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014451274"/>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81"/>
          </w:tblGrid>
          <w:tr w:rsidR="00E03882">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E03882" w:rsidRDefault="00E03882">
                    <w:pPr>
                      <w:pStyle w:val="a3"/>
                      <w:rPr>
                        <w:rFonts w:asciiTheme="majorHAnsi" w:eastAsiaTheme="majorEastAsia" w:hAnsiTheme="majorHAnsi" w:cstheme="majorBidi"/>
                      </w:rPr>
                    </w:pPr>
                    <w:r>
                      <w:rPr>
                        <w:rFonts w:asciiTheme="majorHAnsi" w:eastAsiaTheme="majorEastAsia" w:hAnsiTheme="majorHAnsi" w:cstheme="majorBidi" w:hint="eastAsia"/>
                      </w:rPr>
                      <w:t>嵌入式系统结构与设计课程实验</w:t>
                    </w:r>
                  </w:p>
                </w:tc>
              </w:sdtContent>
            </w:sdt>
          </w:tr>
          <w:tr w:rsidR="00E03882">
            <w:tc>
              <w:tcPr>
                <w:tcW w:w="7672" w:type="dxa"/>
              </w:tcPr>
              <w:sdt>
                <w:sdtPr>
                  <w:rPr>
                    <w:rFonts w:asciiTheme="majorHAnsi" w:eastAsiaTheme="majorEastAsia" w:hAnsiTheme="majorHAnsi" w:cstheme="majorBidi"/>
                    <w:color w:val="4F81BD" w:themeColor="accent1"/>
                    <w:sz w:val="96"/>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E03882" w:rsidRDefault="00676061" w:rsidP="00C311A7">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96"/>
                        <w:szCs w:val="80"/>
                      </w:rPr>
                      <w:t>实验报告</w:t>
                    </w:r>
                    <w:r>
                      <w:rPr>
                        <w:rFonts w:asciiTheme="majorHAnsi" w:eastAsiaTheme="majorEastAsia" w:hAnsiTheme="majorHAnsi" w:cstheme="majorBidi" w:hint="eastAsia"/>
                        <w:color w:val="4F81BD" w:themeColor="accent1"/>
                        <w:sz w:val="96"/>
                        <w:szCs w:val="80"/>
                      </w:rPr>
                      <w:t>11</w:t>
                    </w:r>
                  </w:p>
                </w:sdtContent>
              </w:sdt>
            </w:tc>
          </w:tr>
          <w:tr w:rsidR="00E03882">
            <w:sdt>
              <w:sdtPr>
                <w:rPr>
                  <w:rFonts w:asciiTheme="majorHAnsi" w:eastAsiaTheme="majorEastAsia" w:hAnsiTheme="majorHAnsi" w:cstheme="majorBidi" w:hint="eastAsia"/>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03882" w:rsidRDefault="00676061" w:rsidP="00676061">
                    <w:pPr>
                      <w:pStyle w:val="a3"/>
                      <w:rPr>
                        <w:rFonts w:asciiTheme="majorHAnsi" w:eastAsiaTheme="majorEastAsia" w:hAnsiTheme="majorHAnsi" w:cstheme="majorBidi"/>
                      </w:rPr>
                    </w:pPr>
                    <w:r>
                      <w:rPr>
                        <w:rFonts w:asciiTheme="majorHAnsi" w:eastAsiaTheme="majorEastAsia" w:hAnsiTheme="majorHAnsi" w:cstheme="majorBidi" w:hint="eastAsia"/>
                      </w:rPr>
                      <w:t>CPU Design (</w:t>
                    </w:r>
                    <w:r>
                      <w:rPr>
                        <w:rFonts w:asciiTheme="majorHAnsi" w:eastAsiaTheme="majorEastAsia" w:hAnsiTheme="majorHAnsi" w:cstheme="majorBidi"/>
                      </w:rPr>
                      <w:t>Fixing</w:t>
                    </w:r>
                    <w:r>
                      <w:rPr>
                        <w:rFonts w:asciiTheme="majorHAnsi" w:eastAsiaTheme="majorEastAsia" w:hAnsiTheme="majorHAnsi" w:cstheme="majorBidi" w:hint="eastAsia"/>
                      </w:rPr>
                      <w:t xml:space="preserve"> </w:t>
                    </w:r>
                    <w:r w:rsidRPr="00D04F63">
                      <w:rPr>
                        <w:rFonts w:asciiTheme="majorHAnsi" w:eastAsiaTheme="majorEastAsia" w:hAnsiTheme="majorHAnsi" w:cstheme="majorBidi"/>
                      </w:rPr>
                      <w:t>Control Hazard</w:t>
                    </w:r>
                    <w:r>
                      <w:rPr>
                        <w:rFonts w:asciiTheme="majorHAnsi" w:eastAsiaTheme="majorEastAsia" w:hAnsiTheme="majorHAnsi" w:cstheme="majorBidi"/>
                      </w:rPr>
                      <w:t xml:space="preserve">* and </w:t>
                    </w:r>
                    <w:r>
                      <w:rPr>
                        <w:rFonts w:asciiTheme="majorHAnsi" w:eastAsiaTheme="majorEastAsia" w:hAnsiTheme="majorHAnsi" w:cstheme="majorBidi"/>
                      </w:rPr>
                      <w:t>Data H</w:t>
                    </w:r>
                    <w:r>
                      <w:rPr>
                        <w:rFonts w:asciiTheme="majorHAnsi" w:eastAsiaTheme="majorEastAsia" w:hAnsiTheme="majorHAnsi" w:cstheme="majorBidi" w:hint="eastAsia"/>
                      </w:rPr>
                      <w:t>azard)</w:t>
                    </w:r>
                  </w:p>
                </w:tc>
              </w:sdtContent>
            </w:sdt>
          </w:tr>
        </w:tbl>
        <w:p w:rsidR="00E03882" w:rsidRDefault="00E03882" w:rsidP="00E03882">
          <w:pPr>
            <w:spacing w:before="156" w:after="156"/>
            <w:ind w:firstLine="420"/>
          </w:pPr>
        </w:p>
        <w:p w:rsidR="00E03882" w:rsidRDefault="00E03882" w:rsidP="00E03882">
          <w:pPr>
            <w:spacing w:before="156" w:after="156"/>
            <w:ind w:firstLine="420"/>
          </w:pPr>
        </w:p>
        <w:tbl>
          <w:tblPr>
            <w:tblpPr w:leftFromText="187" w:rightFromText="187" w:horzAnchor="margin" w:tblpXSpec="center" w:tblpYSpec="bottom"/>
            <w:tblW w:w="4000" w:type="pct"/>
            <w:tblLook w:val="04A0" w:firstRow="1" w:lastRow="0" w:firstColumn="1" w:lastColumn="0" w:noHBand="0" w:noVBand="1"/>
          </w:tblPr>
          <w:tblGrid>
            <w:gridCol w:w="7981"/>
          </w:tblGrid>
          <w:tr w:rsidR="00E03882">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E03882" w:rsidRPr="00C561BB" w:rsidRDefault="00E03882">
                    <w:pPr>
                      <w:pStyle w:val="a3"/>
                    </w:pPr>
                    <w:r w:rsidRPr="00C561BB">
                      <w:rPr>
                        <w:rFonts w:hint="eastAsia"/>
                      </w:rPr>
                      <w:t>邱迪聪</w:t>
                    </w:r>
                    <w:r w:rsidRPr="00C561BB">
                      <w:rPr>
                        <w:rFonts w:hint="eastAsia"/>
                      </w:rPr>
                      <w:t xml:space="preserve"> </w:t>
                    </w:r>
                    <w:r w:rsidR="00C561BB" w:rsidRPr="00C561BB">
                      <w:rPr>
                        <w:rFonts w:hint="eastAsia"/>
                      </w:rPr>
                      <w:t xml:space="preserve"> </w:t>
                    </w:r>
                    <w:r w:rsidRPr="00C561BB">
                      <w:rPr>
                        <w:rFonts w:hint="eastAsia"/>
                      </w:rPr>
                      <w:t xml:space="preserve">/ </w:t>
                    </w:r>
                    <w:r w:rsidR="00C561BB" w:rsidRPr="00C561BB">
                      <w:rPr>
                        <w:rFonts w:hint="eastAsia"/>
                      </w:rPr>
                      <w:t xml:space="preserve"> </w:t>
                    </w:r>
                    <w:r w:rsidRPr="00C561BB">
                      <w:rPr>
                        <w:rFonts w:hint="eastAsia"/>
                      </w:rPr>
                      <w:t>11331262</w:t>
                    </w:r>
                  </w:p>
                </w:sdtContent>
              </w:sdt>
              <w:sdt>
                <w:sdtPr>
                  <w:rPr>
                    <w:rFonts w:hint="eastAsia"/>
                  </w:rPr>
                  <w:alias w:val="日期"/>
                  <w:id w:val="13406932"/>
                  <w:dataBinding w:prefixMappings="xmlns:ns0='http://schemas.microsoft.com/office/2006/coverPageProps'" w:xpath="/ns0:CoverPageProperties[1]/ns0:PublishDate[1]" w:storeItemID="{55AF091B-3C7A-41E3-B477-F2FDAA23CFDA}"/>
                  <w:date w:fullDate="2014-01-22T00:00:00Z">
                    <w:dateFormat w:val="yyyy/M/d"/>
                    <w:lid w:val="zh-CN"/>
                    <w:storeMappedDataAs w:val="dateTime"/>
                    <w:calendar w:val="gregorian"/>
                  </w:date>
                </w:sdtPr>
                <w:sdtEndPr/>
                <w:sdtContent>
                  <w:p w:rsidR="00E03882" w:rsidRDefault="00151785">
                    <w:pPr>
                      <w:pStyle w:val="a3"/>
                      <w:rPr>
                        <w:color w:val="4F81BD" w:themeColor="accent1"/>
                      </w:rPr>
                    </w:pPr>
                    <w:r>
                      <w:rPr>
                        <w:rFonts w:hint="eastAsia"/>
                      </w:rPr>
                      <w:t>2014/1/22</w:t>
                    </w:r>
                  </w:p>
                </w:sdtContent>
              </w:sdt>
            </w:tc>
          </w:tr>
        </w:tbl>
        <w:p w:rsidR="00E03882" w:rsidRDefault="00E03882" w:rsidP="00E03882">
          <w:pPr>
            <w:spacing w:before="156" w:after="156"/>
            <w:ind w:firstLine="420"/>
          </w:pPr>
        </w:p>
        <w:p w:rsidR="005B4846" w:rsidRDefault="005B4846" w:rsidP="00E03882">
          <w:pPr>
            <w:widowControl/>
            <w:spacing w:before="156" w:after="156"/>
            <w:ind w:firstLine="420"/>
            <w:jc w:val="left"/>
            <w:sectPr w:rsidR="005B4846" w:rsidSect="004C584F">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pgNumType w:start="1"/>
              <w:cols w:space="425"/>
              <w:docGrid w:type="lines" w:linePitch="312"/>
            </w:sectPr>
          </w:pPr>
          <w:bookmarkStart w:id="0" w:name="_GoBack"/>
          <w:bookmarkEnd w:id="0"/>
        </w:p>
        <w:p w:rsidR="00E03882" w:rsidRDefault="00156E56" w:rsidP="00E03882">
          <w:pPr>
            <w:widowControl/>
            <w:spacing w:before="156" w:after="156"/>
            <w:ind w:firstLine="420"/>
            <w:jc w:val="left"/>
          </w:pPr>
        </w:p>
      </w:sdtContent>
    </w:sdt>
    <w:sdt>
      <w:sdtPr>
        <w:rPr>
          <w:rFonts w:asciiTheme="minorHAnsi" w:eastAsiaTheme="minorEastAsia" w:hAnsiTheme="minorHAnsi" w:cstheme="minorBidi"/>
          <w:b w:val="0"/>
          <w:bCs w:val="0"/>
          <w:color w:val="auto"/>
          <w:kern w:val="2"/>
          <w:sz w:val="21"/>
          <w:szCs w:val="22"/>
          <w:lang w:val="zh-CN"/>
        </w:rPr>
        <w:id w:val="1401016664"/>
        <w:docPartObj>
          <w:docPartGallery w:val="Table of Contents"/>
          <w:docPartUnique/>
        </w:docPartObj>
      </w:sdtPr>
      <w:sdtEndPr/>
      <w:sdtContent>
        <w:p w:rsidR="002358B3" w:rsidRDefault="00F94CCB" w:rsidP="00D55A89">
          <w:pPr>
            <w:pStyle w:val="TOC"/>
            <w:spacing w:before="156" w:after="156"/>
            <w:ind w:firstLineChars="71" w:firstLine="149"/>
          </w:pPr>
          <w:r>
            <w:rPr>
              <w:rFonts w:hint="eastAsia"/>
              <w:lang w:val="zh-CN"/>
            </w:rPr>
            <w:t>Content</w:t>
          </w:r>
        </w:p>
        <w:p w:rsidR="00016476" w:rsidRDefault="0054581C" w:rsidP="00016476">
          <w:pPr>
            <w:pStyle w:val="10"/>
            <w:tabs>
              <w:tab w:val="right" w:leader="dot" w:pos="9736"/>
            </w:tabs>
            <w:spacing w:before="156" w:after="156"/>
            <w:ind w:firstLine="420"/>
            <w:rPr>
              <w:noProof/>
            </w:rPr>
          </w:pPr>
          <w:r>
            <w:fldChar w:fldCharType="begin"/>
          </w:r>
          <w:r>
            <w:instrText xml:space="preserve"> TOC \o "1-3" \h \z \u </w:instrText>
          </w:r>
          <w:r>
            <w:fldChar w:fldCharType="separate"/>
          </w:r>
          <w:hyperlink w:anchor="_Toc378135500" w:history="1">
            <w:r w:rsidR="00016476" w:rsidRPr="00A9578F">
              <w:rPr>
                <w:rStyle w:val="a5"/>
                <w:noProof/>
              </w:rPr>
              <w:t>1. Target</w:t>
            </w:r>
            <w:r w:rsidR="00016476">
              <w:rPr>
                <w:noProof/>
                <w:webHidden/>
              </w:rPr>
              <w:tab/>
            </w:r>
            <w:r w:rsidR="00016476">
              <w:rPr>
                <w:noProof/>
                <w:webHidden/>
              </w:rPr>
              <w:fldChar w:fldCharType="begin"/>
            </w:r>
            <w:r w:rsidR="00016476">
              <w:rPr>
                <w:noProof/>
                <w:webHidden/>
              </w:rPr>
              <w:instrText xml:space="preserve"> PAGEREF _Toc378135500 \h </w:instrText>
            </w:r>
            <w:r w:rsidR="00016476">
              <w:rPr>
                <w:noProof/>
                <w:webHidden/>
              </w:rPr>
            </w:r>
            <w:r w:rsidR="00016476">
              <w:rPr>
                <w:noProof/>
                <w:webHidden/>
              </w:rPr>
              <w:fldChar w:fldCharType="separate"/>
            </w:r>
            <w:r w:rsidR="0063555E">
              <w:rPr>
                <w:noProof/>
                <w:webHidden/>
              </w:rPr>
              <w:t>2</w:t>
            </w:r>
            <w:r w:rsidR="00016476">
              <w:rPr>
                <w:noProof/>
                <w:webHidden/>
              </w:rPr>
              <w:fldChar w:fldCharType="end"/>
            </w:r>
          </w:hyperlink>
        </w:p>
        <w:p w:rsidR="00016476" w:rsidRDefault="00016476" w:rsidP="00016476">
          <w:pPr>
            <w:pStyle w:val="10"/>
            <w:tabs>
              <w:tab w:val="right" w:leader="dot" w:pos="9736"/>
            </w:tabs>
            <w:spacing w:before="156" w:after="156"/>
            <w:ind w:firstLine="420"/>
            <w:rPr>
              <w:noProof/>
            </w:rPr>
          </w:pPr>
          <w:hyperlink w:anchor="_Toc378135501" w:history="1">
            <w:r w:rsidRPr="00A9578F">
              <w:rPr>
                <w:rStyle w:val="a5"/>
                <w:noProof/>
              </w:rPr>
              <w:t>2. Arithmetic and Logic Unit</w:t>
            </w:r>
            <w:r>
              <w:rPr>
                <w:noProof/>
                <w:webHidden/>
              </w:rPr>
              <w:tab/>
            </w:r>
            <w:r>
              <w:rPr>
                <w:noProof/>
                <w:webHidden/>
              </w:rPr>
              <w:fldChar w:fldCharType="begin"/>
            </w:r>
            <w:r>
              <w:rPr>
                <w:noProof/>
                <w:webHidden/>
              </w:rPr>
              <w:instrText xml:space="preserve"> PAGEREF _Toc378135501 \h </w:instrText>
            </w:r>
            <w:r>
              <w:rPr>
                <w:noProof/>
                <w:webHidden/>
              </w:rPr>
            </w:r>
            <w:r>
              <w:rPr>
                <w:noProof/>
                <w:webHidden/>
              </w:rPr>
              <w:fldChar w:fldCharType="separate"/>
            </w:r>
            <w:r w:rsidR="0063555E">
              <w:rPr>
                <w:noProof/>
                <w:webHidden/>
              </w:rPr>
              <w:t>2</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2" w:history="1">
            <w:r w:rsidRPr="00A9578F">
              <w:rPr>
                <w:rStyle w:val="a5"/>
                <w:noProof/>
              </w:rPr>
              <w:t>2.1 Design Overview</w:t>
            </w:r>
            <w:r>
              <w:rPr>
                <w:noProof/>
                <w:webHidden/>
              </w:rPr>
              <w:tab/>
            </w:r>
            <w:r>
              <w:rPr>
                <w:noProof/>
                <w:webHidden/>
              </w:rPr>
              <w:fldChar w:fldCharType="begin"/>
            </w:r>
            <w:r>
              <w:rPr>
                <w:noProof/>
                <w:webHidden/>
              </w:rPr>
              <w:instrText xml:space="preserve"> PAGEREF _Toc378135502 \h </w:instrText>
            </w:r>
            <w:r>
              <w:rPr>
                <w:noProof/>
                <w:webHidden/>
              </w:rPr>
            </w:r>
            <w:r>
              <w:rPr>
                <w:noProof/>
                <w:webHidden/>
              </w:rPr>
              <w:fldChar w:fldCharType="separate"/>
            </w:r>
            <w:r w:rsidR="0063555E">
              <w:rPr>
                <w:noProof/>
                <w:webHidden/>
              </w:rPr>
              <w:t>2</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3" w:history="1">
            <w:r w:rsidRPr="00A9578F">
              <w:rPr>
                <w:rStyle w:val="a5"/>
                <w:noProof/>
              </w:rPr>
              <w:t>2.2 Data Hazard Handling</w:t>
            </w:r>
            <w:r>
              <w:rPr>
                <w:noProof/>
                <w:webHidden/>
              </w:rPr>
              <w:tab/>
            </w:r>
            <w:r>
              <w:rPr>
                <w:noProof/>
                <w:webHidden/>
              </w:rPr>
              <w:fldChar w:fldCharType="begin"/>
            </w:r>
            <w:r>
              <w:rPr>
                <w:noProof/>
                <w:webHidden/>
              </w:rPr>
              <w:instrText xml:space="preserve"> PAGEREF _Toc378135503 \h </w:instrText>
            </w:r>
            <w:r>
              <w:rPr>
                <w:noProof/>
                <w:webHidden/>
              </w:rPr>
            </w:r>
            <w:r>
              <w:rPr>
                <w:noProof/>
                <w:webHidden/>
              </w:rPr>
              <w:fldChar w:fldCharType="separate"/>
            </w:r>
            <w:r w:rsidR="0063555E">
              <w:rPr>
                <w:noProof/>
                <w:webHidden/>
              </w:rPr>
              <w:t>3</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4" w:history="1">
            <w:r w:rsidRPr="00A9578F">
              <w:rPr>
                <w:rStyle w:val="a5"/>
                <w:noProof/>
              </w:rPr>
              <w:t>2.3 Control Hazard Handling *</w:t>
            </w:r>
            <w:r>
              <w:rPr>
                <w:noProof/>
                <w:webHidden/>
              </w:rPr>
              <w:tab/>
            </w:r>
            <w:r>
              <w:rPr>
                <w:noProof/>
                <w:webHidden/>
              </w:rPr>
              <w:fldChar w:fldCharType="begin"/>
            </w:r>
            <w:r>
              <w:rPr>
                <w:noProof/>
                <w:webHidden/>
              </w:rPr>
              <w:instrText xml:space="preserve"> PAGEREF _Toc378135504 \h </w:instrText>
            </w:r>
            <w:r>
              <w:rPr>
                <w:noProof/>
                <w:webHidden/>
              </w:rPr>
            </w:r>
            <w:r>
              <w:rPr>
                <w:noProof/>
                <w:webHidden/>
              </w:rPr>
              <w:fldChar w:fldCharType="separate"/>
            </w:r>
            <w:r w:rsidR="0063555E">
              <w:rPr>
                <w:noProof/>
                <w:webHidden/>
              </w:rPr>
              <w:t>3</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5" w:history="1">
            <w:r w:rsidRPr="00A9578F">
              <w:rPr>
                <w:rStyle w:val="a5"/>
                <w:noProof/>
              </w:rPr>
              <w:t>2.4 Simulation</w:t>
            </w:r>
            <w:r>
              <w:rPr>
                <w:noProof/>
                <w:webHidden/>
              </w:rPr>
              <w:tab/>
            </w:r>
            <w:r>
              <w:rPr>
                <w:noProof/>
                <w:webHidden/>
              </w:rPr>
              <w:fldChar w:fldCharType="begin"/>
            </w:r>
            <w:r>
              <w:rPr>
                <w:noProof/>
                <w:webHidden/>
              </w:rPr>
              <w:instrText xml:space="preserve"> PAGEREF _Toc378135505 \h </w:instrText>
            </w:r>
            <w:r>
              <w:rPr>
                <w:noProof/>
                <w:webHidden/>
              </w:rPr>
            </w:r>
            <w:r>
              <w:rPr>
                <w:noProof/>
                <w:webHidden/>
              </w:rPr>
              <w:fldChar w:fldCharType="separate"/>
            </w:r>
            <w:r w:rsidR="0063555E">
              <w:rPr>
                <w:noProof/>
                <w:webHidden/>
              </w:rPr>
              <w:t>4</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6" w:history="1">
            <w:r w:rsidRPr="00A9578F">
              <w:rPr>
                <w:rStyle w:val="a5"/>
                <w:noProof/>
              </w:rPr>
              <w:t>2.5 Synthesization and RTL diagram</w:t>
            </w:r>
            <w:r>
              <w:rPr>
                <w:noProof/>
                <w:webHidden/>
              </w:rPr>
              <w:tab/>
            </w:r>
            <w:r>
              <w:rPr>
                <w:noProof/>
                <w:webHidden/>
              </w:rPr>
              <w:fldChar w:fldCharType="begin"/>
            </w:r>
            <w:r>
              <w:rPr>
                <w:noProof/>
                <w:webHidden/>
              </w:rPr>
              <w:instrText xml:space="preserve"> PAGEREF _Toc378135506 \h </w:instrText>
            </w:r>
            <w:r>
              <w:rPr>
                <w:noProof/>
                <w:webHidden/>
              </w:rPr>
            </w:r>
            <w:r>
              <w:rPr>
                <w:noProof/>
                <w:webHidden/>
              </w:rPr>
              <w:fldChar w:fldCharType="separate"/>
            </w:r>
            <w:r w:rsidR="0063555E">
              <w:rPr>
                <w:noProof/>
                <w:webHidden/>
              </w:rPr>
              <w:t>5</w:t>
            </w:r>
            <w:r>
              <w:rPr>
                <w:noProof/>
                <w:webHidden/>
              </w:rPr>
              <w:fldChar w:fldCharType="end"/>
            </w:r>
          </w:hyperlink>
        </w:p>
        <w:p w:rsidR="00016476" w:rsidRDefault="00016476" w:rsidP="00016476">
          <w:pPr>
            <w:pStyle w:val="20"/>
            <w:tabs>
              <w:tab w:val="right" w:leader="dot" w:pos="9736"/>
            </w:tabs>
            <w:spacing w:before="156" w:after="156"/>
            <w:ind w:firstLine="420"/>
            <w:rPr>
              <w:noProof/>
            </w:rPr>
          </w:pPr>
          <w:hyperlink w:anchor="_Toc378135507" w:history="1">
            <w:r w:rsidRPr="00A9578F">
              <w:rPr>
                <w:rStyle w:val="a5"/>
                <w:noProof/>
              </w:rPr>
              <w:t>2.6 Design Summary</w:t>
            </w:r>
            <w:r>
              <w:rPr>
                <w:noProof/>
                <w:webHidden/>
              </w:rPr>
              <w:tab/>
            </w:r>
            <w:r>
              <w:rPr>
                <w:noProof/>
                <w:webHidden/>
              </w:rPr>
              <w:fldChar w:fldCharType="begin"/>
            </w:r>
            <w:r>
              <w:rPr>
                <w:noProof/>
                <w:webHidden/>
              </w:rPr>
              <w:instrText xml:space="preserve"> PAGEREF _Toc378135507 \h </w:instrText>
            </w:r>
            <w:r>
              <w:rPr>
                <w:noProof/>
                <w:webHidden/>
              </w:rPr>
            </w:r>
            <w:r>
              <w:rPr>
                <w:noProof/>
                <w:webHidden/>
              </w:rPr>
              <w:fldChar w:fldCharType="separate"/>
            </w:r>
            <w:r w:rsidR="0063555E">
              <w:rPr>
                <w:noProof/>
                <w:webHidden/>
              </w:rPr>
              <w:t>7</w:t>
            </w:r>
            <w:r>
              <w:rPr>
                <w:noProof/>
                <w:webHidden/>
              </w:rPr>
              <w:fldChar w:fldCharType="end"/>
            </w:r>
          </w:hyperlink>
        </w:p>
        <w:p w:rsidR="00016476" w:rsidRDefault="00016476" w:rsidP="00016476">
          <w:pPr>
            <w:pStyle w:val="10"/>
            <w:tabs>
              <w:tab w:val="right" w:leader="dot" w:pos="9736"/>
            </w:tabs>
            <w:spacing w:before="156" w:after="156"/>
            <w:ind w:firstLine="420"/>
            <w:rPr>
              <w:noProof/>
            </w:rPr>
          </w:pPr>
          <w:hyperlink w:anchor="_Toc378135508" w:history="1">
            <w:r w:rsidRPr="00A9578F">
              <w:rPr>
                <w:rStyle w:val="a5"/>
                <w:noProof/>
              </w:rPr>
              <w:t>Afterthought</w:t>
            </w:r>
            <w:r>
              <w:rPr>
                <w:noProof/>
                <w:webHidden/>
              </w:rPr>
              <w:tab/>
            </w:r>
            <w:r>
              <w:rPr>
                <w:noProof/>
                <w:webHidden/>
              </w:rPr>
              <w:fldChar w:fldCharType="begin"/>
            </w:r>
            <w:r>
              <w:rPr>
                <w:noProof/>
                <w:webHidden/>
              </w:rPr>
              <w:instrText xml:space="preserve"> PAGEREF _Toc378135508 \h </w:instrText>
            </w:r>
            <w:r>
              <w:rPr>
                <w:noProof/>
                <w:webHidden/>
              </w:rPr>
            </w:r>
            <w:r>
              <w:rPr>
                <w:noProof/>
                <w:webHidden/>
              </w:rPr>
              <w:fldChar w:fldCharType="separate"/>
            </w:r>
            <w:r w:rsidR="0063555E">
              <w:rPr>
                <w:noProof/>
                <w:webHidden/>
              </w:rPr>
              <w:t>8</w:t>
            </w:r>
            <w:r>
              <w:rPr>
                <w:noProof/>
                <w:webHidden/>
              </w:rPr>
              <w:fldChar w:fldCharType="end"/>
            </w:r>
          </w:hyperlink>
        </w:p>
        <w:p w:rsidR="00016476" w:rsidRDefault="00016476" w:rsidP="00016476">
          <w:pPr>
            <w:pStyle w:val="10"/>
            <w:tabs>
              <w:tab w:val="right" w:leader="dot" w:pos="9736"/>
            </w:tabs>
            <w:spacing w:before="156" w:after="156"/>
            <w:ind w:firstLine="420"/>
            <w:rPr>
              <w:noProof/>
            </w:rPr>
          </w:pPr>
          <w:hyperlink w:anchor="_Toc378135509" w:history="1">
            <w:r w:rsidRPr="00A9578F">
              <w:rPr>
                <w:rStyle w:val="a5"/>
                <w:noProof/>
              </w:rPr>
              <w:t>Appendix 1: Attachment List</w:t>
            </w:r>
            <w:r>
              <w:rPr>
                <w:noProof/>
                <w:webHidden/>
              </w:rPr>
              <w:tab/>
            </w:r>
            <w:r>
              <w:rPr>
                <w:noProof/>
                <w:webHidden/>
              </w:rPr>
              <w:fldChar w:fldCharType="begin"/>
            </w:r>
            <w:r>
              <w:rPr>
                <w:noProof/>
                <w:webHidden/>
              </w:rPr>
              <w:instrText xml:space="preserve"> PAGEREF _Toc378135509 \h </w:instrText>
            </w:r>
            <w:r>
              <w:rPr>
                <w:noProof/>
                <w:webHidden/>
              </w:rPr>
            </w:r>
            <w:r>
              <w:rPr>
                <w:noProof/>
                <w:webHidden/>
              </w:rPr>
              <w:fldChar w:fldCharType="separate"/>
            </w:r>
            <w:r w:rsidR="0063555E">
              <w:rPr>
                <w:noProof/>
                <w:webHidden/>
              </w:rPr>
              <w:t>9</w:t>
            </w:r>
            <w:r>
              <w:rPr>
                <w:noProof/>
                <w:webHidden/>
              </w:rPr>
              <w:fldChar w:fldCharType="end"/>
            </w:r>
          </w:hyperlink>
        </w:p>
        <w:p w:rsidR="00E03882" w:rsidRDefault="0054581C" w:rsidP="003931C6">
          <w:pPr>
            <w:spacing w:before="156" w:after="156"/>
            <w:ind w:firstLine="422"/>
          </w:pPr>
          <w:r>
            <w:rPr>
              <w:b/>
              <w:bCs/>
              <w:noProof/>
            </w:rPr>
            <w:fldChar w:fldCharType="end"/>
          </w:r>
        </w:p>
      </w:sdtContent>
    </w:sdt>
    <w:p w:rsidR="00E03882" w:rsidRDefault="00E03882" w:rsidP="0035507D">
      <w:pPr>
        <w:widowControl/>
        <w:spacing w:before="156" w:after="156"/>
        <w:ind w:firstLineChars="0" w:firstLine="0"/>
        <w:jc w:val="left"/>
      </w:pPr>
    </w:p>
    <w:p w:rsidR="0035507D" w:rsidRDefault="0035507D" w:rsidP="00855B17">
      <w:pPr>
        <w:pStyle w:val="1"/>
        <w:sectPr w:rsidR="0035507D" w:rsidSect="004C584F">
          <w:pgSz w:w="11906" w:h="16838"/>
          <w:pgMar w:top="1440" w:right="1080" w:bottom="1440" w:left="1080" w:header="851" w:footer="992" w:gutter="0"/>
          <w:pgNumType w:start="1"/>
          <w:cols w:space="425"/>
          <w:docGrid w:type="lines" w:linePitch="312"/>
        </w:sectPr>
      </w:pPr>
    </w:p>
    <w:p w:rsidR="00DE1962" w:rsidRDefault="00DE1962">
      <w:pPr>
        <w:widowControl/>
        <w:spacing w:beforeLines="0" w:before="0" w:afterLines="0" w:after="0"/>
        <w:ind w:firstLineChars="0" w:firstLine="0"/>
        <w:jc w:val="left"/>
        <w:rPr>
          <w:b/>
          <w:bCs/>
          <w:kern w:val="44"/>
          <w:sz w:val="44"/>
          <w:szCs w:val="44"/>
        </w:rPr>
      </w:pPr>
      <w:r>
        <w:lastRenderedPageBreak/>
        <w:br w:type="page"/>
      </w:r>
    </w:p>
    <w:p w:rsidR="00E5005F" w:rsidRDefault="00906C9B" w:rsidP="00316565">
      <w:pPr>
        <w:pStyle w:val="1"/>
      </w:pPr>
      <w:bookmarkStart w:id="1" w:name="_Toc378135500"/>
      <w:r>
        <w:rPr>
          <w:rFonts w:hint="eastAsia"/>
        </w:rPr>
        <w:lastRenderedPageBreak/>
        <w:t>1. Target</w:t>
      </w:r>
      <w:bookmarkEnd w:id="1"/>
    </w:p>
    <w:p w:rsidR="00385A02" w:rsidRDefault="00385A02" w:rsidP="00385A02">
      <w:pPr>
        <w:pStyle w:val="a6"/>
        <w:numPr>
          <w:ilvl w:val="0"/>
          <w:numId w:val="15"/>
        </w:numPr>
        <w:spacing w:before="156" w:after="156"/>
        <w:ind w:firstLineChars="0"/>
      </w:pPr>
      <w:r>
        <w:t xml:space="preserve">Design </w:t>
      </w:r>
      <w:r w:rsidR="00151785">
        <w:t>a CPU with control hazard* and data hazard fixed</w:t>
      </w:r>
    </w:p>
    <w:p w:rsidR="002D5123" w:rsidRDefault="00385A02" w:rsidP="00385A02">
      <w:pPr>
        <w:pStyle w:val="a6"/>
        <w:numPr>
          <w:ilvl w:val="0"/>
          <w:numId w:val="15"/>
        </w:numPr>
        <w:spacing w:before="156" w:after="156"/>
        <w:ind w:firstLineChars="0"/>
      </w:pPr>
      <w:r>
        <w:t>Further understand and use timing/area/power report to optimize the design</w:t>
      </w:r>
    </w:p>
    <w:p w:rsidR="00385A02" w:rsidRDefault="00385A02" w:rsidP="00385A02">
      <w:pPr>
        <w:spacing w:before="156" w:after="156"/>
        <w:ind w:left="420" w:firstLineChars="0" w:firstLine="0"/>
      </w:pPr>
    </w:p>
    <w:p w:rsidR="00771786" w:rsidRPr="00771786" w:rsidRDefault="00771786" w:rsidP="00771786">
      <w:pPr>
        <w:pStyle w:val="1"/>
      </w:pPr>
      <w:bookmarkStart w:id="2" w:name="_Toc378135501"/>
      <w:r>
        <w:rPr>
          <w:rFonts w:hint="eastAsia"/>
        </w:rPr>
        <w:t xml:space="preserve">2. </w:t>
      </w:r>
      <w:r w:rsidR="007D6206">
        <w:t>Arithmetic and Logic Unit</w:t>
      </w:r>
      <w:bookmarkEnd w:id="2"/>
    </w:p>
    <w:p w:rsidR="00130283" w:rsidRDefault="00756442" w:rsidP="004724F3">
      <w:pPr>
        <w:pStyle w:val="2"/>
      </w:pPr>
      <w:bookmarkStart w:id="3" w:name="_Toc378135502"/>
      <w:r>
        <w:rPr>
          <w:rFonts w:hint="eastAsia"/>
        </w:rPr>
        <w:t>2.</w:t>
      </w:r>
      <w:r w:rsidR="00771786">
        <w:rPr>
          <w:rFonts w:hint="eastAsia"/>
        </w:rPr>
        <w:t>1</w:t>
      </w:r>
      <w:r w:rsidR="00064B0E">
        <w:rPr>
          <w:rFonts w:hint="eastAsia"/>
        </w:rPr>
        <w:t xml:space="preserve"> </w:t>
      </w:r>
      <w:r w:rsidR="009C4D8C">
        <w:rPr>
          <w:rFonts w:hint="eastAsia"/>
        </w:rPr>
        <w:t>Design</w:t>
      </w:r>
      <w:r w:rsidR="002F414C">
        <w:t xml:space="preserve"> Overview</w:t>
      </w:r>
      <w:bookmarkEnd w:id="3"/>
    </w:p>
    <w:p w:rsidR="006376D9" w:rsidRDefault="002F414C" w:rsidP="001E275F">
      <w:pPr>
        <w:spacing w:before="156" w:after="156"/>
        <w:ind w:firstLine="420"/>
      </w:pPr>
      <w:r>
        <w:t>The latest design with hazard handling differs by appending two parts, the Data Hazard Handler (DHH) and the Control Hazard Handler (CHH). These two parts and their relations with the other components of the CPU can be seen from the following figure.</w:t>
      </w:r>
    </w:p>
    <w:p w:rsidR="00B53429" w:rsidRDefault="00B53429" w:rsidP="00B53429">
      <w:pPr>
        <w:spacing w:before="156" w:after="156"/>
        <w:ind w:firstLineChars="0" w:firstLine="0"/>
        <w:jc w:val="center"/>
      </w:pPr>
      <w:r>
        <w:rPr>
          <w:noProof/>
        </w:rPr>
        <w:drawing>
          <wp:inline distT="0" distB="0" distL="0" distR="0" wp14:anchorId="35D7F7DD" wp14:editId="394CB393">
            <wp:extent cx="6188710" cy="4744720"/>
            <wp:effectExtent l="0" t="0" r="2540" b="0"/>
            <wp:docPr id="2" name="图片 2" descr="\\DAVID-LAPTOP\Shared Files\D-CPU Pipelin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LAPTOP\Shared Files\D-CPU Pipeline 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4744720"/>
                    </a:xfrm>
                    <a:prstGeom prst="rect">
                      <a:avLst/>
                    </a:prstGeom>
                    <a:noFill/>
                    <a:ln>
                      <a:noFill/>
                    </a:ln>
                  </pic:spPr>
                </pic:pic>
              </a:graphicData>
            </a:graphic>
          </wp:inline>
        </w:drawing>
      </w:r>
    </w:p>
    <w:p w:rsidR="00AF1D27" w:rsidRDefault="00FC14B2" w:rsidP="00AF1D27">
      <w:pPr>
        <w:spacing w:before="156" w:after="156"/>
        <w:ind w:firstLine="420"/>
      </w:pPr>
      <w:r>
        <w:t xml:space="preserve">The Data Hazard Handler appears in the program counter and the operand-selector in the Instruction Decode </w:t>
      </w:r>
      <w:r>
        <w:lastRenderedPageBreak/>
        <w:t>stage. Meanwhile, the Control Hazard Handler appears only in the program counter.</w:t>
      </w:r>
    </w:p>
    <w:p w:rsidR="00AF1D27" w:rsidRDefault="00AF1D27" w:rsidP="00AF1D27">
      <w:pPr>
        <w:spacing w:before="156" w:after="156"/>
        <w:ind w:firstLine="420"/>
      </w:pPr>
      <w:r>
        <w:t>Why hazards appear and methods to handle the hazards will be discussed in the following two part.</w:t>
      </w:r>
    </w:p>
    <w:p w:rsidR="00AF1D27" w:rsidRDefault="00AF1D27" w:rsidP="00AF1D27">
      <w:pPr>
        <w:spacing w:before="156" w:after="156"/>
        <w:ind w:firstLine="420"/>
      </w:pPr>
    </w:p>
    <w:p w:rsidR="00AF1D27" w:rsidRDefault="00AF1D27" w:rsidP="00AF1D27">
      <w:pPr>
        <w:pStyle w:val="2"/>
      </w:pPr>
      <w:bookmarkStart w:id="4" w:name="_Toc378135503"/>
      <w:r>
        <w:t>2.2 Data Hazard Handling</w:t>
      </w:r>
      <w:bookmarkEnd w:id="4"/>
    </w:p>
    <w:p w:rsidR="00AF1D27" w:rsidRDefault="005107FE" w:rsidP="00AF1D27">
      <w:pPr>
        <w:spacing w:before="156" w:after="156"/>
        <w:ind w:firstLine="420"/>
      </w:pPr>
      <w:r>
        <w:t>Data hazard happens because General Registers are not updated in time.</w:t>
      </w:r>
      <w:r w:rsidR="00313589">
        <w:t xml:space="preserve"> In other words, data hazard occurs when one CPU instruction (e.g. Inst0), which requires updating a general register (e.g. GR0), is followed by another instruction (e.g. Inst1) that requires the altered register (GR0) as an input. When Inst0 reaches the Instruction Execution stage and is executed, it needs two more clocks for the calculation result to reach the Data Write-Back stage. And the following instruction, Inst1, is executed when </w:t>
      </w:r>
      <w:r w:rsidR="00DD017A">
        <w:t>GR0 is not updated, thus hazard occur</w:t>
      </w:r>
      <w:r w:rsidR="00B53429">
        <w:t>s</w:t>
      </w:r>
      <w:r w:rsidR="00DD017A">
        <w:t>.</w:t>
      </w:r>
    </w:p>
    <w:p w:rsidR="00B53429" w:rsidRDefault="00DF66B7" w:rsidP="00AF1D27">
      <w:pPr>
        <w:spacing w:before="156" w:after="156"/>
        <w:ind w:firstLine="420"/>
      </w:pPr>
      <w:r>
        <w:t>To handle this problem, this design uses data preview and PC stall techniques.</w:t>
      </w:r>
    </w:p>
    <w:p w:rsidR="00C009D6" w:rsidRDefault="00D93ED0" w:rsidP="00C009D6">
      <w:pPr>
        <w:spacing w:before="156" w:after="156"/>
        <w:ind w:firstLine="420"/>
      </w:pPr>
      <w:r>
        <w:t>Data Preview: calculation result first comes out a</w:t>
      </w:r>
      <w:r w:rsidR="00C009D6">
        <w:t xml:space="preserve">t the OUT port of the ALU, </w:t>
      </w:r>
      <w:r>
        <w:t xml:space="preserve">goes to MRRC, and finally </w:t>
      </w:r>
      <w:r w:rsidR="00712334">
        <w:t>WBRC. Meanwhile, if the instruction is LOAD, the data will come from data memory and then goes to WBRC.</w:t>
      </w:r>
      <w:r w:rsidR="00C009D6">
        <w:t xml:space="preserve"> </w:t>
      </w:r>
      <w:r w:rsidR="007645D7">
        <w:t xml:space="preserve">So in the Instruction Decode (ID) stage, the candidate operands RA and RB come from not only General Registers, but also ALUOUT, MRRC, </w:t>
      </w:r>
      <w:proofErr w:type="spellStart"/>
      <w:r w:rsidR="007645D7">
        <w:t>DataMem</w:t>
      </w:r>
      <w:proofErr w:type="spellEnd"/>
      <w:r w:rsidR="007645D7">
        <w:t xml:space="preserve"> and WBRC</w:t>
      </w:r>
      <w:r w:rsidR="00A66EF9">
        <w:t xml:space="preserve">. If the instruction in stages EX, MR or WB updates </w:t>
      </w:r>
      <w:r w:rsidR="005E6A42">
        <w:t xml:space="preserve">any </w:t>
      </w:r>
      <w:r w:rsidR="00A66EF9">
        <w:t xml:space="preserve">GR and </w:t>
      </w:r>
      <w:r w:rsidR="005E6A42">
        <w:t>the related GR number is the same as RA or RB, the latest matched preview data will replace the original GR data.</w:t>
      </w:r>
    </w:p>
    <w:p w:rsidR="004178AA" w:rsidRDefault="004178AA" w:rsidP="00C009D6">
      <w:pPr>
        <w:spacing w:before="156" w:after="156"/>
        <w:ind w:firstLine="420"/>
      </w:pPr>
      <w:r>
        <w:t>PC Stall: if the hazard instruction is LOAD, it is impossible to know the result until MR stage, which means there must be at least one hazard clock</w:t>
      </w:r>
      <w:r w:rsidR="0035161B">
        <w:t xml:space="preserve"> is needed</w:t>
      </w:r>
      <w:r>
        <w:t xml:space="preserve">. </w:t>
      </w:r>
      <w:r w:rsidR="00BE1913">
        <w:t>To make the result show up befo</w:t>
      </w:r>
      <w:r w:rsidR="00284592">
        <w:t xml:space="preserve">re the following instruction </w:t>
      </w:r>
      <w:r w:rsidR="00BE1913">
        <w:t xml:space="preserve">executed, this design stall PC </w:t>
      </w:r>
      <w:r w:rsidR="008337EF">
        <w:t>once</w:t>
      </w:r>
      <w:r w:rsidR="00BE1913">
        <w:t xml:space="preserve"> to make each LOAD instruction duplicated, thus one hazard clock is delayed to provide time for result from data memory appears.</w:t>
      </w:r>
      <w:r w:rsidR="00B03D7B">
        <w:t xml:space="preserve"> In implementation, the design introduce</w:t>
      </w:r>
      <w:r w:rsidR="003370B4">
        <w:t>s</w:t>
      </w:r>
      <w:r w:rsidR="00B03D7B">
        <w:t xml:space="preserve"> a register named PC Stall State Register, in order to count the duplication of LOAD instruction.</w:t>
      </w:r>
    </w:p>
    <w:p w:rsidR="005107FE" w:rsidRDefault="005107FE" w:rsidP="00AF1D27">
      <w:pPr>
        <w:spacing w:before="156" w:after="156"/>
        <w:ind w:firstLine="420"/>
      </w:pPr>
    </w:p>
    <w:p w:rsidR="00AF1D27" w:rsidRDefault="00AF1D27" w:rsidP="00AF1D27">
      <w:pPr>
        <w:pStyle w:val="2"/>
      </w:pPr>
      <w:bookmarkStart w:id="5" w:name="_Toc378135504"/>
      <w:r>
        <w:t>2.3 Control Hazard Handling</w:t>
      </w:r>
      <w:r w:rsidR="004D609D">
        <w:t xml:space="preserve"> *</w:t>
      </w:r>
      <w:bookmarkEnd w:id="5"/>
    </w:p>
    <w:p w:rsidR="00AF1D27" w:rsidRDefault="00EF710E" w:rsidP="00AF1D27">
      <w:pPr>
        <w:spacing w:before="156" w:after="156"/>
        <w:ind w:firstLine="420"/>
      </w:pPr>
      <w:r>
        <w:t>Control hazard happens when br</w:t>
      </w:r>
      <w:r w:rsidR="00735E55">
        <w:t xml:space="preserve">anch instructions are executed. </w:t>
      </w:r>
      <w:r w:rsidR="004131AA">
        <w:t xml:space="preserve">A branch instruction entering the CPU needs two clocks to reach EX stage and another clock to execute. </w:t>
      </w:r>
      <w:r w:rsidR="00DE1AC6">
        <w:t xml:space="preserve">So after execution of a branch instruction, three address-continuing instructions are loaded into the CPU before the instruction of branch address loaded. And if any of the three unexpected instructions alters the General Registers or is another branch instruction, </w:t>
      </w:r>
      <w:r w:rsidR="005C29B0">
        <w:t>the program logic will be different.</w:t>
      </w:r>
    </w:p>
    <w:p w:rsidR="008337EF" w:rsidRDefault="00E70510" w:rsidP="00AF1D27">
      <w:pPr>
        <w:spacing w:before="156" w:after="156"/>
        <w:ind w:firstLine="420"/>
      </w:pPr>
      <w:r>
        <w:t>The handling method focus on how to avoid the three unexpected instructions affecting the system, and a simple idea is to replace those three instruction</w:t>
      </w:r>
      <w:r w:rsidR="007004BE">
        <w:t>s</w:t>
      </w:r>
      <w:r>
        <w:t xml:space="preserve"> with NOP.</w:t>
      </w:r>
      <w:r w:rsidR="007004BE">
        <w:t xml:space="preserve"> So a 2-bit register is introduced to be a state machine that counts how many instructions are loaded into the CPU after one branch instruction.</w:t>
      </w:r>
      <w:r w:rsidR="000A35F2">
        <w:t xml:space="preserve"> If a branch instruction </w:t>
      </w:r>
      <w:r w:rsidR="00802FFF">
        <w:t>is detected in IF stage, the state machine will enter the counting for three times. During the counting, PC will be held the same and the instruction loaded into the CPU will be replaced as NOP.</w:t>
      </w:r>
    </w:p>
    <w:p w:rsidR="00E70510" w:rsidRPr="00AF1D27" w:rsidRDefault="00E70510" w:rsidP="00AF1D27">
      <w:pPr>
        <w:spacing w:before="156" w:after="156"/>
        <w:ind w:firstLine="420"/>
      </w:pPr>
    </w:p>
    <w:p w:rsidR="000A2317" w:rsidRDefault="00537ABB" w:rsidP="009C4D8C">
      <w:pPr>
        <w:pStyle w:val="2"/>
      </w:pPr>
      <w:bookmarkStart w:id="6" w:name="_Toc378135505"/>
      <w:r>
        <w:rPr>
          <w:rFonts w:hint="eastAsia"/>
        </w:rPr>
        <w:lastRenderedPageBreak/>
        <w:t>2.</w:t>
      </w:r>
      <w:r w:rsidR="00977CBF">
        <w:t>4</w:t>
      </w:r>
      <w:r w:rsidR="005A3EC3">
        <w:rPr>
          <w:rFonts w:hint="eastAsia"/>
        </w:rPr>
        <w:t xml:space="preserve"> Simulation</w:t>
      </w:r>
      <w:bookmarkEnd w:id="6"/>
    </w:p>
    <w:p w:rsidR="005540EB" w:rsidRDefault="005540EB" w:rsidP="005540EB">
      <w:pPr>
        <w:spacing w:before="156" w:after="156"/>
        <w:ind w:firstLine="420"/>
      </w:pPr>
      <w:r>
        <w:t>Since any functional verification requires multiple lines of code</w:t>
      </w:r>
      <w:r w:rsidR="000A78D7">
        <w:t>, pasting</w:t>
      </w:r>
      <w:r>
        <w:t xml:space="preserve"> the whole simulation here wi</w:t>
      </w:r>
      <w:r w:rsidR="000A78D7">
        <w:t>ll be a mess, so the simulation of a classic case is selected as an example that shows Data Hazard and Control Hazard are both fixed.</w:t>
      </w:r>
    </w:p>
    <w:p w:rsidR="00E54FD8" w:rsidRPr="005540EB" w:rsidRDefault="00E54FD8" w:rsidP="00E54FD8">
      <w:pPr>
        <w:spacing w:before="156" w:after="156"/>
        <w:ind w:firstLine="420"/>
      </w:pPr>
      <w:r>
        <w:t>The testing code is as followed.</w:t>
      </w:r>
    </w:p>
    <w:tbl>
      <w:tblPr>
        <w:tblStyle w:val="a7"/>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428"/>
      </w:tblGrid>
      <w:tr w:rsidR="00E54FD8" w:rsidTr="00982FB3">
        <w:tc>
          <w:tcPr>
            <w:tcW w:w="9428" w:type="dxa"/>
            <w:shd w:val="pct10" w:color="auto" w:fill="auto"/>
          </w:tcPr>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DataIn</w:t>
            </w:r>
            <w:proofErr w:type="spellEnd"/>
            <w:r w:rsidRPr="00395F52">
              <w:rPr>
                <w:rFonts w:asciiTheme="minorEastAsia" w:hAnsiTheme="minorEastAsia"/>
              </w:rPr>
              <w:t xml:space="preserve"> &lt;= 16'h9; // </w:t>
            </w:r>
            <w:proofErr w:type="spellStart"/>
            <w:r w:rsidRPr="00395F52">
              <w:rPr>
                <w:rFonts w:asciiTheme="minorEastAsia" w:hAnsiTheme="minorEastAsia"/>
              </w:rPr>
              <w:t>DataMem</w:t>
            </w:r>
            <w:proofErr w:type="spellEnd"/>
            <w:r w:rsidRPr="00395F52">
              <w:rPr>
                <w:rFonts w:asciiTheme="minorEastAsia" w:hAnsiTheme="minorEastAsia"/>
              </w:rPr>
              <w:t>[0x0000] == 0x0009</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{`LOAD,  `AR0, `BR0, 4'h0}; #10; CLK &lt;= 1; #10; CLK &lt;= 0; // 0x0000 (D-Hazard)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{`LDIL,  `AR1, 4'h0, 4'h2}; #10; CLK &lt;= 1; #10; CLK &lt;= 0; // 0x0001 (D-Hazard)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{`ADD,   `AR5, `BR0, `BR1}; #10; CLK &lt;= 1; #10; CLK &lt;= 0; // 0x0002 </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{`JUMP,  `AR0, 4'h2, 4'h0}; #10; CLK &lt;= 1; #10; CLK &lt;= 0; // 0x0003 (C-Hazard)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{`SUB,   `AR0, `BR0, `BR1}; #10; CLK &lt;= 1; #10; CLK &lt;= 0; // 0x0004 (Unexpected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{`SUB,   `AR0, `BR0, `BR1}; #10; CLK &lt;= 1; #10; CLK &lt;= 0; // 0x0005 </w:t>
            </w:r>
            <w:proofErr w:type="spellStart"/>
            <w:r w:rsidRPr="00395F52">
              <w:rPr>
                <w:rFonts w:asciiTheme="minorEastAsia" w:hAnsiTheme="minorEastAsia"/>
              </w:rPr>
              <w:t>Inst</w:t>
            </w:r>
            <w:proofErr w:type="spellEnd"/>
            <w:r w:rsidRPr="00395F52">
              <w:rPr>
                <w:rFonts w:asciiTheme="minorEastAsia" w:hAnsiTheme="minorEastAsia"/>
              </w:rPr>
              <w:t xml:space="preserve"> loaded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{`SUB,   `AR0, `BR0, `BR1}; #10; CLK &lt;= 1; #10; CLK &lt;= 0; // 0x0006 into CPU)</w:t>
            </w:r>
          </w:p>
          <w:p w:rsidR="00395F52" w:rsidRPr="00395F52" w:rsidRDefault="00395F52" w:rsidP="00395F52">
            <w:pPr>
              <w:pStyle w:val="Code"/>
              <w:rPr>
                <w:rFonts w:asciiTheme="minorEastAsia" w:hAnsiTheme="minorEastAsia"/>
              </w:rPr>
            </w:pP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{`ADD,   `AR0, `BR0, `BR1}; #10; CLK &lt;= 1; #10; CLK &lt;= 0; // 0x0020 (Branched)</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{`STORE, `AR5, `BR2, 4'h0}; #10; CLK &lt;= 1; #10; CLK &lt;= 0; // 0x0021</w:t>
            </w:r>
          </w:p>
          <w:p w:rsidR="00395F52" w:rsidRPr="00395F52" w:rsidRDefault="00395F52" w:rsidP="00395F52">
            <w:pPr>
              <w:pStyle w:val="Code"/>
              <w:rPr>
                <w:rFonts w:asciiTheme="minorEastAsia" w:hAnsiTheme="minorEastAsia"/>
              </w:rPr>
            </w:pPr>
            <w:proofErr w:type="spellStart"/>
            <w:r>
              <w:rPr>
                <w:rFonts w:asciiTheme="minorEastAsia" w:hAnsiTheme="minorEastAsia"/>
              </w:rPr>
              <w:t>I</w:t>
            </w:r>
            <w:r w:rsidRPr="00395F52">
              <w:rPr>
                <w:rFonts w:asciiTheme="minorEastAsia" w:hAnsiTheme="minorEastAsia"/>
              </w:rPr>
              <w:t>nst</w:t>
            </w:r>
            <w:proofErr w:type="spellEnd"/>
            <w:r w:rsidRPr="00395F52">
              <w:rPr>
                <w:rFonts w:asciiTheme="minorEastAsia" w:hAnsiTheme="minorEastAsia"/>
              </w:rPr>
              <w:t xml:space="preserve"> &lt;= {`STORE, `AR0, `BR2, 4'h1}; #10; CLK &lt;= 1; #10; CLK &lt;= 0; // 0x0022</w:t>
            </w:r>
          </w:p>
          <w:p w:rsidR="00395F52" w:rsidRPr="00395F52" w:rsidRDefault="00395F52" w:rsidP="00395F52">
            <w:pPr>
              <w:pStyle w:val="Code"/>
              <w:rPr>
                <w:rFonts w:asciiTheme="minorEastAsia" w:hAnsiTheme="minorEastAsia"/>
              </w:rPr>
            </w:pPr>
            <w:proofErr w:type="spellStart"/>
            <w:r>
              <w:rPr>
                <w:rFonts w:asciiTheme="minorEastAsia" w:hAnsiTheme="minorEastAsia"/>
              </w:rPr>
              <w:t>I</w:t>
            </w:r>
            <w:r w:rsidRPr="00395F52">
              <w:rPr>
                <w:rFonts w:asciiTheme="minorEastAsia" w:hAnsiTheme="minorEastAsia"/>
              </w:rPr>
              <w:t>nst</w:t>
            </w:r>
            <w:proofErr w:type="spellEnd"/>
            <w:r w:rsidRPr="00395F52">
              <w:rPr>
                <w:rFonts w:asciiTheme="minorEastAsia" w:hAnsiTheme="minorEastAsia"/>
              </w:rPr>
              <w:t xml:space="preserve"> &lt;= {`NOP,   3'h0, 4'h0, 4'h0}; #10; CLK &lt;= 1; #10; CLK &lt;= 0; // 0x0023</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{`NOP,   3'h0, 4'h0, 4'h0}; #10; CLK &lt;= 1; #10; CLK &lt;= 0; // 0x0024</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{`NOP,   3'h0, 4'h0, 4'h0}; #10; CLK &lt;= 1; #10; CLK &lt;= 0; // 0x0025</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{`NOP,   3'h0, 4'h0, 4'h0}; #10; CLK &lt;= 1; #10; CLK &lt;= 0; // 0x0026</w:t>
            </w:r>
          </w:p>
          <w:p w:rsidR="00395F52" w:rsidRPr="00395F52" w:rsidRDefault="00395F52" w:rsidP="00395F52">
            <w:pPr>
              <w:pStyle w:val="Code"/>
              <w:rPr>
                <w:rFonts w:asciiTheme="minorEastAsia" w:hAnsiTheme="minorEastAsia"/>
              </w:rPr>
            </w:pPr>
            <w:proofErr w:type="spellStart"/>
            <w:r w:rsidRPr="00395F52">
              <w:rPr>
                <w:rFonts w:asciiTheme="minorEastAsia" w:hAnsiTheme="minorEastAsia"/>
              </w:rPr>
              <w:t>Inst</w:t>
            </w:r>
            <w:proofErr w:type="spellEnd"/>
            <w:r w:rsidRPr="00395F52">
              <w:rPr>
                <w:rFonts w:asciiTheme="minorEastAsia" w:hAnsiTheme="minorEastAsia"/>
              </w:rPr>
              <w:t xml:space="preserve"> &lt;= {`NOP,   3'h0, 4'h0, 4'h0}; #10; CLK &lt;= 1; #10; CLK &lt;= 0; // 0x0027</w:t>
            </w:r>
          </w:p>
          <w:p w:rsidR="00E54FD8" w:rsidRPr="00A62053" w:rsidRDefault="00395F52" w:rsidP="00395F52">
            <w:pPr>
              <w:pStyle w:val="Code"/>
            </w:pPr>
            <w:proofErr w:type="spellStart"/>
            <w:r w:rsidRPr="00395F52">
              <w:rPr>
                <w:rFonts w:asciiTheme="minorEastAsia" w:hAnsiTheme="minorEastAsia"/>
              </w:rPr>
              <w:t>Inst</w:t>
            </w:r>
            <w:proofErr w:type="spellEnd"/>
            <w:r w:rsidRPr="00395F52">
              <w:rPr>
                <w:rFonts w:asciiTheme="minorEastAsia" w:hAnsiTheme="minorEastAsia"/>
              </w:rPr>
              <w:t xml:space="preserve"> &lt;= {`HALT,  3'h0, 4'h0, 4'h0}; #10; CLK &lt;= 1; #10; CLK &lt;= 0; // 0x0028</w:t>
            </w:r>
          </w:p>
        </w:tc>
      </w:tr>
    </w:tbl>
    <w:p w:rsidR="00E54FD8" w:rsidRDefault="00376F0A" w:rsidP="005540EB">
      <w:pPr>
        <w:spacing w:before="156" w:after="156"/>
        <w:ind w:firstLine="420"/>
      </w:pPr>
      <w:r>
        <w:t>In this simulation, two data hazard types</w:t>
      </w:r>
      <w:r w:rsidR="00A72DC3">
        <w:t xml:space="preserve">, the LOAD and calculation </w:t>
      </w:r>
      <w:r w:rsidR="00A72DC3">
        <w:t>hazard</w:t>
      </w:r>
      <w:r w:rsidR="00A72DC3">
        <w:t>,</w:t>
      </w:r>
      <w:r>
        <w:t xml:space="preserve"> are both </w:t>
      </w:r>
      <w:r w:rsidR="00BD39BD">
        <w:t>introduced</w:t>
      </w:r>
      <w:r>
        <w:t>, respectively at the first and the second line</w:t>
      </w:r>
      <w:r w:rsidR="0027022B">
        <w:t>s</w:t>
      </w:r>
      <w:r>
        <w:t>.</w:t>
      </w:r>
      <w:r w:rsidR="007A3CAC">
        <w:t xml:space="preserve"> The </w:t>
      </w:r>
      <w:r w:rsidR="00123620">
        <w:t>forth</w:t>
      </w:r>
      <w:r w:rsidR="007A3CAC">
        <w:t xml:space="preserve"> line is a control hazard that branches to 0x0020 of instruction memory address, followed by three Subtraction instructions</w:t>
      </w:r>
      <w:r w:rsidR="00B52FE2">
        <w:t xml:space="preserve"> as unexpected instructions</w:t>
      </w:r>
      <w:r w:rsidR="007A3CAC">
        <w:t>.</w:t>
      </w:r>
    </w:p>
    <w:p w:rsidR="007A3CAC" w:rsidRDefault="007A3CAC" w:rsidP="005540EB">
      <w:pPr>
        <w:spacing w:before="156" w:after="156"/>
        <w:ind w:firstLine="420"/>
      </w:pPr>
      <w:r>
        <w:t xml:space="preserve">If data hazard is fixed, the operands should be </w:t>
      </w:r>
      <w:r w:rsidR="00CE2C76">
        <w:t>0x0009 and 0x0002 for the ADD instruction in the third line, whose result</w:t>
      </w:r>
      <w:r w:rsidR="00F91729">
        <w:t>, hopefully 0x000b,</w:t>
      </w:r>
      <w:r w:rsidR="00CE2C76">
        <w:t xml:space="preserve"> will be outputted at the first STORE instruction of address 0x0021.</w:t>
      </w:r>
      <w:r w:rsidR="003E68D6">
        <w:t xml:space="preserve"> And if the control hazard is fixed, the three SUB instructions should not be executed and only the ADD instruction at address 0x0020 is executed, whose result is also 0x000b hopefully and outputted at the second STORE instruction.</w:t>
      </w:r>
    </w:p>
    <w:p w:rsidR="00376F0A" w:rsidRDefault="00376F0A" w:rsidP="005540EB">
      <w:pPr>
        <w:spacing w:before="156" w:after="156"/>
        <w:ind w:firstLine="420"/>
      </w:pPr>
    </w:p>
    <w:p w:rsidR="005540EB" w:rsidRPr="005540EB" w:rsidRDefault="005540EB" w:rsidP="005540EB">
      <w:pPr>
        <w:spacing w:before="156" w:after="156"/>
        <w:ind w:firstLine="420"/>
      </w:pPr>
      <w:r>
        <w:t>The simulation result is as followed.</w:t>
      </w:r>
    </w:p>
    <w:tbl>
      <w:tblPr>
        <w:tblStyle w:val="a7"/>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9428"/>
      </w:tblGrid>
      <w:tr w:rsidR="00C637D7" w:rsidTr="004C584F">
        <w:tc>
          <w:tcPr>
            <w:tcW w:w="9428" w:type="dxa"/>
            <w:shd w:val="pct10" w:color="auto" w:fill="auto"/>
          </w:tcPr>
          <w:p w:rsidR="00B76F43" w:rsidRPr="00B76F43" w:rsidRDefault="00B76F43" w:rsidP="00B76F43">
            <w:pPr>
              <w:pStyle w:val="Code"/>
              <w:rPr>
                <w:rFonts w:asciiTheme="minorEastAsia" w:hAnsiTheme="minorEastAsia"/>
              </w:rPr>
            </w:pPr>
            <w:proofErr w:type="spellStart"/>
            <w:r w:rsidRPr="00B76F43">
              <w:rPr>
                <w:rFonts w:asciiTheme="minorEastAsia" w:hAnsiTheme="minorEastAsia"/>
              </w:rPr>
              <w:t>CLK:InstMemAddr:Inst:DataMemAddr:DataIn:DataMemWE:DataOut</w:t>
            </w:r>
            <w:proofErr w:type="spellEnd"/>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:00         :1000:00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:01         :1000:xx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:01         :b902:xx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:02         :b902:00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:02         :8501:00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:03         :8501:00         :0009  :0        :0000   </w:t>
            </w:r>
          </w:p>
          <w:p w:rsidR="00B76F43" w:rsidRPr="00B76F43" w:rsidRDefault="00B76F43" w:rsidP="00B76F43">
            <w:pPr>
              <w:pStyle w:val="Code"/>
              <w:rPr>
                <w:rFonts w:asciiTheme="minorEastAsia" w:hAnsiTheme="minorEastAsia"/>
              </w:rPr>
            </w:pPr>
            <w:r w:rsidRPr="00B76F43">
              <w:rPr>
                <w:rFonts w:asciiTheme="minorEastAsia" w:hAnsiTheme="minorEastAsia"/>
              </w:rPr>
              <w:lastRenderedPageBreak/>
              <w:t xml:space="preserve">0  :03         :3020:00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:04         :3020:02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:04         :9801:02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:04         :9801:0b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:04         :9801:0b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:04         :9801:20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:04         :9801:20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:20         :9801:12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:20         :8001:12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:21         :8001:12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:21         :1d20:12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:22         :1d20:12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:22         :1821:12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:23         :1821:0b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:23         :0000:0b         :0009  :0        :0000   </w:t>
            </w:r>
          </w:p>
          <w:p w:rsidR="00B76F43" w:rsidRPr="00B76F43" w:rsidRDefault="00B76F43" w:rsidP="00B76F43">
            <w:pPr>
              <w:pStyle w:val="Code"/>
              <w:rPr>
                <w:rFonts w:asciiTheme="minorEastAsia" w:hAnsiTheme="minorEastAsia"/>
              </w:rPr>
            </w:pPr>
            <w:proofErr w:type="gramStart"/>
            <w:r w:rsidRPr="00B76F43">
              <w:rPr>
                <w:rFonts w:asciiTheme="minorEastAsia" w:hAnsiTheme="minorEastAsia"/>
              </w:rPr>
              <w:t>1  :</w:t>
            </w:r>
            <w:proofErr w:type="gramEnd"/>
            <w:r w:rsidRPr="00B76F43">
              <w:rPr>
                <w:rFonts w:asciiTheme="minorEastAsia" w:hAnsiTheme="minorEastAsia"/>
              </w:rPr>
              <w:t xml:space="preserve">24         :0000:00         :0009  :1        :000b   </w:t>
            </w:r>
            <w:r w:rsidR="00711B24">
              <w:rPr>
                <w:rFonts w:asciiTheme="minorEastAsia" w:hAnsiTheme="minorEastAsia"/>
              </w:rPr>
              <w:t>// Fist result (Correct!)</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:24         :0000:00         :0009  :1        :000b   </w:t>
            </w:r>
          </w:p>
          <w:p w:rsidR="00B76F43" w:rsidRPr="00B76F43" w:rsidRDefault="00B76F43" w:rsidP="00B76F43">
            <w:pPr>
              <w:pStyle w:val="Code"/>
              <w:rPr>
                <w:rFonts w:asciiTheme="minorEastAsia" w:hAnsiTheme="minorEastAsia"/>
              </w:rPr>
            </w:pPr>
            <w:proofErr w:type="gramStart"/>
            <w:r w:rsidRPr="00B76F43">
              <w:rPr>
                <w:rFonts w:asciiTheme="minorEastAsia" w:hAnsiTheme="minorEastAsia"/>
              </w:rPr>
              <w:t>1  :</w:t>
            </w:r>
            <w:proofErr w:type="gramEnd"/>
            <w:r w:rsidRPr="00B76F43">
              <w:rPr>
                <w:rFonts w:asciiTheme="minorEastAsia" w:hAnsiTheme="minorEastAsia"/>
              </w:rPr>
              <w:t xml:space="preserve">25         :0000:01         :0009  :1        :000b   </w:t>
            </w:r>
            <w:r w:rsidR="00711B24">
              <w:rPr>
                <w:rFonts w:asciiTheme="minorEastAsia" w:hAnsiTheme="minorEastAsia"/>
              </w:rPr>
              <w:t>// Second result (Correct!)</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:25         :0000:01         :0009  :1        :000b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:26         :0000:16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:26         :0000:16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:27         :0000:16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:27         :0000:16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:28         :0000:16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0  :28         :0800:16         :0009  :0        :0000   </w:t>
            </w:r>
          </w:p>
          <w:p w:rsidR="00B76F43" w:rsidRPr="00B76F43" w:rsidRDefault="00B76F43" w:rsidP="00B76F43">
            <w:pPr>
              <w:pStyle w:val="Code"/>
              <w:rPr>
                <w:rFonts w:asciiTheme="minorEastAsia" w:hAnsiTheme="minorEastAsia"/>
              </w:rPr>
            </w:pPr>
            <w:r w:rsidRPr="00B76F43">
              <w:rPr>
                <w:rFonts w:asciiTheme="minorEastAsia" w:hAnsiTheme="minorEastAsia"/>
              </w:rPr>
              <w:t xml:space="preserve">1  :29         :0800:16         :0009  :0        :0000   </w:t>
            </w:r>
          </w:p>
          <w:p w:rsidR="00C637D7" w:rsidRPr="00B76F43" w:rsidRDefault="00B76F43" w:rsidP="00B76F43">
            <w:pPr>
              <w:pStyle w:val="Code"/>
              <w:rPr>
                <w:rFonts w:ascii="宋体" w:hAnsi="宋体"/>
              </w:rPr>
            </w:pPr>
            <w:r w:rsidRPr="00B76F43">
              <w:rPr>
                <w:rFonts w:asciiTheme="minorEastAsia" w:hAnsiTheme="minorEastAsia"/>
              </w:rPr>
              <w:t xml:space="preserve">0  :29         :0800:16         :0009  :0        :0000   </w:t>
            </w:r>
          </w:p>
        </w:tc>
      </w:tr>
    </w:tbl>
    <w:p w:rsidR="00D22BF8" w:rsidRDefault="00D22BF8" w:rsidP="001E4772">
      <w:pPr>
        <w:spacing w:before="156" w:after="156"/>
        <w:ind w:firstLine="420"/>
      </w:pPr>
      <w:r>
        <w:lastRenderedPageBreak/>
        <w:t xml:space="preserve">The </w:t>
      </w:r>
      <w:r w:rsidR="008D597A">
        <w:t xml:space="preserve">correct </w:t>
      </w:r>
      <w:r>
        <w:t xml:space="preserve">simulation result shows that </w:t>
      </w:r>
      <w:r w:rsidR="008D597A">
        <w:t>data and control hazards are fixed in the design.</w:t>
      </w:r>
    </w:p>
    <w:p w:rsidR="00D22BF8" w:rsidRPr="0043613B" w:rsidRDefault="00D22BF8" w:rsidP="001E4772">
      <w:pPr>
        <w:spacing w:before="156" w:after="156"/>
        <w:ind w:firstLine="420"/>
      </w:pPr>
    </w:p>
    <w:p w:rsidR="009A1E0E" w:rsidRDefault="0043613B" w:rsidP="00D44074">
      <w:pPr>
        <w:pStyle w:val="2"/>
      </w:pPr>
      <w:bookmarkStart w:id="7" w:name="_Toc378135506"/>
      <w:r>
        <w:rPr>
          <w:rFonts w:hint="eastAsia"/>
        </w:rPr>
        <w:t>2.</w:t>
      </w:r>
      <w:r w:rsidR="00002492">
        <w:t>5</w:t>
      </w:r>
      <w:r w:rsidR="00284DEF">
        <w:rPr>
          <w:rFonts w:hint="eastAsia"/>
        </w:rPr>
        <w:t xml:space="preserve"> Synthesization</w:t>
      </w:r>
      <w:r w:rsidR="00D44074">
        <w:t xml:space="preserve"> and RTL diagram</w:t>
      </w:r>
      <w:bookmarkEnd w:id="7"/>
    </w:p>
    <w:p w:rsidR="00D44074" w:rsidRPr="00D44074" w:rsidRDefault="006713ED" w:rsidP="00D44074">
      <w:pPr>
        <w:spacing w:before="156" w:after="156"/>
        <w:ind w:firstLine="420"/>
      </w:pPr>
      <w:r>
        <w:t>After Synthesization RTL diagram of the design is generated.</w:t>
      </w:r>
    </w:p>
    <w:p w:rsidR="009B277A" w:rsidRDefault="004D7721" w:rsidP="009B277A">
      <w:pPr>
        <w:spacing w:before="156" w:after="156"/>
        <w:ind w:firstLine="420"/>
      </w:pPr>
      <w:r>
        <w:rPr>
          <w:rFonts w:hint="eastAsia"/>
        </w:rPr>
        <w:t>The RTL diagram</w:t>
      </w:r>
      <w:r w:rsidR="006C7250">
        <w:rPr>
          <w:rFonts w:hint="eastAsia"/>
        </w:rPr>
        <w:t xml:space="preserve"> of</w:t>
      </w:r>
      <w:r w:rsidR="005F7A5A">
        <w:rPr>
          <w:rFonts w:hint="eastAsia"/>
        </w:rPr>
        <w:t xml:space="preserve"> the core module,</w:t>
      </w:r>
      <w:r w:rsidR="006C7250">
        <w:rPr>
          <w:rFonts w:hint="eastAsia"/>
        </w:rPr>
        <w:t xml:space="preserve"> the </w:t>
      </w:r>
      <w:r w:rsidR="0043613B">
        <w:rPr>
          <w:rStyle w:val="CodeChar"/>
        </w:rPr>
        <w:t>DCPU</w:t>
      </w:r>
      <w:r w:rsidR="006C7250">
        <w:rPr>
          <w:rFonts w:hint="eastAsia"/>
        </w:rPr>
        <w:t xml:space="preserve"> module</w:t>
      </w:r>
      <w:r w:rsidR="005F7A5A">
        <w:rPr>
          <w:rFonts w:hint="eastAsia"/>
        </w:rPr>
        <w:t>,</w:t>
      </w:r>
      <w:r>
        <w:rPr>
          <w:rFonts w:hint="eastAsia"/>
        </w:rPr>
        <w:t xml:space="preserve"> generated from </w:t>
      </w:r>
      <w:r>
        <w:t>Synthesization</w:t>
      </w:r>
      <w:r w:rsidR="00C473BE">
        <w:rPr>
          <w:rFonts w:hint="eastAsia"/>
        </w:rPr>
        <w:t xml:space="preserve"> is as below</w:t>
      </w:r>
      <w:r w:rsidR="00C473BE">
        <w:t>.</w:t>
      </w:r>
    </w:p>
    <w:p w:rsidR="00E51C71" w:rsidRDefault="00E81720" w:rsidP="00E81720">
      <w:pPr>
        <w:spacing w:before="156" w:after="156"/>
        <w:ind w:firstLineChars="0" w:firstLine="0"/>
        <w:jc w:val="center"/>
      </w:pPr>
      <w:r>
        <w:rPr>
          <w:noProof/>
        </w:rPr>
        <w:lastRenderedPageBreak/>
        <w:drawing>
          <wp:inline distT="0" distB="0" distL="0" distR="0" wp14:anchorId="0D256BBE" wp14:editId="6FA311CA">
            <wp:extent cx="8776800" cy="5270400"/>
            <wp:effectExtent l="635"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5400000">
                      <a:off x="0" y="0"/>
                      <a:ext cx="8776800" cy="5270400"/>
                    </a:xfrm>
                    <a:prstGeom prst="rect">
                      <a:avLst/>
                    </a:prstGeom>
                  </pic:spPr>
                </pic:pic>
              </a:graphicData>
            </a:graphic>
          </wp:inline>
        </w:drawing>
      </w:r>
    </w:p>
    <w:p w:rsidR="00D605CF" w:rsidRDefault="00137A25" w:rsidP="00D605CF">
      <w:pPr>
        <w:pStyle w:val="2"/>
      </w:pPr>
      <w:bookmarkStart w:id="8" w:name="_Toc378135507"/>
      <w:r>
        <w:rPr>
          <w:rFonts w:hint="eastAsia"/>
        </w:rPr>
        <w:lastRenderedPageBreak/>
        <w:t>2.</w:t>
      </w:r>
      <w:r w:rsidR="00CE63AC">
        <w:t>6</w:t>
      </w:r>
      <w:r w:rsidR="002B0430">
        <w:rPr>
          <w:rFonts w:hint="eastAsia"/>
        </w:rPr>
        <w:t xml:space="preserve"> Design Summary</w:t>
      </w:r>
      <w:bookmarkEnd w:id="8"/>
    </w:p>
    <w:p w:rsidR="003665C5" w:rsidRDefault="00D605CF" w:rsidP="003665C5">
      <w:pPr>
        <w:spacing w:before="156" w:after="156"/>
        <w:ind w:firstLine="422"/>
        <w:rPr>
          <w:b/>
          <w:u w:val="single"/>
        </w:rPr>
      </w:pPr>
      <w:r w:rsidRPr="00D605CF">
        <w:rPr>
          <w:b/>
          <w:u w:val="single"/>
        </w:rPr>
        <w:t>Device utilization summary:</w:t>
      </w:r>
    </w:p>
    <w:p w:rsidR="003665C5" w:rsidRDefault="005F1F84" w:rsidP="00B00767">
      <w:pPr>
        <w:spacing w:before="156" w:after="156"/>
        <w:ind w:firstLine="420"/>
        <w:jc w:val="left"/>
      </w:pPr>
      <w:r>
        <w:rPr>
          <w:noProof/>
        </w:rPr>
        <w:drawing>
          <wp:inline distT="0" distB="0" distL="0" distR="0" wp14:anchorId="5E1B0E0B" wp14:editId="4EF6917D">
            <wp:extent cx="5048250"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8250" cy="2781300"/>
                    </a:xfrm>
                    <a:prstGeom prst="rect">
                      <a:avLst/>
                    </a:prstGeom>
                  </pic:spPr>
                </pic:pic>
              </a:graphicData>
            </a:graphic>
          </wp:inline>
        </w:drawing>
      </w:r>
    </w:p>
    <w:p w:rsidR="00805A53" w:rsidRDefault="00805A53" w:rsidP="00B00767">
      <w:pPr>
        <w:spacing w:before="156" w:after="156"/>
        <w:ind w:firstLine="420"/>
        <w:jc w:val="left"/>
      </w:pPr>
    </w:p>
    <w:p w:rsidR="003665C5" w:rsidRPr="000C43AE" w:rsidRDefault="00C03E6C" w:rsidP="000C43AE">
      <w:pPr>
        <w:spacing w:before="156" w:after="156"/>
        <w:ind w:firstLine="422"/>
        <w:rPr>
          <w:b/>
          <w:u w:val="single"/>
        </w:rPr>
      </w:pPr>
      <w:r>
        <w:rPr>
          <w:b/>
          <w:u w:val="single"/>
        </w:rPr>
        <w:t xml:space="preserve">Timing </w:t>
      </w:r>
      <w:r w:rsidR="00D15301">
        <w:rPr>
          <w:b/>
          <w:u w:val="single"/>
        </w:rPr>
        <w:t>Report</w:t>
      </w:r>
      <w:r w:rsidR="000C43AE" w:rsidRPr="000C43AE">
        <w:rPr>
          <w:rFonts w:hint="eastAsia"/>
          <w:b/>
          <w:u w:val="single"/>
        </w:rPr>
        <w:t>:</w:t>
      </w:r>
    </w:p>
    <w:p w:rsidR="00C03E6C" w:rsidRDefault="000933C7" w:rsidP="00D664E7">
      <w:pPr>
        <w:spacing w:before="156" w:after="156"/>
        <w:ind w:firstLine="420"/>
        <w:rPr>
          <w:noProof/>
        </w:rPr>
      </w:pPr>
      <w:r>
        <w:rPr>
          <w:noProof/>
        </w:rPr>
        <w:drawing>
          <wp:inline distT="0" distB="0" distL="0" distR="0" wp14:anchorId="5514856D" wp14:editId="797A8949">
            <wp:extent cx="4314825" cy="1076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4825" cy="1076325"/>
                    </a:xfrm>
                    <a:prstGeom prst="rect">
                      <a:avLst/>
                    </a:prstGeom>
                  </pic:spPr>
                </pic:pic>
              </a:graphicData>
            </a:graphic>
          </wp:inline>
        </w:drawing>
      </w:r>
    </w:p>
    <w:p w:rsidR="00C55269" w:rsidRDefault="00C55269" w:rsidP="00D664E7">
      <w:pPr>
        <w:spacing w:before="156" w:after="156"/>
        <w:ind w:firstLine="420"/>
      </w:pPr>
    </w:p>
    <w:p w:rsidR="003665C5" w:rsidRPr="008B5AA6" w:rsidRDefault="00EC3E28" w:rsidP="008B5AA6">
      <w:pPr>
        <w:spacing w:before="156" w:after="156"/>
        <w:ind w:firstLine="422"/>
        <w:rPr>
          <w:b/>
          <w:u w:val="single"/>
        </w:rPr>
      </w:pPr>
      <w:r w:rsidRPr="008B5AA6">
        <w:rPr>
          <w:rFonts w:hint="eastAsia"/>
          <w:b/>
          <w:u w:val="single"/>
        </w:rPr>
        <w:t>Power Report:</w:t>
      </w:r>
    </w:p>
    <w:p w:rsidR="009F412A" w:rsidRPr="00FF32D7" w:rsidRDefault="00670A1A" w:rsidP="00017F2A">
      <w:pPr>
        <w:spacing w:before="156" w:after="156"/>
        <w:ind w:firstLine="420"/>
        <w:rPr>
          <w:noProof/>
        </w:rPr>
      </w:pPr>
      <w:r>
        <w:rPr>
          <w:noProof/>
        </w:rPr>
        <w:drawing>
          <wp:inline distT="0" distB="0" distL="0" distR="0" wp14:anchorId="6EA33728" wp14:editId="0B16DC1D">
            <wp:extent cx="5900400" cy="17532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0400" cy="1753200"/>
                    </a:xfrm>
                    <a:prstGeom prst="rect">
                      <a:avLst/>
                    </a:prstGeom>
                  </pic:spPr>
                </pic:pic>
              </a:graphicData>
            </a:graphic>
          </wp:inline>
        </w:drawing>
      </w:r>
    </w:p>
    <w:p w:rsidR="0054581C" w:rsidRDefault="00474AE1" w:rsidP="00860B67">
      <w:pPr>
        <w:pStyle w:val="1"/>
      </w:pPr>
      <w:bookmarkStart w:id="9" w:name="_Toc378135508"/>
      <w:r>
        <w:rPr>
          <w:rFonts w:hint="eastAsia"/>
        </w:rPr>
        <w:lastRenderedPageBreak/>
        <w:t>Afterthought</w:t>
      </w:r>
      <w:bookmarkEnd w:id="9"/>
    </w:p>
    <w:p w:rsidR="0088608E" w:rsidRDefault="0088608E" w:rsidP="0088608E">
      <w:pPr>
        <w:spacing w:before="156" w:after="156"/>
        <w:ind w:firstLine="420"/>
      </w:pPr>
      <w:r>
        <w:t>This task finally comes to an end. This semester showed me a lot of fantasy, and I’ve also learnt a lot of chip designing techniques.</w:t>
      </w:r>
    </w:p>
    <w:p w:rsidR="00B83DBB" w:rsidRDefault="00B83DBB" w:rsidP="00813B17">
      <w:pPr>
        <w:spacing w:before="156" w:after="156"/>
        <w:ind w:firstLine="420"/>
      </w:pPr>
      <w:r>
        <w:t xml:space="preserve">Initially, the idea of optimize CPU and ALU design by coupling the two parts is just simple. But as time goes on, I discovered such task is not </w:t>
      </w:r>
      <w:r w:rsidR="00F602AB">
        <w:t>as</w:t>
      </w:r>
      <w:r>
        <w:t xml:space="preserve"> easy as one might ever think about.</w:t>
      </w:r>
      <w:r w:rsidR="00F16467">
        <w:t xml:space="preserve"> The CPU instruction and ALU operation code needs carefully distributing, otherwise either instruction field will be insufficient or this optimization idea actually add up the complexity of the design.</w:t>
      </w:r>
    </w:p>
    <w:p w:rsidR="00FD3F4A" w:rsidRDefault="00120478" w:rsidP="00254908">
      <w:pPr>
        <w:spacing w:before="156" w:after="156"/>
        <w:ind w:firstLine="420"/>
      </w:pPr>
      <w:r>
        <w:t>Fortunately, I finally make it successfully.</w:t>
      </w:r>
    </w:p>
    <w:p w:rsidR="00254908" w:rsidRDefault="00254908" w:rsidP="00254908">
      <w:pPr>
        <w:spacing w:before="156" w:after="156"/>
        <w:ind w:firstLine="420"/>
      </w:pPr>
      <w:r>
        <w:t xml:space="preserve">And the second part of this design is ridding the hazard. The task requirement is data hazard elimination, but I design to eliminate the control hazard as well. </w:t>
      </w:r>
      <w:r w:rsidR="00D56A5B">
        <w:t xml:space="preserve">Of course, the beginning is a tough </w:t>
      </w:r>
      <w:r w:rsidR="00040AD0">
        <w:t>experience;</w:t>
      </w:r>
      <w:r w:rsidR="00D56A5B">
        <w:t xml:space="preserve"> especially I am doing all this so lonely at accommodation </w:t>
      </w:r>
      <w:r w:rsidR="002F5AAE">
        <w:t>when most of my classmates have been home warmly.</w:t>
      </w:r>
      <w:r w:rsidR="00073690">
        <w:t xml:space="preserve"> But things went easier when I thought a lot about it.</w:t>
      </w:r>
    </w:p>
    <w:p w:rsidR="00B21090" w:rsidRDefault="00B21090" w:rsidP="00254908">
      <w:pPr>
        <w:spacing w:before="156" w:after="156"/>
        <w:ind w:firstLine="420"/>
      </w:pPr>
      <w:r>
        <w:t>And finally, I make it again.</w:t>
      </w:r>
    </w:p>
    <w:p w:rsidR="00D77FDC" w:rsidRDefault="009B3DC1" w:rsidP="005D709D">
      <w:pPr>
        <w:spacing w:before="156" w:after="156"/>
        <w:ind w:firstLine="420"/>
      </w:pPr>
      <w:r>
        <w:t>As I mentioned,</w:t>
      </w:r>
      <w:r w:rsidR="005F09E1">
        <w:t xml:space="preserve"> I</w:t>
      </w:r>
      <w:r>
        <w:t xml:space="preserve"> thus</w:t>
      </w:r>
      <w:r w:rsidR="005F09E1">
        <w:t xml:space="preserve"> had to wait for the final assignment of our CPU design, before I could start to build my ALU. </w:t>
      </w:r>
      <w:r w:rsidR="00D77FDC">
        <w:t>What’s more, I consider this project a</w:t>
      </w:r>
      <w:r w:rsidR="00BF2628">
        <w:t>n</w:t>
      </w:r>
      <w:r w:rsidR="00D77FDC">
        <w:t xml:space="preserve"> </w:t>
      </w:r>
      <w:r w:rsidR="00364567">
        <w:t>important</w:t>
      </w:r>
      <w:r w:rsidR="00D77FDC">
        <w:t xml:space="preserve"> one, so I pushed it as a currently not visible open source project. </w:t>
      </w:r>
      <w:r w:rsidR="00BB005F">
        <w:t>And once I finish this design and submit it, I will open the public access to it.</w:t>
      </w:r>
      <w:r w:rsidR="0023422B">
        <w:t xml:space="preserve"> So I make it open today, and all the details including designing process record and history can be found in the project home page.</w:t>
      </w:r>
    </w:p>
    <w:p w:rsidR="00EB1452" w:rsidRDefault="00EB1452" w:rsidP="005D709D">
      <w:pPr>
        <w:spacing w:before="156" w:after="156"/>
        <w:ind w:firstLine="420"/>
      </w:pPr>
      <w:r>
        <w:t xml:space="preserve">The project’s website is: </w:t>
      </w:r>
      <w:hyperlink r:id="rId21" w:history="1">
        <w:r w:rsidRPr="00856CF8">
          <w:rPr>
            <w:rStyle w:val="a5"/>
          </w:rPr>
          <w:t>http://www.osysu.org/davidqiu/D-CPU</w:t>
        </w:r>
      </w:hyperlink>
    </w:p>
    <w:p w:rsidR="00983D8F" w:rsidRDefault="007A0893" w:rsidP="007A0893">
      <w:pPr>
        <w:wordWrap w:val="0"/>
        <w:spacing w:before="156" w:after="156"/>
        <w:ind w:right="420" w:firstLine="420"/>
        <w:jc w:val="right"/>
      </w:pPr>
      <w:r>
        <w:rPr>
          <w:rFonts w:hint="eastAsia"/>
        </w:rPr>
        <w:t xml:space="preserve">David </w:t>
      </w:r>
      <w:proofErr w:type="spellStart"/>
      <w:r>
        <w:rPr>
          <w:rFonts w:hint="eastAsia"/>
        </w:rPr>
        <w:t>Qiu</w:t>
      </w:r>
      <w:proofErr w:type="spellEnd"/>
      <w:r>
        <w:rPr>
          <w:rFonts w:hint="eastAsia"/>
        </w:rPr>
        <w:t xml:space="preserve"> (</w:t>
      </w:r>
      <w:r w:rsidR="00983D8F">
        <w:rPr>
          <w:rFonts w:hint="eastAsia"/>
        </w:rPr>
        <w:t>邱迪聪</w:t>
      </w:r>
      <w:r>
        <w:rPr>
          <w:rFonts w:hint="eastAsia"/>
        </w:rPr>
        <w:t>)</w:t>
      </w:r>
    </w:p>
    <w:p w:rsidR="00B90F2A" w:rsidRPr="002153B9" w:rsidRDefault="006C1950" w:rsidP="002153B9">
      <w:pPr>
        <w:spacing w:before="156" w:after="156"/>
        <w:ind w:right="420" w:firstLine="420"/>
        <w:jc w:val="right"/>
      </w:pPr>
      <w:r>
        <w:rPr>
          <w:rFonts w:hint="eastAsia"/>
        </w:rPr>
        <w:t>201</w:t>
      </w:r>
      <w:r>
        <w:t>4</w:t>
      </w:r>
      <w:r>
        <w:rPr>
          <w:rFonts w:hint="eastAsia"/>
        </w:rPr>
        <w:t>.1</w:t>
      </w:r>
      <w:r w:rsidR="00F54175">
        <w:t>.22</w:t>
      </w:r>
    </w:p>
    <w:p w:rsidR="0049557D" w:rsidRDefault="0049557D">
      <w:pPr>
        <w:widowControl/>
        <w:spacing w:beforeLines="0" w:before="0" w:afterLines="0" w:after="0"/>
        <w:ind w:firstLineChars="0" w:firstLine="0"/>
        <w:jc w:val="left"/>
        <w:rPr>
          <w:b/>
          <w:bCs/>
          <w:kern w:val="44"/>
          <w:sz w:val="44"/>
          <w:szCs w:val="44"/>
        </w:rPr>
      </w:pPr>
      <w:r>
        <w:br w:type="page"/>
      </w:r>
    </w:p>
    <w:p w:rsidR="00882292" w:rsidRDefault="003F2B4F" w:rsidP="00F52CA1">
      <w:pPr>
        <w:pStyle w:val="1"/>
      </w:pPr>
      <w:bookmarkStart w:id="10" w:name="_Toc378135509"/>
      <w:r>
        <w:rPr>
          <w:rFonts w:hint="eastAsia"/>
        </w:rPr>
        <w:lastRenderedPageBreak/>
        <w:t xml:space="preserve">Appendix </w:t>
      </w:r>
      <w:r w:rsidR="0054581C">
        <w:rPr>
          <w:rFonts w:hint="eastAsia"/>
        </w:rPr>
        <w:t>1</w:t>
      </w:r>
      <w:r>
        <w:rPr>
          <w:rFonts w:hint="eastAsia"/>
        </w:rPr>
        <w:t>: Attachment List</w:t>
      </w:r>
      <w:bookmarkEnd w:id="10"/>
    </w:p>
    <w:p w:rsidR="00973A36" w:rsidRDefault="002A124E" w:rsidP="00F52CA1">
      <w:pPr>
        <w:spacing w:before="156" w:after="156"/>
        <w:ind w:firstLine="420"/>
      </w:pPr>
      <w:r>
        <w:t>1</w:t>
      </w:r>
      <w:r>
        <w:rPr>
          <w:rFonts w:hint="eastAsia"/>
        </w:rPr>
        <w:t>.</w:t>
      </w:r>
      <w:r w:rsidR="006735BA" w:rsidRPr="006735BA">
        <w:t xml:space="preserve"> </w:t>
      </w:r>
      <w:r w:rsidR="00311B32">
        <w:t>DCPU</w:t>
      </w:r>
    </w:p>
    <w:p w:rsidR="00311B32" w:rsidRDefault="00BE59B4" w:rsidP="006735BA">
      <w:pPr>
        <w:spacing w:before="156" w:after="156"/>
        <w:ind w:firstLine="420"/>
      </w:pPr>
      <w:r>
        <w:rPr>
          <w:rFonts w:hint="eastAsia"/>
        </w:rPr>
        <w:tab/>
        <w:t>\</w:t>
      </w:r>
      <w:r w:rsidR="006735BA">
        <w:rPr>
          <w:rFonts w:hint="eastAsia"/>
        </w:rPr>
        <w:t xml:space="preserve"> </w:t>
      </w:r>
      <w:proofErr w:type="spellStart"/>
      <w:r w:rsidR="00311B32" w:rsidRPr="00311B32">
        <w:t>DCPU.v</w:t>
      </w:r>
      <w:proofErr w:type="spellEnd"/>
    </w:p>
    <w:p w:rsidR="006735BA" w:rsidRDefault="006735BA" w:rsidP="006735BA">
      <w:pPr>
        <w:spacing w:before="156" w:after="156"/>
        <w:ind w:firstLine="420"/>
      </w:pPr>
      <w:r>
        <w:rPr>
          <w:rFonts w:hint="eastAsia"/>
        </w:rPr>
        <w:tab/>
        <w:t xml:space="preserve">\ </w:t>
      </w:r>
      <w:r w:rsidR="00311B32" w:rsidRPr="00311B32">
        <w:t>DCPU_test01.v</w:t>
      </w:r>
    </w:p>
    <w:p w:rsidR="00311B32" w:rsidRDefault="00311B32" w:rsidP="006735BA">
      <w:pPr>
        <w:spacing w:before="156" w:after="156"/>
        <w:ind w:firstLine="420"/>
      </w:pPr>
      <w:r>
        <w:tab/>
      </w:r>
      <w:r w:rsidR="00BD5BDE">
        <w:t xml:space="preserve">\ </w:t>
      </w:r>
      <w:proofErr w:type="spellStart"/>
      <w:r w:rsidR="00BD5BDE" w:rsidRPr="00BD5BDE">
        <w:t>ALU.v</w:t>
      </w:r>
      <w:proofErr w:type="spellEnd"/>
    </w:p>
    <w:p w:rsidR="007C356A" w:rsidRDefault="007C356A" w:rsidP="006735BA">
      <w:pPr>
        <w:spacing w:before="156" w:after="156"/>
        <w:ind w:firstLine="420"/>
      </w:pPr>
      <w:r w:rsidRPr="007C356A">
        <w:t>D-CPU Design Specifications</w:t>
      </w:r>
    </w:p>
    <w:p w:rsidR="007C356A" w:rsidRDefault="007C356A" w:rsidP="006735BA">
      <w:pPr>
        <w:spacing w:before="156" w:after="156"/>
        <w:ind w:firstLine="420"/>
      </w:pPr>
      <w:r>
        <w:tab/>
        <w:t xml:space="preserve">\ </w:t>
      </w:r>
      <w:r w:rsidRPr="007C356A">
        <w:t>D-CPU Design Specifications.xlsx</w:t>
      </w:r>
    </w:p>
    <w:p w:rsidR="00475BA0" w:rsidRDefault="007C356A" w:rsidP="009D098B">
      <w:pPr>
        <w:spacing w:before="156" w:after="156"/>
        <w:ind w:firstLine="420"/>
      </w:pPr>
      <w:r w:rsidRPr="007C356A">
        <w:t>D-CPU Operation Field Definition</w:t>
      </w:r>
    </w:p>
    <w:p w:rsidR="007C356A" w:rsidRDefault="007C356A" w:rsidP="009D098B">
      <w:pPr>
        <w:spacing w:before="156" w:after="156"/>
        <w:ind w:firstLine="420"/>
      </w:pPr>
      <w:r>
        <w:tab/>
        <w:t xml:space="preserve">\ </w:t>
      </w:r>
      <w:r w:rsidRPr="007C356A">
        <w:t>D-CPU Operation Field Definition.png</w:t>
      </w:r>
    </w:p>
    <w:p w:rsidR="007C356A" w:rsidRDefault="007C356A" w:rsidP="009D098B">
      <w:pPr>
        <w:spacing w:before="156" w:after="156"/>
        <w:ind w:firstLine="420"/>
      </w:pPr>
      <w:r>
        <w:tab/>
        <w:t xml:space="preserve">\ </w:t>
      </w:r>
      <w:r w:rsidRPr="007C356A">
        <w:t xml:space="preserve">D-CPU Operation Field </w:t>
      </w:r>
      <w:proofErr w:type="spellStart"/>
      <w:r w:rsidRPr="007C356A">
        <w:t>Definition.vsdx</w:t>
      </w:r>
      <w:proofErr w:type="spellEnd"/>
    </w:p>
    <w:p w:rsidR="007C356A" w:rsidRDefault="007C356A" w:rsidP="009D098B">
      <w:pPr>
        <w:spacing w:before="156" w:after="156"/>
        <w:ind w:firstLine="420"/>
      </w:pPr>
      <w:r w:rsidRPr="007C356A">
        <w:t>D-CPU Pipeline Architecture</w:t>
      </w:r>
    </w:p>
    <w:p w:rsidR="007C356A" w:rsidRDefault="007C356A" w:rsidP="009D098B">
      <w:pPr>
        <w:spacing w:before="156" w:after="156"/>
        <w:ind w:firstLine="420"/>
      </w:pPr>
      <w:r>
        <w:tab/>
        <w:t xml:space="preserve">\ </w:t>
      </w:r>
      <w:r w:rsidRPr="007C356A">
        <w:t>D-CPU Pipeline Architecture</w:t>
      </w:r>
      <w:r>
        <w:t>.png</w:t>
      </w:r>
    </w:p>
    <w:p w:rsidR="007C356A" w:rsidRDefault="007C356A" w:rsidP="009D098B">
      <w:pPr>
        <w:spacing w:before="156" w:after="156"/>
        <w:ind w:firstLine="420"/>
      </w:pPr>
      <w:r>
        <w:tab/>
        <w:t xml:space="preserve">\ </w:t>
      </w:r>
      <w:r w:rsidRPr="007C356A">
        <w:t xml:space="preserve">D-CPU Pipeline </w:t>
      </w:r>
      <w:proofErr w:type="spellStart"/>
      <w:r w:rsidRPr="007C356A">
        <w:t>Architecture</w:t>
      </w:r>
      <w:r>
        <w:t>.vsdx</w:t>
      </w:r>
      <w:proofErr w:type="spellEnd"/>
    </w:p>
    <w:p w:rsidR="007C356A" w:rsidRPr="007B02E1" w:rsidRDefault="007C356A" w:rsidP="009D098B">
      <w:pPr>
        <w:spacing w:before="156" w:after="156"/>
        <w:ind w:firstLine="420"/>
      </w:pPr>
    </w:p>
    <w:p w:rsidR="00D93B5F" w:rsidRDefault="00453DC8" w:rsidP="00F52CA1">
      <w:pPr>
        <w:spacing w:before="156" w:after="156"/>
        <w:ind w:firstLine="420"/>
      </w:pPr>
      <w:proofErr w:type="spellStart"/>
      <w:r>
        <w:rPr>
          <w:rFonts w:hint="eastAsia"/>
        </w:rPr>
        <w:t>X.v</w:t>
      </w:r>
      <w:proofErr w:type="spellEnd"/>
      <w:r w:rsidR="00B0118A">
        <w:rPr>
          <w:rFonts w:hint="eastAsia"/>
        </w:rPr>
        <w:t xml:space="preserve"> files are primary code files; </w:t>
      </w:r>
      <w:proofErr w:type="spellStart"/>
      <w:r w:rsidR="005C6467">
        <w:rPr>
          <w:rFonts w:hint="eastAsia"/>
        </w:rPr>
        <w:t>X</w:t>
      </w:r>
      <w:r w:rsidR="005C6467" w:rsidRPr="00343B51">
        <w:t>_test</w:t>
      </w:r>
      <w:r w:rsidR="00A708D4">
        <w:t>#</w:t>
      </w:r>
      <w:r w:rsidR="005C6467" w:rsidRPr="00343B51">
        <w:t>.v</w:t>
      </w:r>
      <w:proofErr w:type="spellEnd"/>
      <w:r w:rsidR="00B0118A">
        <w:rPr>
          <w:rFonts w:hint="eastAsia"/>
        </w:rPr>
        <w:t xml:space="preserve"> files are test files.</w:t>
      </w:r>
    </w:p>
    <w:p w:rsidR="000942E4" w:rsidRPr="00640D8E" w:rsidRDefault="000942E4" w:rsidP="000468C2">
      <w:pPr>
        <w:widowControl/>
        <w:spacing w:beforeLines="0" w:before="0" w:afterLines="0" w:after="0"/>
        <w:ind w:firstLineChars="0" w:firstLine="0"/>
        <w:jc w:val="left"/>
      </w:pPr>
    </w:p>
    <w:sectPr w:rsidR="000942E4" w:rsidRPr="00640D8E" w:rsidSect="000942E4">
      <w:headerReference w:type="even" r:id="rId22"/>
      <w:headerReference w:type="default" r:id="rId23"/>
      <w:footerReference w:type="even" r:id="rId24"/>
      <w:footerReference w:type="default" r:id="rId25"/>
      <w:type w:val="continuous"/>
      <w:pgSz w:w="11906" w:h="16838"/>
      <w:pgMar w:top="1440" w:right="1080" w:bottom="1440" w:left="1080" w:header="851" w:footer="992" w:gutter="0"/>
      <w:cols w:sep="1"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56" w:rsidRDefault="00156E56" w:rsidP="009933C1">
      <w:pPr>
        <w:spacing w:before="120" w:after="120"/>
        <w:ind w:firstLine="420"/>
      </w:pPr>
      <w:r>
        <w:separator/>
      </w:r>
    </w:p>
  </w:endnote>
  <w:endnote w:type="continuationSeparator" w:id="0">
    <w:p w:rsidR="00156E56" w:rsidRDefault="00156E56" w:rsidP="009933C1">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848581"/>
      <w:docPartObj>
        <w:docPartGallery w:val="Page Numbers (Bottom of Page)"/>
        <w:docPartUnique/>
      </w:docPartObj>
    </w:sdtPr>
    <w:sdtEndPr/>
    <w:sdtContent>
      <w:p w:rsidR="00FF32D7" w:rsidRDefault="00FF32D7" w:rsidP="00CC20A3">
        <w:pPr>
          <w:pStyle w:val="a9"/>
          <w:spacing w:before="120" w:after="120"/>
          <w:ind w:firstLineChars="0" w:firstLine="0"/>
        </w:pPr>
        <w:r>
          <w:fldChar w:fldCharType="begin"/>
        </w:r>
        <w:r>
          <w:instrText>PAGE   \* MERGEFORMAT</w:instrText>
        </w:r>
        <w:r>
          <w:fldChar w:fldCharType="separate"/>
        </w:r>
        <w:r w:rsidRPr="00FB2DDA">
          <w:rPr>
            <w:noProof/>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853900">
    <w:pPr>
      <w:pStyle w:val="a9"/>
      <w:spacing w:before="120" w:after="120"/>
      <w:ind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Pr="00C14A73" w:rsidRDefault="00FF32D7" w:rsidP="00C14A73">
    <w:pPr>
      <w:pStyle w:val="a9"/>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064690"/>
      <w:docPartObj>
        <w:docPartGallery w:val="Page Numbers (Bottom of Page)"/>
        <w:docPartUnique/>
      </w:docPartObj>
    </w:sdtPr>
    <w:sdtEndPr/>
    <w:sdtContent>
      <w:p w:rsidR="00FF32D7" w:rsidRDefault="00FF32D7" w:rsidP="00CC20A3">
        <w:pPr>
          <w:pStyle w:val="a9"/>
          <w:spacing w:before="120" w:after="120"/>
          <w:ind w:firstLineChars="0" w:firstLine="0"/>
        </w:pPr>
        <w:r>
          <w:fldChar w:fldCharType="begin"/>
        </w:r>
        <w:r>
          <w:instrText>PAGE   \* MERGEFORMAT</w:instrText>
        </w:r>
        <w:r>
          <w:fldChar w:fldCharType="separate"/>
        </w:r>
        <w:r w:rsidR="0063555E" w:rsidRPr="0063555E">
          <w:rPr>
            <w:noProof/>
            <w:lang w:val="zh-CN"/>
          </w:rPr>
          <w:t>8</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28527"/>
      <w:docPartObj>
        <w:docPartGallery w:val="Page Numbers (Bottom of Page)"/>
        <w:docPartUnique/>
      </w:docPartObj>
    </w:sdtPr>
    <w:sdtEndPr/>
    <w:sdtContent>
      <w:p w:rsidR="00FF32D7" w:rsidRDefault="00FF32D7" w:rsidP="00853900">
        <w:pPr>
          <w:pStyle w:val="a9"/>
          <w:spacing w:before="120" w:after="120"/>
          <w:ind w:firstLine="360"/>
          <w:jc w:val="right"/>
        </w:pPr>
        <w:r>
          <w:fldChar w:fldCharType="begin"/>
        </w:r>
        <w:r>
          <w:instrText>PAGE   \* MERGEFORMAT</w:instrText>
        </w:r>
        <w:r>
          <w:fldChar w:fldCharType="separate"/>
        </w:r>
        <w:r w:rsidR="0063555E" w:rsidRPr="0063555E">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56" w:rsidRDefault="00156E56" w:rsidP="009933C1">
      <w:pPr>
        <w:spacing w:before="120" w:after="120"/>
        <w:ind w:firstLine="420"/>
      </w:pPr>
      <w:r>
        <w:separator/>
      </w:r>
    </w:p>
  </w:footnote>
  <w:footnote w:type="continuationSeparator" w:id="0">
    <w:p w:rsidR="00156E56" w:rsidRDefault="00156E56" w:rsidP="009933C1">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1B2D69">
    <w:pPr>
      <w:pStyle w:val="a8"/>
      <w:pBdr>
        <w:bottom w:val="none" w:sz="0" w:space="0" w:color="auto"/>
      </w:pBdr>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E25EBF">
    <w:pPr>
      <w:pStyle w:val="a8"/>
      <w:pBdr>
        <w:bottom w:val="none" w:sz="0" w:space="0" w:color="auto"/>
      </w:pBdr>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9933C1">
    <w:pPr>
      <w:pStyle w:val="a8"/>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1B2D69">
    <w:pPr>
      <w:pStyle w:val="a8"/>
      <w:pBdr>
        <w:bottom w:val="none" w:sz="0" w:space="0" w:color="auto"/>
      </w:pBdr>
      <w:spacing w:before="120" w:after="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D7" w:rsidRDefault="00FF32D7" w:rsidP="00E25EBF">
    <w:pPr>
      <w:pStyle w:val="a8"/>
      <w:pBdr>
        <w:bottom w:val="none" w:sz="0" w:space="0" w:color="auto"/>
      </w:pBdr>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5C60"/>
    <w:multiLevelType w:val="hybridMultilevel"/>
    <w:tmpl w:val="D37E178C"/>
    <w:lvl w:ilvl="0" w:tplc="034A841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11536"/>
    <w:multiLevelType w:val="hybridMultilevel"/>
    <w:tmpl w:val="C09A74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2C95336"/>
    <w:multiLevelType w:val="hybridMultilevel"/>
    <w:tmpl w:val="58F89284"/>
    <w:lvl w:ilvl="0" w:tplc="42228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33B34D0"/>
    <w:multiLevelType w:val="hybridMultilevel"/>
    <w:tmpl w:val="A58448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A1B19B2"/>
    <w:multiLevelType w:val="hybridMultilevel"/>
    <w:tmpl w:val="DEF879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924941"/>
    <w:multiLevelType w:val="hybridMultilevel"/>
    <w:tmpl w:val="F5F098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A175448"/>
    <w:multiLevelType w:val="hybridMultilevel"/>
    <w:tmpl w:val="221E3EB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89F483A"/>
    <w:multiLevelType w:val="hybridMultilevel"/>
    <w:tmpl w:val="619AB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1E50A51"/>
    <w:multiLevelType w:val="hybridMultilevel"/>
    <w:tmpl w:val="8E42E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52A64AE"/>
    <w:multiLevelType w:val="hybridMultilevel"/>
    <w:tmpl w:val="F55EDFA0"/>
    <w:lvl w:ilvl="0" w:tplc="0C6CC6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5E30BE"/>
    <w:multiLevelType w:val="hybridMultilevel"/>
    <w:tmpl w:val="500A0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62E4512"/>
    <w:multiLevelType w:val="hybridMultilevel"/>
    <w:tmpl w:val="62F27788"/>
    <w:lvl w:ilvl="0" w:tplc="45227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2C3A51"/>
    <w:multiLevelType w:val="hybridMultilevel"/>
    <w:tmpl w:val="F49C9B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5F17E7D"/>
    <w:multiLevelType w:val="hybridMultilevel"/>
    <w:tmpl w:val="0EF64F86"/>
    <w:lvl w:ilvl="0" w:tplc="37541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F4E1C64"/>
    <w:multiLevelType w:val="hybridMultilevel"/>
    <w:tmpl w:val="C35E89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14"/>
  </w:num>
  <w:num w:numId="3">
    <w:abstractNumId w:val="12"/>
  </w:num>
  <w:num w:numId="4">
    <w:abstractNumId w:val="9"/>
  </w:num>
  <w:num w:numId="5">
    <w:abstractNumId w:val="0"/>
  </w:num>
  <w:num w:numId="6">
    <w:abstractNumId w:val="11"/>
  </w:num>
  <w:num w:numId="7">
    <w:abstractNumId w:val="7"/>
  </w:num>
  <w:num w:numId="8">
    <w:abstractNumId w:val="13"/>
  </w:num>
  <w:num w:numId="9">
    <w:abstractNumId w:val="2"/>
  </w:num>
  <w:num w:numId="10">
    <w:abstractNumId w:val="8"/>
  </w:num>
  <w:num w:numId="11">
    <w:abstractNumId w:val="10"/>
  </w:num>
  <w:num w:numId="12">
    <w:abstractNumId w:val="5"/>
  </w:num>
  <w:num w:numId="13">
    <w:abstractNumId w:val="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93"/>
    <w:rsid w:val="00001916"/>
    <w:rsid w:val="00002492"/>
    <w:rsid w:val="00002F6E"/>
    <w:rsid w:val="00006C24"/>
    <w:rsid w:val="00007B24"/>
    <w:rsid w:val="00011B37"/>
    <w:rsid w:val="00011C8E"/>
    <w:rsid w:val="000122A5"/>
    <w:rsid w:val="00013003"/>
    <w:rsid w:val="00015D31"/>
    <w:rsid w:val="00016476"/>
    <w:rsid w:val="00017F2A"/>
    <w:rsid w:val="00020E65"/>
    <w:rsid w:val="00025437"/>
    <w:rsid w:val="00026E44"/>
    <w:rsid w:val="0002745E"/>
    <w:rsid w:val="00031ADD"/>
    <w:rsid w:val="00031DB8"/>
    <w:rsid w:val="0003278B"/>
    <w:rsid w:val="0003476B"/>
    <w:rsid w:val="00034CA4"/>
    <w:rsid w:val="000351E1"/>
    <w:rsid w:val="00040580"/>
    <w:rsid w:val="00040AD0"/>
    <w:rsid w:val="0004173E"/>
    <w:rsid w:val="00041BA8"/>
    <w:rsid w:val="000423D5"/>
    <w:rsid w:val="00043149"/>
    <w:rsid w:val="000436D2"/>
    <w:rsid w:val="000468C2"/>
    <w:rsid w:val="000475A7"/>
    <w:rsid w:val="00050B0B"/>
    <w:rsid w:val="00050EAD"/>
    <w:rsid w:val="0005100F"/>
    <w:rsid w:val="0005345D"/>
    <w:rsid w:val="00054442"/>
    <w:rsid w:val="00055690"/>
    <w:rsid w:val="00064B0E"/>
    <w:rsid w:val="00070FD4"/>
    <w:rsid w:val="00071EEB"/>
    <w:rsid w:val="00072F60"/>
    <w:rsid w:val="000733CD"/>
    <w:rsid w:val="00073690"/>
    <w:rsid w:val="0007513F"/>
    <w:rsid w:val="0007636D"/>
    <w:rsid w:val="000814DF"/>
    <w:rsid w:val="00081C19"/>
    <w:rsid w:val="00084C3E"/>
    <w:rsid w:val="00085E36"/>
    <w:rsid w:val="00087B50"/>
    <w:rsid w:val="000918D8"/>
    <w:rsid w:val="000933C7"/>
    <w:rsid w:val="00093E4C"/>
    <w:rsid w:val="000942E4"/>
    <w:rsid w:val="00095511"/>
    <w:rsid w:val="00095F98"/>
    <w:rsid w:val="000965AF"/>
    <w:rsid w:val="000979FB"/>
    <w:rsid w:val="000A012A"/>
    <w:rsid w:val="000A2317"/>
    <w:rsid w:val="000A27B0"/>
    <w:rsid w:val="000A35F2"/>
    <w:rsid w:val="000A52A1"/>
    <w:rsid w:val="000A78D7"/>
    <w:rsid w:val="000B016C"/>
    <w:rsid w:val="000B13C6"/>
    <w:rsid w:val="000B1DF3"/>
    <w:rsid w:val="000B75C0"/>
    <w:rsid w:val="000C0C31"/>
    <w:rsid w:val="000C267B"/>
    <w:rsid w:val="000C43AE"/>
    <w:rsid w:val="000C71D6"/>
    <w:rsid w:val="000C764B"/>
    <w:rsid w:val="000D32D2"/>
    <w:rsid w:val="000D4BB6"/>
    <w:rsid w:val="000E2094"/>
    <w:rsid w:val="000E4850"/>
    <w:rsid w:val="000F05A7"/>
    <w:rsid w:val="000F5908"/>
    <w:rsid w:val="000F7741"/>
    <w:rsid w:val="0010108C"/>
    <w:rsid w:val="0010283A"/>
    <w:rsid w:val="00112296"/>
    <w:rsid w:val="001125FC"/>
    <w:rsid w:val="00112657"/>
    <w:rsid w:val="00113458"/>
    <w:rsid w:val="00113C86"/>
    <w:rsid w:val="001146D1"/>
    <w:rsid w:val="00114837"/>
    <w:rsid w:val="00114E08"/>
    <w:rsid w:val="00120478"/>
    <w:rsid w:val="001211AE"/>
    <w:rsid w:val="00121499"/>
    <w:rsid w:val="001232A1"/>
    <w:rsid w:val="00123620"/>
    <w:rsid w:val="001269C5"/>
    <w:rsid w:val="00130283"/>
    <w:rsid w:val="00130720"/>
    <w:rsid w:val="0013222F"/>
    <w:rsid w:val="001330B6"/>
    <w:rsid w:val="00134B95"/>
    <w:rsid w:val="00134D12"/>
    <w:rsid w:val="001352E9"/>
    <w:rsid w:val="0013730A"/>
    <w:rsid w:val="001373F1"/>
    <w:rsid w:val="00137A25"/>
    <w:rsid w:val="00142087"/>
    <w:rsid w:val="00142D94"/>
    <w:rsid w:val="001436ED"/>
    <w:rsid w:val="00151785"/>
    <w:rsid w:val="00151ED5"/>
    <w:rsid w:val="00152234"/>
    <w:rsid w:val="00153C25"/>
    <w:rsid w:val="00156564"/>
    <w:rsid w:val="00156E56"/>
    <w:rsid w:val="001620E5"/>
    <w:rsid w:val="0016414D"/>
    <w:rsid w:val="00165016"/>
    <w:rsid w:val="001664D6"/>
    <w:rsid w:val="001673DE"/>
    <w:rsid w:val="001720B4"/>
    <w:rsid w:val="00172819"/>
    <w:rsid w:val="00173387"/>
    <w:rsid w:val="00173CA5"/>
    <w:rsid w:val="001779B7"/>
    <w:rsid w:val="00180671"/>
    <w:rsid w:val="00180E2A"/>
    <w:rsid w:val="00182306"/>
    <w:rsid w:val="001836B4"/>
    <w:rsid w:val="0018441F"/>
    <w:rsid w:val="00185E83"/>
    <w:rsid w:val="001865B4"/>
    <w:rsid w:val="00187FF9"/>
    <w:rsid w:val="00190E6F"/>
    <w:rsid w:val="001920DB"/>
    <w:rsid w:val="00192417"/>
    <w:rsid w:val="00193702"/>
    <w:rsid w:val="00194F51"/>
    <w:rsid w:val="0019744A"/>
    <w:rsid w:val="001A08AF"/>
    <w:rsid w:val="001A231F"/>
    <w:rsid w:val="001A5E3A"/>
    <w:rsid w:val="001A6838"/>
    <w:rsid w:val="001B20D2"/>
    <w:rsid w:val="001B2D69"/>
    <w:rsid w:val="001B33F8"/>
    <w:rsid w:val="001B60E5"/>
    <w:rsid w:val="001C3348"/>
    <w:rsid w:val="001C5B8B"/>
    <w:rsid w:val="001D4A4A"/>
    <w:rsid w:val="001E19E7"/>
    <w:rsid w:val="001E275F"/>
    <w:rsid w:val="001E4772"/>
    <w:rsid w:val="001E5189"/>
    <w:rsid w:val="001E79B8"/>
    <w:rsid w:val="001F14A9"/>
    <w:rsid w:val="001F2877"/>
    <w:rsid w:val="001F3CF1"/>
    <w:rsid w:val="001F7F37"/>
    <w:rsid w:val="002024DA"/>
    <w:rsid w:val="00205647"/>
    <w:rsid w:val="002061AA"/>
    <w:rsid w:val="002103CA"/>
    <w:rsid w:val="00210B4D"/>
    <w:rsid w:val="002143E9"/>
    <w:rsid w:val="00214ED3"/>
    <w:rsid w:val="002153B9"/>
    <w:rsid w:val="002154A8"/>
    <w:rsid w:val="00215575"/>
    <w:rsid w:val="0021589A"/>
    <w:rsid w:val="00216637"/>
    <w:rsid w:val="0022024A"/>
    <w:rsid w:val="00221DBB"/>
    <w:rsid w:val="00225E4B"/>
    <w:rsid w:val="00230773"/>
    <w:rsid w:val="0023422B"/>
    <w:rsid w:val="002358B3"/>
    <w:rsid w:val="002417D7"/>
    <w:rsid w:val="0024200A"/>
    <w:rsid w:val="00244654"/>
    <w:rsid w:val="00247FF6"/>
    <w:rsid w:val="00250C02"/>
    <w:rsid w:val="00251696"/>
    <w:rsid w:val="002516FC"/>
    <w:rsid w:val="00253468"/>
    <w:rsid w:val="002534CA"/>
    <w:rsid w:val="0025384D"/>
    <w:rsid w:val="00254908"/>
    <w:rsid w:val="002553BA"/>
    <w:rsid w:val="00256895"/>
    <w:rsid w:val="00261CA9"/>
    <w:rsid w:val="00261F7B"/>
    <w:rsid w:val="00265593"/>
    <w:rsid w:val="00265CED"/>
    <w:rsid w:val="00265D84"/>
    <w:rsid w:val="00266580"/>
    <w:rsid w:val="0027022B"/>
    <w:rsid w:val="00273394"/>
    <w:rsid w:val="00275AC9"/>
    <w:rsid w:val="002776B8"/>
    <w:rsid w:val="002803FD"/>
    <w:rsid w:val="00280CBB"/>
    <w:rsid w:val="00281852"/>
    <w:rsid w:val="0028252D"/>
    <w:rsid w:val="00282B3D"/>
    <w:rsid w:val="00283801"/>
    <w:rsid w:val="00283C8E"/>
    <w:rsid w:val="00284592"/>
    <w:rsid w:val="00284DEF"/>
    <w:rsid w:val="00285641"/>
    <w:rsid w:val="002875C0"/>
    <w:rsid w:val="00287722"/>
    <w:rsid w:val="00291C3C"/>
    <w:rsid w:val="002923E9"/>
    <w:rsid w:val="002935AE"/>
    <w:rsid w:val="002944EE"/>
    <w:rsid w:val="002946E1"/>
    <w:rsid w:val="00297FB5"/>
    <w:rsid w:val="002A124E"/>
    <w:rsid w:val="002B012F"/>
    <w:rsid w:val="002B0430"/>
    <w:rsid w:val="002B27F0"/>
    <w:rsid w:val="002B3065"/>
    <w:rsid w:val="002B43F9"/>
    <w:rsid w:val="002B587B"/>
    <w:rsid w:val="002B5BCF"/>
    <w:rsid w:val="002B6729"/>
    <w:rsid w:val="002B7D58"/>
    <w:rsid w:val="002C0377"/>
    <w:rsid w:val="002C1D64"/>
    <w:rsid w:val="002C328E"/>
    <w:rsid w:val="002C608D"/>
    <w:rsid w:val="002D1238"/>
    <w:rsid w:val="002D35E6"/>
    <w:rsid w:val="002D5123"/>
    <w:rsid w:val="002E031F"/>
    <w:rsid w:val="002E0552"/>
    <w:rsid w:val="002E2B09"/>
    <w:rsid w:val="002E3914"/>
    <w:rsid w:val="002F063B"/>
    <w:rsid w:val="002F0D09"/>
    <w:rsid w:val="002F1658"/>
    <w:rsid w:val="002F2ED5"/>
    <w:rsid w:val="002F414C"/>
    <w:rsid w:val="002F480E"/>
    <w:rsid w:val="002F5AAE"/>
    <w:rsid w:val="002F6148"/>
    <w:rsid w:val="002F7CA5"/>
    <w:rsid w:val="00300413"/>
    <w:rsid w:val="00300458"/>
    <w:rsid w:val="003019D8"/>
    <w:rsid w:val="00310426"/>
    <w:rsid w:val="0031154D"/>
    <w:rsid w:val="00311B32"/>
    <w:rsid w:val="00312523"/>
    <w:rsid w:val="00312749"/>
    <w:rsid w:val="00312DA1"/>
    <w:rsid w:val="00313589"/>
    <w:rsid w:val="00316565"/>
    <w:rsid w:val="00317101"/>
    <w:rsid w:val="0032121A"/>
    <w:rsid w:val="00321F21"/>
    <w:rsid w:val="00321F34"/>
    <w:rsid w:val="00323A14"/>
    <w:rsid w:val="0032401E"/>
    <w:rsid w:val="003251DD"/>
    <w:rsid w:val="0032654C"/>
    <w:rsid w:val="00327F1A"/>
    <w:rsid w:val="00330E71"/>
    <w:rsid w:val="003312A9"/>
    <w:rsid w:val="00334F96"/>
    <w:rsid w:val="003370B4"/>
    <w:rsid w:val="0034019A"/>
    <w:rsid w:val="00342CF8"/>
    <w:rsid w:val="00343499"/>
    <w:rsid w:val="00343993"/>
    <w:rsid w:val="00343B51"/>
    <w:rsid w:val="00343C7B"/>
    <w:rsid w:val="0035087A"/>
    <w:rsid w:val="0035161B"/>
    <w:rsid w:val="003529CE"/>
    <w:rsid w:val="0035507D"/>
    <w:rsid w:val="0035694E"/>
    <w:rsid w:val="003577B8"/>
    <w:rsid w:val="0036271E"/>
    <w:rsid w:val="00363608"/>
    <w:rsid w:val="00364567"/>
    <w:rsid w:val="003665C5"/>
    <w:rsid w:val="00367CF7"/>
    <w:rsid w:val="00367DE4"/>
    <w:rsid w:val="00373F40"/>
    <w:rsid w:val="0037534C"/>
    <w:rsid w:val="00375EC4"/>
    <w:rsid w:val="00376F0A"/>
    <w:rsid w:val="00377151"/>
    <w:rsid w:val="00377B3D"/>
    <w:rsid w:val="00380FA5"/>
    <w:rsid w:val="00381941"/>
    <w:rsid w:val="00382498"/>
    <w:rsid w:val="00384D2C"/>
    <w:rsid w:val="00385A02"/>
    <w:rsid w:val="0038636B"/>
    <w:rsid w:val="003869D8"/>
    <w:rsid w:val="003916E1"/>
    <w:rsid w:val="003931C6"/>
    <w:rsid w:val="003957A9"/>
    <w:rsid w:val="00395F52"/>
    <w:rsid w:val="003963BF"/>
    <w:rsid w:val="00396B19"/>
    <w:rsid w:val="003A1F05"/>
    <w:rsid w:val="003A4AFD"/>
    <w:rsid w:val="003A591A"/>
    <w:rsid w:val="003B166C"/>
    <w:rsid w:val="003B22D9"/>
    <w:rsid w:val="003B27C0"/>
    <w:rsid w:val="003B6736"/>
    <w:rsid w:val="003C29E7"/>
    <w:rsid w:val="003C3542"/>
    <w:rsid w:val="003C6F36"/>
    <w:rsid w:val="003D0E10"/>
    <w:rsid w:val="003D2073"/>
    <w:rsid w:val="003D4AFA"/>
    <w:rsid w:val="003D5227"/>
    <w:rsid w:val="003D6A77"/>
    <w:rsid w:val="003D7E33"/>
    <w:rsid w:val="003E099A"/>
    <w:rsid w:val="003E29EA"/>
    <w:rsid w:val="003E3FBC"/>
    <w:rsid w:val="003E68D6"/>
    <w:rsid w:val="003E744D"/>
    <w:rsid w:val="003F070A"/>
    <w:rsid w:val="003F2B4F"/>
    <w:rsid w:val="003F6CCA"/>
    <w:rsid w:val="003F75EA"/>
    <w:rsid w:val="003F79BE"/>
    <w:rsid w:val="003F7F72"/>
    <w:rsid w:val="00400A2F"/>
    <w:rsid w:val="00400DE5"/>
    <w:rsid w:val="004021C7"/>
    <w:rsid w:val="004066A6"/>
    <w:rsid w:val="004075D6"/>
    <w:rsid w:val="004128B1"/>
    <w:rsid w:val="004131AA"/>
    <w:rsid w:val="00413C94"/>
    <w:rsid w:val="00414A4F"/>
    <w:rsid w:val="004153EE"/>
    <w:rsid w:val="00416570"/>
    <w:rsid w:val="004178AA"/>
    <w:rsid w:val="00420ED1"/>
    <w:rsid w:val="00421916"/>
    <w:rsid w:val="00421B81"/>
    <w:rsid w:val="00422101"/>
    <w:rsid w:val="00424EF4"/>
    <w:rsid w:val="00425941"/>
    <w:rsid w:val="00425BB6"/>
    <w:rsid w:val="00425BE5"/>
    <w:rsid w:val="00425F9D"/>
    <w:rsid w:val="00427355"/>
    <w:rsid w:val="004313C7"/>
    <w:rsid w:val="00431645"/>
    <w:rsid w:val="00431BA4"/>
    <w:rsid w:val="0043613B"/>
    <w:rsid w:val="00436CEE"/>
    <w:rsid w:val="00441843"/>
    <w:rsid w:val="00441C3F"/>
    <w:rsid w:val="00441D50"/>
    <w:rsid w:val="004422EA"/>
    <w:rsid w:val="00445879"/>
    <w:rsid w:val="0044672C"/>
    <w:rsid w:val="00447221"/>
    <w:rsid w:val="00451F3B"/>
    <w:rsid w:val="00453B44"/>
    <w:rsid w:val="00453DC8"/>
    <w:rsid w:val="0045409F"/>
    <w:rsid w:val="00456183"/>
    <w:rsid w:val="00456990"/>
    <w:rsid w:val="00466A55"/>
    <w:rsid w:val="004724F3"/>
    <w:rsid w:val="00472A23"/>
    <w:rsid w:val="00474281"/>
    <w:rsid w:val="00474AE1"/>
    <w:rsid w:val="00475BA0"/>
    <w:rsid w:val="0048015F"/>
    <w:rsid w:val="004813E7"/>
    <w:rsid w:val="004819EE"/>
    <w:rsid w:val="004827D6"/>
    <w:rsid w:val="00482D51"/>
    <w:rsid w:val="004837B1"/>
    <w:rsid w:val="00484AB4"/>
    <w:rsid w:val="0048697A"/>
    <w:rsid w:val="00486D65"/>
    <w:rsid w:val="004928C1"/>
    <w:rsid w:val="00492994"/>
    <w:rsid w:val="0049557D"/>
    <w:rsid w:val="00497185"/>
    <w:rsid w:val="004A119E"/>
    <w:rsid w:val="004A14AD"/>
    <w:rsid w:val="004A4F9D"/>
    <w:rsid w:val="004A67F1"/>
    <w:rsid w:val="004B0765"/>
    <w:rsid w:val="004B274D"/>
    <w:rsid w:val="004B2E0C"/>
    <w:rsid w:val="004B5CD4"/>
    <w:rsid w:val="004B73F7"/>
    <w:rsid w:val="004B7606"/>
    <w:rsid w:val="004C0B6A"/>
    <w:rsid w:val="004C537D"/>
    <w:rsid w:val="004C584F"/>
    <w:rsid w:val="004C7244"/>
    <w:rsid w:val="004D12AA"/>
    <w:rsid w:val="004D1743"/>
    <w:rsid w:val="004D5076"/>
    <w:rsid w:val="004D51F5"/>
    <w:rsid w:val="004D609D"/>
    <w:rsid w:val="004D70D1"/>
    <w:rsid w:val="004D7721"/>
    <w:rsid w:val="004E21E5"/>
    <w:rsid w:val="004E2602"/>
    <w:rsid w:val="004E2DF1"/>
    <w:rsid w:val="004E35C7"/>
    <w:rsid w:val="004E419E"/>
    <w:rsid w:val="004E4866"/>
    <w:rsid w:val="004E4E76"/>
    <w:rsid w:val="004E7E8F"/>
    <w:rsid w:val="004F031E"/>
    <w:rsid w:val="004F2D4F"/>
    <w:rsid w:val="004F4FF1"/>
    <w:rsid w:val="004F66F2"/>
    <w:rsid w:val="004F6C03"/>
    <w:rsid w:val="00500AA1"/>
    <w:rsid w:val="005035C4"/>
    <w:rsid w:val="00504763"/>
    <w:rsid w:val="00505D25"/>
    <w:rsid w:val="00506BDB"/>
    <w:rsid w:val="0050730B"/>
    <w:rsid w:val="005107FE"/>
    <w:rsid w:val="00511E07"/>
    <w:rsid w:val="005150FA"/>
    <w:rsid w:val="00516395"/>
    <w:rsid w:val="00516F6F"/>
    <w:rsid w:val="00520068"/>
    <w:rsid w:val="00520148"/>
    <w:rsid w:val="00520CA4"/>
    <w:rsid w:val="00521918"/>
    <w:rsid w:val="00522316"/>
    <w:rsid w:val="0052430C"/>
    <w:rsid w:val="005252B0"/>
    <w:rsid w:val="005256C0"/>
    <w:rsid w:val="00527E5C"/>
    <w:rsid w:val="00527ED9"/>
    <w:rsid w:val="00530462"/>
    <w:rsid w:val="00531DF1"/>
    <w:rsid w:val="00536074"/>
    <w:rsid w:val="0053747E"/>
    <w:rsid w:val="00537ABB"/>
    <w:rsid w:val="0054029A"/>
    <w:rsid w:val="005406EB"/>
    <w:rsid w:val="0054142F"/>
    <w:rsid w:val="00541A31"/>
    <w:rsid w:val="00543738"/>
    <w:rsid w:val="0054581C"/>
    <w:rsid w:val="005468D6"/>
    <w:rsid w:val="005520CA"/>
    <w:rsid w:val="005540EB"/>
    <w:rsid w:val="005566C0"/>
    <w:rsid w:val="005626E9"/>
    <w:rsid w:val="00563B69"/>
    <w:rsid w:val="00566F4A"/>
    <w:rsid w:val="005724F5"/>
    <w:rsid w:val="00574016"/>
    <w:rsid w:val="0057598F"/>
    <w:rsid w:val="0057611E"/>
    <w:rsid w:val="00580588"/>
    <w:rsid w:val="005816A6"/>
    <w:rsid w:val="00582C37"/>
    <w:rsid w:val="005836D8"/>
    <w:rsid w:val="00583B2E"/>
    <w:rsid w:val="00583BA3"/>
    <w:rsid w:val="00584698"/>
    <w:rsid w:val="005847CA"/>
    <w:rsid w:val="00584818"/>
    <w:rsid w:val="005865EA"/>
    <w:rsid w:val="00590D45"/>
    <w:rsid w:val="005913B8"/>
    <w:rsid w:val="00592DE9"/>
    <w:rsid w:val="005945E5"/>
    <w:rsid w:val="00595384"/>
    <w:rsid w:val="00595EB4"/>
    <w:rsid w:val="00595ECD"/>
    <w:rsid w:val="005960B6"/>
    <w:rsid w:val="005967B0"/>
    <w:rsid w:val="00596987"/>
    <w:rsid w:val="00597000"/>
    <w:rsid w:val="0059725F"/>
    <w:rsid w:val="00597BA8"/>
    <w:rsid w:val="005A3B9E"/>
    <w:rsid w:val="005A3EC3"/>
    <w:rsid w:val="005A5CC5"/>
    <w:rsid w:val="005A7195"/>
    <w:rsid w:val="005A7595"/>
    <w:rsid w:val="005B0D0E"/>
    <w:rsid w:val="005B31DB"/>
    <w:rsid w:val="005B38EA"/>
    <w:rsid w:val="005B3B19"/>
    <w:rsid w:val="005B3EF0"/>
    <w:rsid w:val="005B4846"/>
    <w:rsid w:val="005B59DA"/>
    <w:rsid w:val="005C29B0"/>
    <w:rsid w:val="005C43CD"/>
    <w:rsid w:val="005C4D23"/>
    <w:rsid w:val="005C6467"/>
    <w:rsid w:val="005C73B8"/>
    <w:rsid w:val="005D329D"/>
    <w:rsid w:val="005D4313"/>
    <w:rsid w:val="005D4DCD"/>
    <w:rsid w:val="005D6276"/>
    <w:rsid w:val="005D709D"/>
    <w:rsid w:val="005D7B25"/>
    <w:rsid w:val="005E2C3F"/>
    <w:rsid w:val="005E37D3"/>
    <w:rsid w:val="005E3BA9"/>
    <w:rsid w:val="005E3E01"/>
    <w:rsid w:val="005E6A42"/>
    <w:rsid w:val="005E6E47"/>
    <w:rsid w:val="005E7D04"/>
    <w:rsid w:val="005E7FBF"/>
    <w:rsid w:val="005F09E1"/>
    <w:rsid w:val="005F1F84"/>
    <w:rsid w:val="005F2D0E"/>
    <w:rsid w:val="005F4A64"/>
    <w:rsid w:val="005F7A5A"/>
    <w:rsid w:val="006016C6"/>
    <w:rsid w:val="006024AD"/>
    <w:rsid w:val="006043FC"/>
    <w:rsid w:val="006049B7"/>
    <w:rsid w:val="00605CDC"/>
    <w:rsid w:val="00606F98"/>
    <w:rsid w:val="00607787"/>
    <w:rsid w:val="0061146A"/>
    <w:rsid w:val="006120D3"/>
    <w:rsid w:val="006128D1"/>
    <w:rsid w:val="00612F67"/>
    <w:rsid w:val="006132B7"/>
    <w:rsid w:val="00614C3D"/>
    <w:rsid w:val="0061564E"/>
    <w:rsid w:val="00616E0C"/>
    <w:rsid w:val="00617C4F"/>
    <w:rsid w:val="0062081C"/>
    <w:rsid w:val="00624794"/>
    <w:rsid w:val="0062622B"/>
    <w:rsid w:val="0063122C"/>
    <w:rsid w:val="006314FE"/>
    <w:rsid w:val="00631535"/>
    <w:rsid w:val="0063555E"/>
    <w:rsid w:val="00635798"/>
    <w:rsid w:val="006376D9"/>
    <w:rsid w:val="00640D8E"/>
    <w:rsid w:val="0064162D"/>
    <w:rsid w:val="00650078"/>
    <w:rsid w:val="00650809"/>
    <w:rsid w:val="00651E84"/>
    <w:rsid w:val="00654CC0"/>
    <w:rsid w:val="006600FE"/>
    <w:rsid w:val="00660998"/>
    <w:rsid w:val="00661E0C"/>
    <w:rsid w:val="00665C46"/>
    <w:rsid w:val="00670A1A"/>
    <w:rsid w:val="006713ED"/>
    <w:rsid w:val="00672E97"/>
    <w:rsid w:val="006732CD"/>
    <w:rsid w:val="006735BA"/>
    <w:rsid w:val="00676061"/>
    <w:rsid w:val="0068108B"/>
    <w:rsid w:val="006834A1"/>
    <w:rsid w:val="00687036"/>
    <w:rsid w:val="006900FC"/>
    <w:rsid w:val="00690AD6"/>
    <w:rsid w:val="00691DCC"/>
    <w:rsid w:val="006925D4"/>
    <w:rsid w:val="00693958"/>
    <w:rsid w:val="00693AF4"/>
    <w:rsid w:val="0069523E"/>
    <w:rsid w:val="006965AD"/>
    <w:rsid w:val="00696A46"/>
    <w:rsid w:val="00696CFD"/>
    <w:rsid w:val="006A0EA0"/>
    <w:rsid w:val="006A124A"/>
    <w:rsid w:val="006A1A2B"/>
    <w:rsid w:val="006A3B5B"/>
    <w:rsid w:val="006A45AC"/>
    <w:rsid w:val="006A5498"/>
    <w:rsid w:val="006A5CCE"/>
    <w:rsid w:val="006B1701"/>
    <w:rsid w:val="006B654E"/>
    <w:rsid w:val="006B7504"/>
    <w:rsid w:val="006B7A56"/>
    <w:rsid w:val="006C1407"/>
    <w:rsid w:val="006C1950"/>
    <w:rsid w:val="006C3570"/>
    <w:rsid w:val="006C7250"/>
    <w:rsid w:val="006D2B05"/>
    <w:rsid w:val="006D680E"/>
    <w:rsid w:val="006D77EF"/>
    <w:rsid w:val="006E1C34"/>
    <w:rsid w:val="006E385A"/>
    <w:rsid w:val="006E53CC"/>
    <w:rsid w:val="006F1A66"/>
    <w:rsid w:val="006F1CD6"/>
    <w:rsid w:val="006F265B"/>
    <w:rsid w:val="006F29AD"/>
    <w:rsid w:val="006F2EB8"/>
    <w:rsid w:val="006F2F3A"/>
    <w:rsid w:val="006F37C0"/>
    <w:rsid w:val="006F4FB2"/>
    <w:rsid w:val="006F50BE"/>
    <w:rsid w:val="006F5188"/>
    <w:rsid w:val="006F52F3"/>
    <w:rsid w:val="006F7CE1"/>
    <w:rsid w:val="007004BE"/>
    <w:rsid w:val="00700CE9"/>
    <w:rsid w:val="0070170B"/>
    <w:rsid w:val="0070189A"/>
    <w:rsid w:val="00702468"/>
    <w:rsid w:val="00702966"/>
    <w:rsid w:val="00703C1D"/>
    <w:rsid w:val="00710E34"/>
    <w:rsid w:val="00711B24"/>
    <w:rsid w:val="00712334"/>
    <w:rsid w:val="00712CE2"/>
    <w:rsid w:val="0071316A"/>
    <w:rsid w:val="00716AC6"/>
    <w:rsid w:val="007174C4"/>
    <w:rsid w:val="00717F5C"/>
    <w:rsid w:val="007211A2"/>
    <w:rsid w:val="007236C8"/>
    <w:rsid w:val="00724373"/>
    <w:rsid w:val="0072478B"/>
    <w:rsid w:val="00725C88"/>
    <w:rsid w:val="0073203E"/>
    <w:rsid w:val="0073260C"/>
    <w:rsid w:val="00733CAC"/>
    <w:rsid w:val="007346D6"/>
    <w:rsid w:val="00735525"/>
    <w:rsid w:val="00735E55"/>
    <w:rsid w:val="00736621"/>
    <w:rsid w:val="007374AA"/>
    <w:rsid w:val="00742DA0"/>
    <w:rsid w:val="00744EA8"/>
    <w:rsid w:val="007505E9"/>
    <w:rsid w:val="00751164"/>
    <w:rsid w:val="007513B1"/>
    <w:rsid w:val="00754A02"/>
    <w:rsid w:val="00754AF0"/>
    <w:rsid w:val="00756442"/>
    <w:rsid w:val="00756BD6"/>
    <w:rsid w:val="00756C2E"/>
    <w:rsid w:val="00760741"/>
    <w:rsid w:val="00762F6D"/>
    <w:rsid w:val="007645D7"/>
    <w:rsid w:val="00764E5E"/>
    <w:rsid w:val="00765D85"/>
    <w:rsid w:val="00770EBA"/>
    <w:rsid w:val="0077107B"/>
    <w:rsid w:val="00771786"/>
    <w:rsid w:val="00771B88"/>
    <w:rsid w:val="007726D6"/>
    <w:rsid w:val="007728CD"/>
    <w:rsid w:val="00772A38"/>
    <w:rsid w:val="00776DEE"/>
    <w:rsid w:val="0077764B"/>
    <w:rsid w:val="007801A3"/>
    <w:rsid w:val="0078177C"/>
    <w:rsid w:val="00781BE2"/>
    <w:rsid w:val="007861B5"/>
    <w:rsid w:val="007915A4"/>
    <w:rsid w:val="007A0893"/>
    <w:rsid w:val="007A1F96"/>
    <w:rsid w:val="007A3CAC"/>
    <w:rsid w:val="007A49F0"/>
    <w:rsid w:val="007A7916"/>
    <w:rsid w:val="007A7BE1"/>
    <w:rsid w:val="007B02E1"/>
    <w:rsid w:val="007B05A4"/>
    <w:rsid w:val="007B0B06"/>
    <w:rsid w:val="007C356A"/>
    <w:rsid w:val="007C3E69"/>
    <w:rsid w:val="007C457B"/>
    <w:rsid w:val="007C5E92"/>
    <w:rsid w:val="007C65EC"/>
    <w:rsid w:val="007C6C67"/>
    <w:rsid w:val="007C7E88"/>
    <w:rsid w:val="007D6206"/>
    <w:rsid w:val="007D7DAC"/>
    <w:rsid w:val="007E27E2"/>
    <w:rsid w:val="007E5995"/>
    <w:rsid w:val="007E6E78"/>
    <w:rsid w:val="007F0025"/>
    <w:rsid w:val="007F1964"/>
    <w:rsid w:val="007F2171"/>
    <w:rsid w:val="007F2C38"/>
    <w:rsid w:val="007F435B"/>
    <w:rsid w:val="00802094"/>
    <w:rsid w:val="00802C30"/>
    <w:rsid w:val="00802FFF"/>
    <w:rsid w:val="00805A53"/>
    <w:rsid w:val="00805A7C"/>
    <w:rsid w:val="00805B85"/>
    <w:rsid w:val="00811172"/>
    <w:rsid w:val="0081244F"/>
    <w:rsid w:val="00813883"/>
    <w:rsid w:val="00813B17"/>
    <w:rsid w:val="00814135"/>
    <w:rsid w:val="00814286"/>
    <w:rsid w:val="008164A3"/>
    <w:rsid w:val="00816E50"/>
    <w:rsid w:val="00817FAE"/>
    <w:rsid w:val="00821D09"/>
    <w:rsid w:val="00822891"/>
    <w:rsid w:val="008257FE"/>
    <w:rsid w:val="00825D6F"/>
    <w:rsid w:val="00826A50"/>
    <w:rsid w:val="008273F5"/>
    <w:rsid w:val="00827941"/>
    <w:rsid w:val="00830336"/>
    <w:rsid w:val="00830538"/>
    <w:rsid w:val="00830F31"/>
    <w:rsid w:val="00832328"/>
    <w:rsid w:val="008337EF"/>
    <w:rsid w:val="00837D2B"/>
    <w:rsid w:val="00837DA2"/>
    <w:rsid w:val="00840B0F"/>
    <w:rsid w:val="00841159"/>
    <w:rsid w:val="00843718"/>
    <w:rsid w:val="00845CBD"/>
    <w:rsid w:val="00845DC5"/>
    <w:rsid w:val="008507C2"/>
    <w:rsid w:val="00853900"/>
    <w:rsid w:val="008559B3"/>
    <w:rsid w:val="00855B17"/>
    <w:rsid w:val="0086067E"/>
    <w:rsid w:val="00860B67"/>
    <w:rsid w:val="00862996"/>
    <w:rsid w:val="008635C7"/>
    <w:rsid w:val="00866D89"/>
    <w:rsid w:val="00866E58"/>
    <w:rsid w:val="00873846"/>
    <w:rsid w:val="00873CE4"/>
    <w:rsid w:val="00874E3C"/>
    <w:rsid w:val="0087629D"/>
    <w:rsid w:val="00876F65"/>
    <w:rsid w:val="008805EB"/>
    <w:rsid w:val="008813E9"/>
    <w:rsid w:val="00882292"/>
    <w:rsid w:val="0088608E"/>
    <w:rsid w:val="00887CCB"/>
    <w:rsid w:val="0089060F"/>
    <w:rsid w:val="0089184C"/>
    <w:rsid w:val="00891AC8"/>
    <w:rsid w:val="0089287D"/>
    <w:rsid w:val="00893132"/>
    <w:rsid w:val="00893670"/>
    <w:rsid w:val="00897000"/>
    <w:rsid w:val="008A021B"/>
    <w:rsid w:val="008A2064"/>
    <w:rsid w:val="008A3270"/>
    <w:rsid w:val="008A3FF6"/>
    <w:rsid w:val="008A5B7A"/>
    <w:rsid w:val="008A5B8C"/>
    <w:rsid w:val="008B055D"/>
    <w:rsid w:val="008B2810"/>
    <w:rsid w:val="008B4CEC"/>
    <w:rsid w:val="008B5AA6"/>
    <w:rsid w:val="008B795C"/>
    <w:rsid w:val="008C2068"/>
    <w:rsid w:val="008C2A99"/>
    <w:rsid w:val="008C35CB"/>
    <w:rsid w:val="008C5E88"/>
    <w:rsid w:val="008C6FF0"/>
    <w:rsid w:val="008D0C75"/>
    <w:rsid w:val="008D2D7C"/>
    <w:rsid w:val="008D4CF9"/>
    <w:rsid w:val="008D5770"/>
    <w:rsid w:val="008D597A"/>
    <w:rsid w:val="008D7693"/>
    <w:rsid w:val="008D7F2D"/>
    <w:rsid w:val="008E0699"/>
    <w:rsid w:val="008E492B"/>
    <w:rsid w:val="008E5918"/>
    <w:rsid w:val="008F1734"/>
    <w:rsid w:val="008F22D4"/>
    <w:rsid w:val="008F2420"/>
    <w:rsid w:val="008F2C74"/>
    <w:rsid w:val="008F3FB2"/>
    <w:rsid w:val="0090057F"/>
    <w:rsid w:val="00900C4A"/>
    <w:rsid w:val="0090164A"/>
    <w:rsid w:val="00904C50"/>
    <w:rsid w:val="00905757"/>
    <w:rsid w:val="00905F7B"/>
    <w:rsid w:val="0090680C"/>
    <w:rsid w:val="009069C9"/>
    <w:rsid w:val="00906C9B"/>
    <w:rsid w:val="00911AAB"/>
    <w:rsid w:val="00912E8B"/>
    <w:rsid w:val="00916EFB"/>
    <w:rsid w:val="009171DA"/>
    <w:rsid w:val="009201BE"/>
    <w:rsid w:val="0092161E"/>
    <w:rsid w:val="00927E05"/>
    <w:rsid w:val="0093295D"/>
    <w:rsid w:val="00932F94"/>
    <w:rsid w:val="009373B3"/>
    <w:rsid w:val="00937F73"/>
    <w:rsid w:val="00941726"/>
    <w:rsid w:val="009428E8"/>
    <w:rsid w:val="00943FD6"/>
    <w:rsid w:val="0094443E"/>
    <w:rsid w:val="0094502C"/>
    <w:rsid w:val="0094514C"/>
    <w:rsid w:val="009458B3"/>
    <w:rsid w:val="00946D0D"/>
    <w:rsid w:val="009476A7"/>
    <w:rsid w:val="0095021D"/>
    <w:rsid w:val="009509F0"/>
    <w:rsid w:val="00956FF1"/>
    <w:rsid w:val="00961D0C"/>
    <w:rsid w:val="00961FCD"/>
    <w:rsid w:val="00966A46"/>
    <w:rsid w:val="00970E8E"/>
    <w:rsid w:val="00972387"/>
    <w:rsid w:val="0097252A"/>
    <w:rsid w:val="00973A36"/>
    <w:rsid w:val="009751B2"/>
    <w:rsid w:val="00975A46"/>
    <w:rsid w:val="00977CBF"/>
    <w:rsid w:val="00977F93"/>
    <w:rsid w:val="00980D64"/>
    <w:rsid w:val="00982864"/>
    <w:rsid w:val="00983172"/>
    <w:rsid w:val="00983B27"/>
    <w:rsid w:val="00983D8F"/>
    <w:rsid w:val="0098403E"/>
    <w:rsid w:val="00984719"/>
    <w:rsid w:val="00984793"/>
    <w:rsid w:val="00985827"/>
    <w:rsid w:val="009905BC"/>
    <w:rsid w:val="00990DE4"/>
    <w:rsid w:val="00993118"/>
    <w:rsid w:val="009933C1"/>
    <w:rsid w:val="00994FB7"/>
    <w:rsid w:val="00995ACB"/>
    <w:rsid w:val="00995CD1"/>
    <w:rsid w:val="009966E5"/>
    <w:rsid w:val="009A043C"/>
    <w:rsid w:val="009A1E0E"/>
    <w:rsid w:val="009A33F8"/>
    <w:rsid w:val="009A721C"/>
    <w:rsid w:val="009A7804"/>
    <w:rsid w:val="009A7D1A"/>
    <w:rsid w:val="009B049B"/>
    <w:rsid w:val="009B1B2C"/>
    <w:rsid w:val="009B2347"/>
    <w:rsid w:val="009B2562"/>
    <w:rsid w:val="009B277A"/>
    <w:rsid w:val="009B3DC1"/>
    <w:rsid w:val="009B3F51"/>
    <w:rsid w:val="009B41F1"/>
    <w:rsid w:val="009B4277"/>
    <w:rsid w:val="009B72EA"/>
    <w:rsid w:val="009B76C8"/>
    <w:rsid w:val="009C2D6C"/>
    <w:rsid w:val="009C390B"/>
    <w:rsid w:val="009C4966"/>
    <w:rsid w:val="009C4D8C"/>
    <w:rsid w:val="009C5506"/>
    <w:rsid w:val="009D098B"/>
    <w:rsid w:val="009D1239"/>
    <w:rsid w:val="009D3CBA"/>
    <w:rsid w:val="009E129A"/>
    <w:rsid w:val="009E3F94"/>
    <w:rsid w:val="009E41FD"/>
    <w:rsid w:val="009E6637"/>
    <w:rsid w:val="009F039E"/>
    <w:rsid w:val="009F03A0"/>
    <w:rsid w:val="009F0E93"/>
    <w:rsid w:val="009F298F"/>
    <w:rsid w:val="009F412A"/>
    <w:rsid w:val="009F4CEB"/>
    <w:rsid w:val="009F5CF1"/>
    <w:rsid w:val="009F697F"/>
    <w:rsid w:val="009F7739"/>
    <w:rsid w:val="00A00A66"/>
    <w:rsid w:val="00A00B22"/>
    <w:rsid w:val="00A01425"/>
    <w:rsid w:val="00A03E82"/>
    <w:rsid w:val="00A07600"/>
    <w:rsid w:val="00A1062D"/>
    <w:rsid w:val="00A11161"/>
    <w:rsid w:val="00A1396A"/>
    <w:rsid w:val="00A14F94"/>
    <w:rsid w:val="00A15A61"/>
    <w:rsid w:val="00A16769"/>
    <w:rsid w:val="00A207EB"/>
    <w:rsid w:val="00A238A4"/>
    <w:rsid w:val="00A26B43"/>
    <w:rsid w:val="00A347E8"/>
    <w:rsid w:val="00A35096"/>
    <w:rsid w:val="00A366B1"/>
    <w:rsid w:val="00A415E3"/>
    <w:rsid w:val="00A43ADD"/>
    <w:rsid w:val="00A43EF2"/>
    <w:rsid w:val="00A44147"/>
    <w:rsid w:val="00A456AA"/>
    <w:rsid w:val="00A45F83"/>
    <w:rsid w:val="00A46B72"/>
    <w:rsid w:val="00A5003F"/>
    <w:rsid w:val="00A508A3"/>
    <w:rsid w:val="00A55DD9"/>
    <w:rsid w:val="00A5790F"/>
    <w:rsid w:val="00A615D1"/>
    <w:rsid w:val="00A62053"/>
    <w:rsid w:val="00A62499"/>
    <w:rsid w:val="00A62DB1"/>
    <w:rsid w:val="00A63390"/>
    <w:rsid w:val="00A64D40"/>
    <w:rsid w:val="00A66EF9"/>
    <w:rsid w:val="00A67D02"/>
    <w:rsid w:val="00A708D4"/>
    <w:rsid w:val="00A72DC3"/>
    <w:rsid w:val="00A7318D"/>
    <w:rsid w:val="00A73741"/>
    <w:rsid w:val="00A7563A"/>
    <w:rsid w:val="00A80A7F"/>
    <w:rsid w:val="00A82F8E"/>
    <w:rsid w:val="00A8568B"/>
    <w:rsid w:val="00A9160D"/>
    <w:rsid w:val="00A91909"/>
    <w:rsid w:val="00A933A1"/>
    <w:rsid w:val="00A93992"/>
    <w:rsid w:val="00A94806"/>
    <w:rsid w:val="00A973DF"/>
    <w:rsid w:val="00AB076E"/>
    <w:rsid w:val="00AB1258"/>
    <w:rsid w:val="00AB2C6B"/>
    <w:rsid w:val="00AB5602"/>
    <w:rsid w:val="00AB5DB1"/>
    <w:rsid w:val="00AC190F"/>
    <w:rsid w:val="00AC19D0"/>
    <w:rsid w:val="00AC1C77"/>
    <w:rsid w:val="00AC2A78"/>
    <w:rsid w:val="00AC4FF5"/>
    <w:rsid w:val="00AC694E"/>
    <w:rsid w:val="00AC79E3"/>
    <w:rsid w:val="00AD0AD4"/>
    <w:rsid w:val="00AD14A6"/>
    <w:rsid w:val="00AD1E22"/>
    <w:rsid w:val="00AD5DB8"/>
    <w:rsid w:val="00AD619F"/>
    <w:rsid w:val="00AE2485"/>
    <w:rsid w:val="00AE50E0"/>
    <w:rsid w:val="00AE58BB"/>
    <w:rsid w:val="00AE5B3F"/>
    <w:rsid w:val="00AE5BE1"/>
    <w:rsid w:val="00AE61B6"/>
    <w:rsid w:val="00AE7309"/>
    <w:rsid w:val="00AF1D27"/>
    <w:rsid w:val="00AF4CF5"/>
    <w:rsid w:val="00AF7348"/>
    <w:rsid w:val="00AF7588"/>
    <w:rsid w:val="00B00767"/>
    <w:rsid w:val="00B0118A"/>
    <w:rsid w:val="00B02DCB"/>
    <w:rsid w:val="00B03D7B"/>
    <w:rsid w:val="00B05327"/>
    <w:rsid w:val="00B061DF"/>
    <w:rsid w:val="00B07E1B"/>
    <w:rsid w:val="00B1007D"/>
    <w:rsid w:val="00B103DE"/>
    <w:rsid w:val="00B106C4"/>
    <w:rsid w:val="00B1115E"/>
    <w:rsid w:val="00B11614"/>
    <w:rsid w:val="00B11A16"/>
    <w:rsid w:val="00B13C84"/>
    <w:rsid w:val="00B153E5"/>
    <w:rsid w:val="00B15BF8"/>
    <w:rsid w:val="00B15EB2"/>
    <w:rsid w:val="00B17908"/>
    <w:rsid w:val="00B21090"/>
    <w:rsid w:val="00B236B2"/>
    <w:rsid w:val="00B23E3A"/>
    <w:rsid w:val="00B24DAE"/>
    <w:rsid w:val="00B25A49"/>
    <w:rsid w:val="00B25DB8"/>
    <w:rsid w:val="00B269AA"/>
    <w:rsid w:val="00B26A95"/>
    <w:rsid w:val="00B26BF4"/>
    <w:rsid w:val="00B26EB3"/>
    <w:rsid w:val="00B27575"/>
    <w:rsid w:val="00B27F1C"/>
    <w:rsid w:val="00B32228"/>
    <w:rsid w:val="00B35B6C"/>
    <w:rsid w:val="00B40496"/>
    <w:rsid w:val="00B41A39"/>
    <w:rsid w:val="00B41E54"/>
    <w:rsid w:val="00B437CE"/>
    <w:rsid w:val="00B51B1F"/>
    <w:rsid w:val="00B51B46"/>
    <w:rsid w:val="00B52FE2"/>
    <w:rsid w:val="00B53429"/>
    <w:rsid w:val="00B536C4"/>
    <w:rsid w:val="00B53D9D"/>
    <w:rsid w:val="00B55AAF"/>
    <w:rsid w:val="00B60AE7"/>
    <w:rsid w:val="00B61326"/>
    <w:rsid w:val="00B61D13"/>
    <w:rsid w:val="00B624B4"/>
    <w:rsid w:val="00B643FA"/>
    <w:rsid w:val="00B656FC"/>
    <w:rsid w:val="00B6610D"/>
    <w:rsid w:val="00B666C5"/>
    <w:rsid w:val="00B74F13"/>
    <w:rsid w:val="00B76079"/>
    <w:rsid w:val="00B76F43"/>
    <w:rsid w:val="00B80A1B"/>
    <w:rsid w:val="00B80B1D"/>
    <w:rsid w:val="00B82405"/>
    <w:rsid w:val="00B83DBB"/>
    <w:rsid w:val="00B84855"/>
    <w:rsid w:val="00B84921"/>
    <w:rsid w:val="00B8576E"/>
    <w:rsid w:val="00B90F2A"/>
    <w:rsid w:val="00B91BA8"/>
    <w:rsid w:val="00B920AB"/>
    <w:rsid w:val="00B94928"/>
    <w:rsid w:val="00B97B5A"/>
    <w:rsid w:val="00BA1662"/>
    <w:rsid w:val="00BA1DDB"/>
    <w:rsid w:val="00BA1E5D"/>
    <w:rsid w:val="00BA6AFD"/>
    <w:rsid w:val="00BB005F"/>
    <w:rsid w:val="00BC07D0"/>
    <w:rsid w:val="00BC0BB9"/>
    <w:rsid w:val="00BC209C"/>
    <w:rsid w:val="00BC2120"/>
    <w:rsid w:val="00BC27D7"/>
    <w:rsid w:val="00BC3222"/>
    <w:rsid w:val="00BC40AC"/>
    <w:rsid w:val="00BC7DEB"/>
    <w:rsid w:val="00BD1604"/>
    <w:rsid w:val="00BD1A80"/>
    <w:rsid w:val="00BD1C70"/>
    <w:rsid w:val="00BD2F4C"/>
    <w:rsid w:val="00BD2FEB"/>
    <w:rsid w:val="00BD39BD"/>
    <w:rsid w:val="00BD46B3"/>
    <w:rsid w:val="00BD5BDE"/>
    <w:rsid w:val="00BD72DB"/>
    <w:rsid w:val="00BD7D82"/>
    <w:rsid w:val="00BE0A4E"/>
    <w:rsid w:val="00BE1913"/>
    <w:rsid w:val="00BE1B11"/>
    <w:rsid w:val="00BE3B10"/>
    <w:rsid w:val="00BE59B4"/>
    <w:rsid w:val="00BE649D"/>
    <w:rsid w:val="00BE74D4"/>
    <w:rsid w:val="00BF0399"/>
    <w:rsid w:val="00BF0E26"/>
    <w:rsid w:val="00BF2628"/>
    <w:rsid w:val="00BF2AE3"/>
    <w:rsid w:val="00BF2ED5"/>
    <w:rsid w:val="00BF3578"/>
    <w:rsid w:val="00BF3DB1"/>
    <w:rsid w:val="00BF3E73"/>
    <w:rsid w:val="00BF40F8"/>
    <w:rsid w:val="00BF5289"/>
    <w:rsid w:val="00C009D6"/>
    <w:rsid w:val="00C016D3"/>
    <w:rsid w:val="00C01780"/>
    <w:rsid w:val="00C03E6C"/>
    <w:rsid w:val="00C0568D"/>
    <w:rsid w:val="00C1160B"/>
    <w:rsid w:val="00C12E78"/>
    <w:rsid w:val="00C14A73"/>
    <w:rsid w:val="00C158E6"/>
    <w:rsid w:val="00C163F8"/>
    <w:rsid w:val="00C178C7"/>
    <w:rsid w:val="00C231BE"/>
    <w:rsid w:val="00C236D5"/>
    <w:rsid w:val="00C236FF"/>
    <w:rsid w:val="00C239CD"/>
    <w:rsid w:val="00C24F22"/>
    <w:rsid w:val="00C311A7"/>
    <w:rsid w:val="00C3163F"/>
    <w:rsid w:val="00C329D5"/>
    <w:rsid w:val="00C35B52"/>
    <w:rsid w:val="00C37A80"/>
    <w:rsid w:val="00C37C79"/>
    <w:rsid w:val="00C473BE"/>
    <w:rsid w:val="00C47ADB"/>
    <w:rsid w:val="00C47B1E"/>
    <w:rsid w:val="00C506F1"/>
    <w:rsid w:val="00C50AFB"/>
    <w:rsid w:val="00C51DA5"/>
    <w:rsid w:val="00C53E2C"/>
    <w:rsid w:val="00C541E1"/>
    <w:rsid w:val="00C55269"/>
    <w:rsid w:val="00C561BB"/>
    <w:rsid w:val="00C572B4"/>
    <w:rsid w:val="00C633A0"/>
    <w:rsid w:val="00C637D7"/>
    <w:rsid w:val="00C669A9"/>
    <w:rsid w:val="00C71953"/>
    <w:rsid w:val="00C7393A"/>
    <w:rsid w:val="00C76E6E"/>
    <w:rsid w:val="00C774D7"/>
    <w:rsid w:val="00C8329C"/>
    <w:rsid w:val="00C850AA"/>
    <w:rsid w:val="00C853BD"/>
    <w:rsid w:val="00C856C3"/>
    <w:rsid w:val="00C87D5C"/>
    <w:rsid w:val="00C9769B"/>
    <w:rsid w:val="00C97B0A"/>
    <w:rsid w:val="00CA2D56"/>
    <w:rsid w:val="00CA4489"/>
    <w:rsid w:val="00CA772C"/>
    <w:rsid w:val="00CB2179"/>
    <w:rsid w:val="00CB3123"/>
    <w:rsid w:val="00CC14D3"/>
    <w:rsid w:val="00CC20A3"/>
    <w:rsid w:val="00CC25DE"/>
    <w:rsid w:val="00CC4DA8"/>
    <w:rsid w:val="00CC5740"/>
    <w:rsid w:val="00CC7F4B"/>
    <w:rsid w:val="00CD04AB"/>
    <w:rsid w:val="00CD0719"/>
    <w:rsid w:val="00CD501A"/>
    <w:rsid w:val="00CD5C83"/>
    <w:rsid w:val="00CD7C55"/>
    <w:rsid w:val="00CD7DC0"/>
    <w:rsid w:val="00CD7F71"/>
    <w:rsid w:val="00CE2C76"/>
    <w:rsid w:val="00CE4EE0"/>
    <w:rsid w:val="00CE5111"/>
    <w:rsid w:val="00CE57F4"/>
    <w:rsid w:val="00CE63AC"/>
    <w:rsid w:val="00CE74C3"/>
    <w:rsid w:val="00CF008F"/>
    <w:rsid w:val="00CF195A"/>
    <w:rsid w:val="00CF1AEC"/>
    <w:rsid w:val="00CF5379"/>
    <w:rsid w:val="00CF780F"/>
    <w:rsid w:val="00D00545"/>
    <w:rsid w:val="00D00D7E"/>
    <w:rsid w:val="00D02F6E"/>
    <w:rsid w:val="00D031D9"/>
    <w:rsid w:val="00D0422D"/>
    <w:rsid w:val="00D04C57"/>
    <w:rsid w:val="00D06272"/>
    <w:rsid w:val="00D06756"/>
    <w:rsid w:val="00D10959"/>
    <w:rsid w:val="00D127A6"/>
    <w:rsid w:val="00D1301E"/>
    <w:rsid w:val="00D13438"/>
    <w:rsid w:val="00D14CB8"/>
    <w:rsid w:val="00D14E03"/>
    <w:rsid w:val="00D15301"/>
    <w:rsid w:val="00D2009C"/>
    <w:rsid w:val="00D2021D"/>
    <w:rsid w:val="00D227CF"/>
    <w:rsid w:val="00D22BF8"/>
    <w:rsid w:val="00D2329B"/>
    <w:rsid w:val="00D23BA5"/>
    <w:rsid w:val="00D33CDB"/>
    <w:rsid w:val="00D3410B"/>
    <w:rsid w:val="00D357C2"/>
    <w:rsid w:val="00D41C53"/>
    <w:rsid w:val="00D44074"/>
    <w:rsid w:val="00D44F11"/>
    <w:rsid w:val="00D46E05"/>
    <w:rsid w:val="00D5034C"/>
    <w:rsid w:val="00D50F7B"/>
    <w:rsid w:val="00D518F5"/>
    <w:rsid w:val="00D51FC0"/>
    <w:rsid w:val="00D53065"/>
    <w:rsid w:val="00D54E4F"/>
    <w:rsid w:val="00D54F12"/>
    <w:rsid w:val="00D55511"/>
    <w:rsid w:val="00D55A89"/>
    <w:rsid w:val="00D56136"/>
    <w:rsid w:val="00D56A5B"/>
    <w:rsid w:val="00D56B25"/>
    <w:rsid w:val="00D57AE5"/>
    <w:rsid w:val="00D605CF"/>
    <w:rsid w:val="00D60D03"/>
    <w:rsid w:val="00D6170B"/>
    <w:rsid w:val="00D62802"/>
    <w:rsid w:val="00D62FEE"/>
    <w:rsid w:val="00D63AA2"/>
    <w:rsid w:val="00D63BB5"/>
    <w:rsid w:val="00D6530B"/>
    <w:rsid w:val="00D6619C"/>
    <w:rsid w:val="00D664E7"/>
    <w:rsid w:val="00D70C3B"/>
    <w:rsid w:val="00D70C99"/>
    <w:rsid w:val="00D726BC"/>
    <w:rsid w:val="00D7666B"/>
    <w:rsid w:val="00D76760"/>
    <w:rsid w:val="00D77637"/>
    <w:rsid w:val="00D77FDC"/>
    <w:rsid w:val="00D81864"/>
    <w:rsid w:val="00D843B6"/>
    <w:rsid w:val="00D84E4A"/>
    <w:rsid w:val="00D90505"/>
    <w:rsid w:val="00D9216F"/>
    <w:rsid w:val="00D927EB"/>
    <w:rsid w:val="00D92DC0"/>
    <w:rsid w:val="00D93B5F"/>
    <w:rsid w:val="00D93ED0"/>
    <w:rsid w:val="00D94AFE"/>
    <w:rsid w:val="00D969C4"/>
    <w:rsid w:val="00D96A34"/>
    <w:rsid w:val="00D96E72"/>
    <w:rsid w:val="00D9759C"/>
    <w:rsid w:val="00DA1148"/>
    <w:rsid w:val="00DA18F1"/>
    <w:rsid w:val="00DA2553"/>
    <w:rsid w:val="00DA3882"/>
    <w:rsid w:val="00DA42A1"/>
    <w:rsid w:val="00DA4AFD"/>
    <w:rsid w:val="00DA4E4F"/>
    <w:rsid w:val="00DA5337"/>
    <w:rsid w:val="00DA6166"/>
    <w:rsid w:val="00DB3E9B"/>
    <w:rsid w:val="00DB468E"/>
    <w:rsid w:val="00DB51D9"/>
    <w:rsid w:val="00DC125B"/>
    <w:rsid w:val="00DC1BB2"/>
    <w:rsid w:val="00DC35C5"/>
    <w:rsid w:val="00DC3CEB"/>
    <w:rsid w:val="00DC4856"/>
    <w:rsid w:val="00DD017A"/>
    <w:rsid w:val="00DD16B1"/>
    <w:rsid w:val="00DD3DED"/>
    <w:rsid w:val="00DD4054"/>
    <w:rsid w:val="00DD521C"/>
    <w:rsid w:val="00DD53E4"/>
    <w:rsid w:val="00DD5BD2"/>
    <w:rsid w:val="00DE0FBC"/>
    <w:rsid w:val="00DE1962"/>
    <w:rsid w:val="00DE1AC6"/>
    <w:rsid w:val="00DE2801"/>
    <w:rsid w:val="00DE34BD"/>
    <w:rsid w:val="00DE3A05"/>
    <w:rsid w:val="00DE66D1"/>
    <w:rsid w:val="00DF092D"/>
    <w:rsid w:val="00DF26CF"/>
    <w:rsid w:val="00DF27E3"/>
    <w:rsid w:val="00DF3095"/>
    <w:rsid w:val="00DF5B92"/>
    <w:rsid w:val="00DF66B7"/>
    <w:rsid w:val="00E01EAF"/>
    <w:rsid w:val="00E03233"/>
    <w:rsid w:val="00E03882"/>
    <w:rsid w:val="00E05445"/>
    <w:rsid w:val="00E07A22"/>
    <w:rsid w:val="00E12BC7"/>
    <w:rsid w:val="00E15E69"/>
    <w:rsid w:val="00E1625F"/>
    <w:rsid w:val="00E2203C"/>
    <w:rsid w:val="00E235B4"/>
    <w:rsid w:val="00E24F1D"/>
    <w:rsid w:val="00E25EBF"/>
    <w:rsid w:val="00E305CC"/>
    <w:rsid w:val="00E3127E"/>
    <w:rsid w:val="00E33B76"/>
    <w:rsid w:val="00E33D10"/>
    <w:rsid w:val="00E34CD6"/>
    <w:rsid w:val="00E41081"/>
    <w:rsid w:val="00E42B21"/>
    <w:rsid w:val="00E44DB8"/>
    <w:rsid w:val="00E458E4"/>
    <w:rsid w:val="00E467E4"/>
    <w:rsid w:val="00E5005F"/>
    <w:rsid w:val="00E5146A"/>
    <w:rsid w:val="00E514D4"/>
    <w:rsid w:val="00E51B26"/>
    <w:rsid w:val="00E51C71"/>
    <w:rsid w:val="00E51F68"/>
    <w:rsid w:val="00E537A5"/>
    <w:rsid w:val="00E54FD3"/>
    <w:rsid w:val="00E54FD8"/>
    <w:rsid w:val="00E56DDE"/>
    <w:rsid w:val="00E577E1"/>
    <w:rsid w:val="00E6293B"/>
    <w:rsid w:val="00E62F01"/>
    <w:rsid w:val="00E70510"/>
    <w:rsid w:val="00E706BD"/>
    <w:rsid w:val="00E70BDF"/>
    <w:rsid w:val="00E714A9"/>
    <w:rsid w:val="00E743E6"/>
    <w:rsid w:val="00E75765"/>
    <w:rsid w:val="00E7748A"/>
    <w:rsid w:val="00E77547"/>
    <w:rsid w:val="00E77995"/>
    <w:rsid w:val="00E81043"/>
    <w:rsid w:val="00E81720"/>
    <w:rsid w:val="00E827DF"/>
    <w:rsid w:val="00E83C4B"/>
    <w:rsid w:val="00E84A97"/>
    <w:rsid w:val="00E865AB"/>
    <w:rsid w:val="00E87B63"/>
    <w:rsid w:val="00E87EDC"/>
    <w:rsid w:val="00E91479"/>
    <w:rsid w:val="00E915B0"/>
    <w:rsid w:val="00E9195D"/>
    <w:rsid w:val="00E92940"/>
    <w:rsid w:val="00E92D80"/>
    <w:rsid w:val="00E933EE"/>
    <w:rsid w:val="00E93678"/>
    <w:rsid w:val="00E95485"/>
    <w:rsid w:val="00E96C90"/>
    <w:rsid w:val="00EA17A9"/>
    <w:rsid w:val="00EA1DEB"/>
    <w:rsid w:val="00EA2ACF"/>
    <w:rsid w:val="00EA4D2B"/>
    <w:rsid w:val="00EA5EA6"/>
    <w:rsid w:val="00EB0FE4"/>
    <w:rsid w:val="00EB1452"/>
    <w:rsid w:val="00EB1D4C"/>
    <w:rsid w:val="00EB5BF9"/>
    <w:rsid w:val="00EB604B"/>
    <w:rsid w:val="00EB7813"/>
    <w:rsid w:val="00EC01C5"/>
    <w:rsid w:val="00EC06CE"/>
    <w:rsid w:val="00EC0AE3"/>
    <w:rsid w:val="00EC3641"/>
    <w:rsid w:val="00EC3E28"/>
    <w:rsid w:val="00EC4A39"/>
    <w:rsid w:val="00EC5D2C"/>
    <w:rsid w:val="00EC5F5D"/>
    <w:rsid w:val="00ED23DB"/>
    <w:rsid w:val="00ED6EB6"/>
    <w:rsid w:val="00ED76D7"/>
    <w:rsid w:val="00ED79F4"/>
    <w:rsid w:val="00ED7A47"/>
    <w:rsid w:val="00EE1438"/>
    <w:rsid w:val="00EE6940"/>
    <w:rsid w:val="00EE770D"/>
    <w:rsid w:val="00EF3403"/>
    <w:rsid w:val="00EF3AA1"/>
    <w:rsid w:val="00EF710E"/>
    <w:rsid w:val="00F0384C"/>
    <w:rsid w:val="00F04B71"/>
    <w:rsid w:val="00F1012F"/>
    <w:rsid w:val="00F111B6"/>
    <w:rsid w:val="00F12CC6"/>
    <w:rsid w:val="00F16467"/>
    <w:rsid w:val="00F17DA3"/>
    <w:rsid w:val="00F21213"/>
    <w:rsid w:val="00F245D6"/>
    <w:rsid w:val="00F308E8"/>
    <w:rsid w:val="00F31686"/>
    <w:rsid w:val="00F31735"/>
    <w:rsid w:val="00F32E75"/>
    <w:rsid w:val="00F36914"/>
    <w:rsid w:val="00F41027"/>
    <w:rsid w:val="00F4246F"/>
    <w:rsid w:val="00F4280B"/>
    <w:rsid w:val="00F454EB"/>
    <w:rsid w:val="00F46C9E"/>
    <w:rsid w:val="00F47DE6"/>
    <w:rsid w:val="00F5273E"/>
    <w:rsid w:val="00F52CA1"/>
    <w:rsid w:val="00F52F23"/>
    <w:rsid w:val="00F54175"/>
    <w:rsid w:val="00F54952"/>
    <w:rsid w:val="00F54DB2"/>
    <w:rsid w:val="00F55775"/>
    <w:rsid w:val="00F56600"/>
    <w:rsid w:val="00F57560"/>
    <w:rsid w:val="00F602AB"/>
    <w:rsid w:val="00F60476"/>
    <w:rsid w:val="00F60E6C"/>
    <w:rsid w:val="00F655E7"/>
    <w:rsid w:val="00F65942"/>
    <w:rsid w:val="00F65F7B"/>
    <w:rsid w:val="00F67485"/>
    <w:rsid w:val="00F6760A"/>
    <w:rsid w:val="00F741A2"/>
    <w:rsid w:val="00F74E23"/>
    <w:rsid w:val="00F74F26"/>
    <w:rsid w:val="00F80C21"/>
    <w:rsid w:val="00F8444F"/>
    <w:rsid w:val="00F84648"/>
    <w:rsid w:val="00F91729"/>
    <w:rsid w:val="00F91964"/>
    <w:rsid w:val="00F944BE"/>
    <w:rsid w:val="00F94814"/>
    <w:rsid w:val="00F94CCB"/>
    <w:rsid w:val="00F965DE"/>
    <w:rsid w:val="00F966DF"/>
    <w:rsid w:val="00F96877"/>
    <w:rsid w:val="00FA15F5"/>
    <w:rsid w:val="00FA1DBA"/>
    <w:rsid w:val="00FA3E03"/>
    <w:rsid w:val="00FA6E7D"/>
    <w:rsid w:val="00FA6F58"/>
    <w:rsid w:val="00FA7E2A"/>
    <w:rsid w:val="00FB037E"/>
    <w:rsid w:val="00FB1CF1"/>
    <w:rsid w:val="00FB24FC"/>
    <w:rsid w:val="00FB279F"/>
    <w:rsid w:val="00FB2818"/>
    <w:rsid w:val="00FB2DDA"/>
    <w:rsid w:val="00FB303B"/>
    <w:rsid w:val="00FB313F"/>
    <w:rsid w:val="00FB3938"/>
    <w:rsid w:val="00FB4B33"/>
    <w:rsid w:val="00FB7605"/>
    <w:rsid w:val="00FB7780"/>
    <w:rsid w:val="00FC0B9A"/>
    <w:rsid w:val="00FC10EE"/>
    <w:rsid w:val="00FC14B2"/>
    <w:rsid w:val="00FC2F70"/>
    <w:rsid w:val="00FC436B"/>
    <w:rsid w:val="00FC6961"/>
    <w:rsid w:val="00FD3F4A"/>
    <w:rsid w:val="00FD445D"/>
    <w:rsid w:val="00FD7186"/>
    <w:rsid w:val="00FD79FE"/>
    <w:rsid w:val="00FE2C57"/>
    <w:rsid w:val="00FE4308"/>
    <w:rsid w:val="00FF0625"/>
    <w:rsid w:val="00FF27DC"/>
    <w:rsid w:val="00FF32D7"/>
    <w:rsid w:val="00FF3CA3"/>
    <w:rsid w:val="00FF3F27"/>
    <w:rsid w:val="00FF4532"/>
    <w:rsid w:val="00FF4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882"/>
    <w:pPr>
      <w:widowControl w:val="0"/>
      <w:spacing w:beforeLines="50" w:before="50" w:afterLines="50" w:after="50"/>
      <w:ind w:firstLineChars="200" w:firstLine="200"/>
      <w:jc w:val="both"/>
    </w:pPr>
  </w:style>
  <w:style w:type="paragraph" w:styleId="1">
    <w:name w:val="heading 1"/>
    <w:next w:val="a"/>
    <w:link w:val="1Char"/>
    <w:uiPriority w:val="9"/>
    <w:qFormat/>
    <w:rsid w:val="00E03882"/>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E038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CD7C5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03882"/>
    <w:rPr>
      <w:kern w:val="0"/>
      <w:sz w:val="22"/>
    </w:rPr>
  </w:style>
  <w:style w:type="character" w:customStyle="1" w:styleId="Char">
    <w:name w:val="无间隔 Char"/>
    <w:basedOn w:val="a0"/>
    <w:link w:val="a3"/>
    <w:uiPriority w:val="1"/>
    <w:rsid w:val="00E03882"/>
    <w:rPr>
      <w:kern w:val="0"/>
      <w:sz w:val="22"/>
    </w:rPr>
  </w:style>
  <w:style w:type="paragraph" w:styleId="a4">
    <w:name w:val="Balloon Text"/>
    <w:basedOn w:val="a"/>
    <w:link w:val="Char0"/>
    <w:uiPriority w:val="99"/>
    <w:semiHidden/>
    <w:unhideWhenUsed/>
    <w:rsid w:val="00E03882"/>
    <w:rPr>
      <w:sz w:val="18"/>
      <w:szCs w:val="18"/>
    </w:rPr>
  </w:style>
  <w:style w:type="character" w:customStyle="1" w:styleId="Char0">
    <w:name w:val="批注框文本 Char"/>
    <w:basedOn w:val="a0"/>
    <w:link w:val="a4"/>
    <w:uiPriority w:val="99"/>
    <w:semiHidden/>
    <w:rsid w:val="00E03882"/>
    <w:rPr>
      <w:sz w:val="18"/>
      <w:szCs w:val="18"/>
    </w:rPr>
  </w:style>
  <w:style w:type="character" w:customStyle="1" w:styleId="1Char">
    <w:name w:val="标题 1 Char"/>
    <w:basedOn w:val="a0"/>
    <w:link w:val="1"/>
    <w:uiPriority w:val="9"/>
    <w:rsid w:val="00E03882"/>
    <w:rPr>
      <w:b/>
      <w:bCs/>
      <w:kern w:val="44"/>
      <w:sz w:val="44"/>
      <w:szCs w:val="44"/>
    </w:rPr>
  </w:style>
  <w:style w:type="paragraph" w:styleId="TOC">
    <w:name w:val="TOC Heading"/>
    <w:basedOn w:val="1"/>
    <w:next w:val="a"/>
    <w:uiPriority w:val="39"/>
    <w:semiHidden/>
    <w:unhideWhenUsed/>
    <w:qFormat/>
    <w:rsid w:val="00E03882"/>
    <w:pPr>
      <w:spacing w:beforeLines="50" w:before="480" w:afterLines="50" w:after="0" w:line="276" w:lineRule="auto"/>
      <w:ind w:firstLineChars="200" w:firstLine="200"/>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03882"/>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3931C6"/>
  </w:style>
  <w:style w:type="character" w:styleId="a5">
    <w:name w:val="Hyperlink"/>
    <w:basedOn w:val="a0"/>
    <w:uiPriority w:val="99"/>
    <w:unhideWhenUsed/>
    <w:rsid w:val="003931C6"/>
    <w:rPr>
      <w:color w:val="0000FF" w:themeColor="hyperlink"/>
      <w:u w:val="single"/>
    </w:rPr>
  </w:style>
  <w:style w:type="paragraph" w:styleId="a6">
    <w:name w:val="List Paragraph"/>
    <w:basedOn w:val="a"/>
    <w:uiPriority w:val="34"/>
    <w:qFormat/>
    <w:rsid w:val="00B17908"/>
    <w:pPr>
      <w:ind w:firstLine="420"/>
    </w:pPr>
  </w:style>
  <w:style w:type="table" w:styleId="a7">
    <w:name w:val="Table Grid"/>
    <w:basedOn w:val="a1"/>
    <w:uiPriority w:val="59"/>
    <w:rsid w:val="00781B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B41A39"/>
    <w:pPr>
      <w:ind w:leftChars="200" w:left="420"/>
    </w:pPr>
  </w:style>
  <w:style w:type="paragraph" w:customStyle="1" w:styleId="Code">
    <w:name w:val="Code"/>
    <w:basedOn w:val="a"/>
    <w:link w:val="CodeChar"/>
    <w:qFormat/>
    <w:rsid w:val="00B15BF8"/>
    <w:pPr>
      <w:spacing w:beforeLines="0" w:before="0" w:afterLines="0" w:after="0"/>
      <w:ind w:firstLineChars="0" w:firstLine="0"/>
      <w:jc w:val="left"/>
    </w:pPr>
    <w:rPr>
      <w:rFonts w:ascii="Courier New" w:hAnsi="Courier New" w:cs="Courier New"/>
    </w:rPr>
  </w:style>
  <w:style w:type="character" w:customStyle="1" w:styleId="CodeChar">
    <w:name w:val="Code Char"/>
    <w:basedOn w:val="a0"/>
    <w:link w:val="Code"/>
    <w:rsid w:val="00B15BF8"/>
    <w:rPr>
      <w:rFonts w:ascii="Courier New" w:hAnsi="Courier New" w:cs="Courier New"/>
    </w:rPr>
  </w:style>
  <w:style w:type="paragraph" w:styleId="a8">
    <w:name w:val="header"/>
    <w:basedOn w:val="a"/>
    <w:link w:val="Char1"/>
    <w:uiPriority w:val="99"/>
    <w:unhideWhenUsed/>
    <w:rsid w:val="009933C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933C1"/>
    <w:rPr>
      <w:sz w:val="18"/>
      <w:szCs w:val="18"/>
    </w:rPr>
  </w:style>
  <w:style w:type="paragraph" w:styleId="a9">
    <w:name w:val="footer"/>
    <w:basedOn w:val="a"/>
    <w:link w:val="Char2"/>
    <w:uiPriority w:val="99"/>
    <w:unhideWhenUsed/>
    <w:rsid w:val="009933C1"/>
    <w:pPr>
      <w:tabs>
        <w:tab w:val="center" w:pos="4153"/>
        <w:tab w:val="right" w:pos="8306"/>
      </w:tabs>
      <w:snapToGrid w:val="0"/>
      <w:jc w:val="left"/>
    </w:pPr>
    <w:rPr>
      <w:sz w:val="18"/>
      <w:szCs w:val="18"/>
    </w:rPr>
  </w:style>
  <w:style w:type="character" w:customStyle="1" w:styleId="Char2">
    <w:name w:val="页脚 Char"/>
    <w:basedOn w:val="a0"/>
    <w:link w:val="a9"/>
    <w:uiPriority w:val="99"/>
    <w:rsid w:val="009933C1"/>
    <w:rPr>
      <w:sz w:val="18"/>
      <w:szCs w:val="18"/>
    </w:rPr>
  </w:style>
  <w:style w:type="character" w:customStyle="1" w:styleId="3Char">
    <w:name w:val="标题 3 Char"/>
    <w:basedOn w:val="a0"/>
    <w:link w:val="3"/>
    <w:uiPriority w:val="9"/>
    <w:rsid w:val="00CD7C55"/>
    <w:rPr>
      <w:b/>
      <w:bCs/>
      <w:sz w:val="28"/>
      <w:szCs w:val="32"/>
    </w:rPr>
  </w:style>
  <w:style w:type="paragraph" w:styleId="30">
    <w:name w:val="toc 3"/>
    <w:basedOn w:val="a"/>
    <w:next w:val="a"/>
    <w:autoRedefine/>
    <w:uiPriority w:val="39"/>
    <w:unhideWhenUsed/>
    <w:rsid w:val="00F965DE"/>
    <w:pPr>
      <w:ind w:leftChars="400" w:left="840"/>
    </w:pPr>
  </w:style>
  <w:style w:type="character" w:styleId="aa">
    <w:name w:val="Placeholder Text"/>
    <w:basedOn w:val="a0"/>
    <w:uiPriority w:val="99"/>
    <w:semiHidden/>
    <w:rsid w:val="009B049B"/>
    <w:rPr>
      <w:color w:val="808080"/>
    </w:rPr>
  </w:style>
  <w:style w:type="paragraph" w:styleId="ab">
    <w:name w:val="footnote text"/>
    <w:basedOn w:val="a"/>
    <w:link w:val="Char3"/>
    <w:uiPriority w:val="99"/>
    <w:semiHidden/>
    <w:unhideWhenUsed/>
    <w:rsid w:val="002D35E6"/>
    <w:pPr>
      <w:snapToGrid w:val="0"/>
      <w:jc w:val="left"/>
    </w:pPr>
    <w:rPr>
      <w:sz w:val="18"/>
      <w:szCs w:val="18"/>
    </w:rPr>
  </w:style>
  <w:style w:type="character" w:customStyle="1" w:styleId="Char3">
    <w:name w:val="脚注文本 Char"/>
    <w:basedOn w:val="a0"/>
    <w:link w:val="ab"/>
    <w:uiPriority w:val="99"/>
    <w:semiHidden/>
    <w:rsid w:val="002D35E6"/>
    <w:rPr>
      <w:sz w:val="18"/>
      <w:szCs w:val="18"/>
    </w:rPr>
  </w:style>
  <w:style w:type="character" w:styleId="ac">
    <w:name w:val="footnote reference"/>
    <w:basedOn w:val="a0"/>
    <w:uiPriority w:val="99"/>
    <w:semiHidden/>
    <w:unhideWhenUsed/>
    <w:rsid w:val="002D35E6"/>
    <w:rPr>
      <w:vertAlign w:val="superscript"/>
    </w:rPr>
  </w:style>
  <w:style w:type="paragraph" w:styleId="ad">
    <w:name w:val="Normal (Web)"/>
    <w:basedOn w:val="a"/>
    <w:uiPriority w:val="99"/>
    <w:unhideWhenUsed/>
    <w:rsid w:val="00B76F43"/>
    <w:pPr>
      <w:widowControl/>
      <w:spacing w:beforeLines="0" w:before="100" w:beforeAutospacing="1" w:afterLines="0" w:after="100" w:afterAutospacing="1"/>
      <w:ind w:firstLineChars="0" w:firstLine="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882"/>
    <w:pPr>
      <w:widowControl w:val="0"/>
      <w:spacing w:beforeLines="50" w:before="50" w:afterLines="50" w:after="50"/>
      <w:ind w:firstLineChars="200" w:firstLine="200"/>
      <w:jc w:val="both"/>
    </w:pPr>
  </w:style>
  <w:style w:type="paragraph" w:styleId="1">
    <w:name w:val="heading 1"/>
    <w:next w:val="a"/>
    <w:link w:val="1Char"/>
    <w:uiPriority w:val="9"/>
    <w:qFormat/>
    <w:rsid w:val="00E03882"/>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E038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CD7C5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03882"/>
    <w:rPr>
      <w:kern w:val="0"/>
      <w:sz w:val="22"/>
    </w:rPr>
  </w:style>
  <w:style w:type="character" w:customStyle="1" w:styleId="Char">
    <w:name w:val="无间隔 Char"/>
    <w:basedOn w:val="a0"/>
    <w:link w:val="a3"/>
    <w:uiPriority w:val="1"/>
    <w:rsid w:val="00E03882"/>
    <w:rPr>
      <w:kern w:val="0"/>
      <w:sz w:val="22"/>
    </w:rPr>
  </w:style>
  <w:style w:type="paragraph" w:styleId="a4">
    <w:name w:val="Balloon Text"/>
    <w:basedOn w:val="a"/>
    <w:link w:val="Char0"/>
    <w:uiPriority w:val="99"/>
    <w:semiHidden/>
    <w:unhideWhenUsed/>
    <w:rsid w:val="00E03882"/>
    <w:rPr>
      <w:sz w:val="18"/>
      <w:szCs w:val="18"/>
    </w:rPr>
  </w:style>
  <w:style w:type="character" w:customStyle="1" w:styleId="Char0">
    <w:name w:val="批注框文本 Char"/>
    <w:basedOn w:val="a0"/>
    <w:link w:val="a4"/>
    <w:uiPriority w:val="99"/>
    <w:semiHidden/>
    <w:rsid w:val="00E03882"/>
    <w:rPr>
      <w:sz w:val="18"/>
      <w:szCs w:val="18"/>
    </w:rPr>
  </w:style>
  <w:style w:type="character" w:customStyle="1" w:styleId="1Char">
    <w:name w:val="标题 1 Char"/>
    <w:basedOn w:val="a0"/>
    <w:link w:val="1"/>
    <w:uiPriority w:val="9"/>
    <w:rsid w:val="00E03882"/>
    <w:rPr>
      <w:b/>
      <w:bCs/>
      <w:kern w:val="44"/>
      <w:sz w:val="44"/>
      <w:szCs w:val="44"/>
    </w:rPr>
  </w:style>
  <w:style w:type="paragraph" w:styleId="TOC">
    <w:name w:val="TOC Heading"/>
    <w:basedOn w:val="1"/>
    <w:next w:val="a"/>
    <w:uiPriority w:val="39"/>
    <w:semiHidden/>
    <w:unhideWhenUsed/>
    <w:qFormat/>
    <w:rsid w:val="00E03882"/>
    <w:pPr>
      <w:spacing w:beforeLines="50" w:before="480" w:afterLines="50" w:after="0" w:line="276" w:lineRule="auto"/>
      <w:ind w:firstLineChars="200" w:firstLine="200"/>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E03882"/>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3931C6"/>
  </w:style>
  <w:style w:type="character" w:styleId="a5">
    <w:name w:val="Hyperlink"/>
    <w:basedOn w:val="a0"/>
    <w:uiPriority w:val="99"/>
    <w:unhideWhenUsed/>
    <w:rsid w:val="003931C6"/>
    <w:rPr>
      <w:color w:val="0000FF" w:themeColor="hyperlink"/>
      <w:u w:val="single"/>
    </w:rPr>
  </w:style>
  <w:style w:type="paragraph" w:styleId="a6">
    <w:name w:val="List Paragraph"/>
    <w:basedOn w:val="a"/>
    <w:uiPriority w:val="34"/>
    <w:qFormat/>
    <w:rsid w:val="00B17908"/>
    <w:pPr>
      <w:ind w:firstLine="420"/>
    </w:pPr>
  </w:style>
  <w:style w:type="table" w:styleId="a7">
    <w:name w:val="Table Grid"/>
    <w:basedOn w:val="a1"/>
    <w:uiPriority w:val="59"/>
    <w:rsid w:val="00781B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B41A39"/>
    <w:pPr>
      <w:ind w:leftChars="200" w:left="420"/>
    </w:pPr>
  </w:style>
  <w:style w:type="paragraph" w:customStyle="1" w:styleId="Code">
    <w:name w:val="Code"/>
    <w:basedOn w:val="a"/>
    <w:link w:val="CodeChar"/>
    <w:qFormat/>
    <w:rsid w:val="00B15BF8"/>
    <w:pPr>
      <w:spacing w:beforeLines="0" w:before="0" w:afterLines="0" w:after="0"/>
      <w:ind w:firstLineChars="0" w:firstLine="0"/>
      <w:jc w:val="left"/>
    </w:pPr>
    <w:rPr>
      <w:rFonts w:ascii="Courier New" w:hAnsi="Courier New" w:cs="Courier New"/>
    </w:rPr>
  </w:style>
  <w:style w:type="character" w:customStyle="1" w:styleId="CodeChar">
    <w:name w:val="Code Char"/>
    <w:basedOn w:val="a0"/>
    <w:link w:val="Code"/>
    <w:rsid w:val="00B15BF8"/>
    <w:rPr>
      <w:rFonts w:ascii="Courier New" w:hAnsi="Courier New" w:cs="Courier New"/>
    </w:rPr>
  </w:style>
  <w:style w:type="paragraph" w:styleId="a8">
    <w:name w:val="header"/>
    <w:basedOn w:val="a"/>
    <w:link w:val="Char1"/>
    <w:uiPriority w:val="99"/>
    <w:unhideWhenUsed/>
    <w:rsid w:val="009933C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9933C1"/>
    <w:rPr>
      <w:sz w:val="18"/>
      <w:szCs w:val="18"/>
    </w:rPr>
  </w:style>
  <w:style w:type="paragraph" w:styleId="a9">
    <w:name w:val="footer"/>
    <w:basedOn w:val="a"/>
    <w:link w:val="Char2"/>
    <w:uiPriority w:val="99"/>
    <w:unhideWhenUsed/>
    <w:rsid w:val="009933C1"/>
    <w:pPr>
      <w:tabs>
        <w:tab w:val="center" w:pos="4153"/>
        <w:tab w:val="right" w:pos="8306"/>
      </w:tabs>
      <w:snapToGrid w:val="0"/>
      <w:jc w:val="left"/>
    </w:pPr>
    <w:rPr>
      <w:sz w:val="18"/>
      <w:szCs w:val="18"/>
    </w:rPr>
  </w:style>
  <w:style w:type="character" w:customStyle="1" w:styleId="Char2">
    <w:name w:val="页脚 Char"/>
    <w:basedOn w:val="a0"/>
    <w:link w:val="a9"/>
    <w:uiPriority w:val="99"/>
    <w:rsid w:val="009933C1"/>
    <w:rPr>
      <w:sz w:val="18"/>
      <w:szCs w:val="18"/>
    </w:rPr>
  </w:style>
  <w:style w:type="character" w:customStyle="1" w:styleId="3Char">
    <w:name w:val="标题 3 Char"/>
    <w:basedOn w:val="a0"/>
    <w:link w:val="3"/>
    <w:uiPriority w:val="9"/>
    <w:rsid w:val="00CD7C55"/>
    <w:rPr>
      <w:b/>
      <w:bCs/>
      <w:sz w:val="28"/>
      <w:szCs w:val="32"/>
    </w:rPr>
  </w:style>
  <w:style w:type="paragraph" w:styleId="30">
    <w:name w:val="toc 3"/>
    <w:basedOn w:val="a"/>
    <w:next w:val="a"/>
    <w:autoRedefine/>
    <w:uiPriority w:val="39"/>
    <w:unhideWhenUsed/>
    <w:rsid w:val="00F965DE"/>
    <w:pPr>
      <w:ind w:leftChars="400" w:left="840"/>
    </w:pPr>
  </w:style>
  <w:style w:type="character" w:styleId="aa">
    <w:name w:val="Placeholder Text"/>
    <w:basedOn w:val="a0"/>
    <w:uiPriority w:val="99"/>
    <w:semiHidden/>
    <w:rsid w:val="009B049B"/>
    <w:rPr>
      <w:color w:val="808080"/>
    </w:rPr>
  </w:style>
  <w:style w:type="paragraph" w:styleId="ab">
    <w:name w:val="footnote text"/>
    <w:basedOn w:val="a"/>
    <w:link w:val="Char3"/>
    <w:uiPriority w:val="99"/>
    <w:semiHidden/>
    <w:unhideWhenUsed/>
    <w:rsid w:val="002D35E6"/>
    <w:pPr>
      <w:snapToGrid w:val="0"/>
      <w:jc w:val="left"/>
    </w:pPr>
    <w:rPr>
      <w:sz w:val="18"/>
      <w:szCs w:val="18"/>
    </w:rPr>
  </w:style>
  <w:style w:type="character" w:customStyle="1" w:styleId="Char3">
    <w:name w:val="脚注文本 Char"/>
    <w:basedOn w:val="a0"/>
    <w:link w:val="ab"/>
    <w:uiPriority w:val="99"/>
    <w:semiHidden/>
    <w:rsid w:val="002D35E6"/>
    <w:rPr>
      <w:sz w:val="18"/>
      <w:szCs w:val="18"/>
    </w:rPr>
  </w:style>
  <w:style w:type="character" w:styleId="ac">
    <w:name w:val="footnote reference"/>
    <w:basedOn w:val="a0"/>
    <w:uiPriority w:val="99"/>
    <w:semiHidden/>
    <w:unhideWhenUsed/>
    <w:rsid w:val="002D35E6"/>
    <w:rPr>
      <w:vertAlign w:val="superscript"/>
    </w:rPr>
  </w:style>
  <w:style w:type="paragraph" w:styleId="ad">
    <w:name w:val="Normal (Web)"/>
    <w:basedOn w:val="a"/>
    <w:uiPriority w:val="99"/>
    <w:unhideWhenUsed/>
    <w:rsid w:val="00B76F43"/>
    <w:pPr>
      <w:widowControl/>
      <w:spacing w:beforeLines="0" w:before="100" w:beforeAutospacing="1" w:afterLines="0"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99919">
      <w:bodyDiv w:val="1"/>
      <w:marLeft w:val="0"/>
      <w:marRight w:val="0"/>
      <w:marTop w:val="0"/>
      <w:marBottom w:val="0"/>
      <w:divBdr>
        <w:top w:val="none" w:sz="0" w:space="0" w:color="auto"/>
        <w:left w:val="none" w:sz="0" w:space="0" w:color="auto"/>
        <w:bottom w:val="none" w:sz="0" w:space="0" w:color="auto"/>
        <w:right w:val="none" w:sz="0" w:space="0" w:color="auto"/>
      </w:divBdr>
    </w:div>
    <w:div w:id="559830059">
      <w:bodyDiv w:val="1"/>
      <w:marLeft w:val="0"/>
      <w:marRight w:val="0"/>
      <w:marTop w:val="0"/>
      <w:marBottom w:val="0"/>
      <w:divBdr>
        <w:top w:val="none" w:sz="0" w:space="0" w:color="auto"/>
        <w:left w:val="none" w:sz="0" w:space="0" w:color="auto"/>
        <w:bottom w:val="none" w:sz="0" w:space="0" w:color="auto"/>
        <w:right w:val="none" w:sz="0" w:space="0" w:color="auto"/>
      </w:divBdr>
    </w:div>
    <w:div w:id="966348659">
      <w:bodyDiv w:val="1"/>
      <w:marLeft w:val="0"/>
      <w:marRight w:val="0"/>
      <w:marTop w:val="0"/>
      <w:marBottom w:val="0"/>
      <w:divBdr>
        <w:top w:val="none" w:sz="0" w:space="0" w:color="auto"/>
        <w:left w:val="none" w:sz="0" w:space="0" w:color="auto"/>
        <w:bottom w:val="none" w:sz="0" w:space="0" w:color="auto"/>
        <w:right w:val="none" w:sz="0" w:space="0" w:color="auto"/>
      </w:divBdr>
    </w:div>
    <w:div w:id="10116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osysu.org/davidqiu/D-CPU"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BBAAA-A27E-4E6E-9B56-AF45FFC6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11</Pages>
  <Words>1688</Words>
  <Characters>9624</Characters>
  <Application>Microsoft Office Word</Application>
  <DocSecurity>0</DocSecurity>
  <Lines>80</Lines>
  <Paragraphs>22</Paragraphs>
  <ScaleCrop>false</ScaleCrop>
  <Company>嵌入式系统结构与设计课程实验</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实验报告11</dc:title>
  <dc:subject>CPU Design (Fixing Control Hazard* and Data Hazard)</dc:subject>
  <dc:creator>邱迪聪  /  11331262</dc:creator>
  <cp:lastModifiedBy>David Qiu</cp:lastModifiedBy>
  <cp:revision>1411</cp:revision>
  <cp:lastPrinted>2014-01-21T22:29:00Z</cp:lastPrinted>
  <dcterms:created xsi:type="dcterms:W3CDTF">2013-10-06T08:39:00Z</dcterms:created>
  <dcterms:modified xsi:type="dcterms:W3CDTF">2014-01-21T22:29:00Z</dcterms:modified>
</cp:coreProperties>
</file>