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366A5" w14:textId="77777777" w:rsidR="002A3586" w:rsidRDefault="002A3586">
      <w:r>
        <w:t xml:space="preserve">Definitions: </w:t>
      </w:r>
    </w:p>
    <w:p w14:paraId="1875A215" w14:textId="77777777" w:rsidR="002A3586" w:rsidRDefault="002A3586">
      <w:r>
        <w:t>Drafting: A complete draft refers to a rea</w:t>
      </w:r>
      <w:r w:rsidR="00A065B3">
        <w:t>dable chapter. It may have</w:t>
      </w:r>
      <w:r>
        <w:t xml:space="preserve"> minor omissions.</w:t>
      </w:r>
    </w:p>
    <w:p w14:paraId="73D7C6CF" w14:textId="77777777" w:rsidR="002A3586" w:rsidRDefault="002A3586">
      <w:r>
        <w:t>Editing: An edited chapter is ready to share. It should have no known omissions.</w:t>
      </w:r>
    </w:p>
    <w:p w14:paraId="37F2E278" w14:textId="77777777" w:rsidR="002A3586" w:rsidRDefault="00A065B3">
      <w:r>
        <w:t>P: Refers to progress (</w:t>
      </w:r>
      <w:r w:rsidR="002A3586">
        <w:t>percentage</w:t>
      </w:r>
      <w:r>
        <w:t>)</w:t>
      </w:r>
      <w:r w:rsidR="002A3586">
        <w:t>.</w:t>
      </w:r>
    </w:p>
    <w:p w14:paraId="7BE6E564" w14:textId="77777777" w:rsidR="002A3586" w:rsidRDefault="002A3586">
      <w:r>
        <w:t xml:space="preserve">T: Refers to </w:t>
      </w:r>
      <w:r w:rsidR="00A065B3">
        <w:t>completion target (</w:t>
      </w:r>
      <w:r>
        <w:t>date</w:t>
      </w:r>
      <w:r w:rsidR="00A065B3">
        <w:t>)</w:t>
      </w:r>
      <w:r>
        <w:t>.</w:t>
      </w:r>
    </w:p>
    <w:p w14:paraId="63FB1853" w14:textId="77777777" w:rsidR="00DF7252" w:rsidRDefault="002A3586">
      <w:r>
        <w:t xml:space="preserve">W: Current word </w:t>
      </w:r>
      <w:proofErr w:type="gramStart"/>
      <w:r>
        <w:t>count</w:t>
      </w:r>
      <w:proofErr w:type="gramEnd"/>
      <w:r w:rsidR="00A065B3">
        <w:t xml:space="preserve"> (number)</w:t>
      </w:r>
      <w:r>
        <w:t xml:space="preserve">. </w:t>
      </w:r>
    </w:p>
    <w:p w14:paraId="32E110AE" w14:textId="77777777" w:rsidR="002A3586" w:rsidRDefault="00DF7252">
      <w:r>
        <w:t>WT: T</w:t>
      </w:r>
      <w:r w:rsidR="002A3586">
        <w:t>arget word count</w:t>
      </w:r>
      <w:r w:rsidR="00A065B3">
        <w:t xml:space="preserve"> (number)</w:t>
      </w:r>
      <w:r w:rsidR="002A3586">
        <w:t xml:space="preserve">. </w:t>
      </w:r>
    </w:p>
    <w:p w14:paraId="7F49A598" w14:textId="77777777" w:rsidR="002A3586" w:rsidRDefault="002A3586"/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675"/>
        <w:gridCol w:w="7655"/>
        <w:gridCol w:w="1984"/>
        <w:gridCol w:w="1843"/>
        <w:gridCol w:w="2693"/>
      </w:tblGrid>
      <w:tr w:rsidR="00DF7252" w14:paraId="21A3F58B" w14:textId="77777777" w:rsidTr="0016229D">
        <w:tc>
          <w:tcPr>
            <w:tcW w:w="675" w:type="dxa"/>
          </w:tcPr>
          <w:p w14:paraId="4762B5E0" w14:textId="77777777" w:rsidR="00DF7252" w:rsidRDefault="00DF7252" w:rsidP="002A3586"/>
        </w:tc>
        <w:tc>
          <w:tcPr>
            <w:tcW w:w="7655" w:type="dxa"/>
          </w:tcPr>
          <w:p w14:paraId="30E81D61" w14:textId="77777777" w:rsidR="00DF7252" w:rsidRDefault="00DF7252" w:rsidP="002A3586">
            <w:r>
              <w:t>Summary</w:t>
            </w:r>
          </w:p>
        </w:tc>
        <w:tc>
          <w:tcPr>
            <w:tcW w:w="1984" w:type="dxa"/>
          </w:tcPr>
          <w:p w14:paraId="53BBE542" w14:textId="77777777" w:rsidR="00DF7252" w:rsidRDefault="00DF7252" w:rsidP="002A3586">
            <w:r>
              <w:t>Drafting</w:t>
            </w:r>
          </w:p>
        </w:tc>
        <w:tc>
          <w:tcPr>
            <w:tcW w:w="1843" w:type="dxa"/>
          </w:tcPr>
          <w:p w14:paraId="6A56F8B4" w14:textId="77777777" w:rsidR="00DF7252" w:rsidRDefault="00DF7252" w:rsidP="00DF7252">
            <w:r>
              <w:t>Editing</w:t>
            </w:r>
          </w:p>
        </w:tc>
        <w:tc>
          <w:tcPr>
            <w:tcW w:w="2693" w:type="dxa"/>
          </w:tcPr>
          <w:p w14:paraId="25900887" w14:textId="77777777" w:rsidR="00DF7252" w:rsidRDefault="00DF7252" w:rsidP="002A3586">
            <w:r>
              <w:t>Review</w:t>
            </w:r>
          </w:p>
        </w:tc>
      </w:tr>
      <w:tr w:rsidR="00DF7252" w14:paraId="0DC6CB2F" w14:textId="77777777" w:rsidTr="0016229D">
        <w:tc>
          <w:tcPr>
            <w:tcW w:w="675" w:type="dxa"/>
          </w:tcPr>
          <w:p w14:paraId="2A0F8873" w14:textId="77777777" w:rsidR="00DF7252" w:rsidRDefault="00DF7252"/>
        </w:tc>
        <w:tc>
          <w:tcPr>
            <w:tcW w:w="7655" w:type="dxa"/>
          </w:tcPr>
          <w:p w14:paraId="30F26B09" w14:textId="77777777" w:rsidR="00DF7252" w:rsidRDefault="00DF7252"/>
        </w:tc>
        <w:tc>
          <w:tcPr>
            <w:tcW w:w="1984" w:type="dxa"/>
          </w:tcPr>
          <w:p w14:paraId="5F010824" w14:textId="77777777" w:rsidR="00DF7252" w:rsidRDefault="00DF7252"/>
        </w:tc>
        <w:tc>
          <w:tcPr>
            <w:tcW w:w="1843" w:type="dxa"/>
          </w:tcPr>
          <w:p w14:paraId="45A23F0B" w14:textId="77777777" w:rsidR="00DF7252" w:rsidRDefault="00DF7252" w:rsidP="00DF7252"/>
        </w:tc>
        <w:tc>
          <w:tcPr>
            <w:tcW w:w="2693" w:type="dxa"/>
          </w:tcPr>
          <w:p w14:paraId="7C596D66" w14:textId="77777777" w:rsidR="00DF7252" w:rsidRDefault="00DF7252"/>
        </w:tc>
      </w:tr>
      <w:tr w:rsidR="00DF7252" w14:paraId="2ABF5493" w14:textId="77777777" w:rsidTr="0016229D">
        <w:tc>
          <w:tcPr>
            <w:tcW w:w="675" w:type="dxa"/>
          </w:tcPr>
          <w:p w14:paraId="1E6D778F" w14:textId="77777777" w:rsidR="00DF7252" w:rsidRDefault="00DF7252">
            <w:r>
              <w:t>Ch1</w:t>
            </w:r>
          </w:p>
        </w:tc>
        <w:tc>
          <w:tcPr>
            <w:tcW w:w="7655" w:type="dxa"/>
          </w:tcPr>
          <w:p w14:paraId="6890663D" w14:textId="77777777" w:rsidR="00DF7252" w:rsidRDefault="00DF7252">
            <w:r>
              <w:t>Meet Xi Wangmu: a Chinese earthquake refuge</w:t>
            </w:r>
          </w:p>
          <w:p w14:paraId="06AF2255" w14:textId="77777777" w:rsidR="00DF7252" w:rsidRDefault="00DF7252">
            <w:r>
              <w:t>Introduce myself</w:t>
            </w:r>
          </w:p>
          <w:p w14:paraId="07C4C723" w14:textId="77777777" w:rsidR="00DF7252" w:rsidRDefault="00DF7252">
            <w:r>
              <w:t>Diagnosis of Leukaemia</w:t>
            </w:r>
          </w:p>
          <w:p w14:paraId="23183C4B" w14:textId="77777777" w:rsidR="00DF7252" w:rsidRDefault="00DF7252">
            <w:r>
              <w:t>Explore how little I remember about my father who died in 1982</w:t>
            </w:r>
          </w:p>
          <w:p w14:paraId="73CDD406" w14:textId="77777777" w:rsidR="00DF7252" w:rsidRDefault="00DF7252">
            <w:r>
              <w:t>Sources of inspiration: Xi Wangmu and daughter Rathiga</w:t>
            </w:r>
          </w:p>
        </w:tc>
        <w:tc>
          <w:tcPr>
            <w:tcW w:w="1984" w:type="dxa"/>
          </w:tcPr>
          <w:p w14:paraId="3A4BCEA9" w14:textId="77777777" w:rsidR="00DF7252" w:rsidRPr="002A3586" w:rsidRDefault="00DF7252">
            <w:pPr>
              <w:rPr>
                <w:color w:val="008000"/>
              </w:rPr>
            </w:pPr>
            <w:r w:rsidRPr="002A3586">
              <w:rPr>
                <w:color w:val="008000"/>
              </w:rPr>
              <w:t>P: 100%</w:t>
            </w:r>
          </w:p>
          <w:p w14:paraId="0943F334" w14:textId="77777777" w:rsidR="00DF7252" w:rsidRPr="002A3586" w:rsidRDefault="00DF7252">
            <w:pPr>
              <w:rPr>
                <w:color w:val="008000"/>
              </w:rPr>
            </w:pPr>
            <w:r w:rsidRPr="002A3586">
              <w:rPr>
                <w:color w:val="008000"/>
              </w:rPr>
              <w:t>T: Completed</w:t>
            </w:r>
          </w:p>
          <w:p w14:paraId="0ED5C226" w14:textId="77777777" w:rsidR="00DF7252" w:rsidRDefault="00DF7252">
            <w:pPr>
              <w:rPr>
                <w:color w:val="008000"/>
              </w:rPr>
            </w:pPr>
            <w:r w:rsidRPr="002A3586">
              <w:rPr>
                <w:color w:val="008000"/>
              </w:rPr>
              <w:t>W:</w:t>
            </w:r>
            <w:r w:rsidR="00AA149B">
              <w:rPr>
                <w:color w:val="008000"/>
              </w:rPr>
              <w:t xml:space="preserve"> 6,686</w:t>
            </w:r>
          </w:p>
          <w:p w14:paraId="3985DE62" w14:textId="77777777" w:rsidR="00DF7252" w:rsidRPr="002A3586" w:rsidRDefault="00DF7252">
            <w:pPr>
              <w:rPr>
                <w:color w:val="008000"/>
              </w:rPr>
            </w:pPr>
            <w:r>
              <w:rPr>
                <w:color w:val="008000"/>
              </w:rPr>
              <w:t>WT:</w:t>
            </w:r>
            <w:r w:rsidR="00AA149B">
              <w:rPr>
                <w:color w:val="008000"/>
              </w:rPr>
              <w:t xml:space="preserve"> 6,500</w:t>
            </w:r>
          </w:p>
        </w:tc>
        <w:tc>
          <w:tcPr>
            <w:tcW w:w="1843" w:type="dxa"/>
          </w:tcPr>
          <w:p w14:paraId="5FB12061" w14:textId="77777777" w:rsidR="00DF7252" w:rsidRPr="00DF7252" w:rsidRDefault="00DF7252" w:rsidP="00DF7252">
            <w:pPr>
              <w:rPr>
                <w:color w:val="F79646" w:themeColor="accent6"/>
              </w:rPr>
            </w:pPr>
            <w:r w:rsidRPr="00DF7252">
              <w:rPr>
                <w:color w:val="F79646" w:themeColor="accent6"/>
              </w:rPr>
              <w:t>P: 95%</w:t>
            </w:r>
          </w:p>
          <w:p w14:paraId="29340DB8" w14:textId="77777777" w:rsidR="00DF7252" w:rsidRPr="00DF7252" w:rsidRDefault="00DF7252" w:rsidP="00DF7252">
            <w:pPr>
              <w:rPr>
                <w:color w:val="FF6600"/>
              </w:rPr>
            </w:pPr>
            <w:r w:rsidRPr="00DF7252">
              <w:rPr>
                <w:color w:val="F79646" w:themeColor="accent6"/>
              </w:rPr>
              <w:t>T: 15/04/2012</w:t>
            </w:r>
          </w:p>
        </w:tc>
        <w:tc>
          <w:tcPr>
            <w:tcW w:w="2693" w:type="dxa"/>
          </w:tcPr>
          <w:p w14:paraId="4CFF1593" w14:textId="77777777" w:rsidR="00DF7252" w:rsidRPr="00DF7252" w:rsidRDefault="00DF7252">
            <w:pPr>
              <w:rPr>
                <w:color w:val="008000"/>
              </w:rPr>
            </w:pPr>
            <w:r w:rsidRPr="00DF7252">
              <w:rPr>
                <w:color w:val="008000"/>
              </w:rPr>
              <w:t>Kavitha</w:t>
            </w:r>
          </w:p>
          <w:p w14:paraId="70EB780C" w14:textId="77777777" w:rsidR="00DF7252" w:rsidRPr="00DF7252" w:rsidRDefault="00DF7252">
            <w:pPr>
              <w:rPr>
                <w:color w:val="008000"/>
              </w:rPr>
            </w:pPr>
            <w:r w:rsidRPr="00DF7252">
              <w:rPr>
                <w:color w:val="008000"/>
              </w:rPr>
              <w:t>Alexey</w:t>
            </w:r>
          </w:p>
          <w:p w14:paraId="146967C9" w14:textId="77777777" w:rsidR="00DF7252" w:rsidRPr="00DF7252" w:rsidRDefault="00DF7252">
            <w:pPr>
              <w:rPr>
                <w:color w:val="FF0000"/>
              </w:rPr>
            </w:pPr>
            <w:r w:rsidRPr="00DF7252">
              <w:rPr>
                <w:color w:val="FF0000"/>
              </w:rPr>
              <w:t>Professional</w:t>
            </w:r>
          </w:p>
        </w:tc>
      </w:tr>
      <w:tr w:rsidR="00DF7252" w14:paraId="6375DA26" w14:textId="77777777" w:rsidTr="0016229D">
        <w:tc>
          <w:tcPr>
            <w:tcW w:w="675" w:type="dxa"/>
          </w:tcPr>
          <w:p w14:paraId="091C5AFB" w14:textId="77777777" w:rsidR="00DF7252" w:rsidRDefault="00DF7252">
            <w:r>
              <w:t>Ch2</w:t>
            </w:r>
          </w:p>
        </w:tc>
        <w:tc>
          <w:tcPr>
            <w:tcW w:w="7655" w:type="dxa"/>
          </w:tcPr>
          <w:p w14:paraId="1FDAFEEA" w14:textId="77777777" w:rsidR="00DF7252" w:rsidRDefault="00DF7252">
            <w:r>
              <w:t>Chemotherapy – 12 hospital stays</w:t>
            </w:r>
          </w:p>
          <w:p w14:paraId="2F722589" w14:textId="77777777" w:rsidR="00DF7252" w:rsidRDefault="00DF7252">
            <w:r>
              <w:t>Meet friends – watch them die</w:t>
            </w:r>
          </w:p>
          <w:p w14:paraId="4916BA08" w14:textId="77777777" w:rsidR="00DF7252" w:rsidRDefault="00DF7252">
            <w:r>
              <w:t>Learn chance of survival is 21%</w:t>
            </w:r>
          </w:p>
          <w:p w14:paraId="07EBA6C4" w14:textId="77777777" w:rsidR="00DF7252" w:rsidRDefault="00DF7252">
            <w:r>
              <w:t>Discover that my father is not my father – learn that I have a brother</w:t>
            </w:r>
          </w:p>
          <w:p w14:paraId="76696938" w14:textId="77777777" w:rsidR="00DF7252" w:rsidRDefault="00DF7252">
            <w:r>
              <w:t>Treatment finishes</w:t>
            </w:r>
          </w:p>
        </w:tc>
        <w:tc>
          <w:tcPr>
            <w:tcW w:w="1984" w:type="dxa"/>
          </w:tcPr>
          <w:p w14:paraId="44F67624" w14:textId="77777777" w:rsidR="00DF7252" w:rsidRPr="00A065B3" w:rsidRDefault="00DF7252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P: 100%</w:t>
            </w:r>
          </w:p>
          <w:p w14:paraId="3E1F1307" w14:textId="77777777" w:rsidR="00DF7252" w:rsidRPr="00A065B3" w:rsidRDefault="00DF7252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T: Completed</w:t>
            </w:r>
          </w:p>
          <w:p w14:paraId="4929C61D" w14:textId="77777777" w:rsidR="00DF7252" w:rsidRPr="00A065B3" w:rsidRDefault="00A065B3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 xml:space="preserve">W: </w:t>
            </w:r>
            <w:r w:rsidR="00AA149B">
              <w:rPr>
                <w:color w:val="F79646" w:themeColor="accent6"/>
              </w:rPr>
              <w:t>10,166</w:t>
            </w:r>
          </w:p>
          <w:p w14:paraId="62A226D1" w14:textId="77777777" w:rsidR="00DF7252" w:rsidRDefault="00A065B3">
            <w:r>
              <w:rPr>
                <w:color w:val="F79646" w:themeColor="accent6"/>
              </w:rPr>
              <w:t xml:space="preserve">WT: </w:t>
            </w:r>
            <w:r w:rsidR="00AA149B">
              <w:rPr>
                <w:color w:val="F79646" w:themeColor="accent6"/>
              </w:rPr>
              <w:t>11,000</w:t>
            </w:r>
          </w:p>
        </w:tc>
        <w:tc>
          <w:tcPr>
            <w:tcW w:w="1843" w:type="dxa"/>
          </w:tcPr>
          <w:p w14:paraId="01B8096E" w14:textId="77777777" w:rsidR="00DF7252" w:rsidRPr="00A065B3" w:rsidRDefault="00DF7252" w:rsidP="00DF7252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P: 60%</w:t>
            </w:r>
          </w:p>
          <w:p w14:paraId="0C4E6AD9" w14:textId="77777777" w:rsidR="00A065B3" w:rsidRDefault="00A065B3" w:rsidP="00DF7252">
            <w:r w:rsidRPr="00A065B3">
              <w:rPr>
                <w:color w:val="F79646" w:themeColor="accent6"/>
              </w:rPr>
              <w:t>T: 30/04/2012</w:t>
            </w:r>
          </w:p>
        </w:tc>
        <w:tc>
          <w:tcPr>
            <w:tcW w:w="2693" w:type="dxa"/>
          </w:tcPr>
          <w:p w14:paraId="3765CEEB" w14:textId="77777777" w:rsidR="00DF7252" w:rsidRPr="00A065B3" w:rsidRDefault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Kavitha</w:t>
            </w:r>
          </w:p>
          <w:p w14:paraId="57BFCDCD" w14:textId="77777777" w:rsidR="00A065B3" w:rsidRPr="00A065B3" w:rsidRDefault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Alexey</w:t>
            </w:r>
          </w:p>
          <w:p w14:paraId="7447041E" w14:textId="77777777" w:rsidR="00A065B3" w:rsidRDefault="00A065B3">
            <w:r w:rsidRPr="00A065B3">
              <w:rPr>
                <w:color w:val="FF0000"/>
              </w:rPr>
              <w:t>Other?</w:t>
            </w:r>
          </w:p>
        </w:tc>
      </w:tr>
      <w:tr w:rsidR="00DF7252" w14:paraId="07BF1025" w14:textId="77777777" w:rsidTr="0016229D">
        <w:tc>
          <w:tcPr>
            <w:tcW w:w="675" w:type="dxa"/>
          </w:tcPr>
          <w:p w14:paraId="3B3EC955" w14:textId="77777777" w:rsidR="00DF7252" w:rsidRDefault="00DF7252">
            <w:r>
              <w:t>Ch3</w:t>
            </w:r>
          </w:p>
        </w:tc>
        <w:tc>
          <w:tcPr>
            <w:tcW w:w="7655" w:type="dxa"/>
          </w:tcPr>
          <w:p w14:paraId="72BEA070" w14:textId="77777777" w:rsidR="00DF7252" w:rsidRDefault="00DF7252">
            <w:r>
              <w:t>Spend time with family – rebuilding strength -</w:t>
            </w:r>
            <w:r w:rsidR="00A065B3">
              <w:t xml:space="preserve"> </w:t>
            </w:r>
            <w:r>
              <w:t>travel</w:t>
            </w:r>
          </w:p>
          <w:p w14:paraId="161DCB5F" w14:textId="77777777" w:rsidR="00DF7252" w:rsidRDefault="00DF7252">
            <w:r>
              <w:t>Return to work – submit Ph.D.</w:t>
            </w:r>
          </w:p>
          <w:p w14:paraId="100FB788" w14:textId="77777777" w:rsidR="00DF7252" w:rsidRDefault="00DF7252">
            <w:r>
              <w:t>Go to visit two other earthquake refuges – The Great Pandas</w:t>
            </w:r>
          </w:p>
          <w:p w14:paraId="4600A2D7" w14:textId="77777777" w:rsidR="00DF7252" w:rsidRDefault="00DF7252">
            <w:r>
              <w:t>Work as a practicing seismologist</w:t>
            </w:r>
          </w:p>
          <w:p w14:paraId="2173E20E" w14:textId="77777777" w:rsidR="00DF7252" w:rsidRDefault="00DF7252">
            <w:r>
              <w:t xml:space="preserve">Get a questionable test result – dig deeper but nothing </w:t>
            </w:r>
          </w:p>
          <w:p w14:paraId="75B405A7" w14:textId="77777777" w:rsidR="00DF7252" w:rsidRDefault="00DF7252">
            <w:r>
              <w:t xml:space="preserve">Describe </w:t>
            </w:r>
            <w:proofErr w:type="spellStart"/>
            <w:r>
              <w:t>Kavitha’s</w:t>
            </w:r>
            <w:proofErr w:type="spellEnd"/>
            <w:r>
              <w:t xml:space="preserve"> health history – IVF and Rathiga </w:t>
            </w:r>
          </w:p>
          <w:p w14:paraId="1649DE51" w14:textId="77777777" w:rsidR="00DF7252" w:rsidRDefault="00DF7252">
            <w:r>
              <w:t>We start IVF for a second child – miscarriage – more negative results</w:t>
            </w:r>
          </w:p>
          <w:p w14:paraId="2AE28CA3" w14:textId="77777777" w:rsidR="00A103F3" w:rsidRDefault="00A103F3">
            <w:r>
              <w:t>Bone Marrow Biopsy (Mon 17 Jan) –Missed Calls +text (Tues 18 Jan)</w:t>
            </w:r>
          </w:p>
          <w:p w14:paraId="503A206E" w14:textId="77777777" w:rsidR="00DF7252" w:rsidRDefault="00DF7252">
            <w:r>
              <w:t xml:space="preserve">Relapse – have to cancel </w:t>
            </w:r>
            <w:r w:rsidR="00A065B3">
              <w:t>IVF – back in hospital</w:t>
            </w:r>
          </w:p>
          <w:p w14:paraId="60FB0648" w14:textId="5C137F4B" w:rsidR="00DF7252" w:rsidRDefault="004158B8">
            <w:r>
              <w:lastRenderedPageBreak/>
              <w:t xml:space="preserve"> 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192CEEB2" w14:textId="77777777" w:rsidR="00DF7252" w:rsidRPr="00A065B3" w:rsidRDefault="00A065B3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lastRenderedPageBreak/>
              <w:t>P: 60%</w:t>
            </w:r>
          </w:p>
          <w:p w14:paraId="6BCDE3C6" w14:textId="77777777" w:rsidR="00A065B3" w:rsidRPr="00A065B3" w:rsidRDefault="00A065B3" w:rsidP="00A065B3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T: 15/04/2012</w:t>
            </w:r>
          </w:p>
          <w:p w14:paraId="54A81D36" w14:textId="77777777" w:rsidR="00A065B3" w:rsidRPr="00A065B3" w:rsidRDefault="00A065B3" w:rsidP="00A065B3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W: 3528</w:t>
            </w:r>
          </w:p>
          <w:p w14:paraId="50758B3D" w14:textId="77777777" w:rsidR="00A065B3" w:rsidRDefault="00A065B3" w:rsidP="00A065B3">
            <w:r w:rsidRPr="00A065B3">
              <w:rPr>
                <w:color w:val="F79646" w:themeColor="accent6"/>
              </w:rPr>
              <w:t>WT: 5500</w:t>
            </w:r>
          </w:p>
        </w:tc>
        <w:tc>
          <w:tcPr>
            <w:tcW w:w="1843" w:type="dxa"/>
          </w:tcPr>
          <w:p w14:paraId="486B8F35" w14:textId="77777777" w:rsidR="00DF7252" w:rsidRPr="00A065B3" w:rsidRDefault="00A065B3" w:rsidP="00DF7252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P: 10%</w:t>
            </w:r>
          </w:p>
          <w:p w14:paraId="6161BB3E" w14:textId="77777777" w:rsidR="00A065B3" w:rsidRDefault="00A065B3" w:rsidP="00DF7252">
            <w:r w:rsidRPr="00A065B3">
              <w:rPr>
                <w:color w:val="F79646" w:themeColor="accent6"/>
              </w:rPr>
              <w:t>T: 30/04/2012</w:t>
            </w:r>
          </w:p>
        </w:tc>
        <w:tc>
          <w:tcPr>
            <w:tcW w:w="2693" w:type="dxa"/>
          </w:tcPr>
          <w:p w14:paraId="7D59354D" w14:textId="77777777" w:rsidR="00A065B3" w:rsidRPr="00A065B3" w:rsidRDefault="00A065B3" w:rsidP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Kavitha</w:t>
            </w:r>
          </w:p>
          <w:p w14:paraId="625ECDDF" w14:textId="77777777" w:rsidR="00A065B3" w:rsidRPr="00A065B3" w:rsidRDefault="00A065B3" w:rsidP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Alexey</w:t>
            </w:r>
          </w:p>
          <w:p w14:paraId="6A0CCA70" w14:textId="77777777" w:rsidR="00DF7252" w:rsidRDefault="00A065B3" w:rsidP="00A065B3">
            <w:r w:rsidRPr="00A065B3">
              <w:rPr>
                <w:color w:val="FF0000"/>
              </w:rPr>
              <w:t>Other?</w:t>
            </w:r>
          </w:p>
        </w:tc>
      </w:tr>
      <w:tr w:rsidR="00DF7252" w14:paraId="75436388" w14:textId="77777777" w:rsidTr="0016229D">
        <w:tc>
          <w:tcPr>
            <w:tcW w:w="675" w:type="dxa"/>
          </w:tcPr>
          <w:p w14:paraId="47DB0CAB" w14:textId="77777777" w:rsidR="00DF7252" w:rsidRDefault="00DF7252">
            <w:r>
              <w:lastRenderedPageBreak/>
              <w:t>Ch4</w:t>
            </w:r>
          </w:p>
        </w:tc>
        <w:tc>
          <w:tcPr>
            <w:tcW w:w="7655" w:type="dxa"/>
          </w:tcPr>
          <w:p w14:paraId="3981E2EC" w14:textId="77777777" w:rsidR="00132E14" w:rsidRDefault="00132E14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20 Jan 2012 – 9 March 2012</w:t>
            </w:r>
          </w:p>
          <w:p w14:paraId="46EB59AA" w14:textId="10929E5E" w:rsidR="00DF7252" w:rsidRDefault="00AA149B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Back in hospital– </w:t>
            </w:r>
            <w:r w:rsidR="00F65CA6">
              <w:t xml:space="preserve">HAM </w:t>
            </w:r>
            <w:r>
              <w:t>chemotherapy to regain remission</w:t>
            </w:r>
            <w:r w:rsidR="005722BD">
              <w:t xml:space="preserve"> – registrar = </w:t>
            </w:r>
            <w:proofErr w:type="spellStart"/>
            <w:r w:rsidR="005722BD">
              <w:t>Dr</w:t>
            </w:r>
            <w:proofErr w:type="spellEnd"/>
            <w:r w:rsidR="005722BD">
              <w:t xml:space="preserve"> Amy Holmes</w:t>
            </w:r>
          </w:p>
          <w:p w14:paraId="4DDBB81B" w14:textId="77777777" w:rsidR="00AA149B" w:rsidRDefault="00AA149B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Admission to </w:t>
            </w:r>
            <w:r w:rsidR="00D33D37">
              <w:t>ICU</w:t>
            </w:r>
            <w:r>
              <w:t xml:space="preserve"> </w:t>
            </w:r>
            <w:r w:rsidR="00A103F3">
              <w:t xml:space="preserve">(28/01/12) </w:t>
            </w:r>
            <w:r>
              <w:t>-</w:t>
            </w:r>
            <w:r w:rsidR="0052471B">
              <w:t xml:space="preserve"> diarrhoea</w:t>
            </w:r>
            <w:r>
              <w:t xml:space="preserve"> </w:t>
            </w:r>
            <w:r w:rsidR="0052471B">
              <w:t xml:space="preserve">– </w:t>
            </w:r>
            <w:proofErr w:type="spellStart"/>
            <w:r w:rsidR="0052471B">
              <w:t>vancomycin</w:t>
            </w:r>
            <w:proofErr w:type="spellEnd"/>
            <w:r w:rsidR="0052471B">
              <w:t xml:space="preserve"> (oral a</w:t>
            </w:r>
            <w:r w:rsidR="00A103F3">
              <w:t>nd IV) = last stand antibiotic … +</w:t>
            </w:r>
            <w:r w:rsidR="0052471B">
              <w:t xml:space="preserve">IV </w:t>
            </w:r>
            <w:proofErr w:type="spellStart"/>
            <w:r w:rsidR="0052471B">
              <w:t>meropenum</w:t>
            </w:r>
            <w:proofErr w:type="spellEnd"/>
            <w:r w:rsidR="0052471B">
              <w:t xml:space="preserve"> </w:t>
            </w:r>
            <w:r w:rsidR="00A103F3">
              <w:t xml:space="preserve">(IV) </w:t>
            </w:r>
            <w:r w:rsidR="0052471B">
              <w:t>= ultra broad-spe</w:t>
            </w:r>
            <w:r w:rsidR="00A103F3">
              <w:t>c</w:t>
            </w:r>
            <w:r w:rsidR="0052471B">
              <w:t>trum antibiotic.</w:t>
            </w:r>
          </w:p>
          <w:p w14:paraId="0132CC7D" w14:textId="77777777" w:rsidR="0052471B" w:rsidRDefault="0052471B" w:rsidP="0052471B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Sink to a new low - Give up - ask to stop treatment – Kavitha resists</w:t>
            </w:r>
          </w:p>
          <w:p w14:paraId="14DB815F" w14:textId="77777777" w:rsidR="0052471B" w:rsidRDefault="0052471B" w:rsidP="0052471B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Few friends and family to see me – I refuse to see Rathiga</w:t>
            </w:r>
          </w:p>
          <w:p w14:paraId="43FEE890" w14:textId="77777777" w:rsidR="0052471B" w:rsidRDefault="0052471B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Blood cultures =&gt; septic shock - </w:t>
            </w:r>
            <w:proofErr w:type="spellStart"/>
            <w:r>
              <w:t>Ecoli</w:t>
            </w:r>
            <w:proofErr w:type="spellEnd"/>
            <w:r>
              <w:t xml:space="preserve"> </w:t>
            </w:r>
            <w:proofErr w:type="spellStart"/>
            <w:r>
              <w:t>septicaemia</w:t>
            </w:r>
            <w:proofErr w:type="spellEnd"/>
          </w:p>
          <w:p w14:paraId="252CB37E" w14:textId="77777777" w:rsidR="00A103F3" w:rsidRDefault="00A103F3" w:rsidP="00A103F3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Abdominal pain – CT (29/01/12?)=&gt; Appendicitis or Typhilitis? – general surgeon consult</w:t>
            </w:r>
          </w:p>
          <w:p w14:paraId="3EEEBC65" w14:textId="77777777" w:rsidR="00D33D37" w:rsidRDefault="00D33D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proofErr w:type="spellStart"/>
            <w:r>
              <w:t>Stabilise</w:t>
            </w:r>
            <w:proofErr w:type="spellEnd"/>
            <w:r>
              <w:t xml:space="preserve"> and released from ICU </w:t>
            </w:r>
            <w:r w:rsidR="00AA149B">
              <w:t xml:space="preserve"> </w:t>
            </w:r>
            <w:r>
              <w:t>- Fluid related weight gain of 20kg</w:t>
            </w:r>
          </w:p>
          <w:p w14:paraId="67BE3D70" w14:textId="77777777" w:rsidR="00F65CA6" w:rsidRDefault="00F65CA6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Eyes (Conjunctivitis) – low platelet hemorrhage retina? Lights out – ophthalmologist consult</w:t>
            </w:r>
          </w:p>
          <w:p w14:paraId="0847EE39" w14:textId="77777777" w:rsidR="002F6869" w:rsidRDefault="002F6869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F</w:t>
            </w:r>
            <w:r w:rsidR="00A156CB">
              <w:t xml:space="preserve">luid overload </w:t>
            </w:r>
            <w:r>
              <w:t xml:space="preserve">– extensive </w:t>
            </w:r>
            <w:proofErr w:type="spellStart"/>
            <w:r>
              <w:t>oedema</w:t>
            </w:r>
            <w:proofErr w:type="spellEnd"/>
            <w:r>
              <w:t xml:space="preserve"> (a</w:t>
            </w:r>
            <w:r>
              <w:rPr>
                <w:rFonts w:eastAsia="Times New Roman" w:cs="Times New Roman"/>
              </w:rPr>
              <w:t xml:space="preserve">bnormal accumulation of fluid beneath the skin) </w:t>
            </w:r>
            <w:r>
              <w:t>in arms and legs</w:t>
            </w:r>
            <w:r w:rsidR="001D4237">
              <w:t xml:space="preserve"> – </w:t>
            </w:r>
            <w:proofErr w:type="spellStart"/>
            <w:r w:rsidR="001D4237">
              <w:t>frusemide</w:t>
            </w:r>
            <w:proofErr w:type="spellEnd"/>
            <w:r w:rsidR="001D4237">
              <w:t xml:space="preserve"> (discuss toileting)</w:t>
            </w:r>
          </w:p>
          <w:p w14:paraId="4A8AAFD6" w14:textId="77777777" w:rsidR="00A156CB" w:rsidRDefault="001D42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Presented with nasty </w:t>
            </w:r>
            <w:r w:rsidR="002F6869">
              <w:t xml:space="preserve">rash </w:t>
            </w:r>
            <w:r>
              <w:t xml:space="preserve">on lower limbs =&gt; </w:t>
            </w:r>
            <w:proofErr w:type="spellStart"/>
            <w:proofErr w:type="gramStart"/>
            <w:r w:rsidR="002F6869">
              <w:t>venus</w:t>
            </w:r>
            <w:proofErr w:type="spellEnd"/>
            <w:proofErr w:type="gramEnd"/>
            <w:r w:rsidR="002F6869">
              <w:t xml:space="preserve"> stasis </w:t>
            </w:r>
            <w:r>
              <w:t xml:space="preserve">(due to slow blood flow) – caused by long periods in bed -&gt; risk factor for deep vein thrombosis – Doppler ultrasound </w:t>
            </w:r>
            <w:r w:rsidR="00A30820">
              <w:t xml:space="preserve">21/2 </w:t>
            </w:r>
            <w:r>
              <w:t xml:space="preserve">(sound waves and </w:t>
            </w:r>
            <w:proofErr w:type="spellStart"/>
            <w:r>
              <w:t>doppler</w:t>
            </w:r>
            <w:proofErr w:type="spellEnd"/>
            <w:r>
              <w:t xml:space="preserve"> effect – link to geophysical exploration?) – results clear. </w:t>
            </w:r>
          </w:p>
          <w:p w14:paraId="4588883F" w14:textId="1CD21A84" w:rsidR="00D33D37" w:rsidRDefault="00A30820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CT (7/2</w:t>
            </w:r>
            <w:r w:rsidR="002F6869">
              <w:t xml:space="preserve">) </w:t>
            </w:r>
            <w:r w:rsidR="00D33D37">
              <w:t xml:space="preserve">Identify </w:t>
            </w:r>
            <w:r>
              <w:t>lesions</w:t>
            </w:r>
            <w:r w:rsidR="00D33D37">
              <w:t xml:space="preserve"> in </w:t>
            </w:r>
            <w:r w:rsidR="00A156CB">
              <w:t xml:space="preserve">both </w:t>
            </w:r>
            <w:r w:rsidR="00D33D37">
              <w:t>lung</w:t>
            </w:r>
            <w:r w:rsidR="00A156CB">
              <w:t>s</w:t>
            </w:r>
            <w:r>
              <w:t>: upper lobes</w:t>
            </w:r>
            <w:r w:rsidR="00D33D37">
              <w:t xml:space="preserve"> (</w:t>
            </w:r>
            <w:r>
              <w:t>possible</w:t>
            </w:r>
            <w:r w:rsidR="00D33D37">
              <w:t xml:space="preserve"> fungal infection</w:t>
            </w:r>
            <w:r>
              <w:t xml:space="preserve"> – comment on other causes</w:t>
            </w:r>
            <w:r w:rsidR="00D33D37">
              <w:t xml:space="preserve">) </w:t>
            </w:r>
            <w:r w:rsidR="00A156CB">
              <w:t>–</w:t>
            </w:r>
            <w:r w:rsidR="0052471B">
              <w:t xml:space="preserve"> begin </w:t>
            </w:r>
            <w:r w:rsidR="0099455C">
              <w:t>Voriconazole</w:t>
            </w:r>
            <w:r w:rsidR="002F6869">
              <w:t xml:space="preserve"> (11</w:t>
            </w:r>
            <w:r>
              <w:t>/</w:t>
            </w:r>
            <w:proofErr w:type="gramStart"/>
            <w:r>
              <w:t xml:space="preserve">2 </w:t>
            </w:r>
            <w:r w:rsidR="002F6869">
              <w:t>)</w:t>
            </w:r>
            <w:proofErr w:type="gramEnd"/>
            <w:r w:rsidR="002F6869">
              <w:t xml:space="preserve"> – </w:t>
            </w:r>
            <w:r w:rsidR="00FA308C">
              <w:t>CT also shows pleural effusion (“</w:t>
            </w:r>
            <w:r w:rsidR="00FA308C">
              <w:rPr>
                <w:rFonts w:eastAsia="Times New Roman" w:cs="Times New Roman"/>
              </w:rPr>
              <w:t>buildup of fluid between the layers of tissue that line the lungs and chest cavity</w:t>
            </w:r>
            <w:r w:rsidR="00FA308C">
              <w:t xml:space="preserve"> “) - </w:t>
            </w:r>
            <w:r>
              <w:t xml:space="preserve">repeat CT 16/2 (lesions worsening) </w:t>
            </w:r>
            <w:r w:rsidR="0099455C">
              <w:t>–</w:t>
            </w:r>
            <w:r>
              <w:t xml:space="preserve"> </w:t>
            </w:r>
            <w:proofErr w:type="spellStart"/>
            <w:r w:rsidR="0099455C">
              <w:t>Haemopytysis</w:t>
            </w:r>
            <w:proofErr w:type="spellEnd"/>
            <w:r w:rsidR="0099455C">
              <w:t xml:space="preserve"> (coughing blood – remember Mark) - </w:t>
            </w:r>
            <w:r w:rsidR="002F6869">
              <w:t>by 22</w:t>
            </w:r>
            <w:r>
              <w:t xml:space="preserve">/2 </w:t>
            </w:r>
            <w:r w:rsidR="002F6869">
              <w:t xml:space="preserve"> </w:t>
            </w:r>
            <w:r w:rsidR="0099455C">
              <w:t xml:space="preserve">Voriconazole </w:t>
            </w:r>
            <w:r w:rsidR="002F6869">
              <w:t>in toxic range (</w:t>
            </w:r>
            <w:r w:rsidR="001515DB">
              <w:t>ceased</w:t>
            </w:r>
            <w:r w:rsidR="002F6869">
              <w:t xml:space="preserve">) </w:t>
            </w:r>
            <w:r w:rsidR="002F6869">
              <w:sym w:font="Wingdings" w:char="F0F3"/>
            </w:r>
            <w:r w:rsidR="002F6869">
              <w:t xml:space="preserve"> deranged liver function test (LFT) –</w:t>
            </w:r>
            <w:r w:rsidR="002911D2">
              <w:t xml:space="preserve"> </w:t>
            </w:r>
            <w:r w:rsidR="00EC6383">
              <w:t xml:space="preserve">liposomal </w:t>
            </w:r>
            <w:r w:rsidR="00FA308C">
              <w:t xml:space="preserve">Amphotericin </w:t>
            </w:r>
            <w:r>
              <w:t>– repeat CT 2/3 right lung worsening further –</w:t>
            </w:r>
            <w:r w:rsidR="00FA308C">
              <w:t xml:space="preserve"> biopsy =&gt; </w:t>
            </w:r>
            <w:proofErr w:type="spellStart"/>
            <w:r w:rsidR="00FA308C">
              <w:t>Acinetobacter</w:t>
            </w:r>
            <w:proofErr w:type="spellEnd"/>
            <w:r w:rsidR="00FA308C">
              <w:t xml:space="preserve"> (bacterial infections – common in hospitals) – still think there is a fungus as well.– some good news: near complete resolution of pleural effusion. </w:t>
            </w:r>
          </w:p>
          <w:p w14:paraId="21DFBB1F" w14:textId="77777777" w:rsidR="002F6869" w:rsidRDefault="002F6869" w:rsidP="002F6869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Persistent fevers– take me off </w:t>
            </w:r>
            <w:proofErr w:type="spellStart"/>
            <w:r>
              <w:t>meropenum</w:t>
            </w:r>
            <w:proofErr w:type="spellEnd"/>
          </w:p>
          <w:p w14:paraId="1F1A4CC3" w14:textId="77777777" w:rsidR="00D33D37" w:rsidRDefault="00D33D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Blood counts rise – </w:t>
            </w:r>
            <w:proofErr w:type="spellStart"/>
            <w:r>
              <w:t>Typhlitis</w:t>
            </w:r>
            <w:proofErr w:type="spellEnd"/>
            <w:r>
              <w:t xml:space="preserve"> repairs – fevers turn to cold sweats</w:t>
            </w:r>
          </w:p>
          <w:p w14:paraId="4EFF86AB" w14:textId="77777777" w:rsidR="0016229D" w:rsidRDefault="00D33D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Remain in acute care ward</w:t>
            </w:r>
          </w:p>
          <w:p w14:paraId="3BDE1FF2" w14:textId="77777777" w:rsidR="00D33D37" w:rsidRDefault="0016229D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Lung biopsy = </w:t>
            </w:r>
            <w:proofErr w:type="spellStart"/>
            <w:r>
              <w:t>mucor</w:t>
            </w:r>
            <w:r w:rsidR="00D33D37">
              <w:t>my</w:t>
            </w:r>
            <w:r>
              <w:t>cosis</w:t>
            </w:r>
            <w:proofErr w:type="spellEnd"/>
            <w:r>
              <w:t xml:space="preserve"> – rare and difficult to treat</w:t>
            </w:r>
          </w:p>
          <w:p w14:paraId="537C47E0" w14:textId="52CB1684" w:rsidR="00D33D37" w:rsidRDefault="0016229D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R</w:t>
            </w:r>
            <w:r w:rsidR="00D33D37">
              <w:t>eleased from hospital after 2 months</w:t>
            </w:r>
            <w:r>
              <w:t>: require daily anti-fungal infusion</w:t>
            </w:r>
            <w:r w:rsidR="0099455C">
              <w:t xml:space="preserve"> – comment on prep for amphotericin (500ml IV saline </w:t>
            </w:r>
            <w:proofErr w:type="spellStart"/>
            <w:r w:rsidR="0099455C">
              <w:t>prehydration</w:t>
            </w:r>
            <w:proofErr w:type="spellEnd"/>
            <w:r w:rsidR="0099455C">
              <w:t xml:space="preserve"> +</w:t>
            </w:r>
            <w:proofErr w:type="gramStart"/>
            <w:r w:rsidR="0099455C">
              <w:t xml:space="preserve">+ </w:t>
            </w:r>
            <w:r w:rsidR="0099455C" w:rsidRPr="0099455C">
              <w:rPr>
                <w:highlight w:val="yellow"/>
              </w:rPr>
              <w:t>?</w:t>
            </w:r>
            <w:proofErr w:type="gramEnd"/>
            <w:r w:rsidR="0099455C" w:rsidRPr="0099455C">
              <w:rPr>
                <w:highlight w:val="yellow"/>
              </w:rPr>
              <w:t>?????</w:t>
            </w:r>
            <w:r w:rsidR="0099455C">
              <w:t xml:space="preserve"> injection) – also neede</w:t>
            </w:r>
            <w:r w:rsidR="005722BD">
              <w:t>d</w:t>
            </w:r>
            <w:r w:rsidR="0099455C">
              <w:t xml:space="preserve"> magnesium and potassium supplements + spironolactone (potassium sparing diuretic) – need to stay on amphotericin until Voriconazole levels return to normal. </w:t>
            </w:r>
          </w:p>
          <w:p w14:paraId="61DE48B8" w14:textId="77777777" w:rsidR="0099455C" w:rsidRDefault="0099455C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Scheduled for fortnightly CT chest. </w:t>
            </w:r>
          </w:p>
          <w:p w14:paraId="2798ADB6" w14:textId="77777777" w:rsidR="00AA149B" w:rsidRDefault="00AA149B"/>
        </w:tc>
        <w:tc>
          <w:tcPr>
            <w:tcW w:w="1984" w:type="dxa"/>
          </w:tcPr>
          <w:p w14:paraId="274CE40E" w14:textId="77777777" w:rsidR="00AA149B" w:rsidRPr="00A065B3" w:rsidRDefault="00AA149B" w:rsidP="00AA149B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 xml:space="preserve">P: </w:t>
            </w:r>
            <w:r>
              <w:rPr>
                <w:color w:val="F79646" w:themeColor="accent6"/>
              </w:rPr>
              <w:t>0</w:t>
            </w:r>
            <w:r w:rsidRPr="00A065B3">
              <w:rPr>
                <w:color w:val="F79646" w:themeColor="accent6"/>
              </w:rPr>
              <w:t>%</w:t>
            </w:r>
          </w:p>
          <w:p w14:paraId="4BD5A4C2" w14:textId="77777777" w:rsidR="00AA149B" w:rsidRPr="00A065B3" w:rsidRDefault="00D33D37" w:rsidP="00AA149B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T: 30</w:t>
            </w:r>
            <w:r w:rsidR="00AA149B" w:rsidRPr="00A065B3">
              <w:rPr>
                <w:color w:val="F79646" w:themeColor="accent6"/>
              </w:rPr>
              <w:t>/04/2012</w:t>
            </w:r>
          </w:p>
          <w:p w14:paraId="5E1E7EBE" w14:textId="77777777" w:rsidR="00AA149B" w:rsidRPr="00A065B3" w:rsidRDefault="00AA149B" w:rsidP="00AA149B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 xml:space="preserve">W: </w:t>
            </w:r>
            <w:r>
              <w:rPr>
                <w:color w:val="F79646" w:themeColor="accent6"/>
              </w:rPr>
              <w:t>0</w:t>
            </w:r>
          </w:p>
          <w:p w14:paraId="52F117D0" w14:textId="77777777" w:rsidR="00DF7252" w:rsidRDefault="00D33D37" w:rsidP="00AA149B">
            <w:r>
              <w:rPr>
                <w:color w:val="F79646" w:themeColor="accent6"/>
              </w:rPr>
              <w:t>WT: 60</w:t>
            </w:r>
            <w:r w:rsidR="00AA149B" w:rsidRPr="00A065B3">
              <w:rPr>
                <w:color w:val="F79646" w:themeColor="accent6"/>
              </w:rPr>
              <w:t>00</w:t>
            </w:r>
          </w:p>
        </w:tc>
        <w:tc>
          <w:tcPr>
            <w:tcW w:w="1843" w:type="dxa"/>
          </w:tcPr>
          <w:p w14:paraId="062B69C5" w14:textId="77777777" w:rsidR="00D33D37" w:rsidRPr="00A065B3" w:rsidRDefault="00D33D37" w:rsidP="00D33D37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P: 10%</w:t>
            </w:r>
          </w:p>
          <w:p w14:paraId="4A8570EC" w14:textId="77777777" w:rsidR="00DF7252" w:rsidRDefault="00D33D37" w:rsidP="00D33D37">
            <w:r>
              <w:rPr>
                <w:color w:val="F79646" w:themeColor="accent6"/>
              </w:rPr>
              <w:t>T: 15/05</w:t>
            </w:r>
            <w:r w:rsidRPr="00A065B3">
              <w:rPr>
                <w:color w:val="F79646" w:themeColor="accent6"/>
              </w:rPr>
              <w:t>/2012</w:t>
            </w:r>
          </w:p>
        </w:tc>
        <w:tc>
          <w:tcPr>
            <w:tcW w:w="2693" w:type="dxa"/>
          </w:tcPr>
          <w:p w14:paraId="7C49FD13" w14:textId="77777777" w:rsidR="00AA149B" w:rsidRPr="00A065B3" w:rsidRDefault="00AA149B" w:rsidP="00AA149B">
            <w:pPr>
              <w:rPr>
                <w:color w:val="FF0000"/>
              </w:rPr>
            </w:pPr>
            <w:r w:rsidRPr="00A065B3">
              <w:rPr>
                <w:color w:val="FF0000"/>
              </w:rPr>
              <w:t>Kavitha</w:t>
            </w:r>
          </w:p>
          <w:p w14:paraId="3D7EBEF5" w14:textId="77777777" w:rsidR="00AA149B" w:rsidRPr="00A065B3" w:rsidRDefault="00AA149B" w:rsidP="00AA149B">
            <w:pPr>
              <w:rPr>
                <w:color w:val="FF0000"/>
              </w:rPr>
            </w:pPr>
            <w:r w:rsidRPr="00A065B3">
              <w:rPr>
                <w:color w:val="FF0000"/>
              </w:rPr>
              <w:t>Alexey</w:t>
            </w:r>
          </w:p>
          <w:p w14:paraId="42709CFD" w14:textId="77777777" w:rsidR="00DF7252" w:rsidRDefault="00AA149B" w:rsidP="00AA149B">
            <w:r w:rsidRPr="00A065B3">
              <w:rPr>
                <w:color w:val="FF0000"/>
              </w:rPr>
              <w:t>Other?</w:t>
            </w:r>
          </w:p>
        </w:tc>
      </w:tr>
      <w:tr w:rsidR="00DF7252" w14:paraId="4DC260DB" w14:textId="77777777" w:rsidTr="0016229D">
        <w:tc>
          <w:tcPr>
            <w:tcW w:w="675" w:type="dxa"/>
          </w:tcPr>
          <w:p w14:paraId="354E5F81" w14:textId="77777777" w:rsidR="00DF7252" w:rsidRDefault="00DF7252" w:rsidP="00564603">
            <w:r>
              <w:t>Ch5</w:t>
            </w:r>
          </w:p>
        </w:tc>
        <w:tc>
          <w:tcPr>
            <w:tcW w:w="7655" w:type="dxa"/>
          </w:tcPr>
          <w:p w14:paraId="1AB29E86" w14:textId="77777777" w:rsidR="00DF7252" w:rsidRDefault="0016229D">
            <w:r>
              <w:t>Last less than four days as outpatient – fever leads to re-admission</w:t>
            </w:r>
          </w:p>
          <w:p w14:paraId="5178392B" w14:textId="77777777" w:rsidR="0016229D" w:rsidRDefault="0016229D">
            <w:r>
              <w:t>Fevers continue – severe diarrhoea develops</w:t>
            </w:r>
          </w:p>
          <w:p w14:paraId="0C361332" w14:textId="77777777" w:rsidR="0016229D" w:rsidRDefault="00A156CB">
            <w:proofErr w:type="spellStart"/>
            <w:r>
              <w:t>Mucormycosis</w:t>
            </w:r>
            <w:proofErr w:type="spellEnd"/>
            <w:r>
              <w:t xml:space="preserve">, </w:t>
            </w:r>
            <w:r w:rsidR="0016229D">
              <w:t>if disseminated</w:t>
            </w:r>
            <w:r>
              <w:t>: mortality rate of</w:t>
            </w:r>
            <w:r w:rsidR="0016229D">
              <w:t xml:space="preserve"> 90%</w:t>
            </w:r>
            <w:r>
              <w:t xml:space="preserve"> (recall 12.5%)</w:t>
            </w:r>
          </w:p>
          <w:p w14:paraId="118B2036" w14:textId="77777777" w:rsidR="00A156CB" w:rsidRDefault="00A156CB">
            <w:r>
              <w:t xml:space="preserve">PCP pneumonia </w:t>
            </w:r>
          </w:p>
        </w:tc>
        <w:tc>
          <w:tcPr>
            <w:tcW w:w="1984" w:type="dxa"/>
          </w:tcPr>
          <w:p w14:paraId="215F7031" w14:textId="77777777" w:rsidR="00DF7252" w:rsidRDefault="00DF7252"/>
        </w:tc>
        <w:tc>
          <w:tcPr>
            <w:tcW w:w="1843" w:type="dxa"/>
          </w:tcPr>
          <w:p w14:paraId="655FC098" w14:textId="77777777" w:rsidR="00DF7252" w:rsidRDefault="00DF7252" w:rsidP="00DF7252"/>
        </w:tc>
        <w:tc>
          <w:tcPr>
            <w:tcW w:w="2693" w:type="dxa"/>
          </w:tcPr>
          <w:p w14:paraId="256C7B49" w14:textId="77777777" w:rsidR="00DF7252" w:rsidRDefault="00DF7252"/>
        </w:tc>
      </w:tr>
      <w:tr w:rsidR="00DF7252" w14:paraId="59FC999D" w14:textId="77777777" w:rsidTr="0016229D">
        <w:tc>
          <w:tcPr>
            <w:tcW w:w="675" w:type="dxa"/>
          </w:tcPr>
          <w:p w14:paraId="350A9A62" w14:textId="77777777" w:rsidR="00DF7252" w:rsidRDefault="00DF7252" w:rsidP="00564603">
            <w:r>
              <w:t>Ch6</w:t>
            </w:r>
          </w:p>
        </w:tc>
        <w:tc>
          <w:tcPr>
            <w:tcW w:w="7655" w:type="dxa"/>
          </w:tcPr>
          <w:p w14:paraId="72D17FDC" w14:textId="77777777" w:rsidR="00DF7252" w:rsidRDefault="00DF7252"/>
        </w:tc>
        <w:tc>
          <w:tcPr>
            <w:tcW w:w="1984" w:type="dxa"/>
          </w:tcPr>
          <w:p w14:paraId="6A230817" w14:textId="77777777" w:rsidR="00DF7252" w:rsidRDefault="00DF7252"/>
        </w:tc>
        <w:tc>
          <w:tcPr>
            <w:tcW w:w="1843" w:type="dxa"/>
          </w:tcPr>
          <w:p w14:paraId="5CFA4D38" w14:textId="77777777" w:rsidR="00DF7252" w:rsidRDefault="00DF7252" w:rsidP="00DF7252"/>
        </w:tc>
        <w:tc>
          <w:tcPr>
            <w:tcW w:w="2693" w:type="dxa"/>
          </w:tcPr>
          <w:p w14:paraId="097148A5" w14:textId="77777777" w:rsidR="00DF7252" w:rsidRDefault="00DF7252"/>
        </w:tc>
      </w:tr>
      <w:tr w:rsidR="00DF7252" w14:paraId="00059859" w14:textId="77777777" w:rsidTr="0016229D">
        <w:tc>
          <w:tcPr>
            <w:tcW w:w="675" w:type="dxa"/>
          </w:tcPr>
          <w:p w14:paraId="4A9DF44D" w14:textId="77777777" w:rsidR="00DF7252" w:rsidRDefault="00DF7252" w:rsidP="00564603">
            <w:r>
              <w:t>Ch7</w:t>
            </w:r>
          </w:p>
        </w:tc>
        <w:tc>
          <w:tcPr>
            <w:tcW w:w="7655" w:type="dxa"/>
          </w:tcPr>
          <w:p w14:paraId="28B206C4" w14:textId="77777777" w:rsidR="00DF7252" w:rsidRDefault="00DF7252"/>
        </w:tc>
        <w:tc>
          <w:tcPr>
            <w:tcW w:w="1984" w:type="dxa"/>
          </w:tcPr>
          <w:p w14:paraId="50BA4A0B" w14:textId="77777777" w:rsidR="00DF7252" w:rsidRDefault="00DF7252"/>
        </w:tc>
        <w:tc>
          <w:tcPr>
            <w:tcW w:w="1843" w:type="dxa"/>
          </w:tcPr>
          <w:p w14:paraId="15B774B8" w14:textId="77777777" w:rsidR="00DF7252" w:rsidRDefault="00DF7252" w:rsidP="00DF7252"/>
        </w:tc>
        <w:tc>
          <w:tcPr>
            <w:tcW w:w="2693" w:type="dxa"/>
          </w:tcPr>
          <w:p w14:paraId="3A057FD3" w14:textId="77777777" w:rsidR="00DF7252" w:rsidRDefault="00DF7252"/>
        </w:tc>
      </w:tr>
      <w:tr w:rsidR="00DF7252" w14:paraId="1BEA0694" w14:textId="77777777" w:rsidTr="0016229D">
        <w:tc>
          <w:tcPr>
            <w:tcW w:w="675" w:type="dxa"/>
          </w:tcPr>
          <w:p w14:paraId="71B247E0" w14:textId="77777777" w:rsidR="00DF7252" w:rsidRDefault="00DF7252" w:rsidP="00564603">
            <w:r>
              <w:t>Ch8</w:t>
            </w:r>
          </w:p>
        </w:tc>
        <w:tc>
          <w:tcPr>
            <w:tcW w:w="7655" w:type="dxa"/>
          </w:tcPr>
          <w:p w14:paraId="5F7C4965" w14:textId="77777777" w:rsidR="00DF7252" w:rsidRDefault="00DF7252"/>
        </w:tc>
        <w:tc>
          <w:tcPr>
            <w:tcW w:w="1984" w:type="dxa"/>
          </w:tcPr>
          <w:p w14:paraId="3E189A68" w14:textId="77777777" w:rsidR="00DF7252" w:rsidRDefault="00DF7252"/>
        </w:tc>
        <w:tc>
          <w:tcPr>
            <w:tcW w:w="1843" w:type="dxa"/>
          </w:tcPr>
          <w:p w14:paraId="50E86524" w14:textId="77777777" w:rsidR="00DF7252" w:rsidRDefault="00DF7252" w:rsidP="00DF7252"/>
        </w:tc>
        <w:tc>
          <w:tcPr>
            <w:tcW w:w="2693" w:type="dxa"/>
          </w:tcPr>
          <w:p w14:paraId="7E7CFC5A" w14:textId="77777777" w:rsidR="00DF7252" w:rsidRDefault="00DF7252"/>
        </w:tc>
      </w:tr>
      <w:tr w:rsidR="00DF7252" w14:paraId="1381E211" w14:textId="77777777" w:rsidTr="0016229D">
        <w:tc>
          <w:tcPr>
            <w:tcW w:w="675" w:type="dxa"/>
          </w:tcPr>
          <w:p w14:paraId="7C0B153B" w14:textId="77777777" w:rsidR="00DF7252" w:rsidRDefault="00DF7252">
            <w:r>
              <w:t>Ch9</w:t>
            </w:r>
          </w:p>
        </w:tc>
        <w:tc>
          <w:tcPr>
            <w:tcW w:w="7655" w:type="dxa"/>
          </w:tcPr>
          <w:p w14:paraId="503A84D9" w14:textId="77777777" w:rsidR="00DF7252" w:rsidRDefault="00DF7252"/>
        </w:tc>
        <w:tc>
          <w:tcPr>
            <w:tcW w:w="1984" w:type="dxa"/>
          </w:tcPr>
          <w:p w14:paraId="700761F4" w14:textId="77777777" w:rsidR="00DF7252" w:rsidRDefault="00DF7252"/>
        </w:tc>
        <w:tc>
          <w:tcPr>
            <w:tcW w:w="1843" w:type="dxa"/>
          </w:tcPr>
          <w:p w14:paraId="6645C7C6" w14:textId="77777777" w:rsidR="00DF7252" w:rsidRDefault="00DF7252" w:rsidP="00DF7252"/>
        </w:tc>
        <w:tc>
          <w:tcPr>
            <w:tcW w:w="2693" w:type="dxa"/>
          </w:tcPr>
          <w:p w14:paraId="1E0DD3C5" w14:textId="77777777" w:rsidR="00DF7252" w:rsidRDefault="00DF7252"/>
        </w:tc>
      </w:tr>
      <w:tr w:rsidR="00DF7252" w14:paraId="3E721D7E" w14:textId="77777777" w:rsidTr="0016229D">
        <w:tc>
          <w:tcPr>
            <w:tcW w:w="675" w:type="dxa"/>
          </w:tcPr>
          <w:p w14:paraId="78CA742C" w14:textId="77777777" w:rsidR="00DF7252" w:rsidRDefault="00DF7252"/>
        </w:tc>
        <w:tc>
          <w:tcPr>
            <w:tcW w:w="7655" w:type="dxa"/>
          </w:tcPr>
          <w:p w14:paraId="09D7BF90" w14:textId="77777777" w:rsidR="00DF7252" w:rsidRDefault="00DF7252"/>
        </w:tc>
        <w:tc>
          <w:tcPr>
            <w:tcW w:w="1984" w:type="dxa"/>
          </w:tcPr>
          <w:p w14:paraId="34DCA94A" w14:textId="77777777" w:rsidR="00DF7252" w:rsidRDefault="00DF7252"/>
        </w:tc>
        <w:tc>
          <w:tcPr>
            <w:tcW w:w="1843" w:type="dxa"/>
          </w:tcPr>
          <w:p w14:paraId="10575BA5" w14:textId="77777777" w:rsidR="00DF7252" w:rsidRDefault="00DF7252" w:rsidP="00DF7252"/>
        </w:tc>
        <w:tc>
          <w:tcPr>
            <w:tcW w:w="2693" w:type="dxa"/>
          </w:tcPr>
          <w:p w14:paraId="026381AB" w14:textId="77777777" w:rsidR="00DF7252" w:rsidRDefault="00DF7252"/>
        </w:tc>
      </w:tr>
    </w:tbl>
    <w:p w14:paraId="3AE2303C" w14:textId="77777777" w:rsidR="00DF7B9D" w:rsidRDefault="00DF7B9D"/>
    <w:sectPr w:rsidR="00DF7B9D" w:rsidSect="00564603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6B48"/>
    <w:multiLevelType w:val="hybridMultilevel"/>
    <w:tmpl w:val="D9B8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03"/>
    <w:rsid w:val="00132E14"/>
    <w:rsid w:val="001515DB"/>
    <w:rsid w:val="0016229D"/>
    <w:rsid w:val="001D4237"/>
    <w:rsid w:val="002911D2"/>
    <w:rsid w:val="002A3586"/>
    <w:rsid w:val="002F6869"/>
    <w:rsid w:val="004158B8"/>
    <w:rsid w:val="0052471B"/>
    <w:rsid w:val="00564603"/>
    <w:rsid w:val="005722BD"/>
    <w:rsid w:val="0099455C"/>
    <w:rsid w:val="00A065B3"/>
    <w:rsid w:val="00A103F3"/>
    <w:rsid w:val="00A156CB"/>
    <w:rsid w:val="00A30820"/>
    <w:rsid w:val="00AA149B"/>
    <w:rsid w:val="00D33D37"/>
    <w:rsid w:val="00DF7252"/>
    <w:rsid w:val="00DF7B9D"/>
    <w:rsid w:val="00E2758C"/>
    <w:rsid w:val="00EC6383"/>
    <w:rsid w:val="00F65CA6"/>
    <w:rsid w:val="00FA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94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5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7EA76E-D73F-504D-8138-C54F25DD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718</Words>
  <Characters>3425</Characters>
  <Application>Microsoft Macintosh Word</Application>
  <DocSecurity>0</DocSecurity>
  <Lines>64</Lines>
  <Paragraphs>10</Paragraphs>
  <ScaleCrop>false</ScaleCrop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6</cp:revision>
  <dcterms:created xsi:type="dcterms:W3CDTF">2012-03-30T02:32:00Z</dcterms:created>
  <dcterms:modified xsi:type="dcterms:W3CDTF">2012-03-30T06:52:00Z</dcterms:modified>
</cp:coreProperties>
</file>