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78" w:rsidRDefault="007F2F78" w:rsidP="00AF0444">
      <w:pPr>
        <w:pStyle w:val="Cabealho1"/>
      </w:pPr>
      <w:r>
        <w:t>Package UML</w:t>
      </w:r>
    </w:p>
    <w:p w:rsidR="00DB6AB1" w:rsidRDefault="00702425" w:rsidP="007F2F78">
      <w:r>
        <w:rPr>
          <w:noProof/>
          <w:lang w:val="pt-PT"/>
        </w:rPr>
        <w:drawing>
          <wp:inline distT="0" distB="0" distL="0" distR="0">
            <wp:extent cx="5883275" cy="3510915"/>
            <wp:effectExtent l="0" t="0" r="0" b="0"/>
            <wp:docPr id="3" name="Imagem 3" descr="C:\Users\Francisco\Desktop\Package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Package 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 w:rsidP="00DB6AB1">
      <w:r>
        <w:br w:type="page"/>
      </w:r>
    </w:p>
    <w:p w:rsidR="007F2F78" w:rsidRDefault="007F2F78" w:rsidP="007F2F78"/>
    <w:p w:rsidR="007F2F78" w:rsidRPr="00DB6AB1" w:rsidRDefault="007F2F78" w:rsidP="007F2F78">
      <w:pPr>
        <w:pStyle w:val="Cabealho1"/>
        <w:rPr>
          <w:lang w:val="pt-PT"/>
        </w:rPr>
      </w:pPr>
      <w:proofErr w:type="spellStart"/>
      <w:r w:rsidRPr="00DB6AB1">
        <w:rPr>
          <w:lang w:val="pt-PT"/>
        </w:rPr>
        <w:t>Class</w:t>
      </w:r>
      <w:proofErr w:type="spellEnd"/>
      <w:r w:rsidRPr="00DB6AB1">
        <w:rPr>
          <w:lang w:val="pt-PT"/>
        </w:rPr>
        <w:t xml:space="preserve"> </w:t>
      </w:r>
      <w:proofErr w:type="spellStart"/>
      <w:r w:rsidRPr="00DB6AB1">
        <w:rPr>
          <w:lang w:val="pt-PT"/>
        </w:rPr>
        <w:t>Diagram</w:t>
      </w:r>
      <w:proofErr w:type="spellEnd"/>
      <w:r w:rsidRPr="00DB6AB1">
        <w:rPr>
          <w:lang w:val="pt-PT"/>
        </w:rPr>
        <w:t xml:space="preserve"> UML</w:t>
      </w:r>
      <w:r w:rsidR="00DB6AB1">
        <w:rPr>
          <w:noProof/>
          <w:lang w:val="pt-PT"/>
        </w:rPr>
        <w:drawing>
          <wp:inline distT="0" distB="0" distL="0" distR="0" wp14:anchorId="64B004B9" wp14:editId="4FB22325">
            <wp:extent cx="5939790" cy="6159500"/>
            <wp:effectExtent l="0" t="0" r="3810" b="0"/>
            <wp:docPr id="2" name="Imagem 2" descr="C:\Users\Francisco\Desktop\TSSGam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TSSGame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DB6AB1" w:rsidRPr="00DB6AB1" w:rsidRDefault="009A3776" w:rsidP="00DB6AB1">
      <w:pPr>
        <w:pStyle w:val="Cabealho1"/>
      </w:pPr>
      <w:r w:rsidRPr="00DB6AB1">
        <w:lastRenderedPageBreak/>
        <w:t>Controller Class Diagram UML</w:t>
      </w:r>
    </w:p>
    <w:p w:rsidR="00DB6AB1" w:rsidRDefault="00C77F3E" w:rsidP="00AF0444">
      <w:pPr>
        <w:pStyle w:val="Cabealho1"/>
      </w:pPr>
      <w:r>
        <w:rPr>
          <w:noProof/>
          <w:lang w:val="pt-PT"/>
        </w:rPr>
        <w:drawing>
          <wp:inline distT="0" distB="0" distL="0" distR="0">
            <wp:extent cx="5936615" cy="3644265"/>
            <wp:effectExtent l="0" t="0" r="0" b="0"/>
            <wp:docPr id="4" name="Imagem 4" descr="C:\Users\Francisco\Desktop\18195602_694541177384340_207558717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18195602_694541177384340_2075587170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25" w:rsidRDefault="00702425" w:rsidP="00AF0444">
      <w:pPr>
        <w:pStyle w:val="Cabealho1"/>
      </w:pPr>
      <w:r>
        <w:t>Architectural Pattern</w:t>
      </w:r>
    </w:p>
    <w:p w:rsidR="00702425" w:rsidRDefault="00702425" w:rsidP="00DD1797">
      <w:pPr>
        <w:pStyle w:val="Cabealho3"/>
      </w:pPr>
      <w:r>
        <w:t>Model-view-controller</w:t>
      </w:r>
    </w:p>
    <w:p w:rsidR="00702425" w:rsidRPr="00702425" w:rsidRDefault="00702425" w:rsidP="00702425">
      <w:r>
        <w:t xml:space="preserve">Used to separate concerns into modules so unit testing can be used with </w:t>
      </w:r>
      <w:proofErr w:type="spellStart"/>
      <w:r>
        <w:t>LibGDX</w:t>
      </w:r>
      <w:proofErr w:type="spellEnd"/>
      <w:r>
        <w:t xml:space="preserve">. The Controller is supplemented by Box2D to manipulate </w:t>
      </w:r>
      <w:r w:rsidR="00DD1797">
        <w:t>the Model, where all data is stored. The View makes all the calls to OpenGL and creates the needed sprites to display the game.</w:t>
      </w:r>
    </w:p>
    <w:p w:rsidR="0080799A" w:rsidRDefault="00AF0444" w:rsidP="00AF0444">
      <w:pPr>
        <w:pStyle w:val="Cabealho1"/>
      </w:pPr>
      <w:r>
        <w:t>Design Patterns</w:t>
      </w:r>
    </w:p>
    <w:p w:rsidR="00AF0444" w:rsidRDefault="00AF0444" w:rsidP="00AF0444">
      <w:pPr>
        <w:pStyle w:val="Cabealho3"/>
      </w:pPr>
      <w:r>
        <w:t>Singleton</w:t>
      </w:r>
    </w:p>
    <w:p w:rsidR="00702425" w:rsidRPr="00702425" w:rsidRDefault="00702425" w:rsidP="00702425">
      <w:r>
        <w:t xml:space="preserve">Both </w:t>
      </w:r>
      <w:proofErr w:type="spellStart"/>
      <w:r>
        <w:t>TSSController</w:t>
      </w:r>
      <w:proofErr w:type="spellEnd"/>
      <w:r>
        <w:t xml:space="preserve"> and </w:t>
      </w:r>
      <w:proofErr w:type="spellStart"/>
      <w:r>
        <w:t>TSSModel</w:t>
      </w:r>
      <w:proofErr w:type="spellEnd"/>
      <w:r>
        <w:t xml:space="preserve"> use this pattern to guarantee only one instance of each is running at a time. This facilitates MVC usage.</w:t>
      </w:r>
    </w:p>
    <w:p w:rsidR="00B64742" w:rsidRDefault="00DD1797" w:rsidP="00AF0444">
      <w:r>
        <w:t xml:space="preserve">Classes: </w:t>
      </w:r>
      <w:proofErr w:type="spellStart"/>
      <w:r>
        <w:t>TSSModel</w:t>
      </w:r>
      <w:proofErr w:type="spellEnd"/>
      <w:r>
        <w:t xml:space="preserve">, </w:t>
      </w:r>
      <w:proofErr w:type="spellStart"/>
      <w:r>
        <w:t>TSSController</w:t>
      </w:r>
      <w:proofErr w:type="spellEnd"/>
    </w:p>
    <w:p w:rsidR="00B64742" w:rsidRDefault="00B64742" w:rsidP="00B64742">
      <w:pPr>
        <w:pStyle w:val="Cabealho3"/>
      </w:pPr>
      <w:r>
        <w:t>State</w:t>
      </w:r>
    </w:p>
    <w:p w:rsidR="00B64742" w:rsidRDefault="00B64742" w:rsidP="00B64742">
      <w:r>
        <w:t xml:space="preserve">State machine </w:t>
      </w:r>
      <w:r w:rsidR="00702425">
        <w:t>pattern is used to control current game screen.</w:t>
      </w:r>
    </w:p>
    <w:p w:rsidR="00B64742" w:rsidRDefault="00702425" w:rsidP="00B64742">
      <w:r>
        <w:t xml:space="preserve">Classes: </w:t>
      </w:r>
      <w:proofErr w:type="spellStart"/>
      <w:r>
        <w:t>TSSState</w:t>
      </w:r>
      <w:proofErr w:type="spellEnd"/>
    </w:p>
    <w:p w:rsidR="00DD1797" w:rsidRDefault="00DD1797" w:rsidP="00DD1797">
      <w:pPr>
        <w:pStyle w:val="Cabealho3"/>
      </w:pPr>
      <w:r>
        <w:t>Adapter</w:t>
      </w:r>
    </w:p>
    <w:p w:rsidR="00DD1797" w:rsidRDefault="00DD1797" w:rsidP="00DD1797">
      <w:r>
        <w:t xml:space="preserve">Adapter pattern is used to create the scoreboard of top 10 high scores. Each row is created from getting the 3 values that compose a </w:t>
      </w:r>
      <w:proofErr w:type="spellStart"/>
      <w:r>
        <w:t>TSSScore</w:t>
      </w:r>
      <w:proofErr w:type="spellEnd"/>
      <w:r>
        <w:t xml:space="preserve"> object, as such to avoid repeating the same lines of code for each </w:t>
      </w:r>
      <w:r>
        <w:lastRenderedPageBreak/>
        <w:t>kind of getter for that object, 3 subclasses that implement an interface are used so that an array of that interface can be used to call different getters according to the current index on a for loop.</w:t>
      </w:r>
    </w:p>
    <w:p w:rsidR="00DD1797" w:rsidRPr="00DD1797" w:rsidRDefault="00DD1797" w:rsidP="00DD1797">
      <w:r>
        <w:t>Classes: TSSScoreboard</w:t>
      </w:r>
      <w:bookmarkStart w:id="0" w:name="_GoBack"/>
      <w:bookmarkEnd w:id="0"/>
    </w:p>
    <w:sectPr w:rsidR="00DD1797" w:rsidRPr="00DD1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4"/>
    <w:rsid w:val="00702425"/>
    <w:rsid w:val="007F2F78"/>
    <w:rsid w:val="0080799A"/>
    <w:rsid w:val="009A3776"/>
    <w:rsid w:val="00AF0444"/>
    <w:rsid w:val="00B64742"/>
    <w:rsid w:val="00C77F3E"/>
    <w:rsid w:val="00DB6AB1"/>
    <w:rsid w:val="00D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03DB7-35CF-4489-8AF3-1BBC91A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D1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0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D17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171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</cp:lastModifiedBy>
  <cp:revision>5</cp:revision>
  <dcterms:created xsi:type="dcterms:W3CDTF">2017-04-28T15:57:00Z</dcterms:created>
  <dcterms:modified xsi:type="dcterms:W3CDTF">2017-06-11T21:20:00Z</dcterms:modified>
</cp:coreProperties>
</file>