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9FA" w:rsidRPr="003D1C5F" w:rsidRDefault="001E19FA" w:rsidP="001E19FA">
      <w:pPr>
        <w:jc w:val="center"/>
        <w:rPr>
          <w:rFonts w:ascii="Agency FB" w:hAnsi="Agency FB"/>
          <w:b/>
          <w:sz w:val="36"/>
          <w:szCs w:val="36"/>
        </w:rPr>
      </w:pPr>
      <w:r w:rsidRPr="003D1C5F">
        <w:rPr>
          <w:rFonts w:ascii="Agency FB" w:hAnsi="Agency FB"/>
          <w:b/>
          <w:sz w:val="36"/>
          <w:szCs w:val="36"/>
        </w:rPr>
        <w:t>ANALISIS Y DESARROLLO DE SISTEMAS DE INFORMACION</w:t>
      </w:r>
    </w:p>
    <w:p w:rsidR="001E19FA" w:rsidRPr="003D1C5F" w:rsidRDefault="001E19FA" w:rsidP="001E19FA">
      <w:pPr>
        <w:jc w:val="center"/>
        <w:rPr>
          <w:rFonts w:ascii="Agency FB" w:hAnsi="Agency FB"/>
          <w:b/>
          <w:sz w:val="36"/>
          <w:szCs w:val="36"/>
        </w:rPr>
      </w:pPr>
    </w:p>
    <w:p w:rsidR="001E19FA" w:rsidRPr="003D1C5F" w:rsidRDefault="001E19FA" w:rsidP="003D1C5F">
      <w:pPr>
        <w:rPr>
          <w:rFonts w:ascii="Agency FB" w:hAnsi="Agency FB"/>
          <w:b/>
          <w:sz w:val="36"/>
          <w:szCs w:val="36"/>
        </w:rPr>
      </w:pPr>
    </w:p>
    <w:p w:rsidR="001E19FA" w:rsidRPr="003D1C5F" w:rsidRDefault="001E19FA" w:rsidP="001E19FA">
      <w:pPr>
        <w:jc w:val="center"/>
        <w:rPr>
          <w:rFonts w:ascii="Agency FB" w:hAnsi="Agency FB"/>
          <w:b/>
          <w:sz w:val="36"/>
          <w:szCs w:val="36"/>
        </w:rPr>
      </w:pPr>
    </w:p>
    <w:p w:rsidR="001E19FA" w:rsidRPr="003D1C5F" w:rsidRDefault="001E19FA" w:rsidP="001E19FA">
      <w:pPr>
        <w:jc w:val="center"/>
        <w:rPr>
          <w:rFonts w:ascii="Agency FB" w:hAnsi="Agency FB"/>
          <w:b/>
          <w:sz w:val="36"/>
          <w:szCs w:val="36"/>
        </w:rPr>
      </w:pPr>
      <w:r w:rsidRPr="003D1C5F">
        <w:rPr>
          <w:rFonts w:ascii="Agency FB" w:hAnsi="Agency FB"/>
          <w:b/>
          <w:sz w:val="36"/>
          <w:szCs w:val="36"/>
        </w:rPr>
        <w:t>INFORME TECNICO PRUEBAS DE CAJA NEGRA</w:t>
      </w:r>
    </w:p>
    <w:p w:rsidR="001E19FA" w:rsidRPr="003D1C5F" w:rsidRDefault="001E19FA" w:rsidP="001E19FA">
      <w:pPr>
        <w:jc w:val="center"/>
        <w:rPr>
          <w:rFonts w:ascii="Agency FB" w:hAnsi="Agency FB"/>
          <w:b/>
          <w:sz w:val="36"/>
          <w:szCs w:val="36"/>
        </w:rPr>
      </w:pPr>
    </w:p>
    <w:p w:rsidR="001E19FA" w:rsidRPr="003D1C5F" w:rsidRDefault="001E19FA" w:rsidP="001E19FA">
      <w:pPr>
        <w:rPr>
          <w:rFonts w:ascii="Agency FB" w:hAnsi="Agency FB"/>
          <w:b/>
          <w:sz w:val="36"/>
          <w:szCs w:val="36"/>
        </w:rPr>
      </w:pPr>
    </w:p>
    <w:p w:rsidR="001E19FA" w:rsidRPr="003D1C5F" w:rsidRDefault="001E19FA" w:rsidP="001E19FA">
      <w:pPr>
        <w:jc w:val="center"/>
        <w:rPr>
          <w:rFonts w:ascii="Agency FB" w:hAnsi="Agency FB"/>
          <w:b/>
          <w:sz w:val="36"/>
          <w:szCs w:val="36"/>
        </w:rPr>
      </w:pPr>
    </w:p>
    <w:p w:rsidR="001E19FA" w:rsidRPr="003D1C5F" w:rsidRDefault="001E19FA" w:rsidP="001E19FA">
      <w:pPr>
        <w:jc w:val="center"/>
        <w:rPr>
          <w:rFonts w:ascii="Agency FB" w:hAnsi="Agency FB"/>
          <w:b/>
          <w:sz w:val="36"/>
          <w:szCs w:val="36"/>
        </w:rPr>
      </w:pPr>
      <w:r w:rsidRPr="003D1C5F">
        <w:rPr>
          <w:rFonts w:ascii="Agency FB" w:hAnsi="Agency FB"/>
          <w:b/>
          <w:sz w:val="36"/>
          <w:szCs w:val="36"/>
        </w:rPr>
        <w:t>DAVID MONTAÑO CRISTIANO</w:t>
      </w:r>
    </w:p>
    <w:p w:rsidR="001E19FA" w:rsidRPr="003D1C5F" w:rsidRDefault="001E19FA" w:rsidP="001E19FA">
      <w:pPr>
        <w:jc w:val="center"/>
        <w:rPr>
          <w:rFonts w:ascii="Agency FB" w:hAnsi="Agency FB"/>
          <w:b/>
          <w:sz w:val="36"/>
          <w:szCs w:val="36"/>
        </w:rPr>
      </w:pPr>
      <w:r w:rsidRPr="003D1C5F">
        <w:rPr>
          <w:rFonts w:ascii="Agency FB" w:hAnsi="Agency FB"/>
          <w:b/>
          <w:sz w:val="36"/>
          <w:szCs w:val="36"/>
        </w:rPr>
        <w:t>CALED ANDRES PLASAS</w:t>
      </w:r>
    </w:p>
    <w:p w:rsidR="001E19FA" w:rsidRPr="003D1C5F" w:rsidRDefault="001E19FA" w:rsidP="001E19FA">
      <w:pPr>
        <w:jc w:val="center"/>
        <w:rPr>
          <w:rFonts w:ascii="Agency FB" w:hAnsi="Agency FB"/>
          <w:b/>
          <w:sz w:val="36"/>
          <w:szCs w:val="36"/>
        </w:rPr>
      </w:pPr>
      <w:r w:rsidRPr="003D1C5F">
        <w:rPr>
          <w:rFonts w:ascii="Agency FB" w:hAnsi="Agency FB"/>
          <w:b/>
          <w:sz w:val="36"/>
          <w:szCs w:val="36"/>
        </w:rPr>
        <w:t>JUAN DAVID QUEVEDO</w:t>
      </w:r>
    </w:p>
    <w:p w:rsidR="001E19FA" w:rsidRPr="003D1C5F" w:rsidRDefault="001E19FA" w:rsidP="001E19FA">
      <w:pPr>
        <w:rPr>
          <w:rFonts w:ascii="Agency FB" w:hAnsi="Agency FB"/>
          <w:b/>
          <w:sz w:val="36"/>
          <w:szCs w:val="36"/>
        </w:rPr>
      </w:pPr>
    </w:p>
    <w:p w:rsidR="001E19FA" w:rsidRPr="003D1C5F" w:rsidRDefault="001E19FA" w:rsidP="001E19FA">
      <w:pPr>
        <w:jc w:val="center"/>
        <w:rPr>
          <w:rFonts w:ascii="Agency FB" w:hAnsi="Agency FB"/>
          <w:b/>
          <w:sz w:val="36"/>
          <w:szCs w:val="36"/>
        </w:rPr>
      </w:pPr>
    </w:p>
    <w:p w:rsidR="001E19FA" w:rsidRPr="003D1C5F" w:rsidRDefault="001E19FA" w:rsidP="001E19FA">
      <w:pPr>
        <w:jc w:val="center"/>
        <w:rPr>
          <w:rFonts w:ascii="Agency FB" w:hAnsi="Agency FB"/>
          <w:b/>
          <w:sz w:val="36"/>
          <w:szCs w:val="36"/>
        </w:rPr>
      </w:pPr>
    </w:p>
    <w:p w:rsidR="001E19FA" w:rsidRPr="003D1C5F" w:rsidRDefault="001E19FA" w:rsidP="003D1C5F">
      <w:pPr>
        <w:rPr>
          <w:rFonts w:ascii="Agency FB" w:hAnsi="Agency FB"/>
          <w:b/>
          <w:sz w:val="36"/>
          <w:szCs w:val="36"/>
        </w:rPr>
      </w:pPr>
    </w:p>
    <w:p w:rsidR="001E19FA" w:rsidRDefault="003D1C5F" w:rsidP="003D1C5F">
      <w:pPr>
        <w:jc w:val="center"/>
        <w:rPr>
          <w:rFonts w:ascii="Agency FB" w:hAnsi="Agency FB"/>
          <w:b/>
          <w:sz w:val="36"/>
          <w:szCs w:val="36"/>
        </w:rPr>
      </w:pPr>
      <w:r>
        <w:rPr>
          <w:rFonts w:ascii="Agency FB" w:hAnsi="Agency FB"/>
          <w:b/>
          <w:sz w:val="36"/>
          <w:szCs w:val="36"/>
        </w:rPr>
        <w:t>BOGOTA</w:t>
      </w:r>
    </w:p>
    <w:p w:rsidR="003D1C5F" w:rsidRDefault="003D1C5F" w:rsidP="003D1C5F">
      <w:pPr>
        <w:jc w:val="center"/>
        <w:rPr>
          <w:rFonts w:ascii="Agency FB" w:hAnsi="Agency FB"/>
          <w:b/>
          <w:sz w:val="36"/>
          <w:szCs w:val="36"/>
        </w:rPr>
      </w:pPr>
    </w:p>
    <w:p w:rsidR="003D1C5F" w:rsidRDefault="003D1C5F" w:rsidP="003D1C5F">
      <w:pPr>
        <w:jc w:val="center"/>
        <w:rPr>
          <w:rFonts w:ascii="Agency FB" w:hAnsi="Agency FB"/>
          <w:b/>
          <w:sz w:val="36"/>
          <w:szCs w:val="36"/>
        </w:rPr>
      </w:pPr>
    </w:p>
    <w:p w:rsidR="003D1C5F" w:rsidRPr="003D1C5F" w:rsidRDefault="003D1C5F" w:rsidP="003D1C5F">
      <w:pPr>
        <w:jc w:val="center"/>
        <w:rPr>
          <w:rFonts w:ascii="Agency FB" w:hAnsi="Agency FB"/>
          <w:b/>
          <w:sz w:val="36"/>
          <w:szCs w:val="36"/>
        </w:rPr>
      </w:pPr>
    </w:p>
    <w:p w:rsidR="001E19FA" w:rsidRPr="003D1C5F" w:rsidRDefault="001E19FA" w:rsidP="001E19FA">
      <w:pPr>
        <w:jc w:val="center"/>
        <w:rPr>
          <w:rFonts w:ascii="Agency FB" w:hAnsi="Agency FB"/>
          <w:b/>
          <w:sz w:val="36"/>
          <w:szCs w:val="36"/>
        </w:rPr>
      </w:pPr>
      <w:r w:rsidRPr="003D1C5F">
        <w:rPr>
          <w:rFonts w:ascii="Agency FB" w:hAnsi="Agency FB"/>
          <w:b/>
          <w:sz w:val="36"/>
          <w:szCs w:val="36"/>
        </w:rPr>
        <w:t>2019</w:t>
      </w:r>
    </w:p>
    <w:p w:rsidR="001E19FA" w:rsidRPr="003D1C5F" w:rsidRDefault="001E19FA" w:rsidP="001E19FA">
      <w:pPr>
        <w:jc w:val="center"/>
        <w:rPr>
          <w:rFonts w:ascii="Agency FB" w:hAnsi="Agency FB"/>
          <w:b/>
          <w:sz w:val="36"/>
          <w:szCs w:val="36"/>
        </w:rPr>
      </w:pPr>
    </w:p>
    <w:p w:rsidR="001E19FA" w:rsidRPr="003D1C5F" w:rsidRDefault="001E19FA" w:rsidP="001E19FA">
      <w:pPr>
        <w:jc w:val="center"/>
        <w:rPr>
          <w:rFonts w:ascii="Agency FB" w:hAnsi="Agency FB"/>
          <w:b/>
          <w:sz w:val="36"/>
          <w:szCs w:val="36"/>
        </w:rPr>
      </w:pPr>
    </w:p>
    <w:p w:rsidR="001E19FA" w:rsidRPr="003D1C5F" w:rsidRDefault="001E19FA" w:rsidP="001E19FA">
      <w:pPr>
        <w:jc w:val="center"/>
        <w:rPr>
          <w:rFonts w:ascii="Agency FB" w:hAnsi="Agency FB"/>
          <w:b/>
          <w:sz w:val="36"/>
          <w:szCs w:val="36"/>
        </w:rPr>
      </w:pPr>
      <w:r w:rsidRPr="003D1C5F">
        <w:rPr>
          <w:rFonts w:ascii="Agency FB" w:hAnsi="Agency FB"/>
          <w:b/>
          <w:sz w:val="36"/>
          <w:szCs w:val="36"/>
        </w:rPr>
        <w:t>INDICE</w:t>
      </w:r>
    </w:p>
    <w:p w:rsidR="001E19FA" w:rsidRPr="003D1C5F" w:rsidRDefault="001E19FA" w:rsidP="003D1C5F">
      <w:pPr>
        <w:spacing w:line="256" w:lineRule="auto"/>
        <w:rPr>
          <w:rFonts w:ascii="Agency FB" w:hAnsi="Agency FB"/>
          <w:b/>
          <w:sz w:val="36"/>
          <w:szCs w:val="36"/>
        </w:rPr>
      </w:pPr>
      <w:proofErr w:type="gramStart"/>
      <w:r w:rsidRPr="003D1C5F">
        <w:rPr>
          <w:rFonts w:ascii="Agency FB" w:hAnsi="Agency FB"/>
          <w:b/>
          <w:sz w:val="36"/>
          <w:szCs w:val="36"/>
        </w:rPr>
        <w:t>1.Resumen</w:t>
      </w:r>
      <w:proofErr w:type="gramEnd"/>
      <w:r w:rsidRPr="003D1C5F">
        <w:rPr>
          <w:rFonts w:ascii="Agency FB" w:hAnsi="Agency FB"/>
          <w:b/>
          <w:sz w:val="36"/>
          <w:szCs w:val="36"/>
        </w:rPr>
        <w:t>………………………………………………………………………</w:t>
      </w:r>
      <w:r w:rsidR="003D1C5F">
        <w:rPr>
          <w:rFonts w:ascii="Agency FB" w:hAnsi="Agency FB"/>
          <w:b/>
          <w:sz w:val="36"/>
          <w:szCs w:val="36"/>
        </w:rPr>
        <w:t>………..</w:t>
      </w:r>
      <w:r w:rsidR="008643DC">
        <w:rPr>
          <w:rFonts w:ascii="Agency FB" w:hAnsi="Agency FB"/>
          <w:b/>
          <w:sz w:val="36"/>
          <w:szCs w:val="36"/>
        </w:rPr>
        <w:t>3</w:t>
      </w:r>
    </w:p>
    <w:p w:rsidR="001E19FA" w:rsidRPr="003D1C5F" w:rsidRDefault="001E19FA" w:rsidP="003D1C5F">
      <w:pPr>
        <w:spacing w:line="256" w:lineRule="auto"/>
        <w:rPr>
          <w:rFonts w:ascii="Agency FB" w:hAnsi="Agency FB"/>
          <w:b/>
          <w:sz w:val="36"/>
          <w:szCs w:val="36"/>
        </w:rPr>
      </w:pPr>
      <w:r w:rsidRPr="003D1C5F">
        <w:rPr>
          <w:rFonts w:ascii="Agency FB" w:hAnsi="Agency FB"/>
          <w:b/>
          <w:sz w:val="36"/>
          <w:szCs w:val="36"/>
        </w:rPr>
        <w:t>2.Introduccion………………………………………………………………...…</w:t>
      </w:r>
      <w:r w:rsidR="003D1C5F">
        <w:rPr>
          <w:rFonts w:ascii="Agency FB" w:hAnsi="Agency FB"/>
          <w:b/>
          <w:sz w:val="36"/>
          <w:szCs w:val="36"/>
        </w:rPr>
        <w:t>……</w:t>
      </w:r>
      <w:r w:rsidR="008643DC">
        <w:rPr>
          <w:rFonts w:ascii="Agency FB" w:hAnsi="Agency FB"/>
          <w:b/>
          <w:sz w:val="36"/>
          <w:szCs w:val="36"/>
        </w:rPr>
        <w:t>4</w:t>
      </w:r>
    </w:p>
    <w:p w:rsidR="001E19FA" w:rsidRPr="003D1C5F" w:rsidRDefault="001E19FA" w:rsidP="003D1C5F">
      <w:pPr>
        <w:spacing w:line="256" w:lineRule="auto"/>
        <w:rPr>
          <w:rFonts w:ascii="Agency FB" w:hAnsi="Agency FB"/>
          <w:b/>
          <w:sz w:val="36"/>
          <w:szCs w:val="36"/>
        </w:rPr>
      </w:pPr>
      <w:r w:rsidRPr="003D1C5F">
        <w:rPr>
          <w:rFonts w:ascii="Agency FB" w:hAnsi="Agency FB"/>
          <w:b/>
          <w:sz w:val="36"/>
          <w:szCs w:val="36"/>
        </w:rPr>
        <w:t xml:space="preserve">    2.1. Definiciones generales…………………………………………………</w:t>
      </w:r>
      <w:r w:rsidR="003D1C5F">
        <w:rPr>
          <w:rFonts w:ascii="Agency FB" w:hAnsi="Agency FB"/>
          <w:b/>
          <w:sz w:val="36"/>
          <w:szCs w:val="36"/>
        </w:rPr>
        <w:t>.</w:t>
      </w:r>
      <w:r w:rsidR="008643DC">
        <w:rPr>
          <w:rFonts w:ascii="Agency FB" w:hAnsi="Agency FB"/>
          <w:b/>
          <w:sz w:val="36"/>
          <w:szCs w:val="36"/>
        </w:rPr>
        <w:t>4</w:t>
      </w:r>
    </w:p>
    <w:p w:rsidR="001E19FA" w:rsidRPr="003D1C5F" w:rsidRDefault="001E19FA" w:rsidP="003D1C5F">
      <w:pPr>
        <w:spacing w:line="256" w:lineRule="auto"/>
        <w:rPr>
          <w:rFonts w:ascii="Agency FB" w:hAnsi="Agency FB"/>
          <w:b/>
          <w:sz w:val="36"/>
          <w:szCs w:val="36"/>
        </w:rPr>
      </w:pPr>
      <w:r w:rsidRPr="003D1C5F">
        <w:rPr>
          <w:rFonts w:ascii="Agency FB" w:hAnsi="Agency FB"/>
          <w:b/>
          <w:sz w:val="36"/>
          <w:szCs w:val="36"/>
        </w:rPr>
        <w:t xml:space="preserve">    2.2. Objetivo…………………………………………………………….……</w:t>
      </w:r>
      <w:r w:rsidR="003D1C5F">
        <w:rPr>
          <w:rFonts w:ascii="Agency FB" w:hAnsi="Agency FB"/>
          <w:b/>
          <w:sz w:val="36"/>
          <w:szCs w:val="36"/>
        </w:rPr>
        <w:t>……..</w:t>
      </w:r>
      <w:r w:rsidR="008643DC">
        <w:rPr>
          <w:rFonts w:ascii="Agency FB" w:hAnsi="Agency FB"/>
          <w:b/>
          <w:sz w:val="36"/>
          <w:szCs w:val="36"/>
        </w:rPr>
        <w:t>4</w:t>
      </w:r>
    </w:p>
    <w:p w:rsidR="001E19FA" w:rsidRPr="003D1C5F" w:rsidRDefault="001E19FA" w:rsidP="003D1C5F">
      <w:pPr>
        <w:spacing w:line="256" w:lineRule="auto"/>
        <w:rPr>
          <w:rFonts w:ascii="Agency FB" w:hAnsi="Agency FB"/>
          <w:b/>
          <w:sz w:val="36"/>
          <w:szCs w:val="36"/>
        </w:rPr>
      </w:pPr>
      <w:r w:rsidRPr="003D1C5F">
        <w:rPr>
          <w:rFonts w:ascii="Agency FB" w:hAnsi="Agency FB"/>
          <w:b/>
          <w:sz w:val="36"/>
          <w:szCs w:val="36"/>
        </w:rPr>
        <w:t>3.Contenido…………………………………………………………………</w:t>
      </w:r>
      <w:r w:rsidR="003D1C5F">
        <w:rPr>
          <w:rFonts w:ascii="Agency FB" w:hAnsi="Agency FB"/>
          <w:b/>
          <w:sz w:val="36"/>
          <w:szCs w:val="36"/>
        </w:rPr>
        <w:t>……….</w:t>
      </w:r>
      <w:r w:rsidRPr="003D1C5F">
        <w:rPr>
          <w:rFonts w:ascii="Agency FB" w:hAnsi="Agency FB"/>
          <w:b/>
          <w:sz w:val="36"/>
          <w:szCs w:val="36"/>
        </w:rPr>
        <w:t>….</w:t>
      </w:r>
      <w:r w:rsidR="008643DC">
        <w:rPr>
          <w:rFonts w:ascii="Agency FB" w:hAnsi="Agency FB"/>
          <w:b/>
          <w:sz w:val="36"/>
          <w:szCs w:val="36"/>
        </w:rPr>
        <w:t>5</w:t>
      </w:r>
    </w:p>
    <w:p w:rsidR="001E19FA" w:rsidRPr="003D1C5F" w:rsidRDefault="001E19FA" w:rsidP="003D1C5F">
      <w:pPr>
        <w:spacing w:line="256" w:lineRule="auto"/>
        <w:rPr>
          <w:rFonts w:ascii="Agency FB" w:hAnsi="Agency FB"/>
          <w:b/>
          <w:sz w:val="36"/>
          <w:szCs w:val="36"/>
        </w:rPr>
      </w:pPr>
      <w:proofErr w:type="gramStart"/>
      <w:r w:rsidRPr="003D1C5F">
        <w:rPr>
          <w:rFonts w:ascii="Agency FB" w:hAnsi="Agency FB"/>
          <w:b/>
          <w:sz w:val="36"/>
          <w:szCs w:val="36"/>
        </w:rPr>
        <w:t>4.Conclusion</w:t>
      </w:r>
      <w:proofErr w:type="gramEnd"/>
      <w:r w:rsidRPr="003D1C5F">
        <w:rPr>
          <w:rFonts w:ascii="Agency FB" w:hAnsi="Agency FB"/>
          <w:b/>
          <w:sz w:val="36"/>
          <w:szCs w:val="36"/>
        </w:rPr>
        <w:t>………………………………………………………………</w:t>
      </w:r>
      <w:r w:rsidR="003D1C5F">
        <w:rPr>
          <w:rFonts w:ascii="Agency FB" w:hAnsi="Agency FB"/>
          <w:b/>
          <w:sz w:val="36"/>
          <w:szCs w:val="36"/>
        </w:rPr>
        <w:t>……….</w:t>
      </w:r>
      <w:r w:rsidRPr="003D1C5F">
        <w:rPr>
          <w:rFonts w:ascii="Agency FB" w:hAnsi="Agency FB"/>
          <w:b/>
          <w:sz w:val="36"/>
          <w:szCs w:val="36"/>
        </w:rPr>
        <w:t>……</w:t>
      </w:r>
      <w:r w:rsidR="008643DC">
        <w:rPr>
          <w:rFonts w:ascii="Agency FB" w:hAnsi="Agency FB"/>
          <w:b/>
          <w:sz w:val="36"/>
          <w:szCs w:val="36"/>
        </w:rPr>
        <w:t>7</w:t>
      </w:r>
    </w:p>
    <w:p w:rsidR="001E19FA" w:rsidRPr="003D1C5F" w:rsidRDefault="001E19FA" w:rsidP="003D1C5F">
      <w:pPr>
        <w:spacing w:line="256" w:lineRule="auto"/>
        <w:rPr>
          <w:rFonts w:ascii="Agency FB" w:hAnsi="Agency FB"/>
          <w:b/>
          <w:sz w:val="36"/>
          <w:szCs w:val="36"/>
        </w:rPr>
      </w:pPr>
      <w:proofErr w:type="gramStart"/>
      <w:r w:rsidRPr="003D1C5F">
        <w:rPr>
          <w:rFonts w:ascii="Agency FB" w:hAnsi="Agency FB"/>
          <w:b/>
          <w:sz w:val="36"/>
          <w:szCs w:val="36"/>
        </w:rPr>
        <w:t>5.Metodologia</w:t>
      </w:r>
      <w:proofErr w:type="gramEnd"/>
      <w:r w:rsidRPr="003D1C5F">
        <w:rPr>
          <w:rFonts w:ascii="Agency FB" w:hAnsi="Agency FB"/>
          <w:b/>
          <w:sz w:val="36"/>
          <w:szCs w:val="36"/>
        </w:rPr>
        <w:t>……………………………………………………………</w:t>
      </w:r>
      <w:r w:rsidR="003D1C5F">
        <w:rPr>
          <w:rFonts w:ascii="Agency FB" w:hAnsi="Agency FB"/>
          <w:b/>
          <w:sz w:val="36"/>
          <w:szCs w:val="36"/>
        </w:rPr>
        <w:t>……….</w:t>
      </w:r>
      <w:r w:rsidRPr="003D1C5F">
        <w:rPr>
          <w:rFonts w:ascii="Agency FB" w:hAnsi="Agency FB"/>
          <w:b/>
          <w:sz w:val="36"/>
          <w:szCs w:val="36"/>
        </w:rPr>
        <w:t>…….</w:t>
      </w:r>
      <w:r w:rsidR="008643DC">
        <w:rPr>
          <w:rFonts w:ascii="Agency FB" w:hAnsi="Agency FB"/>
          <w:b/>
          <w:sz w:val="36"/>
          <w:szCs w:val="36"/>
        </w:rPr>
        <w:t>8</w:t>
      </w: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0B275B" w:rsidRDefault="000B275B" w:rsidP="001E19FA">
      <w:pPr>
        <w:rPr>
          <w:rFonts w:ascii="Arial" w:hAnsi="Arial" w:cs="Arial"/>
          <w:sz w:val="24"/>
          <w:szCs w:val="24"/>
        </w:rPr>
      </w:pPr>
    </w:p>
    <w:p w:rsidR="003D1C5F" w:rsidRDefault="003D1C5F" w:rsidP="001E19FA">
      <w:pPr>
        <w:rPr>
          <w:rFonts w:ascii="Arial" w:hAnsi="Arial" w:cs="Arial"/>
          <w:sz w:val="24"/>
          <w:szCs w:val="24"/>
        </w:rPr>
      </w:pPr>
    </w:p>
    <w:p w:rsidR="000B275B" w:rsidRPr="003D1C5F" w:rsidRDefault="000B275B" w:rsidP="001E19FA">
      <w:pPr>
        <w:rPr>
          <w:rFonts w:ascii="Agency FB" w:hAnsi="Agency FB"/>
          <w:b/>
          <w:sz w:val="36"/>
          <w:szCs w:val="36"/>
        </w:rPr>
      </w:pPr>
      <w:r w:rsidRPr="003D1C5F">
        <w:rPr>
          <w:rFonts w:ascii="Agency FB" w:hAnsi="Agency FB"/>
          <w:b/>
          <w:sz w:val="36"/>
          <w:szCs w:val="36"/>
        </w:rPr>
        <w:lastRenderedPageBreak/>
        <w:t>1.Resumen:</w:t>
      </w:r>
    </w:p>
    <w:p w:rsidR="000B275B" w:rsidRDefault="000B275B" w:rsidP="000B275B">
      <w:pPr>
        <w:rPr>
          <w:rFonts w:ascii="Agency FB" w:hAnsi="Agency FB"/>
          <w:sz w:val="28"/>
          <w:szCs w:val="28"/>
        </w:rPr>
      </w:pPr>
      <w:r w:rsidRPr="003D1C5F">
        <w:rPr>
          <w:rFonts w:ascii="Agency FB" w:hAnsi="Agency FB"/>
          <w:sz w:val="28"/>
          <w:szCs w:val="28"/>
        </w:rPr>
        <w:t xml:space="preserve">En el presente documento encontrará información más detallada sobre los </w:t>
      </w:r>
      <w:proofErr w:type="spellStart"/>
      <w:r w:rsidRPr="003D1C5F">
        <w:rPr>
          <w:rFonts w:ascii="Agency FB" w:hAnsi="Agency FB"/>
          <w:sz w:val="28"/>
          <w:szCs w:val="28"/>
        </w:rPr>
        <w:t>testing</w:t>
      </w:r>
      <w:proofErr w:type="spellEnd"/>
      <w:r w:rsidRPr="003D1C5F">
        <w:rPr>
          <w:rFonts w:ascii="Agency FB" w:hAnsi="Agency FB"/>
          <w:sz w:val="28"/>
          <w:szCs w:val="28"/>
        </w:rPr>
        <w:t xml:space="preserve"> o pruebas que se deben realizar a los casos de uso del respectivo proyecto, se realizarán pruebas de caja negra a los casos de uso que requiera dicha prueba, en las pruebas de caja negra, nos enfocamos en las entradas y salidas del sistema sin tomar en cuenta el código de dicha estructura, con el fin de poder tener un comportamiento de Software mucho más eficaz y externo, tal cual como lo viven los usuarios.</w:t>
      </w:r>
      <w:r w:rsidRPr="003D1C5F">
        <w:rPr>
          <w:rFonts w:ascii="Agency FB" w:hAnsi="Agency FB"/>
          <w:sz w:val="28"/>
          <w:szCs w:val="28"/>
        </w:rPr>
        <w:br/>
        <w:t>La prueba de caja negra son utilizadas normalmente por los requerimientos funcionales, que a su vez, se puede identificar las condiciones y casos de prueba a partir de la funcionalidad del Software</w:t>
      </w:r>
      <w:r w:rsidR="003D1C5F">
        <w:rPr>
          <w:rFonts w:ascii="Agency FB" w:hAnsi="Agency FB"/>
          <w:sz w:val="28"/>
          <w:szCs w:val="28"/>
        </w:rPr>
        <w:t>.</w:t>
      </w: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Default="00AF484B" w:rsidP="000B275B">
      <w:pPr>
        <w:rPr>
          <w:rFonts w:ascii="Agency FB" w:hAnsi="Agency FB"/>
          <w:sz w:val="28"/>
          <w:szCs w:val="28"/>
        </w:rPr>
      </w:pPr>
    </w:p>
    <w:p w:rsidR="00AF484B" w:rsidRPr="008643DC" w:rsidRDefault="00AF484B" w:rsidP="00AF484B">
      <w:pPr>
        <w:rPr>
          <w:rFonts w:ascii="Agency FB" w:hAnsi="Agency FB"/>
          <w:b/>
          <w:sz w:val="36"/>
          <w:szCs w:val="36"/>
        </w:rPr>
      </w:pPr>
      <w:r w:rsidRPr="008643DC">
        <w:rPr>
          <w:rFonts w:ascii="Agency FB" w:hAnsi="Agency FB"/>
          <w:b/>
          <w:sz w:val="36"/>
          <w:szCs w:val="36"/>
        </w:rPr>
        <w:lastRenderedPageBreak/>
        <w:t xml:space="preserve">2. INTRODUCCIÓN </w:t>
      </w:r>
    </w:p>
    <w:p w:rsidR="00AF484B" w:rsidRPr="008643DC" w:rsidRDefault="00AF484B" w:rsidP="00AF484B">
      <w:pPr>
        <w:rPr>
          <w:rFonts w:ascii="Agency FB" w:hAnsi="Agency FB"/>
          <w:sz w:val="28"/>
          <w:szCs w:val="28"/>
        </w:rPr>
      </w:pPr>
      <w:r w:rsidRPr="008643DC">
        <w:rPr>
          <w:rFonts w:ascii="Agency FB" w:hAnsi="Agency FB"/>
          <w:sz w:val="28"/>
          <w:szCs w:val="28"/>
        </w:rPr>
        <w:t>Definiciones generales:</w:t>
      </w:r>
    </w:p>
    <w:p w:rsidR="00AF484B" w:rsidRPr="008643DC" w:rsidRDefault="00AF484B" w:rsidP="00AF484B">
      <w:pPr>
        <w:rPr>
          <w:rFonts w:ascii="Agency FB" w:hAnsi="Agency FB"/>
          <w:sz w:val="28"/>
          <w:szCs w:val="28"/>
        </w:rPr>
      </w:pPr>
      <w:r w:rsidRPr="008643DC">
        <w:rPr>
          <w:rFonts w:ascii="Agency FB" w:hAnsi="Agency FB"/>
          <w:sz w:val="28"/>
          <w:szCs w:val="28"/>
        </w:rPr>
        <w:t xml:space="preserve">Los </w:t>
      </w:r>
      <w:proofErr w:type="spellStart"/>
      <w:r w:rsidRPr="008643DC">
        <w:rPr>
          <w:rFonts w:ascii="Agency FB" w:hAnsi="Agency FB"/>
          <w:sz w:val="28"/>
          <w:szCs w:val="28"/>
        </w:rPr>
        <w:t>testing</w:t>
      </w:r>
      <w:proofErr w:type="spellEnd"/>
      <w:r w:rsidRPr="008643DC">
        <w:rPr>
          <w:rFonts w:ascii="Agency FB" w:hAnsi="Agency FB"/>
          <w:sz w:val="28"/>
          <w:szCs w:val="28"/>
        </w:rPr>
        <w:t xml:space="preserve"> o pruebas de caja negra se hace con el fin de poder tener un Software mucho más eficaz para los usuarios y sin ninguna margen de error a la hora de poder presentarlo al usuario final, hacemos varias pruebas con cada uno de los requerimientos funcionales que tenemos del sistema.  “Las pruebas de caja negra se centran principalmente en lo que “se quiere” de un módulo, </w:t>
      </w:r>
      <w:proofErr w:type="spellStart"/>
      <w:r w:rsidRPr="008643DC">
        <w:rPr>
          <w:rFonts w:ascii="Agency FB" w:hAnsi="Agency FB"/>
          <w:sz w:val="28"/>
          <w:szCs w:val="28"/>
        </w:rPr>
        <w:t>charter</w:t>
      </w:r>
      <w:proofErr w:type="spellEnd"/>
      <w:r w:rsidRPr="008643DC">
        <w:rPr>
          <w:rFonts w:ascii="Agency FB" w:hAnsi="Agency FB"/>
          <w:sz w:val="28"/>
          <w:szCs w:val="28"/>
        </w:rPr>
        <w:t xml:space="preserve"> o sección específica de un software, es decir, es una manera de encontrar casos específicos en ese módulo que atiendan a su especificación” (globetesting.com)</w:t>
      </w:r>
    </w:p>
    <w:p w:rsidR="00AF484B" w:rsidRPr="008643DC" w:rsidRDefault="00AF484B" w:rsidP="00AF484B">
      <w:pPr>
        <w:rPr>
          <w:rFonts w:ascii="Agency FB" w:hAnsi="Agency FB"/>
          <w:sz w:val="28"/>
          <w:szCs w:val="28"/>
        </w:rPr>
      </w:pPr>
      <w:r w:rsidRPr="008643DC">
        <w:rPr>
          <w:rFonts w:ascii="Agency FB" w:hAnsi="Agency FB"/>
          <w:sz w:val="28"/>
          <w:szCs w:val="28"/>
        </w:rPr>
        <w:t>Así mismo, el siguiente informe describe una técnica y descripción de las pruebas de caja negra que se realiza en el sistema, con algunos ejemplos de nuestros requerimientos funcionales.</w:t>
      </w:r>
    </w:p>
    <w:p w:rsidR="00AF484B" w:rsidRPr="008643DC" w:rsidRDefault="00AF484B" w:rsidP="00AF484B">
      <w:pPr>
        <w:numPr>
          <w:ilvl w:val="0"/>
          <w:numId w:val="1"/>
        </w:numPr>
        <w:spacing w:after="0" w:line="276" w:lineRule="auto"/>
        <w:rPr>
          <w:rFonts w:ascii="Agency FB" w:hAnsi="Agency FB"/>
          <w:sz w:val="28"/>
          <w:szCs w:val="28"/>
        </w:rPr>
      </w:pPr>
      <w:r w:rsidRPr="008643DC">
        <w:rPr>
          <w:rFonts w:ascii="Agency FB" w:hAnsi="Agency FB"/>
          <w:sz w:val="28"/>
          <w:szCs w:val="28"/>
        </w:rPr>
        <w:t xml:space="preserve">Objetivo </w:t>
      </w:r>
    </w:p>
    <w:p w:rsidR="00AF484B" w:rsidRPr="008643DC" w:rsidRDefault="00AF484B" w:rsidP="00AF484B">
      <w:pPr>
        <w:rPr>
          <w:rFonts w:ascii="Agency FB" w:hAnsi="Agency FB"/>
          <w:sz w:val="28"/>
          <w:szCs w:val="28"/>
        </w:rPr>
      </w:pPr>
      <w:r w:rsidRPr="008643DC">
        <w:rPr>
          <w:rFonts w:ascii="Agency FB" w:hAnsi="Agency FB"/>
          <w:sz w:val="28"/>
          <w:szCs w:val="28"/>
        </w:rPr>
        <w:t xml:space="preserve">Las pruebas o </w:t>
      </w:r>
      <w:proofErr w:type="spellStart"/>
      <w:r w:rsidRPr="008643DC">
        <w:rPr>
          <w:rFonts w:ascii="Agency FB" w:hAnsi="Agency FB"/>
          <w:sz w:val="28"/>
          <w:szCs w:val="28"/>
        </w:rPr>
        <w:t>testing</w:t>
      </w:r>
      <w:proofErr w:type="spellEnd"/>
      <w:r w:rsidRPr="008643DC">
        <w:rPr>
          <w:rFonts w:ascii="Agency FB" w:hAnsi="Agency FB"/>
          <w:sz w:val="28"/>
          <w:szCs w:val="28"/>
        </w:rPr>
        <w:t xml:space="preserve"> de caja negra, se han realizado en otros proyectos con un gran éxito a la hora de poder encontrar márgenes de errores en los requerimientos funcionales y del mismo sistema, para así mismo, poder entregar un proyecto o sistema correctamente a los usuarios, cumpliendo con sus principales necesidades.</w:t>
      </w:r>
    </w:p>
    <w:p w:rsidR="00AF484B" w:rsidRDefault="00AF484B" w:rsidP="00AF484B">
      <w:pPr>
        <w:rPr>
          <w:sz w:val="20"/>
          <w:szCs w:val="20"/>
          <w:highlight w:val="white"/>
          <w:lang w:val="es-ES"/>
        </w:rPr>
      </w:pPr>
    </w:p>
    <w:p w:rsidR="00AF484B" w:rsidRPr="00AF484B" w:rsidRDefault="00AF484B" w:rsidP="000B275B">
      <w:pPr>
        <w:rPr>
          <w:lang w:val="es-ES"/>
        </w:rPr>
      </w:pPr>
    </w:p>
    <w:p w:rsidR="000B275B" w:rsidRDefault="000B275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Default="00AF484B" w:rsidP="001E19FA">
      <w:pPr>
        <w:rPr>
          <w:rFonts w:ascii="Arial" w:hAnsi="Arial" w:cs="Arial"/>
          <w:sz w:val="24"/>
          <w:szCs w:val="24"/>
        </w:rPr>
      </w:pPr>
    </w:p>
    <w:p w:rsidR="00AF484B" w:rsidRPr="008643DC" w:rsidRDefault="00AF484B" w:rsidP="00AF484B">
      <w:pPr>
        <w:rPr>
          <w:rFonts w:ascii="Agency FB" w:hAnsi="Agency FB"/>
          <w:b/>
          <w:sz w:val="36"/>
          <w:szCs w:val="36"/>
        </w:rPr>
      </w:pPr>
      <w:r w:rsidRPr="008643DC">
        <w:rPr>
          <w:rFonts w:ascii="Agency FB" w:hAnsi="Agency FB"/>
          <w:b/>
          <w:sz w:val="36"/>
          <w:szCs w:val="36"/>
        </w:rPr>
        <w:t>3. CONTENIDO</w:t>
      </w:r>
    </w:p>
    <w:p w:rsidR="00AF484B" w:rsidRPr="008643DC" w:rsidRDefault="00AF484B" w:rsidP="00AF484B">
      <w:pPr>
        <w:rPr>
          <w:rFonts w:ascii="Agency FB" w:hAnsi="Agency FB"/>
          <w:sz w:val="28"/>
          <w:szCs w:val="28"/>
        </w:rPr>
      </w:pPr>
      <w:r w:rsidRPr="008643DC">
        <w:rPr>
          <w:rFonts w:ascii="Agency FB" w:hAnsi="Agency FB"/>
          <w:sz w:val="28"/>
          <w:szCs w:val="28"/>
        </w:rPr>
        <w:t xml:space="preserve">Como parte de una etapa de </w:t>
      </w:r>
      <w:proofErr w:type="spellStart"/>
      <w:r w:rsidRPr="008643DC">
        <w:rPr>
          <w:rFonts w:ascii="Agency FB" w:hAnsi="Agency FB"/>
          <w:sz w:val="28"/>
          <w:szCs w:val="28"/>
        </w:rPr>
        <w:t>testing</w:t>
      </w:r>
      <w:proofErr w:type="spellEnd"/>
      <w:r w:rsidRPr="008643DC">
        <w:rPr>
          <w:rFonts w:ascii="Agency FB" w:hAnsi="Agency FB"/>
          <w:sz w:val="28"/>
          <w:szCs w:val="28"/>
        </w:rPr>
        <w:t xml:space="preserve"> o pruebas en el desarrollo de proyecto se debe validar que el objetivo de los casos de uso se cumpla, es decir que como resultado de su ejecución se obtenga únicamente lo esperado.</w:t>
      </w:r>
    </w:p>
    <w:p w:rsidR="00AF484B" w:rsidRPr="008643DC" w:rsidRDefault="00AF484B" w:rsidP="00AF484B">
      <w:pPr>
        <w:rPr>
          <w:rFonts w:ascii="Agency FB" w:hAnsi="Agency FB"/>
          <w:sz w:val="28"/>
          <w:szCs w:val="28"/>
        </w:rPr>
      </w:pPr>
      <w:r w:rsidRPr="008643DC">
        <w:rPr>
          <w:rFonts w:ascii="Agency FB" w:hAnsi="Agency FB"/>
          <w:sz w:val="28"/>
          <w:szCs w:val="28"/>
        </w:rPr>
        <w:t>Se realizan pruebas de caja negra para todo posible caso de uso que requiera dicha validación graficados en los siguientes diagramas.</w:t>
      </w:r>
    </w:p>
    <w:p w:rsidR="00AF484B" w:rsidRDefault="00AF484B" w:rsidP="00AF484B">
      <w:pPr>
        <w:rPr>
          <w:lang w:val="es-ES"/>
        </w:rPr>
      </w:pPr>
    </w:p>
    <w:p w:rsidR="00AF484B" w:rsidRPr="00AF484B" w:rsidRDefault="00AF484B" w:rsidP="001E19FA">
      <w:pPr>
        <w:rPr>
          <w:rFonts w:ascii="Arial" w:hAnsi="Arial" w:cs="Arial"/>
          <w:sz w:val="24"/>
          <w:szCs w:val="24"/>
          <w:lang w:val="es-ES"/>
        </w:rPr>
      </w:pPr>
      <w:r>
        <w:rPr>
          <w:noProof/>
          <w:lang w:val="es-ES" w:eastAsia="es-ES"/>
        </w:rPr>
        <w:drawing>
          <wp:inline distT="0" distB="0" distL="0" distR="0" wp14:anchorId="02D1F723" wp14:editId="156CF7C6">
            <wp:extent cx="6134100" cy="2886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4100" cy="2886075"/>
                    </a:xfrm>
                    <a:prstGeom prst="rect">
                      <a:avLst/>
                    </a:prstGeom>
                  </pic:spPr>
                </pic:pic>
              </a:graphicData>
            </a:graphic>
          </wp:inline>
        </w:drawing>
      </w:r>
    </w:p>
    <w:p w:rsidR="001E19FA" w:rsidRDefault="00AF484B" w:rsidP="001E19FA">
      <w:pPr>
        <w:rPr>
          <w:rFonts w:ascii="Arial" w:hAnsi="Arial" w:cs="Arial"/>
          <w:sz w:val="24"/>
          <w:szCs w:val="24"/>
        </w:rPr>
      </w:pPr>
      <w:r>
        <w:rPr>
          <w:noProof/>
          <w:lang w:val="es-ES" w:eastAsia="es-ES"/>
        </w:rPr>
        <w:drawing>
          <wp:inline distT="0" distB="0" distL="0" distR="0" wp14:anchorId="61E67A02" wp14:editId="0F9CFCB0">
            <wp:extent cx="6057900" cy="2590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57900" cy="2590800"/>
                    </a:xfrm>
                    <a:prstGeom prst="rect">
                      <a:avLst/>
                    </a:prstGeom>
                  </pic:spPr>
                </pic:pic>
              </a:graphicData>
            </a:graphic>
          </wp:inline>
        </w:drawing>
      </w:r>
    </w:p>
    <w:p w:rsidR="001E19FA" w:rsidRDefault="001E19FA" w:rsidP="001E19FA">
      <w:pPr>
        <w:rPr>
          <w:rFonts w:ascii="Arial" w:hAnsi="Arial" w:cs="Arial"/>
          <w:sz w:val="24"/>
          <w:szCs w:val="24"/>
        </w:rPr>
      </w:pPr>
      <w:r>
        <w:rPr>
          <w:rFonts w:ascii="Arial" w:hAnsi="Arial" w:cs="Arial"/>
          <w:sz w:val="24"/>
          <w:szCs w:val="24"/>
        </w:rPr>
        <w:lastRenderedPageBreak/>
        <w:t xml:space="preserve">    </w:t>
      </w:r>
    </w:p>
    <w:p w:rsidR="00AF484B" w:rsidRDefault="00AF484B" w:rsidP="001E19FA">
      <w:pPr>
        <w:rPr>
          <w:rFonts w:ascii="Arial" w:hAnsi="Arial" w:cs="Arial"/>
          <w:sz w:val="24"/>
          <w:szCs w:val="24"/>
        </w:rPr>
      </w:pPr>
      <w:r>
        <w:rPr>
          <w:noProof/>
          <w:lang w:val="es-ES" w:eastAsia="es-ES"/>
        </w:rPr>
        <w:drawing>
          <wp:inline distT="0" distB="0" distL="0" distR="0" wp14:anchorId="5C7D2241" wp14:editId="5C748122">
            <wp:extent cx="6010275" cy="16764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0275" cy="1676400"/>
                    </a:xfrm>
                    <a:prstGeom prst="rect">
                      <a:avLst/>
                    </a:prstGeom>
                  </pic:spPr>
                </pic:pic>
              </a:graphicData>
            </a:graphic>
          </wp:inline>
        </w:drawing>
      </w:r>
    </w:p>
    <w:p w:rsidR="00AF484B" w:rsidRDefault="00AF484B" w:rsidP="001E19FA">
      <w:pPr>
        <w:rPr>
          <w:rFonts w:ascii="Arial" w:hAnsi="Arial" w:cs="Arial"/>
          <w:sz w:val="24"/>
          <w:szCs w:val="24"/>
        </w:rPr>
      </w:pPr>
      <w:r>
        <w:rPr>
          <w:noProof/>
          <w:lang w:val="es-ES" w:eastAsia="es-ES"/>
        </w:rPr>
        <w:drawing>
          <wp:inline distT="0" distB="0" distL="0" distR="0" wp14:anchorId="188C8451" wp14:editId="47A308F3">
            <wp:extent cx="5981700" cy="2333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00" cy="2333625"/>
                    </a:xfrm>
                    <a:prstGeom prst="rect">
                      <a:avLst/>
                    </a:prstGeom>
                  </pic:spPr>
                </pic:pic>
              </a:graphicData>
            </a:graphic>
          </wp:inline>
        </w:drawing>
      </w:r>
    </w:p>
    <w:p w:rsidR="00306B28" w:rsidRDefault="00AF484B">
      <w:r>
        <w:rPr>
          <w:noProof/>
          <w:lang w:val="es-ES" w:eastAsia="es-ES"/>
        </w:rPr>
        <w:drawing>
          <wp:inline distT="0" distB="0" distL="0" distR="0" wp14:anchorId="4EAF2497" wp14:editId="40B0FC07">
            <wp:extent cx="5943600" cy="2305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5050"/>
                    </a:xfrm>
                    <a:prstGeom prst="rect">
                      <a:avLst/>
                    </a:prstGeom>
                  </pic:spPr>
                </pic:pic>
              </a:graphicData>
            </a:graphic>
          </wp:inline>
        </w:drawing>
      </w:r>
    </w:p>
    <w:p w:rsidR="00AF484B" w:rsidRDefault="00AF484B"/>
    <w:p w:rsidR="00AF484B" w:rsidRDefault="00AF484B"/>
    <w:p w:rsidR="00AF484B" w:rsidRDefault="00AF484B"/>
    <w:p w:rsidR="00AF484B" w:rsidRDefault="00AF484B"/>
    <w:p w:rsidR="00AF484B" w:rsidRPr="008643DC" w:rsidRDefault="00AF484B" w:rsidP="00AF484B">
      <w:pPr>
        <w:rPr>
          <w:rFonts w:ascii="Agency FB" w:hAnsi="Agency FB"/>
          <w:b/>
          <w:sz w:val="36"/>
          <w:szCs w:val="36"/>
        </w:rPr>
      </w:pPr>
      <w:r w:rsidRPr="008643DC">
        <w:rPr>
          <w:rFonts w:ascii="Agency FB" w:hAnsi="Agency FB"/>
          <w:b/>
          <w:sz w:val="36"/>
          <w:szCs w:val="36"/>
        </w:rPr>
        <w:lastRenderedPageBreak/>
        <w:t xml:space="preserve">4. CONCLUSIÓN </w:t>
      </w:r>
    </w:p>
    <w:p w:rsidR="00AF484B" w:rsidRPr="008643DC" w:rsidRDefault="00AF484B" w:rsidP="00AF484B">
      <w:pPr>
        <w:rPr>
          <w:rFonts w:ascii="Agency FB" w:hAnsi="Agency FB"/>
          <w:sz w:val="28"/>
          <w:szCs w:val="28"/>
        </w:rPr>
      </w:pPr>
      <w:r w:rsidRPr="008643DC">
        <w:rPr>
          <w:rFonts w:ascii="Agency FB" w:hAnsi="Agency FB"/>
          <w:sz w:val="28"/>
          <w:szCs w:val="28"/>
        </w:rPr>
        <w:t>Podemos validar que los ejercicios de caja negra están funcionando de la mejor manera Se puede validar que el funcionamiento, del sistema de información basado o distribuido en el formato de casos de uso extendido es el esperado, incluso cuando se presentan escenarios alternos o escenarios con un resultado no exitoso es un escenario ya contemplado o esperado.</w:t>
      </w: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AF484B" w:rsidRDefault="00AF484B">
      <w:pPr>
        <w:rPr>
          <w:lang w:val="es-ES"/>
        </w:rPr>
      </w:pPr>
    </w:p>
    <w:p w:rsidR="008643DC" w:rsidRDefault="008643DC">
      <w:pPr>
        <w:rPr>
          <w:lang w:val="es-ES"/>
        </w:rPr>
      </w:pPr>
    </w:p>
    <w:p w:rsidR="008643DC" w:rsidRDefault="008643DC">
      <w:pPr>
        <w:rPr>
          <w:lang w:val="es-ES"/>
        </w:rPr>
      </w:pPr>
    </w:p>
    <w:p w:rsidR="008643DC" w:rsidRDefault="008643DC">
      <w:pPr>
        <w:rPr>
          <w:lang w:val="es-ES"/>
        </w:rPr>
      </w:pPr>
    </w:p>
    <w:p w:rsidR="009414E8" w:rsidRPr="00463496" w:rsidRDefault="009414E8" w:rsidP="009414E8">
      <w:pPr>
        <w:rPr>
          <w:rFonts w:ascii="Agency FB" w:hAnsi="Agency FB"/>
          <w:b/>
          <w:sz w:val="36"/>
          <w:szCs w:val="36"/>
        </w:rPr>
      </w:pPr>
      <w:r w:rsidRPr="008643DC">
        <w:rPr>
          <w:rFonts w:ascii="Agency FB" w:hAnsi="Agency FB"/>
          <w:b/>
          <w:sz w:val="36"/>
          <w:szCs w:val="36"/>
        </w:rPr>
        <w:t xml:space="preserve">5. METODOLOGÍA </w:t>
      </w:r>
    </w:p>
    <w:p w:rsidR="00AF484B" w:rsidRPr="008643DC" w:rsidRDefault="009414E8" w:rsidP="009414E8">
      <w:pPr>
        <w:rPr>
          <w:rFonts w:ascii="Agency FB" w:hAnsi="Agency FB"/>
          <w:sz w:val="28"/>
          <w:szCs w:val="28"/>
        </w:rPr>
      </w:pPr>
      <w:r w:rsidRPr="008643DC">
        <w:rPr>
          <w:rFonts w:ascii="Agency FB" w:hAnsi="Agency FB"/>
          <w:sz w:val="28"/>
          <w:szCs w:val="28"/>
        </w:rPr>
        <w:t xml:space="preserve">Cada proceso </w:t>
      </w:r>
      <w:r w:rsidR="00463496">
        <w:rPr>
          <w:rFonts w:ascii="Agency FB" w:hAnsi="Agency FB"/>
          <w:sz w:val="28"/>
          <w:szCs w:val="28"/>
        </w:rPr>
        <w:t>dentro de nuestro sistema QUICK INVENTORIES</w:t>
      </w:r>
      <w:bookmarkStart w:id="0" w:name="_GoBack"/>
      <w:bookmarkEnd w:id="0"/>
      <w:r w:rsidRPr="008643DC">
        <w:rPr>
          <w:rFonts w:ascii="Agency FB" w:hAnsi="Agency FB"/>
          <w:sz w:val="28"/>
          <w:szCs w:val="28"/>
        </w:rPr>
        <w:t xml:space="preserve"> que  requiera una entrada y una salida, va a ser validada por una prueba de caja negra donde verificaremos el correcto</w:t>
      </w:r>
    </w:p>
    <w:p w:rsidR="009414E8" w:rsidRPr="008643DC" w:rsidRDefault="009414E8" w:rsidP="009414E8">
      <w:pPr>
        <w:rPr>
          <w:rFonts w:ascii="Agency FB" w:hAnsi="Agency FB"/>
          <w:sz w:val="28"/>
          <w:szCs w:val="28"/>
        </w:rPr>
      </w:pPr>
      <w:r w:rsidRPr="008643DC">
        <w:rPr>
          <w:rFonts w:ascii="Agency FB" w:hAnsi="Agency FB"/>
          <w:sz w:val="28"/>
          <w:szCs w:val="28"/>
        </w:rPr>
        <w:t>Gestionar Reportes.</w:t>
      </w:r>
    </w:p>
    <w:p w:rsidR="009414E8" w:rsidRPr="008643DC" w:rsidRDefault="009414E8" w:rsidP="009414E8">
      <w:pPr>
        <w:rPr>
          <w:rFonts w:ascii="Agency FB" w:hAnsi="Agency FB"/>
          <w:b/>
          <w:sz w:val="36"/>
          <w:szCs w:val="36"/>
        </w:rPr>
      </w:pPr>
      <w:r w:rsidRPr="008643DC">
        <w:rPr>
          <w:rFonts w:ascii="Agency FB" w:hAnsi="Agency FB"/>
          <w:b/>
          <w:sz w:val="36"/>
          <w:szCs w:val="36"/>
        </w:rPr>
        <w:t>CU 1.11</w:t>
      </w:r>
    </w:p>
    <w:p w:rsidR="009414E8" w:rsidRPr="008643DC" w:rsidRDefault="009414E8" w:rsidP="009414E8">
      <w:pPr>
        <w:rPr>
          <w:rFonts w:ascii="Agency FB" w:hAnsi="Agency FB"/>
          <w:sz w:val="28"/>
          <w:szCs w:val="28"/>
        </w:rPr>
      </w:pPr>
      <w:r w:rsidRPr="008643DC">
        <w:rPr>
          <w:rFonts w:ascii="Agency FB" w:hAnsi="Agency FB"/>
          <w:sz w:val="28"/>
          <w:szCs w:val="28"/>
        </w:rPr>
        <w:t>El sistema de inventario permitirá generar reportes. Permite al docente o asesor logístico  encargado realizar reportes del sistema de inventario, eventos a realizar o concluidos, así como también, ver listados de inventario anteriores. El encargado de esta tarea debe estar registrado en el sistema para realizar el reporte pertinente en la plataforma de inventarios</w:t>
      </w:r>
    </w:p>
    <w:p w:rsidR="008643DC" w:rsidRPr="008643DC" w:rsidRDefault="008643DC" w:rsidP="009414E8">
      <w:pPr>
        <w:rPr>
          <w:rFonts w:ascii="Agency FB" w:hAnsi="Agency FB"/>
          <w:b/>
          <w:sz w:val="36"/>
          <w:szCs w:val="36"/>
        </w:rPr>
      </w:pPr>
      <w:r w:rsidRPr="008643DC">
        <w:rPr>
          <w:rFonts w:ascii="Agency FB" w:hAnsi="Agency FB"/>
          <w:b/>
          <w:sz w:val="36"/>
          <w:szCs w:val="36"/>
        </w:rPr>
        <w:t>CU 1.2</w:t>
      </w:r>
    </w:p>
    <w:p w:rsidR="008643DC" w:rsidRPr="008643DC" w:rsidRDefault="008643DC" w:rsidP="009414E8">
      <w:pPr>
        <w:rPr>
          <w:rFonts w:ascii="Agency FB" w:hAnsi="Agency FB"/>
          <w:sz w:val="28"/>
          <w:szCs w:val="28"/>
        </w:rPr>
      </w:pPr>
      <w:r w:rsidRPr="008643DC">
        <w:rPr>
          <w:rFonts w:ascii="Agency FB" w:hAnsi="Agency FB"/>
          <w:sz w:val="28"/>
          <w:szCs w:val="28"/>
        </w:rPr>
        <w:t>Registro del usuario</w:t>
      </w:r>
    </w:p>
    <w:p w:rsidR="008643DC" w:rsidRPr="008643DC" w:rsidRDefault="008643DC" w:rsidP="009414E8">
      <w:pPr>
        <w:rPr>
          <w:rFonts w:ascii="Agency FB" w:hAnsi="Agency FB"/>
          <w:sz w:val="28"/>
          <w:szCs w:val="28"/>
        </w:rPr>
      </w:pPr>
      <w:r w:rsidRPr="008643DC">
        <w:rPr>
          <w:rFonts w:ascii="Agency FB" w:hAnsi="Agency FB"/>
          <w:sz w:val="28"/>
          <w:szCs w:val="28"/>
        </w:rPr>
        <w:t>El funcionario que desee registrarse debe llenar los campos que se le piden al momento del registro en la plataforma. El funcionario debe registrar nombres, apellidos, dirección de correo electrónico, contraseña y fecha de nacimiento Debe llenar todos los campos para cumplir con el registro.</w:t>
      </w:r>
    </w:p>
    <w:sectPr w:rsidR="008643DC" w:rsidRPr="008643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57859"/>
    <w:multiLevelType w:val="multilevel"/>
    <w:tmpl w:val="FFFFFFFF"/>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9FA"/>
    <w:rsid w:val="000B275B"/>
    <w:rsid w:val="001B08EA"/>
    <w:rsid w:val="001E19FA"/>
    <w:rsid w:val="00306B28"/>
    <w:rsid w:val="003D1C5F"/>
    <w:rsid w:val="004321FD"/>
    <w:rsid w:val="00463496"/>
    <w:rsid w:val="00465F93"/>
    <w:rsid w:val="008643DC"/>
    <w:rsid w:val="009414E8"/>
    <w:rsid w:val="00982462"/>
    <w:rsid w:val="00AF4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FA"/>
    <w:rPr>
      <w:rFonts w:eastAsia="Times New Roman"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34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496"/>
    <w:rPr>
      <w:rFonts w:ascii="Tahoma" w:eastAsia="Times New Roman" w:hAnsi="Tahoma" w:cs="Tahoma"/>
      <w:sz w:val="16"/>
      <w:szCs w:val="16"/>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9FA"/>
    <w:rPr>
      <w:rFonts w:eastAsia="Times New Roman" w:cs="Times New Roman"/>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634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3496"/>
    <w:rPr>
      <w:rFonts w:ascii="Tahoma" w:eastAsia="Times New Roman" w:hAnsi="Tahoma" w:cs="Tahoma"/>
      <w:sz w:val="16"/>
      <w:szCs w:val="1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5892">
      <w:bodyDiv w:val="1"/>
      <w:marLeft w:val="0"/>
      <w:marRight w:val="0"/>
      <w:marTop w:val="0"/>
      <w:marBottom w:val="0"/>
      <w:divBdr>
        <w:top w:val="none" w:sz="0" w:space="0" w:color="auto"/>
        <w:left w:val="none" w:sz="0" w:space="0" w:color="auto"/>
        <w:bottom w:val="none" w:sz="0" w:space="0" w:color="auto"/>
        <w:right w:val="none" w:sz="0" w:space="0" w:color="auto"/>
      </w:divBdr>
    </w:div>
    <w:div w:id="1022053344">
      <w:bodyDiv w:val="1"/>
      <w:marLeft w:val="0"/>
      <w:marRight w:val="0"/>
      <w:marTop w:val="0"/>
      <w:marBottom w:val="0"/>
      <w:divBdr>
        <w:top w:val="none" w:sz="0" w:space="0" w:color="auto"/>
        <w:left w:val="none" w:sz="0" w:space="0" w:color="auto"/>
        <w:bottom w:val="none" w:sz="0" w:space="0" w:color="auto"/>
        <w:right w:val="none" w:sz="0" w:space="0" w:color="auto"/>
      </w:divBdr>
    </w:div>
    <w:div w:id="1110706413">
      <w:bodyDiv w:val="1"/>
      <w:marLeft w:val="0"/>
      <w:marRight w:val="0"/>
      <w:marTop w:val="0"/>
      <w:marBottom w:val="0"/>
      <w:divBdr>
        <w:top w:val="none" w:sz="0" w:space="0" w:color="auto"/>
        <w:left w:val="none" w:sz="0" w:space="0" w:color="auto"/>
        <w:bottom w:val="none" w:sz="0" w:space="0" w:color="auto"/>
        <w:right w:val="none" w:sz="0" w:space="0" w:color="auto"/>
      </w:divBdr>
    </w:div>
    <w:div w:id="1405448648">
      <w:bodyDiv w:val="1"/>
      <w:marLeft w:val="0"/>
      <w:marRight w:val="0"/>
      <w:marTop w:val="0"/>
      <w:marBottom w:val="0"/>
      <w:divBdr>
        <w:top w:val="none" w:sz="0" w:space="0" w:color="auto"/>
        <w:left w:val="none" w:sz="0" w:space="0" w:color="auto"/>
        <w:bottom w:val="none" w:sz="0" w:space="0" w:color="auto"/>
        <w:right w:val="none" w:sz="0" w:space="0" w:color="auto"/>
      </w:divBdr>
    </w:div>
    <w:div w:id="21451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625</Words>
  <Characters>3438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Luffi</cp:lastModifiedBy>
  <cp:revision>4</cp:revision>
  <dcterms:created xsi:type="dcterms:W3CDTF">2020-06-12T17:55:00Z</dcterms:created>
  <dcterms:modified xsi:type="dcterms:W3CDTF">2020-07-27T13:28:00Z</dcterms:modified>
</cp:coreProperties>
</file>