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Action</w:t>
            </w:r>
          </w:p>
        </w:tc>
        <w:tc>
          <w:tcPr>
            <w:tcW w:w="3231" w:type="dxa"/>
          </w:tcPr>
          <w:p w:rsidR="007E1AEA" w:rsidRDefault="007E1AEA">
            <w:r>
              <w:t>Condition</w:t>
            </w:r>
          </w:p>
        </w:tc>
        <w:tc>
          <w:tcPr>
            <w:tcW w:w="3231" w:type="dxa"/>
          </w:tcPr>
          <w:p w:rsidR="007E1AEA" w:rsidRDefault="007E1AEA">
            <w:r>
              <w:t>Réaction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>
            <w:r>
              <w:t xml:space="preserve">Clique sur le Bouton information 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 xml:space="preserve">Ouvre la seconde page </w:t>
            </w:r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Clique sur le bouton Supprimé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 xml:space="preserve">Ouvre le Menu de </w:t>
            </w:r>
            <w:r w:rsidR="00241298">
              <w:t>suppression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241298">
            <w:r>
              <w:t>Sélectionne</w:t>
            </w:r>
            <w:r w:rsidR="007E1AEA">
              <w:t xml:space="preserve"> les </w:t>
            </w:r>
            <w:r>
              <w:t>enregistrement</w:t>
            </w:r>
            <w:r w:rsidR="007E1AEA">
              <w:t xml:space="preserve"> a supp</w:t>
            </w:r>
            <w:r>
              <w:t>rimé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>Coche les carré</w:t>
            </w:r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Cliquer sur accepter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241298">
            <w:r>
              <w:t>Reviens</w:t>
            </w:r>
            <w:r w:rsidR="007E1AEA">
              <w:t xml:space="preserve"> au menu avec les </w:t>
            </w:r>
            <w:r>
              <w:t>enregistrement</w:t>
            </w:r>
            <w:r w:rsidR="007E1AEA">
              <w:t xml:space="preserve"> et retire les </w:t>
            </w:r>
            <w:r>
              <w:t>enregistrement</w:t>
            </w:r>
            <w:r w:rsidR="007E1AEA">
              <w:t xml:space="preserve"> de la </w:t>
            </w:r>
            <w:r>
              <w:t>List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FC09D1">
            <w:r>
              <w:t>Clique sur la croix de la pop-up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FC09D1" w:rsidRDefault="00FC09D1" w:rsidP="00FC09D1">
            <w:r>
              <w:t xml:space="preserve">Retire la pop-up </w:t>
            </w:r>
          </w:p>
          <w:p w:rsidR="007E1AEA" w:rsidRDefault="00FC09D1" w:rsidP="00FC09D1">
            <w:r>
              <w:t>Et revient en situation initiale</w:t>
            </w:r>
            <w:bookmarkStart w:id="0" w:name="_GoBack"/>
            <w:bookmarkEnd w:id="0"/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</w:tbl>
    <w:p w:rsidR="003E0DA4" w:rsidRDefault="00FC09D1"/>
    <w:sectPr w:rsidR="003E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A"/>
    <w:rsid w:val="001E7FF0"/>
    <w:rsid w:val="00241298"/>
    <w:rsid w:val="00471F24"/>
    <w:rsid w:val="00567139"/>
    <w:rsid w:val="007E1AEA"/>
    <w:rsid w:val="00C93508"/>
    <w:rsid w:val="00EB7629"/>
    <w:rsid w:val="00F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CD503-0C87-4DAF-AFBF-1380E66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E74B3-8216-4EF0-8932-A3D6A59E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4</cp:revision>
  <dcterms:created xsi:type="dcterms:W3CDTF">2019-09-09T12:41:00Z</dcterms:created>
  <dcterms:modified xsi:type="dcterms:W3CDTF">2019-09-09T12:51:00Z</dcterms:modified>
</cp:coreProperties>
</file>