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</w:rPr>
        <w:t xml:space="preserve">Westchester Library Events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Project Documentation</w:t>
      </w:r>
    </w:p>
    <w:p>
      <w:pPr>
        <w:pStyle w:val="Heading1"/>
        <w:spacing w:after="100" w:before="300"/>
      </w:pPr>
      <w:r>
        <w:rPr>
          <w:b/>
          <w:bCs/>
        </w:rPr>
        <w:t xml:space="preserve">Overview</w:t>
      </w:r>
    </w:p>
    <w:p>
      <w:pPr>
        <w:spacing w:after="80"/>
      </w:pPr>
      <w:r>
        <w:rPr>
          <w:sz w:val="22"/>
          <w:szCs w:val="22"/>
        </w:rPr>
        <w:t xml:space="preserve">westchesterlibraryevents.com is a static website that aggregates kids' and adult event listings from ~36 Westchester County, NY public library websites into a single searchable calendar. The site is automatically regenerated every night and deployed to GitHub Pages.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Live URL: </w:t>
      </w:r>
      <w:r>
        <w:rPr>
          <w:sz w:val="22"/>
          <w:szCs w:val="22"/>
        </w:rPr>
        <w:t xml:space="preserve">https://westchesterlibraryevents.com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Lisa subpage: </w:t>
      </w:r>
      <w:r>
        <w:rPr>
          <w:sz w:val="22"/>
          <w:szCs w:val="22"/>
        </w:rPr>
        <w:t xml:space="preserve">https://westchesterlibraryevents.com/lisa.html (pre-filtered to Bedford-area libraries)</w:t>
      </w:r>
    </w:p>
    <w:p>
      <w:pPr>
        <w:pStyle w:val="Heading1"/>
        <w:spacing w:after="100" w:before="300"/>
      </w:pPr>
      <w:r>
        <w:rPr>
          <w:b/>
          <w:bCs/>
        </w:rPr>
        <w:t xml:space="preserve">Architecture</w:t>
      </w:r>
    </w:p>
    <w:p>
      <w:pPr>
        <w:spacing w:after="80"/>
      </w:pPr>
      <w:r>
        <w:rPr>
          <w:sz w:val="22"/>
          <w:szCs w:val="22"/>
        </w:rPr>
        <w:t xml:space="preserve">The entire project is one main file: fetch_calendars.js — a Node.js script that: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Scrapes ~36 library websites for upcoming events (kids + adult)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Generates index.html, lisa.html, and privacy.html (fully self-contained static files)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Updates events_cache.json (fallback for when library sites are down)</w:t>
      </w:r>
    </w:p>
    <w:p>
      <w:pPr>
        <w:spacing w:after="80"/>
      </w:pPr>
      <w:r>
        <w:rPr>
          <w:sz w:val="22"/>
          <w:szCs w:val="22"/>
        </w:rPr>
        <w:t xml:space="preserve">No database. No backend server in production. Just static HTML deployed to GitHub Pages.</w:t>
      </w:r>
    </w:p>
    <w:p>
      <w:pPr>
        <w:pStyle w:val="Heading1"/>
        <w:spacing w:after="100" w:before="300"/>
      </w:pPr>
      <w:r>
        <w:rPr>
          <w:b/>
          <w:bCs/>
        </w:rPr>
        <w:t xml:space="preserve">Hosting &amp; Deployment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Service: </w:t>
      </w:r>
      <w:r>
        <w:rPr>
          <w:sz w:val="22"/>
          <w:szCs w:val="22"/>
        </w:rPr>
        <w:t xml:space="preserve">GitHub Pages (free)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github.com/davidrsadowsky/library-calendar-full (main branch)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Deployment: </w:t>
      </w:r>
      <w:r>
        <w:rPr>
          <w:sz w:val="22"/>
          <w:szCs w:val="22"/>
        </w:rPr>
        <w:t xml:space="preserve">Automated via GitHub Actions</w:t>
      </w:r>
    </w:p>
    <w:p>
      <w:pPr>
        <w:spacing w:after="80"/>
      </w:pPr>
      <w:r>
        <w:rPr>
          <w:sz w:val="22"/>
          <w:szCs w:val="22"/>
        </w:rPr>
        <w:t xml:space="preserve">The workflow file (.github/workflows/generate.yml) runs daily at 7:00 AM UTC (3:00 AM ET). It can also be triggered manually from the GitHub Actions tab.</w:t>
      </w:r>
    </w:p>
    <w:p>
      <w:pPr>
        <w:spacing w:after="80"/>
      </w:pPr>
      <w:r>
        <w:rPr>
          <w:sz w:val="22"/>
          <w:szCs w:val="22"/>
        </w:rPr>
        <w:t xml:space="preserve">Workflow steps: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Checks out the repo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Installs Node.js 20 and npm dependencies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Installs Playwright Chromium (needed for a few JS-rendered library sites)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Runs: node fetch_calendars.js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Commits events_cache.json back to the repo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Moves generated HTML files into dist/ folder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Deploys dist/ to GitHub Pages</w:t>
      </w:r>
    </w:p>
    <w:p>
      <w:pPr>
        <w:pStyle w:val="Heading1"/>
        <w:spacing w:after="100" w:before="300"/>
      </w:pPr>
      <w:r>
        <w:rPr>
          <w:b/>
          <w:bCs/>
        </w:rPr>
        <w:t xml:space="preserve">Domain &amp; DNS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Domain registrar: </w:t>
      </w:r>
      <w:r>
        <w:rPr>
          <w:sz w:val="22"/>
          <w:szCs w:val="22"/>
        </w:rPr>
        <w:t xml:space="preserve">Namecheap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westchesterlibraryevents.com</w:t>
      </w:r>
    </w:p>
    <w:p>
      <w:pPr>
        <w:spacing w:after="80"/>
      </w:pPr>
      <w:r>
        <w:rPr>
          <w:sz w:val="22"/>
          <w:szCs w:val="22"/>
        </w:rPr>
        <w:t xml:space="preserve">DNS records configured in Namecheap: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 records (4 total): 185.199.108.153, 185.199.109.153, 185.199.110.153, 185.199.111.153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CNAME: www → davidrsadowsky.github.io</w:t>
      </w:r>
    </w:p>
    <w:p>
      <w:pPr>
        <w:spacing w:after="80"/>
      </w:pPr>
      <w:r>
        <w:rPr>
          <w:sz w:val="22"/>
          <w:szCs w:val="22"/>
        </w:rPr>
        <w:t xml:space="preserve">SSL/HTTPS is provided automatically by GitHub Pages. The custom domain is set in the GitHub repo Settings → Pages.</w:t>
      </w:r>
    </w:p>
    <w:p>
      <w:pPr>
        <w:pStyle w:val="Heading1"/>
        <w:spacing w:after="100" w:before="300"/>
      </w:pPr>
      <w:r>
        <w:rPr>
          <w:b/>
          <w:bCs/>
        </w:rPr>
        <w:t xml:space="preserve">Analytics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Service: </w:t>
      </w:r>
      <w:r>
        <w:rPr>
          <w:sz w:val="22"/>
          <w:szCs w:val="22"/>
        </w:rPr>
        <w:t xml:space="preserve">Google Analytics 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Measurement ID: </w:t>
      </w:r>
      <w:r>
        <w:rPr>
          <w:sz w:val="22"/>
          <w:szCs w:val="22"/>
        </w:rPr>
        <w:t xml:space="preserve">G-SFW77F51MG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Account: </w:t>
      </w:r>
      <w:r>
        <w:rPr>
          <w:sz w:val="22"/>
          <w:szCs w:val="22"/>
        </w:rPr>
        <w:t xml:space="preserve">davidrsadowsky@gmail.com at analytics.google.com</w:t>
      </w:r>
    </w:p>
    <w:p>
      <w:pPr>
        <w:spacing w:after="80"/>
      </w:pPr>
      <w:r>
        <w:rPr>
          <w:sz w:val="22"/>
          <w:szCs w:val="22"/>
        </w:rPr>
        <w:t xml:space="preserve">Custom events tracked: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library_filter — fires when a user clicks a library filter button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audience_filter — fires when a user clicks All / Kids / Adults</w:t>
      </w:r>
    </w:p>
    <w:p>
      <w:pPr>
        <w:pStyle w:val="Heading1"/>
        <w:spacing w:after="100" w:before="300"/>
      </w:pPr>
      <w:r>
        <w:rPr>
          <w:b/>
          <w:bCs/>
        </w:rPr>
        <w:t xml:space="preserve">Email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admin@westchesterlibraryevents.com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Inbound: Namecheap email forwarding → davidrsadowsky@gmail.com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Outbound (send-as from Gmail): Brevo SMTP relay (smtp-relay.brevo.com, port 587)</w:t>
      </w:r>
    </w:p>
    <w:p>
      <w:pPr>
        <w:spacing w:after="80"/>
      </w:pPr>
      <w:r>
        <w:rPr>
          <w:sz w:val="22"/>
          <w:szCs w:val="22"/>
        </w:rPr>
        <w:t xml:space="preserve">Configured in Gmail Settings → Accounts → Send mail as.</w:t>
      </w:r>
    </w:p>
    <w:p>
      <w:pPr>
        <w:pStyle w:val="Heading1"/>
        <w:spacing w:after="100" w:before="300"/>
      </w:pPr>
      <w:r>
        <w:rPr>
          <w:b/>
          <w:bCs/>
        </w:rPr>
        <w:t xml:space="preserve">Search Engine</w:t>
      </w:r>
    </w:p>
    <w:p>
      <w:pPr>
        <w:spacing w:after="80"/>
      </w:pPr>
      <w:r>
        <w:rPr>
          <w:sz w:val="22"/>
          <w:szCs w:val="22"/>
        </w:rPr>
        <w:t xml:space="preserve">The site is registered with Google Search Console. Verification via DNS TXT record on Namecheap.</w:t>
      </w:r>
    </w:p>
    <w:p>
      <w:pPr>
        <w:pStyle w:val="Heading1"/>
        <w:spacing w:after="100" w:before="300"/>
      </w:pPr>
      <w:r>
        <w:rPr>
          <w:b/>
          <w:bCs/>
        </w:rPr>
        <w:t xml:space="preserve">Event Caching</w:t>
      </w:r>
    </w:p>
    <w:p>
      <w:pPr>
        <w:spacing w:after="80"/>
      </w:pPr>
      <w:r>
        <w:rPr>
          <w:sz w:val="22"/>
          <w:szCs w:val="22"/>
        </w:rPr>
        <w:t xml:space="preserve">events_cache.json stores the most recent successful scrape results for every library. If a library's website is down or returns 0 events during a run, the cached events are used instead (filtered to future dates only). This prevents the calendar from going blank due to temporary outages.</w:t>
      </w:r>
    </w:p>
    <w:p>
      <w:pPr>
        <w:spacing w:after="80"/>
      </w:pPr>
      <w:r>
        <w:rPr>
          <w:sz w:val="22"/>
          <w:szCs w:val="22"/>
        </w:rPr>
        <w:t xml:space="preserve">The cache file is committed to the repo by the GitHub Actions workflow after each run.</w:t>
      </w:r>
    </w:p>
    <w:p>
      <w:pPr>
        <w:pStyle w:val="Heading1"/>
        <w:spacing w:after="100" w:before="300"/>
      </w:pPr>
      <w:r>
        <w:rPr>
          <w:b/>
          <w:bCs/>
        </w:rPr>
        <w:t xml:space="preserve">Key Dependencies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cheerio — HTML parsing for most library scrapers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playwright — Headless Chromium browser for JS-rendered sites (Harrison library)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express — Local dev server only (server.js), not used in production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node-cron — Local dev server only, not used in production</w:t>
      </w:r>
    </w:p>
    <w:p>
      <w:pPr>
        <w:pStyle w:val="Heading1"/>
        <w:spacing w:after="100" w:before="300"/>
      </w:pPr>
      <w:r>
        <w:rPr>
          <w:b/>
          <w:bCs/>
        </w:rPr>
        <w:t xml:space="preserve">Library Scraper Platforms</w:t>
      </w:r>
    </w:p>
    <w:p>
      <w:pPr>
        <w:spacing w:after="80"/>
      </w:pPr>
      <w:r>
        <w:rPr>
          <w:sz w:val="22"/>
          <w:szCs w:val="22"/>
        </w:rPr>
        <w:t xml:space="preserve">The ~36 libraries use various event platforms. Each requires a different scraping approach: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librarycalendar.com (Drupal): </w:t>
      </w:r>
      <w:r>
        <w:rPr>
          <w:sz w:val="22"/>
          <w:szCs w:val="22"/>
        </w:rPr>
        <w:t xml:space="preserve">Katonah, Pound Ridge, Bedford Hills, Mount Pleasant, Bronxville, Hendrick Hudson, Ossining, Warner, Yorktown, New Rochelle, Yonkers, Croton, Scarsdale, Larchmont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MH Software / connectDaily: </w:t>
      </w:r>
      <w:r>
        <w:rPr>
          <w:sz w:val="22"/>
          <w:szCs w:val="22"/>
        </w:rPr>
        <w:t xml:space="preserve">North Castle (Armonk), North White Plains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LibCal / Springshare (JSON API): </w:t>
      </w:r>
      <w:r>
        <w:rPr>
          <w:sz w:val="22"/>
          <w:szCs w:val="22"/>
        </w:rPr>
        <w:t xml:space="preserve">Eastchester, Greenburgh, Irvington, Tuckahoe, Rye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Tribe Events (WordPress): </w:t>
      </w:r>
      <w:r>
        <w:rPr>
          <w:sz w:val="22"/>
          <w:szCs w:val="22"/>
        </w:rPr>
        <w:t xml:space="preserve">Mamaroneck, Lewisboro, Briarcliff, Field Library (Peekskill)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Events Manager (WordPress): </w:t>
      </w:r>
      <w:r>
        <w:rPr>
          <w:sz w:val="22"/>
          <w:szCs w:val="22"/>
        </w:rPr>
        <w:t xml:space="preserve">Dobbs Ferry, Mount Vernon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Communico: </w:t>
      </w:r>
      <w:r>
        <w:rPr>
          <w:sz w:val="22"/>
          <w:szCs w:val="22"/>
        </w:rPr>
        <w:t xml:space="preserve">White Plains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Tockify API: </w:t>
      </w:r>
      <w:r>
        <w:rPr>
          <w:sz w:val="22"/>
          <w:szCs w:val="22"/>
        </w:rPr>
        <w:t xml:space="preserve">Ruth Keeler Memorial Library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Upto.com: </w:t>
      </w:r>
      <w:r>
        <w:rPr>
          <w:sz w:val="22"/>
          <w:szCs w:val="22"/>
        </w:rPr>
        <w:t xml:space="preserve">Port Chester-Rye Brook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CalendarWiz: </w:t>
      </w:r>
      <w:r>
        <w:rPr>
          <w:sz w:val="22"/>
          <w:szCs w:val="22"/>
        </w:rPr>
        <w:t xml:space="preserve">Mount Kisco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Playwright (headless browser): </w:t>
      </w:r>
      <w:r>
        <w:rPr>
          <w:sz w:val="22"/>
          <w:szCs w:val="22"/>
        </w:rPr>
        <w:t xml:space="preserve">Harrison (Halperin + West Harrison branches)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Custom HTML parsing: </w:t>
      </w:r>
      <w:r>
        <w:rPr>
          <w:sz w:val="22"/>
          <w:szCs w:val="22"/>
        </w:rPr>
        <w:t xml:space="preserve">Ardsley, Hastings, Pelham, Bedford Free Library, Chappaqua</w:t>
      </w:r>
    </w:p>
    <w:p>
      <w:pPr>
        <w:pStyle w:val="Heading1"/>
        <w:spacing w:after="100" w:before="300"/>
      </w:pPr>
      <w:r>
        <w:rPr>
          <w:b/>
          <w:bCs/>
        </w:rPr>
        <w:t xml:space="preserve">Site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Events filterable by audience: All / Kids / Adults (teens are categorized as Kids)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Library filter: each library has a colored badge; click to toggle on/off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Select All / Deselect All / Hide/Show controls for library 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Date selector: pick a date to filter the view to just that day's events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Past days are automatically hidden client-side using NY timezone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Mobile-responsive: compact 2-column library grid, native date picker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Lisa subpage (/lisa.html): pre-filtered to Bedford, Bedford Hills, Katonah, Pound Ridge, Mount Kisco, Chappaqua, Mount Pleasant</w:t>
      </w:r>
    </w:p>
    <w:p>
      <w:pPr>
        <w:pStyle w:val="Heading1"/>
        <w:spacing w:after="100" w:before="300"/>
      </w:pPr>
      <w:r>
        <w:rPr>
          <w:b/>
          <w:bCs/>
        </w:rPr>
        <w:t xml:space="preserve">Common Maintenance Tasks</w:t>
      </w:r>
    </w:p>
    <w:p>
      <w:pPr>
        <w:pStyle w:val="Heading2"/>
        <w:spacing w:after="100" w:before="300"/>
      </w:pPr>
      <w:r>
        <w:rPr>
          <w:b/>
          <w:bCs/>
        </w:rPr>
        <w:t xml:space="preserve">Library website changed their HTML structure</w:t>
      </w:r>
    </w:p>
    <w:p>
      <w:pPr>
        <w:spacing w:after="80"/>
      </w:pPr>
      <w:r>
        <w:rPr>
          <w:sz w:val="22"/>
          <w:szCs w:val="22"/>
        </w:rPr>
        <w:t xml:space="preserve">Find the library's scraper function in fetch_calendars.js, inspect the new HTML structure on their website, and update the CSS selectors and parsing logic.</w:t>
      </w:r>
    </w:p>
    <w:p>
      <w:pPr>
        <w:pStyle w:val="Heading2"/>
        <w:spacing w:after="100" w:before="300"/>
      </w:pPr>
      <w:r>
        <w:rPr>
          <w:b/>
          <w:bCs/>
        </w:rPr>
        <w:t xml:space="preserve">Add a new library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Add an entry to the LIBRARIES object near the top of fetch_calendars.js (key, name, color)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Write a scraper function or reuse an existing one (e.g., scrapeLcListView for librarycalendar.com sites)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Add the scraper call to the main()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Run locally to test: node fetch_calendars.js</w:t>
      </w:r>
    </w:p>
    <w:p>
      <w:pPr>
        <w:pStyle w:val="Heading2"/>
        <w:spacing w:after="100" w:before="300"/>
      </w:pPr>
      <w:r>
        <w:rPr>
          <w:b/>
          <w:bCs/>
        </w:rPr>
        <w:t xml:space="preserve">Run the workflow manually</w:t>
      </w:r>
    </w:p>
    <w:p>
      <w:pPr>
        <w:spacing w:after="80"/>
      </w:pPr>
      <w:r>
        <w:rPr>
          <w:sz w:val="22"/>
          <w:szCs w:val="22"/>
        </w:rPr>
        <w:t xml:space="preserve">Go to the GitHub repo → Actions tab → "Generate Calendar" workflow → Run workflow</w:t>
      </w:r>
    </w:p>
    <w:p>
      <w:pPr>
        <w:pStyle w:val="Heading2"/>
        <w:spacing w:after="100" w:before="300"/>
      </w:pPr>
      <w:r>
        <w:rPr>
          <w:b/>
          <w:bCs/>
        </w:rPr>
        <w:t xml:space="preserve">Test locally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npx playwright install --with-deps chromium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node fetch_calendars.js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Open index.html in a browser</w:t>
      </w:r>
    </w:p>
    <w:p>
      <w:pPr>
        <w:pStyle w:val="Heading2"/>
        <w:spacing w:after="100" w:before="300"/>
      </w:pPr>
      <w:r>
        <w:rPr>
          <w:b/>
          <w:bCs/>
        </w:rPr>
        <w:t xml:space="preserve">Update Google Analytics ID</w:t>
      </w:r>
    </w:p>
    <w:p>
      <w:pPr>
        <w:spacing w:after="80"/>
      </w:pPr>
      <w:r>
        <w:rPr>
          <w:sz w:val="22"/>
          <w:szCs w:val="22"/>
        </w:rPr>
        <w:t xml:space="preserve">Change the GA_MEASUREMENT_ID constant near the top of fetch_calendars.js.</w:t>
      </w:r>
    </w:p>
    <w:p>
      <w:pPr>
        <w:pStyle w:val="Heading2"/>
        <w:spacing w:after="100" w:before="300"/>
      </w:pPr>
      <w:r>
        <w:rPr>
          <w:b/>
          <w:bCs/>
        </w:rPr>
        <w:t xml:space="preserve">Change the domain</w:t>
      </w:r>
    </w:p>
    <w:p>
      <w:pPr>
        <w:spacing w:after="80"/>
      </w:pPr>
      <w:r>
        <w:rPr>
          <w:sz w:val="22"/>
          <w:szCs w:val="22"/>
        </w:rPr>
        <w:t xml:space="preserve">Update DNS records at the new registrar, update the custom domain in GitHub repo Settings → Pages, and update the email forwarding setup.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2026-06-29T03:50:08.389Z</dcterms:created>
  <dcterms:modified xsi:type="dcterms:W3CDTF">2026-06-29T03:50:08.392Z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