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011680" cy="69786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5DBEE58F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60870" cy="2312670"/>
                <wp:effectExtent l="0" t="0" r="0" b="0"/>
                <wp:wrapSquare wrapText="bothSides"/>
                <wp:docPr id="1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240" cy="231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35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i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szCs w:val="61"/>
                              </w:rPr>
                              <w:t>´7 de novembro de 2017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fillcolor="white" stroked="f" style="position:absolute;margin-left:-50.05pt;margin-top:261.55pt;width:548pt;height:182pt;mso-position-horizontal-relative:margin;mso-position-vertical-relative:margin" wp14:anchorId="5DBEE58F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40"/>
                          <w:szCs w:val="35"/>
                        </w:rPr>
                      </w:pPr>
                      <w:r>
                        <w:rPr>
                          <w:color w:val="000000"/>
                          <w:sz w:val="40"/>
                          <w:szCs w:val="35"/>
                        </w:rPr>
                        <w:t>Redes de Computadores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i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i/>
                          <w:color w:val="000000"/>
                          <w:sz w:val="48"/>
                          <w:szCs w:val="61"/>
                        </w:rPr>
                        <w:t>1º Trabalho Laboratorial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i/>
                          <w:color w:val="000000"/>
                          <w:szCs w:val="61"/>
                        </w:rPr>
                        <w:t>´7 de novembro de 2017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Estilo1"/>
        <w:rPr>
          <w:rFonts w:ascii="Calibri" w:hAnsi="Calibri" w:asciiTheme="minorHAnsi" w:hAnsiTheme="minorHAnsi"/>
          <w:sz w:val="40"/>
        </w:rPr>
      </w:pPr>
      <w:r>
        <w:rPr>
          <w:rFonts w:eastAsia="Helvetica" w:cs="Helvetica" w:ascii="Helvetica" w:hAnsi="Helvetica"/>
          <w:sz w:val="40"/>
        </w:rPr>
        <w:t>Índice</w:t>
      </w:r>
    </w:p>
    <w:p>
      <w:pPr>
        <w:pStyle w:val="Normal"/>
        <w:rPr/>
      </w:pPr>
      <w:r>
        <w:rPr/>
      </w:r>
    </w:p>
    <w:tbl>
      <w:tblPr>
        <w:tblStyle w:val="TableGrid"/>
        <w:tblW w:w="8504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54"/>
        <w:gridCol w:w="349"/>
      </w:tblGrid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Sum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ário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0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Introdu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Arquitetura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Estrutura do c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ódigo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Casos de uso principais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Protocolo de liga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 lógica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Cs w:val="22"/>
                <w:lang w:val="pt-PT"/>
              </w:rPr>
            </w:pPr>
            <w:r>
              <w:rPr>
                <w:b/>
                <w:szCs w:val="22"/>
                <w:lang w:val="pt-PT"/>
              </w:rPr>
              <w:t xml:space="preserve">          </w:t>
            </w:r>
            <w:r>
              <w:rPr>
                <w:szCs w:val="22"/>
                <w:lang w:val="pt-PT"/>
              </w:rPr>
              <w:t>Identifica</w:t>
            </w:r>
            <w:r>
              <w:rPr>
                <w:rFonts w:eastAsia="Helvetica" w:cs="Helvetica"/>
                <w:szCs w:val="22"/>
                <w:lang w:val="pt-PT"/>
              </w:rPr>
              <w:t xml:space="preserve">ção dos </w:t>
            </w:r>
            <w:r>
              <w:rPr>
                <w:szCs w:val="22"/>
                <w:lang w:val="pt-PT"/>
              </w:rPr>
              <w:t>principais aspetos funcionais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Cs w:val="22"/>
                <w:lang w:val="pt-PT"/>
              </w:rPr>
            </w:pPr>
            <w:r>
              <w:rPr>
                <w:b/>
                <w:szCs w:val="22"/>
                <w:lang w:val="pt-PT"/>
              </w:rPr>
              <w:t xml:space="preserve">          </w:t>
            </w:r>
            <w:r>
              <w:rPr>
                <w:szCs w:val="22"/>
                <w:lang w:val="pt-PT"/>
              </w:rPr>
              <w:t>Descri</w:t>
            </w:r>
            <w:r>
              <w:rPr>
                <w:rFonts w:eastAsia="Helvetica" w:cs="Helvetica"/>
                <w:szCs w:val="22"/>
                <w:lang w:val="pt-PT"/>
              </w:rPr>
              <w:t>ção da estratégia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Protocolo de aplica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>
          <w:trHeight w:val="559" w:hRule="atLeast"/>
        </w:trPr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CARLOS - Valida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ção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 xml:space="preserve">CARLOS - </w:t>
            </w:r>
            <w:bookmarkStart w:id="0" w:name="_GoBack"/>
            <w:bookmarkEnd w:id="0"/>
            <w:r>
              <w:rPr>
                <w:b/>
                <w:szCs w:val="22"/>
                <w:lang w:val="pt-PT"/>
              </w:rPr>
              <w:t>Efici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ência do protocolo de ligação de dados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Conclus</w:t>
            </w:r>
            <w:r>
              <w:rPr>
                <w:rFonts w:eastAsia="Helvetica" w:cs="Helvetica" w:ascii="Helvetica" w:hAnsi="Helvetica"/>
                <w:b/>
                <w:szCs w:val="22"/>
                <w:lang w:val="pt-PT"/>
              </w:rPr>
              <w:t>ões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  <w:tr>
        <w:trPr/>
        <w:tc>
          <w:tcPr>
            <w:tcW w:w="81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b/>
                <w:b/>
              </w:rPr>
            </w:pPr>
            <w:r>
              <w:rPr>
                <w:b/>
                <w:szCs w:val="22"/>
                <w:lang w:val="pt-PT"/>
              </w:rPr>
              <w:t>Anexo I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sz w:val="24"/>
              </w:rPr>
            </w:pPr>
            <w:r>
              <w:rPr>
                <w:sz w:val="24"/>
                <w:szCs w:val="22"/>
                <w:lang w:val="pt-PT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eastAsia="Helvetica" w:cs="Helvetica"/>
          <w:sz w:val="36"/>
          <w:szCs w:val="36"/>
        </w:rPr>
        <w:t>u</w:t>
      </w:r>
      <w:r>
        <w:rPr>
          <w:sz w:val="36"/>
          <w:szCs w:val="36"/>
        </w:rPr>
        <w:t>m</w:t>
      </w:r>
      <w:r>
        <w:rPr>
          <w:rFonts w:eastAsia="Helvetica" w:cs="Helvetica"/>
          <w:sz w:val="36"/>
          <w:szCs w:val="36"/>
        </w:rPr>
        <w:t>á</w:t>
      </w:r>
      <w:r>
        <w:rPr>
          <w:sz w:val="36"/>
          <w:szCs w:val="36"/>
        </w:rPr>
        <w:t>rio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rFonts w:eastAsia="Helvetica" w:cs="Helvetica"/>
          <w:sz w:val="24"/>
          <w:szCs w:val="24"/>
        </w:rPr>
        <w:t>âmbito do primeiro trabalho laboratorial de Redes de Computadores, este relatório tem como objetivo realizar</w:t>
      </w:r>
      <w:r>
        <w:rPr>
          <w:sz w:val="24"/>
          <w:szCs w:val="24"/>
        </w:rPr>
        <w:t xml:space="preserve"> uma an</w:t>
      </w:r>
      <w:r>
        <w:rPr>
          <w:rFonts w:eastAsia="Helvetica" w:cs="Helvetica"/>
          <w:sz w:val="24"/>
          <w:szCs w:val="24"/>
        </w:rPr>
        <w:t>á</w:t>
      </w:r>
      <w:r>
        <w:rPr>
          <w:sz w:val="24"/>
          <w:szCs w:val="24"/>
        </w:rPr>
        <w:t>lise estat</w:t>
      </w:r>
      <w:r>
        <w:rPr>
          <w:rFonts w:eastAsia="Helvetica" w:cs="Helvetica"/>
          <w:sz w:val="24"/>
          <w:szCs w:val="24"/>
        </w:rPr>
        <w:t>í</w:t>
      </w:r>
      <w:r>
        <w:rPr>
          <w:sz w:val="24"/>
          <w:szCs w:val="24"/>
        </w:rPr>
        <w:t xml:space="preserve">stica </w:t>
      </w:r>
      <w:r>
        <w:rPr>
          <w:rFonts w:eastAsia="Helvetica" w:cs="Helvetica"/>
          <w:sz w:val="24"/>
          <w:szCs w:val="24"/>
        </w:rPr>
        <w:t xml:space="preserve">ao comportamento do protocolo implementado para a transmissão e receção de ficheiros através da porta série. </w:t>
      </w:r>
    </w:p>
    <w:p>
      <w:pPr>
        <w:pStyle w:val="Normal"/>
        <w:spacing w:lineRule="auto" w:line="27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Assim, o trabalho foi realizado com sucesso, uma vez que todos objetivos propostos foram cumpridos, e estando desta maneira o protocolo capaz de assegurar uma transmiss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correta dos dados, mesmo que ocorram altera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nos pacotes durante a mesma.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747474"/>
          <w:sz w:val="21"/>
          <w:szCs w:val="21"/>
          <w:highlight w:val="white"/>
          <w:lang w:eastAsia="en-GB"/>
        </w:rPr>
      </w:pPr>
      <w:r>
        <w:rPr>
          <w:rFonts w:eastAsia="Times New Roman" w:cs="Times New Roman"/>
          <w:color w:val="747474"/>
          <w:sz w:val="21"/>
          <w:szCs w:val="21"/>
          <w:shd w:fill="FFFFFF" w:val="clear"/>
          <w:lang w:eastAsia="en-GB"/>
        </w:rPr>
        <w:t>(dois parágrafos: um sobre o contexto do trabalho; outro sobre as principais conclusões do relatório, falar sober a )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747474"/>
          <w:sz w:val="21"/>
          <w:szCs w:val="21"/>
          <w:shd w:fill="FFFFFF" w:val="clear"/>
          <w:lang w:eastAsia="en-GB"/>
        </w:rPr>
      </w:pPr>
      <w:r>
        <w:rPr>
          <w:rFonts w:eastAsia="Times New Roman" w:cs="Times New Roman"/>
          <w:color w:val="747474"/>
          <w:sz w:val="21"/>
          <w:szCs w:val="21"/>
          <w:shd w:fill="FFFFFF" w:val="clear"/>
          <w:lang w:eastAsia="en-GB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Camada de Aplicação (Application Layer), a Camada de Ligação de Dados (Data Link Layer) e a Camada Física (Physical Layer). A proposta de trabalho baseou-se em realizar uma transferência de ficheiros entre dois computadores</w:t>
      </w:r>
      <w:r>
        <w:br w:type="page"/>
      </w:r>
    </w:p>
    <w:p>
      <w:pPr>
        <w:pStyle w:val="Normal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Introdução</w:t>
      </w:r>
    </w:p>
    <w:p>
      <w:pPr>
        <w:pStyle w:val="Normal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Arquitetura e Estrutura do código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trabalho est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 organizado em duas principais camadas l</w:t>
      </w:r>
      <w:r>
        <w:rPr>
          <w:rFonts w:eastAsia="Helvetica" w:cs="Helvetica"/>
          <w:sz w:val="24"/>
          <w:szCs w:val="24"/>
        </w:rPr>
        <w:t>ó</w:t>
      </w:r>
      <w:r>
        <w:rPr>
          <w:rFonts w:cs="Times New Roman"/>
          <w:sz w:val="24"/>
          <w:szCs w:val="24"/>
        </w:rPr>
        <w:t>gicas que permitem uma correta organiza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e funcionamento do protocolo, tornando-o modular. 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Camada de Liga</w:t>
      </w:r>
      <w:r>
        <w:rPr>
          <w:rFonts w:eastAsia="Helvetica" w:cs="Helvetica"/>
          <w:sz w:val="30"/>
          <w:szCs w:val="30"/>
        </w:rPr>
        <w:t>çã</w:t>
      </w:r>
      <w:r>
        <w:rPr>
          <w:rFonts w:cs="Times New Roman"/>
          <w:sz w:val="30"/>
          <w:szCs w:val="30"/>
        </w:rPr>
        <w:t>o (Data Link Layer)</w:t>
      </w:r>
    </w:p>
    <w:p>
      <w:pPr>
        <w:pStyle w:val="Normal"/>
        <w:ind w:firstLine="72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A camada de Ligação é a camada de software “mais baixa” e é responsável pela comunicação e verificação da coesão dos resultados provenientes da porta de série.</w:t>
      </w:r>
    </w:p>
    <w:p>
      <w:pPr>
        <w:pStyle w:val="Normal"/>
        <w:ind w:firstLine="72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Deste modo, esta camada contém todas as funções relativas ao estabelecimento da ligação entre os terminais (LLOPEN), escrita e leitura da informação utilizando a porta série (LLWRITE / LLREAD), e respetiva análise em relação à sua coesão (state_machine e verify_bcc2). Esta camada é também responsável pelo fecho da ligação no fim da comunicação (LLCLOSE).</w:t>
      </w:r>
    </w:p>
    <w:p>
      <w:pPr>
        <w:pStyle w:val="Normal"/>
        <w:ind w:firstLine="72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>FRASE E ESTRUTUA DA STRUCT</w:t>
      </w:r>
    </w:p>
    <w:p>
      <w:pPr>
        <w:pStyle w:val="Normal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Camada de Aplica</w:t>
      </w:r>
      <w:r>
        <w:rPr>
          <w:rFonts w:eastAsia="Helvetica" w:cs="Helvetica"/>
          <w:sz w:val="30"/>
          <w:szCs w:val="30"/>
        </w:rPr>
        <w:t>ção</w:t>
      </w:r>
      <w:r>
        <w:rPr>
          <w:rFonts w:cs="Times New Roman"/>
          <w:sz w:val="30"/>
          <w:szCs w:val="30"/>
        </w:rPr>
        <w:t xml:space="preserve"> (Application Layer)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</w:rPr>
        <w:t>A camada de Aplica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 a camada “mais alta” e é responsável pela inicialização do programa (função main). É a partir desta que se desenrola o processo de transferência de dados através da porta de série. Esta camada é também responsável pela criação dos pacotes que contêm os dados a enviar, tanto as tramas de Start e End (create_STARTEND_packet) como as tramas de Informação (data_package_constructor).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Assim, esta camada contém, entre outras funções, as funções de leitura (handle_readfile) e de criação/escrita (handle_writefile) do ficheiro a transmitir, no caso de o programa ser executado no modo de escritor ou no modo de leitor respetivamente.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Para uma melhor estruturação esta camada contém duas estruturas de dados (structs) essenciais para guardar informação importante relativa ao ficheiro de leitura/escrita e dados a enviar para a camada de ligação relativos à comunicação com a porta de série.</w:t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ESTRUTURA DA STRUCT</w:t>
      </w:r>
    </w:p>
    <w:p>
      <w:pPr>
        <w:pStyle w:val="Normal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ind w:firstLine="72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  <w:r>
        <w:br w:type="page"/>
      </w:r>
    </w:p>
    <w:p>
      <w:pPr>
        <w:pStyle w:val="Normal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Casos de usos principais</w:t>
      </w:r>
    </w:p>
    <w:p>
      <w:pPr>
        <w:pStyle w:val="Normal"/>
        <w:spacing w:lineRule="auto" w:line="240" w:before="0" w:after="0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  <w:r>
        <w:br w:type="page"/>
      </w:r>
    </w:p>
    <w:p>
      <w:pPr>
        <w:pStyle w:val="Normal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Protocolo de ligação lógica</w:t>
      </w:r>
    </w:p>
    <w:p>
      <w:pPr>
        <w:pStyle w:val="Normal"/>
        <w:ind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camada de liga</w:t>
      </w:r>
      <w:r>
        <w:rPr>
          <w:rFonts w:eastAsia="Helvetica" w:cs="Helvetica"/>
          <w:sz w:val="24"/>
          <w:szCs w:val="24"/>
        </w:rPr>
        <w:t>ção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uma das camadas implementadas neste projeto. Esta camada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pela comunica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e coes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da mesma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de verifica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feitas aos valores BCC1, BCC2 e C1. Assim esta camada tem as seguintes funcionalidades: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Estabelecer e terminar uma liga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 (Envio e rece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das tramas SET e UA).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Escrever e ler mensagens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 (Envio e rece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das tramas RR, REJ e I)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Adicionar e remover os cabe</w:t>
      </w:r>
      <w:r>
        <w:rPr>
          <w:rFonts w:eastAsia="Helvetica" w:cs="Helvetica"/>
          <w:sz w:val="24"/>
          <w:szCs w:val="24"/>
        </w:rPr>
        <w:t>çalhos necessá</w:t>
      </w:r>
      <w:r>
        <w:rPr>
          <w:rFonts w:cs="Times New Roman"/>
          <w:sz w:val="24"/>
          <w:szCs w:val="24"/>
        </w:rPr>
        <w:t>rios para o envio das tramas S e I referentes ao envio dos pacotes de informa</w:t>
      </w:r>
      <w:r>
        <w:rPr>
          <w:rFonts w:eastAsia="Helvetica" w:cs="Helvetica"/>
          <w:sz w:val="24"/>
          <w:szCs w:val="24"/>
        </w:rPr>
        <w:t>ção</w:t>
      </w:r>
      <w:r>
        <w:rPr>
          <w:rFonts w:cs="Times New Roman"/>
          <w:sz w:val="24"/>
          <w:szCs w:val="24"/>
        </w:rPr>
        <w:t>, e respetivo stuff/destuff.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Analisar os cabeçalhos das mensagens recebidas enviando a respetiva trama de resposta.</w:t>
      </w:r>
    </w:p>
    <w:p>
      <w:pPr>
        <w:pStyle w:val="Normal"/>
        <w:ind w:left="36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Deste modo as principais fun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desta camada s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as seguintes:</w:t>
      </w:r>
    </w:p>
    <w:p>
      <w:pPr>
        <w:pStyle w:val="Normal"/>
        <w:ind w:left="360" w:hanging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  <w:lang w:val="en-GB"/>
        </w:rPr>
        <w:t>LLOPEN</w:t>
      </w:r>
    </w:p>
    <w:p>
      <w:pPr>
        <w:pStyle w:val="Normal"/>
        <w:spacing w:lineRule="auto" w:line="240" w:before="0" w:after="0"/>
        <w:ind w:firstLine="720"/>
        <w:jc w:val="both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i/>
          <w:sz w:val="24"/>
          <w:szCs w:val="24"/>
          <w:lang w:val="en-GB"/>
        </w:rPr>
        <w:t>int LLOPEN(char* port, char* mode, char* timeout, char* max_transmissions)</w:t>
      </w:r>
    </w:p>
    <w:p>
      <w:pPr>
        <w:pStyle w:val="Normal"/>
        <w:spacing w:lineRule="auto" w:line="240" w:before="0" w:after="0"/>
        <w:jc w:val="both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i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  <w:lang w:val="en-GB"/>
        </w:rPr>
        <w:tab/>
      </w: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llopen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por estabelecer a liga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Como tal,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ao ser invocada abre e configura 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 com os respetivos par</w:t>
      </w:r>
      <w:r>
        <w:rPr>
          <w:rFonts w:eastAsia="Helvetica" w:cs="Helvetica"/>
          <w:sz w:val="24"/>
          <w:szCs w:val="24"/>
        </w:rPr>
        <w:t>âmetros</w:t>
      </w:r>
      <w:r>
        <w:rPr>
          <w:rFonts w:cs="Times New Roman"/>
          <w:sz w:val="24"/>
          <w:szCs w:val="24"/>
        </w:rPr>
        <w:t xml:space="preserve"> necess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rios - </w:t>
      </w:r>
      <w:r>
        <w:rPr>
          <w:rFonts w:cs="Times New Roman"/>
          <w:i/>
          <w:sz w:val="24"/>
          <w:szCs w:val="24"/>
        </w:rPr>
        <w:t>set_serial_port()</w:t>
      </w:r>
      <w:r>
        <w:rPr>
          <w:rFonts w:cs="Times New Roman"/>
          <w:sz w:val="24"/>
          <w:szCs w:val="24"/>
        </w:rPr>
        <w:t xml:space="preserve"> -  posteriormente </w:t>
      </w:r>
      <w:r>
        <w:rPr>
          <w:rFonts w:eastAsia="Helvetica" w:cs="Helvetica"/>
          <w:sz w:val="24"/>
          <w:szCs w:val="24"/>
        </w:rPr>
        <w:t xml:space="preserve">é enviado pelo emissor o comando SET – </w:t>
      </w:r>
      <w:r>
        <w:rPr>
          <w:rFonts w:eastAsia="Helvetica" w:cs="Helvetica"/>
          <w:i/>
          <w:sz w:val="24"/>
          <w:szCs w:val="24"/>
        </w:rPr>
        <w:t>set_writer()</w:t>
      </w:r>
      <w:r>
        <w:rPr>
          <w:rFonts w:eastAsia="Helvetica" w:cs="Helvetica"/>
          <w:sz w:val="24"/>
          <w:szCs w:val="24"/>
        </w:rPr>
        <w:t xml:space="preserve"> - e como resposta o recetor envia UA – </w:t>
      </w:r>
      <w:r>
        <w:rPr>
          <w:rFonts w:eastAsia="Helvetica" w:cs="Helvetica"/>
          <w:i/>
          <w:sz w:val="24"/>
          <w:szCs w:val="24"/>
        </w:rPr>
        <w:t>set_reader()</w:t>
      </w:r>
      <w:r>
        <w:rPr>
          <w:rFonts w:eastAsia="Helvetica" w:cs="Helvetica"/>
          <w:sz w:val="24"/>
          <w:szCs w:val="24"/>
        </w:rPr>
        <w:t>. Em caso de sucesso a ligação fica estabelecida, e a função retorna o valor do descritor da ligacao através da porta de série, caso contrário existem as seguintes possibilidades:</w:t>
      </w:r>
    </w:p>
    <w:p>
      <w:pPr>
        <w:pStyle w:val="Normal"/>
        <w:spacing w:lineRule="auto" w:line="240" w:before="0" w:after="0"/>
        <w:jc w:val="both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 xml:space="preserve">se UA não for recebido: a trama SET é reenviada passados timeout segundos até um máximo de max_transmissions tentativas. Caso seja atingido o número máximo de tentativas a função retorna -1 indicando que a ligação não foi estabelecida.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 xml:space="preserve">caso exista resposta por parte do recetor, mas esta </w:t>
      </w:r>
      <w:r>
        <w:rPr>
          <w:rFonts w:cs="Times New Roman"/>
          <w:sz w:val="24"/>
          <w:szCs w:val="24"/>
        </w:rPr>
        <w:t>n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seja afirmativa o emissor reenvia a trama SET at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que a resposta seja afirmativa.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       </w:t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</w:rPr>
        <w:t xml:space="preserve">      </w:t>
      </w:r>
      <w:r>
        <w:rPr>
          <w:rFonts w:cs="Times New Roman"/>
          <w:sz w:val="30"/>
          <w:szCs w:val="30"/>
          <w:lang w:val="en-GB"/>
        </w:rPr>
        <w:t>LLWRITE</w:t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  <w:lang w:val="en-GB"/>
        </w:rPr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sz w:val="30"/>
          <w:szCs w:val="30"/>
          <w:lang w:val="en-GB"/>
        </w:rPr>
        <w:tab/>
        <w:t xml:space="preserve">        </w:t>
      </w:r>
      <w:r>
        <w:rPr>
          <w:rFonts w:cs="Times New Roman"/>
          <w:i/>
          <w:sz w:val="24"/>
          <w:szCs w:val="24"/>
          <w:lang w:val="en-GB"/>
        </w:rPr>
        <w:t>int LLWRITE(int fd, unsigned char* msg, int* length);</w:t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30"/>
          <w:szCs w:val="30"/>
          <w:lang w:val="en-GB"/>
        </w:rPr>
        <w:tab/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30"/>
          <w:szCs w:val="30"/>
          <w:lang w:val="en-GB"/>
        </w:rPr>
        <w:tab/>
      </w: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llwrite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pelo envio dos pacotes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o. Assim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recebe como argumento, entre outros, a mensagem a ser enviada (pacotes de controlo </w:t>
      </w:r>
      <w:r>
        <w:rPr>
          <w:rFonts w:eastAsia="Helvetica" w:cs="Helvetica"/>
          <w:sz w:val="24"/>
          <w:szCs w:val="24"/>
        </w:rPr>
        <w:t xml:space="preserve">+ </w:t>
      </w:r>
      <w:r>
        <w:rPr>
          <w:rFonts w:cs="Times New Roman"/>
          <w:sz w:val="24"/>
          <w:szCs w:val="24"/>
        </w:rPr>
        <w:t xml:space="preserve">dados) e o respetivo tamanho. Deste modo, com recurso </w:t>
      </w:r>
      <w:r>
        <w:rPr>
          <w:rFonts w:eastAsia="Helvetica" w:cs="Helvetica"/>
          <w:sz w:val="24"/>
          <w:szCs w:val="24"/>
        </w:rPr>
        <w:t>à</w:t>
      </w:r>
      <w:r>
        <w:rPr>
          <w:rFonts w:cs="Times New Roman"/>
          <w:sz w:val="24"/>
          <w:szCs w:val="24"/>
        </w:rPr>
        <w:t xml:space="preserve">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i/>
          <w:sz w:val="24"/>
          <w:szCs w:val="24"/>
        </w:rPr>
        <w:t>create_package()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Helvetica" w:cs="Helvetica"/>
          <w:sz w:val="24"/>
          <w:szCs w:val="24"/>
        </w:rPr>
        <w:t>esta</w:t>
      </w:r>
      <w:r>
        <w:rPr>
          <w:rFonts w:cs="Times New Roman"/>
          <w:sz w:val="24"/>
          <w:szCs w:val="24"/>
        </w:rPr>
        <w:t xml:space="preserve"> cria a trama com os cabe</w:t>
      </w:r>
      <w:r>
        <w:rPr>
          <w:rFonts w:eastAsia="Helvetica" w:cs="Helvetica"/>
          <w:sz w:val="24"/>
          <w:szCs w:val="24"/>
        </w:rPr>
        <w:t xml:space="preserve">çalhos </w:t>
      </w:r>
      <w:r>
        <w:rPr>
          <w:rFonts w:cs="Times New Roman"/>
          <w:sz w:val="24"/>
          <w:szCs w:val="24"/>
        </w:rPr>
        <w:t>necess</w:t>
      </w:r>
      <w:r>
        <w:rPr>
          <w:rFonts w:eastAsia="Helvetica" w:cs="Helvetica"/>
          <w:sz w:val="24"/>
          <w:szCs w:val="24"/>
        </w:rPr>
        <w:t>ário</w:t>
      </w:r>
      <w:r>
        <w:rPr>
          <w:rFonts w:cs="Times New Roman"/>
          <w:sz w:val="24"/>
          <w:szCs w:val="24"/>
        </w:rPr>
        <w:t xml:space="preserve"> (flags, endere</w:t>
      </w:r>
      <w:r>
        <w:rPr>
          <w:rFonts w:eastAsia="Helvetica" w:cs="Helvetica"/>
          <w:sz w:val="24"/>
          <w:szCs w:val="24"/>
        </w:rPr>
        <w:t>ço</w:t>
      </w:r>
      <w:r>
        <w:rPr>
          <w:rFonts w:cs="Times New Roman"/>
          <w:sz w:val="24"/>
          <w:szCs w:val="24"/>
        </w:rPr>
        <w:t>, controlo(c1), bcc1, bcc2 e respetivo stuffing) e envia a mesma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O envio das tramas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similar ao estabelecimento da liga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por parte do emissor, ou seja, a mensagem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enviada e fica-se a aguardar resposta sendo reenviada a mesma quando for atingido o tempo de timeout. Caso a resposta recebida seja o comando RR(C1 = 0x05/0x85), a mensagem foi recebida corretamente pode-se enviar o pr</w:t>
      </w:r>
      <w:r>
        <w:rPr>
          <w:rFonts w:eastAsia="Helvetica" w:cs="Helvetica"/>
          <w:sz w:val="24"/>
          <w:szCs w:val="24"/>
        </w:rPr>
        <w:t>óximo</w:t>
      </w:r>
      <w:r>
        <w:rPr>
          <w:rFonts w:cs="Times New Roman"/>
          <w:sz w:val="24"/>
          <w:szCs w:val="24"/>
        </w:rPr>
        <w:t xml:space="preserve"> pacote; caso a resposta seja  o comando REJ(C1 = 0x01/0x81) o </w:t>
      </w:r>
      <w:r>
        <w:rPr>
          <w:rFonts w:eastAsia="Helvetica" w:cs="Helvetica"/>
          <w:sz w:val="24"/>
          <w:szCs w:val="24"/>
        </w:rPr>
        <w:t>ú</w:t>
      </w:r>
      <w:r>
        <w:rPr>
          <w:rFonts w:cs="Times New Roman"/>
          <w:sz w:val="24"/>
          <w:szCs w:val="24"/>
        </w:rPr>
        <w:t xml:space="preserve">ltimo pacote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reenviado. 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retorna TRUE em caso de sucesso e FALSE caso contr</w:t>
      </w:r>
      <w:r>
        <w:rPr>
          <w:rFonts w:eastAsia="Helvetica" w:cs="Helvetica"/>
          <w:sz w:val="24"/>
          <w:szCs w:val="24"/>
        </w:rPr>
        <w:t>ár</w:t>
      </w:r>
      <w:r>
        <w:rPr>
          <w:rFonts w:cs="Times New Roman"/>
          <w:sz w:val="24"/>
          <w:szCs w:val="24"/>
        </w:rPr>
        <w:t>io.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30"/>
          <w:szCs w:val="30"/>
          <w:lang w:val="en-GB"/>
        </w:rPr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sz w:val="30"/>
          <w:szCs w:val="30"/>
          <w:lang w:val="en-GB"/>
        </w:rPr>
        <w:t>LLREAD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ab/>
        <w:tab/>
      </w:r>
      <w:r>
        <w:rPr>
          <w:rFonts w:cs="Times New Roman"/>
          <w:i/>
          <w:sz w:val="24"/>
          <w:szCs w:val="24"/>
          <w:lang w:val="en-GB"/>
        </w:rPr>
        <w:t>unsigned char* LLREAD(int fd, int* length)</w:t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cs="Times New Roman"/>
          <w:i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llread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pela leitura dos pacotes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provenientes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Como tal,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ao ser invocada l</w:t>
      </w:r>
      <w:r>
        <w:rPr>
          <w:rFonts w:eastAsia="Helvetica" w:cs="Helvetica"/>
          <w:sz w:val="24"/>
          <w:szCs w:val="24"/>
        </w:rPr>
        <w:t>ê</w:t>
      </w:r>
      <w:r>
        <w:rPr>
          <w:rFonts w:cs="Times New Roman"/>
          <w:sz w:val="24"/>
          <w:szCs w:val="24"/>
        </w:rPr>
        <w:t xml:space="preserve"> a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o, um char de cada vez, verificando o </w:t>
      </w:r>
      <w:r>
        <w:rPr>
          <w:rFonts w:eastAsia="Helvetica" w:cs="Helvetica"/>
          <w:sz w:val="24"/>
          <w:szCs w:val="24"/>
        </w:rPr>
        <w:t>i</w:t>
      </w:r>
      <w:r>
        <w:rPr>
          <w:rFonts w:cs="Times New Roman"/>
          <w:sz w:val="24"/>
          <w:szCs w:val="24"/>
        </w:rPr>
        <w:t>n</w:t>
      </w:r>
      <w:r>
        <w:rPr>
          <w:rFonts w:eastAsia="Helvetica" w:cs="Helvetica"/>
          <w:sz w:val="24"/>
          <w:szCs w:val="24"/>
        </w:rPr>
        <w:t>ício</w:t>
      </w:r>
      <w:r>
        <w:rPr>
          <w:rFonts w:cs="Times New Roman"/>
          <w:sz w:val="24"/>
          <w:szCs w:val="24"/>
        </w:rPr>
        <w:t xml:space="preserve"> e fim da trama(FLAG) e coes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do cabe</w:t>
      </w:r>
      <w:r>
        <w:rPr>
          <w:rFonts w:eastAsia="Helvetica" w:cs="Helvetica"/>
          <w:sz w:val="24"/>
          <w:szCs w:val="24"/>
        </w:rPr>
        <w:t>çalho (BCC1), atravé</w:t>
      </w:r>
      <w:r>
        <w:rPr>
          <w:rFonts w:cs="Times New Roman"/>
          <w:sz w:val="24"/>
          <w:szCs w:val="24"/>
        </w:rPr>
        <w:t>s da chamada 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i/>
          <w:sz w:val="24"/>
          <w:szCs w:val="24"/>
        </w:rPr>
        <w:t xml:space="preserve">state_machine(). </w:t>
      </w:r>
      <w:r>
        <w:rPr>
          <w:rFonts w:cs="Times New Roman"/>
          <w:sz w:val="24"/>
          <w:szCs w:val="24"/>
        </w:rPr>
        <w:t>S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tamb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m invocadas aqui as fun</w:t>
      </w:r>
      <w:r>
        <w:rPr>
          <w:rFonts w:eastAsia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de introdu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de erros aleat</w:t>
      </w:r>
      <w:r>
        <w:rPr>
          <w:rFonts w:eastAsia="Helvetica" w:cs="Helvetica"/>
          <w:sz w:val="24"/>
          <w:szCs w:val="24"/>
        </w:rPr>
        <w:t>ó</w:t>
      </w:r>
      <w:r>
        <w:rPr>
          <w:rFonts w:cs="Times New Roman"/>
          <w:sz w:val="24"/>
          <w:szCs w:val="24"/>
        </w:rPr>
        <w:t>rios no cabe</w:t>
      </w:r>
      <w:r>
        <w:rPr>
          <w:rFonts w:eastAsia="Helvetica" w:cs="Helvetica"/>
          <w:sz w:val="24"/>
          <w:szCs w:val="24"/>
        </w:rPr>
        <w:t xml:space="preserve">çalho e dados. Caso </w:t>
      </w:r>
      <w:r>
        <w:rPr>
          <w:rFonts w:cs="Times New Roman"/>
          <w:sz w:val="24"/>
          <w:szCs w:val="24"/>
        </w:rPr>
        <w:t>n</w:t>
      </w:r>
      <w:r>
        <w:rPr>
          <w:rFonts w:eastAsia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ocorra nenhum erro no BCC1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verifica se a trama recebida se trata de um DISC (Sinal de termina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de envio das tramas de informa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o). Em caso afirmativo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invocado LLCLOSE para se proceder ao protocolo de fecho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Caso contr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rio,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verificado se n</w:t>
      </w:r>
      <w:r>
        <w:rPr>
          <w:rFonts w:eastAsia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se trata de um duplicado (verificando o valor do campo de controlo),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feita a remo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do cabe</w:t>
      </w:r>
      <w:r>
        <w:rPr>
          <w:rFonts w:eastAsia="Helvetica" w:cs="Helvetica"/>
          <w:sz w:val="24"/>
          <w:szCs w:val="24"/>
        </w:rPr>
        <w:t>çalho (</w:t>
      </w:r>
      <w:r>
        <w:rPr>
          <w:rFonts w:eastAsia="Helvetica" w:cs="Helvetica"/>
          <w:i/>
          <w:sz w:val="24"/>
          <w:szCs w:val="24"/>
        </w:rPr>
        <w:t>remove_head_msg_connection()</w:t>
      </w:r>
      <w:r>
        <w:rPr>
          <w:rFonts w:eastAsia="Helvetica" w:cs="Helvetica"/>
          <w:sz w:val="24"/>
          <w:szCs w:val="24"/>
        </w:rPr>
        <w:t>) e é</w:t>
      </w:r>
      <w:r>
        <w:rPr>
          <w:rFonts w:cs="Times New Roman"/>
          <w:sz w:val="24"/>
          <w:szCs w:val="24"/>
        </w:rPr>
        <w:t xml:space="preserve"> feito o destuffing e respetiva verifica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do valor de BCC2(</w:t>
      </w:r>
      <w:r>
        <w:rPr>
          <w:rFonts w:cs="Times New Roman"/>
          <w:i/>
          <w:sz w:val="24"/>
          <w:szCs w:val="24"/>
        </w:rPr>
        <w:t>verify_bcc2()</w:t>
      </w:r>
      <w:r>
        <w:rPr>
          <w:rFonts w:cs="Times New Roman"/>
          <w:sz w:val="24"/>
          <w:szCs w:val="24"/>
        </w:rPr>
        <w:t xml:space="preserve">). Posteriormente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enviada,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i/>
          <w:sz w:val="24"/>
          <w:szCs w:val="24"/>
        </w:rPr>
        <w:t>send_response(),</w:t>
      </w:r>
      <w:r>
        <w:rPr>
          <w:rFonts w:cs="Times New Roman"/>
          <w:sz w:val="24"/>
          <w:szCs w:val="24"/>
        </w:rPr>
        <w:t xml:space="preserve"> a resposta de acordo com os dados recebidos, segundo a seguinte l</w:t>
      </w:r>
      <w:r>
        <w:rPr>
          <w:rFonts w:eastAsia="Helvetica" w:cs="Helvetica"/>
          <w:sz w:val="24"/>
          <w:szCs w:val="24"/>
        </w:rPr>
        <w:t>ó</w:t>
      </w:r>
      <w:r>
        <w:rPr>
          <w:rFonts w:cs="Times New Roman"/>
          <w:sz w:val="24"/>
          <w:szCs w:val="24"/>
        </w:rPr>
        <w:t>gica: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Trata-se de um duplicado</w:t>
      </w:r>
      <w:r>
        <w:rPr>
          <w:rFonts w:eastAsia="Helvetica" w:cs="Helvetica"/>
          <w:sz w:val="24"/>
          <w:szCs w:val="24"/>
        </w:rPr>
        <w:t>: é enviado RR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>Não é duplicado e BCC2 está correto: é enviado RR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eastAsia="Helvetica" w:cs="Helvetica"/>
          <w:sz w:val="24"/>
          <w:szCs w:val="24"/>
        </w:rPr>
        <w:t>Não é duplicado e BCC2 está errado: é enviado REJ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</w:rPr>
        <w:t>Caso seja enviado RR ser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 o valor correspondente a RR do complemento do tipo de trama recebida, ou seja, caso se receba uma trama 1 (C = 0x40) envia-se RR correspondente a RR0(0x05). J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 no caso de ser enviado REJ </w:t>
      </w:r>
      <w:r>
        <w:rPr>
          <w:rFonts w:eastAsia="Helvetica" w:cs="Helvetica"/>
          <w:sz w:val="24"/>
          <w:szCs w:val="24"/>
        </w:rPr>
        <w:t>será o valor correspondente a REJ do tipo de trama recebida, ou seja, caso se receba uma trama 1, envia-se REJ correspondente a REJ(0x81).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  <w:lang w:val="en-GB"/>
        </w:rPr>
      </w:pPr>
      <w:r>
        <w:rPr>
          <w:rFonts w:eastAsia="Helvetica" w:cs="Helvetica"/>
          <w:sz w:val="24"/>
          <w:szCs w:val="24"/>
        </w:rPr>
        <w:t xml:space="preserve">    </w:t>
      </w:r>
      <w:r>
        <w:rPr>
          <w:rFonts w:eastAsia="Helvetica" w:cs="Helvetica"/>
          <w:sz w:val="24"/>
          <w:szCs w:val="24"/>
          <w:lang w:val="en-GB"/>
        </w:rPr>
        <w:t>LLCLOSE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  <w:lang w:val="en-GB"/>
        </w:rPr>
      </w:pPr>
      <w:r>
        <w:rPr>
          <w:rFonts w:eastAsia="Helvetica" w:cs="Helvetica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rFonts w:cs="Times New Roman"/>
          <w:i/>
          <w:i/>
          <w:sz w:val="24"/>
          <w:szCs w:val="24"/>
          <w:lang w:val="en-GB"/>
        </w:rPr>
      </w:pPr>
      <w:r>
        <w:rPr>
          <w:rFonts w:eastAsia="Helvetica" w:cs="Helvetica"/>
          <w:sz w:val="24"/>
          <w:szCs w:val="24"/>
          <w:lang w:val="en-GB"/>
        </w:rPr>
        <w:tab/>
        <w:tab/>
      </w:r>
      <w:r>
        <w:rPr>
          <w:rFonts w:eastAsia="Helvetica" w:cs="Helvetica"/>
          <w:i/>
          <w:sz w:val="24"/>
          <w:szCs w:val="24"/>
          <w:lang w:val="en-GB"/>
        </w:rPr>
        <w:t>void LLCLOSE(int fd, int type)</w:t>
      </w:r>
    </w:p>
    <w:p>
      <w:pPr>
        <w:pStyle w:val="Normal"/>
        <w:spacing w:lineRule="auto" w:line="240" w:before="0" w:after="0"/>
        <w:rPr>
          <w:b/>
          <w:b/>
          <w:bCs/>
          <w:lang w:val="en-GB" w:eastAsia="en-GB"/>
        </w:rPr>
      </w:pPr>
      <w:r>
        <w:rPr>
          <w:b/>
          <w:bCs/>
          <w:lang w:val="en-GB" w:eastAsia="en-GB"/>
        </w:rPr>
      </w:r>
    </w:p>
    <w:p>
      <w:pPr>
        <w:pStyle w:val="Normal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LLCLOSE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eastAsia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por terminar a ligação atrav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rie.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tem comportamentos distintos caso se trate do recetor ou do emissor. Assim, no caso do recetor,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chamada na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LLREAD ao ser encontrado um DISC. Após isso o recetor através da chamada à função </w:t>
      </w:r>
      <w:r>
        <w:rPr>
          <w:rFonts w:cs="Times New Roman"/>
          <w:i/>
          <w:sz w:val="24"/>
          <w:szCs w:val="24"/>
        </w:rPr>
        <w:t>send_disc()</w:t>
      </w:r>
      <w:r>
        <w:rPr>
          <w:rFonts w:cs="Times New Roman"/>
          <w:sz w:val="24"/>
          <w:szCs w:val="24"/>
        </w:rPr>
        <w:t xml:space="preserve"> e análise da respetiva resposta completa a confirmação de fecho e termina a ligação.  Já no caso do emissor, esta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chamada ap</w:t>
      </w:r>
      <w:r>
        <w:rPr>
          <w:rFonts w:eastAsia="Helvetica" w:cs="Helvetica"/>
          <w:sz w:val="24"/>
          <w:szCs w:val="24"/>
        </w:rPr>
        <w:t>ós</w:t>
      </w:r>
      <w:r>
        <w:rPr>
          <w:rFonts w:cs="Times New Roman"/>
          <w:sz w:val="24"/>
          <w:szCs w:val="24"/>
        </w:rPr>
        <w:t xml:space="preserve"> o envio e rece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da respetiva resposta da trama END. </w:t>
      </w:r>
      <w:r>
        <w:rPr>
          <w:rFonts w:eastAsia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chamada a fun</w:t>
      </w:r>
      <w:r>
        <w:rPr>
          <w:rFonts w:eastAsia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send_disc() que, tal como para o recetor envia uma trama DISC e espera uma resposta. Seguidamente, e caso haja sucesso, a ligação é também terminada no lado do emissor.</w:t>
      </w:r>
    </w:p>
    <w:p>
      <w:pPr>
        <w:pStyle w:val="Normal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40"/>
          <w:szCs w:val="40"/>
        </w:rPr>
        <w:t>Protocolo de aplicação</w:t>
      </w:r>
    </w:p>
    <w:p>
      <w:pPr>
        <w:pStyle w:val="Normal"/>
        <w:ind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camada de aplicação é a camada de mais alto nível implementada neste projeto. Esta camada é responsável pelas seguintes funcionalidades: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Envio/receção dos pacotes de dados e de controlo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Leitura/escrita do ficheiro a enviar/recebido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Uma vez que é nesta camada que se inicia todo o processo, a função main </w:t>
      </w:r>
      <w:r>
        <w:rPr>
          <w:rFonts w:eastAsia="Helvetica" w:cs="Helvetica"/>
          <w:sz w:val="24"/>
          <w:szCs w:val="24"/>
        </w:rPr>
        <w:t>tem dois blocos e escolhe qual executar dependendo se se trata do emissor ou do recetor, parâmetro este que é recebido como argumento da função. Em ambos os casos vai ser executada no inicio a função LLOPEN para abrir e configurar a porta de série.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Desta forma existem funções separadas para ambos os modos, emissor e recetor.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  <w:t>Emissor</w:t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>O emissor após a execução da função LLOPEN, preenche a estrutura file com os dados do ficheiro necessários à abertura e leitura do mesmo.</w:t>
      </w:r>
    </w:p>
    <w:p>
      <w:pPr>
        <w:pStyle w:val="Normal"/>
        <w:spacing w:lineRule="auto" w:line="240" w:before="0" w:after="0"/>
        <w:ind w:left="360" w:firstLine="36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O restante funcionamento do programa divide-se em 3 partes fundamentais, e sequenciais: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 xml:space="preserve">Criação e envio da trama START utilizando as funções </w:t>
      </w:r>
      <w:r>
        <w:rPr>
          <w:rFonts w:eastAsia="Helvetica" w:cs="Helvetica"/>
          <w:i/>
          <w:sz w:val="24"/>
          <w:szCs w:val="24"/>
        </w:rPr>
        <w:t xml:space="preserve">create_STARTEND_packet() </w:t>
      </w:r>
      <w:r>
        <w:rPr>
          <w:rFonts w:eastAsia="Helvetica" w:cs="Helvetica"/>
          <w:sz w:val="24"/>
          <w:szCs w:val="24"/>
        </w:rPr>
        <w:t>e</w:t>
      </w:r>
      <w:r>
        <w:rPr>
          <w:rFonts w:eastAsia="Helvetica" w:cs="Helvetica"/>
          <w:i/>
          <w:sz w:val="24"/>
          <w:szCs w:val="24"/>
        </w:rPr>
        <w:t xml:space="preserve"> send_message()</w:t>
      </w:r>
      <w:r>
        <w:rPr>
          <w:rFonts w:eastAsia="Helvetica" w:cs="Helvetica"/>
          <w:sz w:val="24"/>
          <w:szCs w:val="24"/>
        </w:rPr>
        <w:t>, sendo que esta ultima função envia a trama para a camada de ligação através da chamada à função LLWRITE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Leitura e envio dos vários pacotes de dados provenientes do ficheiro. Para tal, é chamada a função handle_readfile() que lê o ficheiro e chama a função send_message() para envio da informação lida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Por fim, é criada e enviada, de forma idêntica à START, a trama END</w:t>
      </w:r>
    </w:p>
    <w:p>
      <w:pPr>
        <w:pStyle w:val="Normal"/>
        <w:spacing w:lineRule="auto" w:line="240" w:before="0" w:after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  <w:t>Recetor</w:t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</w:r>
    </w:p>
    <w:p>
      <w:pPr>
        <w:pStyle w:val="Normal"/>
        <w:spacing w:lineRule="auto" w:line="240" w:before="0" w:after="0"/>
        <w:ind w:left="36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30"/>
          <w:szCs w:val="30"/>
        </w:rPr>
        <w:tab/>
      </w:r>
      <w:r>
        <w:rPr>
          <w:rFonts w:eastAsia="Helvetica" w:cs="Helvetica"/>
          <w:sz w:val="24"/>
          <w:szCs w:val="24"/>
        </w:rPr>
        <w:t>Já no caso do recetor apenas é chamada a função get_message() que, após executar a função LLREAD analisa os dados obtidos e verifica qual dos seguintes tipos de pacotes se trata, retornando o pacote lido: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Mensagem START: chama a função start_message(), que preenche os dados da estrutura file com os respetivos dados para a criação do ficheiro, criando-o.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Pacotes de Informação: chama a função get_only_data() que remove o cabeçalho do pacote, e posteriormente chama a função handle_writefile() que escreve os dados para o ficheiro de destino.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Mensagem END: chama a função verify_end() que verifica se o tamanho do ficheiro recebido corresponde ao tamanho recebido na trama final.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t>Se a trama recebida for um DISC ou nula, nada é analisado.</w:t>
      </w:r>
    </w:p>
    <w:p>
      <w:pPr>
        <w:pStyle w:val="ListParagraph"/>
        <w:spacing w:lineRule="auto" w:line="240" w:before="0" w:after="0"/>
        <w:ind w:left="1520" w:hanging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>O recetor executa a função get_message() enquanto esta não retornar uma trama DISC, sinal de que a execução do programa terminou e a porta e série já foi fechada.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  <w:r>
        <w:rPr>
          <w:rFonts w:eastAsia="Helvetica" w:cs="Helvetica"/>
          <w:sz w:val="30"/>
          <w:szCs w:val="30"/>
        </w:rPr>
        <w:t>Validação</w:t>
      </w:r>
    </w:p>
    <w:p>
      <w:pPr>
        <w:pStyle w:val="Normal"/>
        <w:spacing w:lineRule="auto" w:line="240" w:before="0" w:after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rFonts w:eastAsia="Helvetica" w:cs="Helvetica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>Nesta secção são abordados os diversos testes realizados. Foram testados no total três tipos de testes para o mesmo ficheiro, pinguim.gif sugerido no guião do trabalho.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Helvetica" w:cs="Helvetica"/>
          <w:sz w:val="24"/>
          <w:szCs w:val="24"/>
        </w:rPr>
        <w:tab/>
        <w:t>O primeiro tipo de testes foram aplicados em volta da percentagem de erros do BCC1  e do BCC2.</w:t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rFonts w:eastAsia="Helvetica" w:cs="Helvetica"/>
        </w:rPr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rFonts w:eastAsia="Helvetica" w:cs="Helvetic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0270" cy="21418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eastAsia="Helvetica" w:cs="Helvetica"/>
        </w:rPr>
      </w:pPr>
      <w:r>
        <w:rPr>
          <w:rFonts w:eastAsia="Helvetica" w:cs="Helvetica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30"/>
          <w:szCs w:val="30"/>
        </w:rPr>
        <w:tab/>
      </w:r>
      <w:r>
        <w:rPr>
          <w:rFonts w:eastAsia="Helvetica" w:cs="Helvetica"/>
          <w:sz w:val="24"/>
          <w:szCs w:val="24"/>
        </w:rPr>
        <w:t>Como é possível verificar, quanto maior for a percentagem de erros dos BCCs maior o tempo de transmissão do ficheiro, sendo o BCC1 que causa maior impacto.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  <w:t>O segundo tipo de testes realizados tiveram em conta os tamanhos dos pacotes enviados.</w:t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234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" w:cs="Helvetica"/>
          <w:sz w:val="24"/>
          <w:szCs w:val="24"/>
        </w:rPr>
        <w:tab/>
      </w:r>
      <w:r>
        <w:rPr>
          <w:rFonts w:eastAsia="Helvetica" w:cs="Helvetica"/>
          <w:sz w:val="24"/>
          <w:szCs w:val="24"/>
        </w:rPr>
        <w:t>Para diferentes tamanhos de pacotes(em bytes) verificamos que quanto maior forem os tamanhos menor o tempo de transmissão, isto porque  menos pacotes são enviados.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  <w:t>O terceiro e último tipo de testes realizados foram aplicados a diferentes valores de BAUDRATE.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478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  <w:t>Para diferentes valores do BAUDRATE, quanto maior for menor o tempo de transmissão do ficheiro pois é permitido um maior envio de informação por segundo.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>
          <w:rFonts w:eastAsia="Helvetica" w:cs="Helvetic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  <w:r>
        <w:rPr>
          <w:rFonts w:eastAsia="Helvetica" w:cs="Helvetica"/>
          <w:sz w:val="30"/>
          <w:szCs w:val="30"/>
        </w:rPr>
        <w:t>Eficiência do protocolo de ligação de dados</w:t>
      </w:r>
    </w:p>
    <w:p>
      <w:pPr>
        <w:pStyle w:val="Normal"/>
        <w:spacing w:lineRule="auto" w:line="240" w:before="0" w:after="0"/>
        <w:rPr>
          <w:rFonts w:eastAsia="Helvetica" w:cs="Helvetica"/>
          <w:sz w:val="30"/>
          <w:szCs w:val="30"/>
        </w:rPr>
      </w:pPr>
      <w:r>
        <w:rPr>
          <w:rFonts w:eastAsia="Helvetica" w:cs="Helvetica"/>
          <w:sz w:val="30"/>
          <w:szCs w:val="30"/>
        </w:rPr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30"/>
          <w:szCs w:val="30"/>
        </w:rPr>
        <w:tab/>
      </w:r>
      <w:r>
        <w:rPr>
          <w:rFonts w:eastAsia="Helvetica" w:cs="Helvetica"/>
          <w:sz w:val="24"/>
          <w:szCs w:val="24"/>
        </w:rPr>
        <w:t>A forma como está estruturado a camada de ligação de dados do projeto é semelhante ao reconhecido mecanismo Stop and Wait de ARQ (Automatic Repeat Request).</w:t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eastAsia="Helvetica" w:cs="Helvetic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3296920</wp:posOffset>
            </wp:positionH>
            <wp:positionV relativeFrom="paragraph">
              <wp:posOffset>-74930</wp:posOffset>
            </wp:positionV>
            <wp:extent cx="3081020" cy="28194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" w:cs="Helvetica"/>
          <w:sz w:val="24"/>
          <w:szCs w:val="24"/>
        </w:rPr>
        <w:tab/>
        <w:t>No mecanismo Stop and Wait, o emissor após enviar uma trama I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>e</w:t>
      </w:r>
      <w:r>
        <w:rPr>
          <w:rFonts w:eastAsia="Helvetica" w:cs="Helvetica"/>
          <w:sz w:val="24"/>
          <w:szCs w:val="24"/>
        </w:rPr>
        <w:t xml:space="preserve">spera sempre por uma resposta do recetor, se o recetor confirmar a trama enviada o emissor procede e envia uma nova trama, caso contrário o emissor é obrigado a reenviar a trama I até que esta seja aceite pelo recetor. </w:t>
      </w:r>
      <w:r>
        <w:rPr>
          <w:rFonts w:eastAsia="Helvetica" w:cs="Helvetica"/>
          <w:sz w:val="24"/>
          <w:szCs w:val="24"/>
        </w:rPr>
        <w:t xml:space="preserve">O recetor ao receber uma trama I verifica se deteta algum erro,caso haja erros envia ao emissor mensagem de rejeição NACK, caso contrário </w:t>
      </w:r>
      <w:r>
        <w:rPr>
          <w:rFonts w:eastAsia="Helvetica" w:cs="Helvetica"/>
          <w:sz w:val="24"/>
          <w:szCs w:val="24"/>
        </w:rPr>
        <w:t xml:space="preserve">manda </w:t>
      </w:r>
      <w:r>
        <w:rPr>
          <w:rFonts w:eastAsia="Helvetica" w:cs="Helvetica"/>
          <w:sz w:val="24"/>
          <w:szCs w:val="24"/>
        </w:rPr>
        <w:t>confirmação ACK ao emissor.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  <w:t>De forma o programa reconhecer se a trama  recebida é uma nova ou apenas uma retransmissão, as tramas I e ACK devem ser numeradas do estilo I(0),I(1) e ACK(0)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>,ACK(1),em que ACK(i) indica ao emissor que o recetor está à espera de uma trama I(i).</w:t>
      </w:r>
    </w:p>
    <w:p>
      <w:pPr>
        <w:pStyle w:val="Normal"/>
        <w:spacing w:lineRule="auto" w:line="240" w:before="0" w:after="0"/>
        <w:rPr/>
      </w:pPr>
      <w:r>
        <w:rPr>
          <w:rFonts w:eastAsia="Helvetica" w:cs="Helvetica"/>
          <w:sz w:val="24"/>
          <w:szCs w:val="24"/>
        </w:rPr>
        <w:tab/>
      </w:r>
      <w:r>
        <w:rPr>
          <w:rFonts w:eastAsia="Helvetica" w:cs="Helvetica"/>
          <w:sz w:val="24"/>
          <w:szCs w:val="24"/>
        </w:rPr>
        <w:t>Este mecanismo necessita do uso de  um alarme com timeout de forma a resolver problemas como a perda das tramas I,ACK ou NACK.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9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5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3542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stilo1Char" w:customStyle="1">
    <w:name w:val="Estilo1 Char"/>
    <w:link w:val="Estilo1"/>
    <w:qFormat/>
    <w:rsid w:val="0073542d"/>
    <w:rPr>
      <w:rFonts w:ascii="Century Schoolbook" w:hAnsi="Century Schoolbook" w:eastAsia="" w:cs="" w:cstheme="majorBidi" w:eastAsiaTheme="majorEastAsia"/>
      <w:i/>
      <w:spacing w:val="-10"/>
      <w:sz w:val="44"/>
      <w:szCs w:val="56"/>
      <w:lang w:val="pt-PT"/>
    </w:rPr>
  </w:style>
  <w:style w:type="character" w:styleId="TitleChar" w:customStyle="1">
    <w:name w:val="Title Char"/>
    <w:basedOn w:val="DefaultParagraphFont"/>
    <w:link w:val="Title"/>
    <w:uiPriority w:val="10"/>
    <w:qFormat/>
    <w:rsid w:val="0073542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pt-PT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stilo1" w:customStyle="1">
    <w:name w:val="Estilo1"/>
    <w:basedOn w:val="Title"/>
    <w:link w:val="Estilo1Char"/>
    <w:qFormat/>
    <w:rsid w:val="0073542d"/>
    <w:pPr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e0010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542d"/>
    <w:rPr>
      <w:lang w:val="pt-PT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LibreOffice/5.1.6.2$Linux_X86_64 LibreOffice_project/10m0$Build-2</Application>
  <Pages>13</Pages>
  <Words>2010</Words>
  <Characters>10232</Characters>
  <CharactersWithSpaces>12203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2017-11-01T16:56:00Z</dcterms:created>
  <dc:creator>Luís Noites Martins</dc:creator>
  <dc:description/>
  <dc:language>en-US</dc:language>
  <cp:lastModifiedBy/>
  <dcterms:modified xsi:type="dcterms:W3CDTF">2017-11-03T18:00:59Z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