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EA75" w14:textId="471C8296" w:rsidR="00CA2A88" w:rsidRPr="001D1E54" w:rsidRDefault="00CA2A88" w:rsidP="00CA2A88">
      <w:pPr>
        <w:jc w:val="center"/>
        <w:rPr>
          <w:b/>
          <w:bCs/>
          <w:color w:val="4472C4" w:themeColor="accent1"/>
          <w:sz w:val="36"/>
          <w:szCs w:val="36"/>
          <w:lang w:val="vi-VN"/>
        </w:rPr>
      </w:pPr>
      <w:r w:rsidRPr="001D1E54">
        <w:rPr>
          <w:b/>
          <w:bCs/>
          <w:color w:val="4472C4" w:themeColor="accent1"/>
          <w:sz w:val="36"/>
          <w:szCs w:val="36"/>
        </w:rPr>
        <w:t>Labtainer</w:t>
      </w:r>
      <w:r w:rsidRPr="001D1E54">
        <w:rPr>
          <w:b/>
          <w:bCs/>
          <w:color w:val="4472C4" w:themeColor="accent1"/>
          <w:sz w:val="36"/>
          <w:szCs w:val="36"/>
          <w:lang w:val="vi-VN"/>
        </w:rPr>
        <w:t xml:space="preserve"> </w:t>
      </w:r>
      <w:r>
        <w:rPr>
          <w:b/>
          <w:bCs/>
          <w:color w:val="4472C4" w:themeColor="accent1"/>
          <w:sz w:val="36"/>
          <w:szCs w:val="36"/>
          <w:lang w:val="vi-VN"/>
        </w:rPr>
        <w:t>4</w:t>
      </w:r>
      <w:r w:rsidRPr="001D1E54">
        <w:rPr>
          <w:b/>
          <w:bCs/>
          <w:color w:val="4472C4" w:themeColor="accent1"/>
          <w:sz w:val="36"/>
          <w:szCs w:val="36"/>
          <w:lang w:val="vi-VN"/>
        </w:rPr>
        <w:t xml:space="preserve">: </w:t>
      </w:r>
      <w:r>
        <w:rPr>
          <w:b/>
          <w:bCs/>
          <w:color w:val="4472C4" w:themeColor="accent1"/>
          <w:sz w:val="36"/>
          <w:szCs w:val="36"/>
          <w:lang w:val="vi-VN"/>
        </w:rPr>
        <w:t>Phát hiện g</w:t>
      </w:r>
      <w:r w:rsidRPr="001D1E54">
        <w:rPr>
          <w:b/>
          <w:bCs/>
          <w:color w:val="4472C4" w:themeColor="accent1"/>
          <w:sz w:val="36"/>
          <w:szCs w:val="36"/>
          <w:lang w:val="vi-VN"/>
        </w:rPr>
        <w:t>iấu tin qua cơ chế phát lại (Retranmission Stenography) sử dụng công cụ</w:t>
      </w:r>
    </w:p>
    <w:p w14:paraId="63B94BB1" w14:textId="77777777" w:rsidR="00CA2A88" w:rsidRPr="00CC6238" w:rsidRDefault="00CA2A88" w:rsidP="00CA2A88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vi-VN"/>
        </w:rPr>
      </w:pPr>
      <w:r w:rsidRPr="00CC6238">
        <w:rPr>
          <w:b/>
          <w:bCs/>
          <w:sz w:val="26"/>
          <w:szCs w:val="26"/>
          <w:lang w:val="vi-VN"/>
        </w:rPr>
        <w:t xml:space="preserve">Mục đích </w:t>
      </w:r>
    </w:p>
    <w:p w14:paraId="5699A030" w14:textId="0A174B4A" w:rsidR="00CA2A88" w:rsidRDefault="00CA2A88" w:rsidP="00CA2A88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CC6238">
        <w:rPr>
          <w:sz w:val="26"/>
          <w:szCs w:val="26"/>
          <w:lang w:val="vi-VN"/>
        </w:rPr>
        <w:t>Bài thực hành này giúp sinh viên nắm bắt được công cụ, cách cấu hình gói tin và cơ chế phát</w:t>
      </w:r>
      <w:r w:rsidR="00F6079E">
        <w:rPr>
          <w:sz w:val="26"/>
          <w:szCs w:val="26"/>
          <w:lang w:val="vi-VN"/>
        </w:rPr>
        <w:t xml:space="preserve"> lại, đồng thời biết cách sử dụng công cụ để phát hiện giấu tin.</w:t>
      </w:r>
    </w:p>
    <w:p w14:paraId="3AB014F9" w14:textId="24432D84" w:rsidR="00AB5FEC" w:rsidRPr="00CC6238" w:rsidRDefault="00AB5FEC" w:rsidP="00AB5FEC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Hiểu được cơ chế giấu tin (qua PDUs và qua mã hóa)</w:t>
      </w:r>
    </w:p>
    <w:p w14:paraId="1459DA25" w14:textId="3760728D" w:rsidR="00CA2A88" w:rsidRPr="00CC6238" w:rsidRDefault="00CA2A88" w:rsidP="00CA2A88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vi-VN"/>
        </w:rPr>
      </w:pPr>
      <w:r w:rsidRPr="00CC6238">
        <w:rPr>
          <w:b/>
          <w:bCs/>
          <w:sz w:val="26"/>
          <w:szCs w:val="26"/>
          <w:lang w:val="vi-VN"/>
        </w:rPr>
        <w:t>Nội dung lý thuyết</w:t>
      </w:r>
    </w:p>
    <w:p w14:paraId="56127E41" w14:textId="77777777" w:rsidR="00CA2A88" w:rsidRPr="00CC6238" w:rsidRDefault="00CA2A88" w:rsidP="00CA2A88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CC6238">
        <w:rPr>
          <w:sz w:val="26"/>
          <w:szCs w:val="26"/>
          <w:lang w:val="vi-VN"/>
        </w:rPr>
        <w:t>Tìm hiểu về công cụ scapy, cách sử dụng công cụ scapy để tiến hành cấu hình gói tin</w:t>
      </w:r>
    </w:p>
    <w:p w14:paraId="1E826206" w14:textId="019E2937" w:rsidR="00CA2A88" w:rsidRDefault="00CA2A88" w:rsidP="00CA2A88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CC6238">
        <w:rPr>
          <w:sz w:val="26"/>
          <w:szCs w:val="26"/>
          <w:lang w:val="vi-VN"/>
        </w:rPr>
        <w:t>Tìm hiểu về cấu trúc của gói tin IP, TCP.</w:t>
      </w:r>
    </w:p>
    <w:p w14:paraId="2B9FE3DF" w14:textId="2606817E" w:rsidR="00DD3943" w:rsidRPr="00CC6238" w:rsidRDefault="00DD3943" w:rsidP="00CA2A88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Làm các bài Labtainer 1, 2, 3</w:t>
      </w:r>
    </w:p>
    <w:p w14:paraId="0AF754ED" w14:textId="77777777" w:rsidR="00CA2A88" w:rsidRDefault="00CA2A88" w:rsidP="00CA2A88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vi-VN"/>
        </w:rPr>
      </w:pPr>
      <w:r w:rsidRPr="00CC6238">
        <w:rPr>
          <w:b/>
          <w:bCs/>
          <w:sz w:val="26"/>
          <w:szCs w:val="26"/>
          <w:lang w:val="vi-VN"/>
        </w:rPr>
        <w:t>Các bước thực hiện</w:t>
      </w:r>
    </w:p>
    <w:p w14:paraId="4D81CC48" w14:textId="77777777" w:rsidR="00CA2A88" w:rsidRPr="00CC6238" w:rsidRDefault="00CA2A88" w:rsidP="00CA2A88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vi-VN"/>
        </w:rPr>
      </w:pPr>
      <w:r w:rsidRPr="00CC6238">
        <w:rPr>
          <w:b/>
          <w:bCs/>
          <w:sz w:val="26"/>
          <w:szCs w:val="26"/>
          <w:lang w:val="vi-VN"/>
        </w:rPr>
        <w:t>Khởi động bài lab</w:t>
      </w:r>
    </w:p>
    <w:p w14:paraId="0786CB3D" w14:textId="77777777" w:rsidR="00CA2A88" w:rsidRPr="00CC6238" w:rsidRDefault="00CA2A88" w:rsidP="00CA2A88">
      <w:pPr>
        <w:pStyle w:val="ListParagraph"/>
        <w:numPr>
          <w:ilvl w:val="2"/>
          <w:numId w:val="1"/>
        </w:numPr>
        <w:rPr>
          <w:b/>
          <w:bCs/>
          <w:sz w:val="26"/>
          <w:szCs w:val="26"/>
          <w:lang w:val="vi-VN"/>
        </w:rPr>
      </w:pPr>
      <w:r w:rsidRPr="00CC6238">
        <w:rPr>
          <w:b/>
          <w:bCs/>
          <w:sz w:val="26"/>
          <w:szCs w:val="26"/>
          <w:lang w:val="vi-VN"/>
        </w:rPr>
        <w:t>Các bước cần thực hiện</w:t>
      </w:r>
    </w:p>
    <w:p w14:paraId="592F97E9" w14:textId="77777777" w:rsidR="00CA2A88" w:rsidRDefault="00CA2A88" w:rsidP="00CA2A88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CC6238">
        <w:rPr>
          <w:sz w:val="26"/>
          <w:szCs w:val="26"/>
          <w:lang w:val="vi-VN"/>
        </w:rPr>
        <w:t xml:space="preserve">Bước 1: Tại </w:t>
      </w:r>
      <w:r w:rsidRPr="00C45DB5">
        <w:rPr>
          <w:b/>
          <w:bCs/>
          <w:sz w:val="26"/>
          <w:szCs w:val="26"/>
          <w:lang w:val="vi-VN"/>
        </w:rPr>
        <w:t>Terminal</w:t>
      </w:r>
      <w:r w:rsidRPr="00CC6238">
        <w:rPr>
          <w:sz w:val="26"/>
          <w:szCs w:val="26"/>
          <w:lang w:val="vi-VN"/>
        </w:rPr>
        <w:t xml:space="preserve"> của </w:t>
      </w:r>
      <w:r w:rsidRPr="00C45DB5">
        <w:rPr>
          <w:b/>
          <w:bCs/>
          <w:sz w:val="26"/>
          <w:szCs w:val="26"/>
          <w:lang w:val="vi-VN"/>
        </w:rPr>
        <w:t>labtainer</w:t>
      </w:r>
      <w:r w:rsidRPr="00CC6238">
        <w:rPr>
          <w:sz w:val="26"/>
          <w:szCs w:val="26"/>
          <w:lang w:val="vi-VN"/>
        </w:rPr>
        <w:t xml:space="preserve"> gõ lệnh </w:t>
      </w:r>
    </w:p>
    <w:p w14:paraId="11E39AB1" w14:textId="2010AA26" w:rsidR="00CA2A88" w:rsidRPr="001D1E54" w:rsidRDefault="00CA2A88" w:rsidP="00CA2A88">
      <w:pPr>
        <w:pStyle w:val="command"/>
        <w:rPr>
          <w:shd w:val="pct15" w:color="auto" w:fill="FFFFFF"/>
        </w:rPr>
      </w:pPr>
      <w:r w:rsidRPr="001D1E54">
        <w:rPr>
          <w:shd w:val="pct15" w:color="auto" w:fill="FFFFFF"/>
        </w:rPr>
        <w:t>`labtainer -r stego-net-rsteg-</w:t>
      </w:r>
      <w:r w:rsidR="00906395">
        <w:rPr>
          <w:shd w:val="pct15" w:color="auto" w:fill="FFFFFF"/>
        </w:rPr>
        <w:t>detect-tool</w:t>
      </w:r>
      <w:r w:rsidRPr="001D1E54">
        <w:rPr>
          <w:shd w:val="pct15" w:color="auto" w:fill="FFFFFF"/>
        </w:rPr>
        <w:t>`</w:t>
      </w:r>
    </w:p>
    <w:p w14:paraId="5EECF0DD" w14:textId="01AAE0C2" w:rsidR="00CA2A88" w:rsidRDefault="0035686E" w:rsidP="00CA2A88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Tiến hành sử dụng công cụ để lắng nghe và phân giải gói tin</w:t>
      </w:r>
      <w:r w:rsidR="00EF6371">
        <w:rPr>
          <w:b/>
          <w:bCs/>
          <w:sz w:val="26"/>
          <w:szCs w:val="26"/>
          <w:lang w:val="vi-VN"/>
        </w:rPr>
        <w:t xml:space="preserve"> với cách giấu tin dùng PDUs</w:t>
      </w:r>
    </w:p>
    <w:p w14:paraId="6BCEB3C4" w14:textId="6C65BDBC" w:rsidR="0035686E" w:rsidRPr="00CC6238" w:rsidRDefault="0035686E" w:rsidP="0035686E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CC6238">
        <w:rPr>
          <w:sz w:val="26"/>
          <w:szCs w:val="26"/>
          <w:lang w:val="vi-VN"/>
        </w:rPr>
        <w:t xml:space="preserve">Bước </w:t>
      </w:r>
      <w:r w:rsidR="000841B5">
        <w:rPr>
          <w:sz w:val="26"/>
          <w:szCs w:val="26"/>
          <w:lang w:val="vi-VN"/>
        </w:rPr>
        <w:t>1</w:t>
      </w:r>
      <w:r w:rsidRPr="00CC6238">
        <w:rPr>
          <w:sz w:val="26"/>
          <w:szCs w:val="26"/>
          <w:lang w:val="vi-VN"/>
        </w:rPr>
        <w:t xml:space="preserve">: Tại </w:t>
      </w:r>
      <w:r w:rsidRPr="003B6895">
        <w:rPr>
          <w:b/>
          <w:bCs/>
          <w:sz w:val="26"/>
          <w:szCs w:val="26"/>
          <w:lang w:val="vi-VN"/>
        </w:rPr>
        <w:t>Terminal</w:t>
      </w:r>
      <w:r w:rsidRPr="00CC6238">
        <w:rPr>
          <w:sz w:val="26"/>
          <w:szCs w:val="26"/>
          <w:lang w:val="vi-VN"/>
        </w:rPr>
        <w:t xml:space="preserve"> của máy ‘</w:t>
      </w:r>
      <w:r>
        <w:rPr>
          <w:b/>
          <w:bCs/>
          <w:sz w:val="26"/>
          <w:szCs w:val="26"/>
          <w:lang w:val="vi-VN"/>
        </w:rPr>
        <w:t>attacker</w:t>
      </w:r>
      <w:r w:rsidRPr="00CC6238">
        <w:rPr>
          <w:b/>
          <w:bCs/>
          <w:sz w:val="26"/>
          <w:szCs w:val="26"/>
          <w:lang w:val="vi-VN"/>
        </w:rPr>
        <w:t>’</w:t>
      </w:r>
      <w:r w:rsidRPr="00CC6238">
        <w:rPr>
          <w:sz w:val="26"/>
          <w:szCs w:val="26"/>
          <w:lang w:val="vi-VN"/>
        </w:rPr>
        <w:t xml:space="preserve"> gõ lệnh `</w:t>
      </w:r>
      <w:r>
        <w:rPr>
          <w:b/>
          <w:bCs/>
          <w:sz w:val="26"/>
          <w:szCs w:val="26"/>
          <w:lang w:val="vi-VN"/>
        </w:rPr>
        <w:t>start_detect</w:t>
      </w:r>
      <w:r w:rsidRPr="00CC6238">
        <w:rPr>
          <w:b/>
          <w:bCs/>
          <w:sz w:val="26"/>
          <w:szCs w:val="26"/>
          <w:lang w:val="vi-VN"/>
        </w:rPr>
        <w:t>.sh</w:t>
      </w:r>
      <w:r w:rsidRPr="00CC6238">
        <w:rPr>
          <w:sz w:val="26"/>
          <w:szCs w:val="26"/>
          <w:lang w:val="vi-VN"/>
        </w:rPr>
        <w:t>`, sau đó nhập vào lần lượt các thông tin</w:t>
      </w:r>
    </w:p>
    <w:p w14:paraId="73D3461C" w14:textId="11039EE7" w:rsidR="0035686E" w:rsidRPr="0035686E" w:rsidRDefault="0035686E" w:rsidP="0035686E">
      <w:pPr>
        <w:pStyle w:val="ListParagraph"/>
        <w:numPr>
          <w:ilvl w:val="1"/>
          <w:numId w:val="2"/>
        </w:numPr>
        <w:rPr>
          <w:szCs w:val="26"/>
          <w:lang w:val="vi-VN"/>
        </w:rPr>
      </w:pPr>
      <w:r>
        <w:rPr>
          <w:szCs w:val="26"/>
          <w:lang w:val="vi-VN"/>
        </w:rPr>
        <w:t>Enter target IP: nhập IP của máy client</w:t>
      </w:r>
    </w:p>
    <w:p w14:paraId="0B358D32" w14:textId="4FAE91CF" w:rsidR="0035686E" w:rsidRDefault="0035686E" w:rsidP="0035686E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Enter your IP: nhập IP của attacker</w:t>
      </w:r>
    </w:p>
    <w:p w14:paraId="771C8870" w14:textId="7AC575F9" w:rsidR="000841B5" w:rsidRDefault="000841B5" w:rsidP="000841B5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Bước 2: Tại </w:t>
      </w:r>
      <w:r w:rsidRPr="004A5BCF">
        <w:rPr>
          <w:b/>
          <w:bCs/>
          <w:sz w:val="26"/>
          <w:szCs w:val="26"/>
          <w:lang w:val="vi-VN"/>
        </w:rPr>
        <w:t>Terminal</w:t>
      </w:r>
      <w:r>
        <w:rPr>
          <w:sz w:val="26"/>
          <w:szCs w:val="26"/>
          <w:lang w:val="vi-VN"/>
        </w:rPr>
        <w:t xml:space="preserve"> của máy ‘</w:t>
      </w:r>
      <w:r w:rsidRPr="004A5BCF">
        <w:rPr>
          <w:b/>
          <w:bCs/>
          <w:sz w:val="26"/>
          <w:szCs w:val="26"/>
          <w:lang w:val="vi-VN"/>
        </w:rPr>
        <w:t>client’</w:t>
      </w:r>
      <w:r>
        <w:rPr>
          <w:sz w:val="26"/>
          <w:szCs w:val="26"/>
          <w:lang w:val="vi-VN"/>
        </w:rPr>
        <w:t xml:space="preserve"> chạy lệnh để bắt đầu gửi đi các gói tin, bằng lệnh:</w:t>
      </w:r>
    </w:p>
    <w:p w14:paraId="044BC85F" w14:textId="0FD51C44" w:rsidR="000841B5" w:rsidRPr="00EF6371" w:rsidRDefault="000841B5" w:rsidP="00EF6371">
      <w:pPr>
        <w:pStyle w:val="command"/>
        <w:rPr>
          <w:shd w:val="pct15" w:color="auto" w:fill="FFFFFF"/>
        </w:rPr>
      </w:pPr>
      <w:r w:rsidRPr="00EF6371">
        <w:rPr>
          <w:shd w:val="pct15" w:color="auto" w:fill="FFFFFF"/>
        </w:rPr>
        <w:t>`client_sender.sh`</w:t>
      </w:r>
    </w:p>
    <w:p w14:paraId="7DAA15A5" w14:textId="004DEBFA" w:rsidR="000841B5" w:rsidRDefault="000841B5" w:rsidP="000841B5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Enter source IP:</w:t>
      </w:r>
    </w:p>
    <w:p w14:paraId="4862767D" w14:textId="73465C61" w:rsidR="000841B5" w:rsidRDefault="000841B5" w:rsidP="000841B5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Enter destination IP:</w:t>
      </w:r>
    </w:p>
    <w:p w14:paraId="6D52E122" w14:textId="1FA90EB8" w:rsidR="002D215C" w:rsidRDefault="002D215C" w:rsidP="002D215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Bước 3: Quan sát kết quả công cụ quét được, sẽ có thông được được ẩn dấu trong đó, sau đó hãy chạy tệp chấm kết quả bằng lệnh:</w:t>
      </w:r>
    </w:p>
    <w:p w14:paraId="33A663D0" w14:textId="600ABED6" w:rsidR="002D215C" w:rsidRPr="00EF6371" w:rsidRDefault="002D215C" w:rsidP="00EF6371">
      <w:pPr>
        <w:pStyle w:val="command"/>
        <w:rPr>
          <w:shd w:val="pct15" w:color="auto" w:fill="FFFFFF"/>
        </w:rPr>
      </w:pPr>
      <w:r w:rsidRPr="00EF6371">
        <w:rPr>
          <w:shd w:val="pct15" w:color="auto" w:fill="FFFFFF"/>
        </w:rPr>
        <w:t>`check_result.py`</w:t>
      </w:r>
    </w:p>
    <w:p w14:paraId="1747F329" w14:textId="17823C83" w:rsidR="002D215C" w:rsidRDefault="00F96389" w:rsidP="002D215C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R</w:t>
      </w:r>
      <w:r w:rsidR="002D215C">
        <w:rPr>
          <w:sz w:val="26"/>
          <w:szCs w:val="26"/>
          <w:lang w:val="vi-VN"/>
        </w:rPr>
        <w:t>esult: Nhập chuỗi thông điệp mà các bạn quan sát được</w:t>
      </w:r>
    </w:p>
    <w:p w14:paraId="23852A71" w14:textId="63CD8185" w:rsidR="002D215C" w:rsidRDefault="002D215C" w:rsidP="002D215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427DF1">
        <w:rPr>
          <w:b/>
          <w:bCs/>
          <w:sz w:val="26"/>
          <w:szCs w:val="26"/>
          <w:lang w:val="vi-VN"/>
        </w:rPr>
        <w:t>Lưu ý</w:t>
      </w:r>
      <w:r>
        <w:rPr>
          <w:sz w:val="26"/>
          <w:szCs w:val="26"/>
          <w:lang w:val="vi-VN"/>
        </w:rPr>
        <w:t xml:space="preserve">: </w:t>
      </w:r>
      <w:r w:rsidR="00C361A8">
        <w:rPr>
          <w:sz w:val="26"/>
          <w:szCs w:val="26"/>
          <w:lang w:val="vi-VN"/>
        </w:rPr>
        <w:t>Với nhiệm vụ này các thông điệp nằm rải rác qua các gói tin, vậy nên hãy phân tích các kết quả và ghép lại</w:t>
      </w:r>
      <w:r>
        <w:rPr>
          <w:sz w:val="26"/>
          <w:szCs w:val="26"/>
          <w:lang w:val="vi-VN"/>
        </w:rPr>
        <w:t>. Cú pháp thông điệp, các từ có nghĩa viết liền, giữa các từ sẽ có khoảng trắng:</w:t>
      </w:r>
    </w:p>
    <w:p w14:paraId="410B2BCF" w14:textId="2C7A866F" w:rsidR="002D215C" w:rsidRPr="002D215C" w:rsidRDefault="002D215C" w:rsidP="002D215C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Ví dụ: “</w:t>
      </w:r>
      <w:r w:rsidRPr="00F46061">
        <w:rPr>
          <w:b/>
          <w:bCs/>
          <w:sz w:val="26"/>
          <w:szCs w:val="26"/>
          <w:lang w:val="vi-VN"/>
        </w:rPr>
        <w:t>Kill me</w:t>
      </w:r>
      <w:r>
        <w:rPr>
          <w:sz w:val="26"/>
          <w:szCs w:val="26"/>
          <w:lang w:val="vi-VN"/>
        </w:rPr>
        <w:t xml:space="preserve">”, đừng viết thành “K i l l m e” hay “Killme”, như vậy tệp chấm sẽ không cho kết quả </w:t>
      </w:r>
      <w:r w:rsidR="00C751BC">
        <w:rPr>
          <w:sz w:val="26"/>
          <w:szCs w:val="26"/>
          <w:lang w:val="vi-VN"/>
        </w:rPr>
        <w:t xml:space="preserve">đúng. Lưu ý cả chữ hoa, chữ thường cho </w:t>
      </w:r>
      <w:r w:rsidR="005C3311">
        <w:rPr>
          <w:sz w:val="26"/>
          <w:szCs w:val="26"/>
          <w:lang w:val="vi-VN"/>
        </w:rPr>
        <w:t>đúng.</w:t>
      </w:r>
    </w:p>
    <w:p w14:paraId="6AEE54F1" w14:textId="7F74B1E1" w:rsidR="00EF6371" w:rsidRDefault="00EF6371" w:rsidP="00EF6371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Tiến hành sử dụng công cụ để lắng nghe và phân giải gói tin với cách giấu tin dùng PDUs</w:t>
      </w:r>
    </w:p>
    <w:p w14:paraId="7C54D465" w14:textId="469C05AB" w:rsidR="00EF6371" w:rsidRPr="00C97426" w:rsidRDefault="00EF6371" w:rsidP="00EF6371">
      <w:pPr>
        <w:pStyle w:val="ListParagraph"/>
        <w:numPr>
          <w:ilvl w:val="0"/>
          <w:numId w:val="2"/>
        </w:numPr>
        <w:rPr>
          <w:b/>
          <w:bCs/>
          <w:szCs w:val="26"/>
          <w:lang w:val="vi-VN"/>
        </w:rPr>
      </w:pPr>
      <w:r>
        <w:rPr>
          <w:szCs w:val="26"/>
          <w:lang w:val="vi-VN"/>
        </w:rPr>
        <w:t xml:space="preserve">Bước 1: Tại </w:t>
      </w:r>
      <w:r w:rsidRPr="00C97426">
        <w:rPr>
          <w:b/>
          <w:bCs/>
          <w:szCs w:val="26"/>
          <w:lang w:val="vi-VN"/>
        </w:rPr>
        <w:t>Terminal</w:t>
      </w:r>
      <w:r>
        <w:rPr>
          <w:szCs w:val="26"/>
          <w:lang w:val="vi-VN"/>
        </w:rPr>
        <w:t xml:space="preserve"> của </w:t>
      </w:r>
      <w:r w:rsidRPr="00C97426">
        <w:rPr>
          <w:b/>
          <w:bCs/>
          <w:szCs w:val="26"/>
          <w:lang w:val="vi-VN"/>
        </w:rPr>
        <w:t>Attacker</w:t>
      </w:r>
      <w:r>
        <w:rPr>
          <w:szCs w:val="26"/>
          <w:lang w:val="vi-VN"/>
        </w:rPr>
        <w:t>, nhấn tổ hợp “</w:t>
      </w:r>
      <w:r w:rsidRPr="00C97426">
        <w:rPr>
          <w:b/>
          <w:bCs/>
          <w:szCs w:val="26"/>
          <w:lang w:val="vi-VN"/>
        </w:rPr>
        <w:t>Ctrl + C</w:t>
      </w:r>
      <w:r>
        <w:rPr>
          <w:szCs w:val="26"/>
          <w:lang w:val="vi-VN"/>
        </w:rPr>
        <w:t>” để thoát khỏi công cụ. Sau đó chạy lại công cụ</w:t>
      </w:r>
    </w:p>
    <w:p w14:paraId="6A9259DE" w14:textId="66D3050B" w:rsidR="00EF6371" w:rsidRPr="00EF6371" w:rsidRDefault="00EF6371" w:rsidP="00EF6371">
      <w:pPr>
        <w:pStyle w:val="ListParagraph"/>
        <w:numPr>
          <w:ilvl w:val="0"/>
          <w:numId w:val="2"/>
        </w:numPr>
        <w:rPr>
          <w:b/>
          <w:bCs/>
          <w:szCs w:val="26"/>
          <w:lang w:val="vi-VN"/>
        </w:rPr>
      </w:pPr>
      <w:r>
        <w:rPr>
          <w:szCs w:val="26"/>
          <w:lang w:val="vi-VN"/>
        </w:rPr>
        <w:lastRenderedPageBreak/>
        <w:t xml:space="preserve">Bước 2: </w:t>
      </w:r>
      <w:r w:rsidR="0016359A">
        <w:rPr>
          <w:szCs w:val="26"/>
          <w:lang w:val="vi-VN"/>
        </w:rPr>
        <w:t>Tại</w:t>
      </w:r>
      <w:r>
        <w:rPr>
          <w:szCs w:val="26"/>
          <w:lang w:val="vi-VN"/>
        </w:rPr>
        <w:t xml:space="preserve"> </w:t>
      </w:r>
      <w:r w:rsidRPr="00C97426">
        <w:rPr>
          <w:b/>
          <w:bCs/>
          <w:szCs w:val="26"/>
          <w:lang w:val="vi-VN"/>
        </w:rPr>
        <w:t>Terminal</w:t>
      </w:r>
      <w:r>
        <w:rPr>
          <w:szCs w:val="26"/>
          <w:lang w:val="vi-VN"/>
        </w:rPr>
        <w:t xml:space="preserve"> của </w:t>
      </w:r>
      <w:r w:rsidRPr="00C97426">
        <w:rPr>
          <w:b/>
          <w:bCs/>
          <w:szCs w:val="26"/>
          <w:lang w:val="vi-VN"/>
        </w:rPr>
        <w:t>Client</w:t>
      </w:r>
      <w:r>
        <w:rPr>
          <w:szCs w:val="26"/>
          <w:lang w:val="vi-VN"/>
        </w:rPr>
        <w:t>, chạy tệp để gửi gói tin với kiểu mã hóa bằng lệnh:</w:t>
      </w:r>
    </w:p>
    <w:p w14:paraId="6A55957A" w14:textId="516956CD" w:rsidR="00EF6371" w:rsidRPr="00EF6371" w:rsidRDefault="00EF6371" w:rsidP="00EF6371">
      <w:pPr>
        <w:pStyle w:val="command"/>
        <w:rPr>
          <w:shd w:val="pct15" w:color="auto" w:fill="FFFFFF"/>
        </w:rPr>
      </w:pPr>
      <w:r w:rsidRPr="00EF6371">
        <w:rPr>
          <w:shd w:val="pct15" w:color="auto" w:fill="FFFFFF"/>
        </w:rPr>
        <w:t>`client_sender_encrypt.sh`</w:t>
      </w:r>
    </w:p>
    <w:p w14:paraId="5133E584" w14:textId="39366B88" w:rsidR="00EF6371" w:rsidRPr="00EF6371" w:rsidRDefault="00EF6371" w:rsidP="00EF6371">
      <w:pPr>
        <w:pStyle w:val="ListParagraph"/>
        <w:numPr>
          <w:ilvl w:val="1"/>
          <w:numId w:val="2"/>
        </w:numPr>
        <w:rPr>
          <w:b/>
          <w:bCs/>
          <w:szCs w:val="26"/>
          <w:lang w:val="vi-VN"/>
        </w:rPr>
      </w:pPr>
      <w:r>
        <w:rPr>
          <w:szCs w:val="26"/>
          <w:lang w:val="vi-VN"/>
        </w:rPr>
        <w:t>Enter source IP:</w:t>
      </w:r>
    </w:p>
    <w:p w14:paraId="77C81419" w14:textId="63AAD8DF" w:rsidR="00EF6371" w:rsidRPr="00EF6371" w:rsidRDefault="00EF6371" w:rsidP="00EF6371">
      <w:pPr>
        <w:pStyle w:val="ListParagraph"/>
        <w:numPr>
          <w:ilvl w:val="1"/>
          <w:numId w:val="2"/>
        </w:numPr>
        <w:rPr>
          <w:b/>
          <w:bCs/>
          <w:szCs w:val="26"/>
          <w:lang w:val="vi-VN"/>
        </w:rPr>
      </w:pPr>
      <w:r>
        <w:rPr>
          <w:szCs w:val="26"/>
          <w:lang w:val="vi-VN"/>
        </w:rPr>
        <w:t>Enter destination IP</w:t>
      </w:r>
    </w:p>
    <w:p w14:paraId="2F3B9712" w14:textId="295D8B5B" w:rsidR="00EF6371" w:rsidRPr="00F4035D" w:rsidRDefault="00EF6371" w:rsidP="00EF6371">
      <w:pPr>
        <w:pStyle w:val="ListParagraph"/>
        <w:numPr>
          <w:ilvl w:val="0"/>
          <w:numId w:val="2"/>
        </w:numPr>
        <w:rPr>
          <w:b/>
          <w:bCs/>
          <w:szCs w:val="26"/>
          <w:lang w:val="vi-VN"/>
        </w:rPr>
      </w:pPr>
      <w:r>
        <w:rPr>
          <w:szCs w:val="26"/>
          <w:lang w:val="vi-VN"/>
        </w:rPr>
        <w:t>Bước 3: Tương tự như 3.2 tiến hành phân tích và chạy tệp để kiểm tra kết quả</w:t>
      </w:r>
    </w:p>
    <w:p w14:paraId="04B7EE31" w14:textId="045C3355" w:rsidR="00F4035D" w:rsidRPr="00EF6371" w:rsidRDefault="00F4035D" w:rsidP="00EF6371">
      <w:pPr>
        <w:pStyle w:val="ListParagraph"/>
        <w:numPr>
          <w:ilvl w:val="0"/>
          <w:numId w:val="2"/>
        </w:numPr>
        <w:rPr>
          <w:b/>
          <w:bCs/>
          <w:szCs w:val="26"/>
          <w:lang w:val="vi-VN"/>
        </w:rPr>
      </w:pPr>
      <w:r w:rsidRPr="00AE4564">
        <w:rPr>
          <w:b/>
          <w:bCs/>
          <w:szCs w:val="26"/>
          <w:lang w:val="vi-VN"/>
        </w:rPr>
        <w:t>Lưu ý</w:t>
      </w:r>
      <w:r>
        <w:rPr>
          <w:szCs w:val="26"/>
          <w:lang w:val="vi-VN"/>
        </w:rPr>
        <w:t>: Nhiệm vụ này thông điệp sẽ chỉ nằm ở 1 gói duy nhất, vậy nên cần phân tích chi tiết 1 gói để tìm thấy đủ chuỗi trong thông điệp, và nhiệm vụ này sẽ có nhiều hơn 1 thông điệp.</w:t>
      </w:r>
    </w:p>
    <w:p w14:paraId="62BEF9A8" w14:textId="77777777" w:rsidR="00CA2A88" w:rsidRPr="00CC6238" w:rsidRDefault="00CA2A88" w:rsidP="00CA2A88">
      <w:pPr>
        <w:pStyle w:val="ListParagraph"/>
        <w:numPr>
          <w:ilvl w:val="1"/>
          <w:numId w:val="1"/>
        </w:numPr>
        <w:rPr>
          <w:b/>
          <w:bCs/>
          <w:sz w:val="26"/>
          <w:szCs w:val="26"/>
          <w:lang w:val="vi-VN"/>
        </w:rPr>
      </w:pPr>
      <w:r w:rsidRPr="00CC6238">
        <w:rPr>
          <w:b/>
          <w:bCs/>
          <w:sz w:val="26"/>
          <w:szCs w:val="26"/>
          <w:lang w:val="vi-VN"/>
        </w:rPr>
        <w:t>Kết thúc bài lab</w:t>
      </w:r>
    </w:p>
    <w:p w14:paraId="537C9D23" w14:textId="77777777" w:rsidR="00CA2A88" w:rsidRPr="00294A8E" w:rsidRDefault="00CA2A88" w:rsidP="00EF6371">
      <w:pPr>
        <w:pStyle w:val="ListParagraph"/>
        <w:numPr>
          <w:ilvl w:val="0"/>
          <w:numId w:val="1"/>
        </w:numPr>
        <w:rPr>
          <w:szCs w:val="26"/>
          <w:lang w:val="vi-VN"/>
        </w:rPr>
      </w:pPr>
      <w:r w:rsidRPr="00294A8E">
        <w:rPr>
          <w:szCs w:val="26"/>
          <w:lang w:val="vi-VN"/>
        </w:rPr>
        <w:t xml:space="preserve">Gõ lệnh </w:t>
      </w:r>
      <w:r w:rsidRPr="00294A8E">
        <w:rPr>
          <w:b/>
          <w:bCs/>
          <w:szCs w:val="26"/>
          <w:lang w:val="vi-VN"/>
        </w:rPr>
        <w:t>`stoplab</w:t>
      </w:r>
      <w:r w:rsidRPr="00294A8E">
        <w:rPr>
          <w:szCs w:val="26"/>
          <w:lang w:val="vi-VN"/>
        </w:rPr>
        <w:t>` để kết thúc bài lab</w:t>
      </w:r>
    </w:p>
    <w:p w14:paraId="6EA53243" w14:textId="77777777" w:rsidR="00CA2A88" w:rsidRPr="00F57C0C" w:rsidRDefault="00CA2A88" w:rsidP="00CA2A88">
      <w:pPr>
        <w:pStyle w:val="ListParagraph"/>
        <w:rPr>
          <w:lang w:val="vi-VN"/>
        </w:rPr>
      </w:pPr>
    </w:p>
    <w:p w14:paraId="637DC910" w14:textId="77777777" w:rsidR="00785C2E" w:rsidRPr="00CA2A88" w:rsidRDefault="00785C2E">
      <w:pPr>
        <w:rPr>
          <w:lang w:val="vi-VN"/>
        </w:rPr>
      </w:pPr>
    </w:p>
    <w:sectPr w:rsidR="00785C2E" w:rsidRPr="00CA2A88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7A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21A2E11"/>
    <w:multiLevelType w:val="hybridMultilevel"/>
    <w:tmpl w:val="9B1A999C"/>
    <w:lvl w:ilvl="0" w:tplc="0D9A4EA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88"/>
    <w:rsid w:val="000841B5"/>
    <w:rsid w:val="0016359A"/>
    <w:rsid w:val="002D215C"/>
    <w:rsid w:val="0035686E"/>
    <w:rsid w:val="003C008F"/>
    <w:rsid w:val="00404771"/>
    <w:rsid w:val="00427DF1"/>
    <w:rsid w:val="004A5BCF"/>
    <w:rsid w:val="005C3311"/>
    <w:rsid w:val="00785C2E"/>
    <w:rsid w:val="00906395"/>
    <w:rsid w:val="00AB5FEC"/>
    <w:rsid w:val="00AE4564"/>
    <w:rsid w:val="00C361A8"/>
    <w:rsid w:val="00C45DB5"/>
    <w:rsid w:val="00C751BC"/>
    <w:rsid w:val="00C97426"/>
    <w:rsid w:val="00CA2A88"/>
    <w:rsid w:val="00DD3943"/>
    <w:rsid w:val="00EF6371"/>
    <w:rsid w:val="00F4035D"/>
    <w:rsid w:val="00F46061"/>
    <w:rsid w:val="00F6079E"/>
    <w:rsid w:val="00F9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94AD"/>
  <w15:chartTrackingRefBased/>
  <w15:docId w15:val="{BCFBAC6C-90B4-4811-846F-44892C09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88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A2A88"/>
    <w:pPr>
      <w:ind w:left="720"/>
      <w:contextualSpacing/>
    </w:pPr>
    <w:rPr>
      <w:sz w:val="24"/>
    </w:rPr>
  </w:style>
  <w:style w:type="paragraph" w:customStyle="1" w:styleId="command">
    <w:name w:val="command"/>
    <w:basedOn w:val="ListParagraph"/>
    <w:link w:val="commandChar"/>
    <w:qFormat/>
    <w:rsid w:val="00CA2A88"/>
    <w:pPr>
      <w:jc w:val="center"/>
    </w:pPr>
    <w:rPr>
      <w:rFonts w:ascii="Courier New" w:hAnsi="Courier New"/>
      <w:b/>
      <w:sz w:val="26"/>
      <w:szCs w:val="26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A2A88"/>
  </w:style>
  <w:style w:type="character" w:customStyle="1" w:styleId="commandChar">
    <w:name w:val="command Char"/>
    <w:basedOn w:val="ListParagraphChar"/>
    <w:link w:val="command"/>
    <w:rsid w:val="00CA2A88"/>
    <w:rPr>
      <w:rFonts w:ascii="Courier New" w:hAnsi="Courier New"/>
      <w:b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WPT_ Nông Đức Thịnh</dc:creator>
  <cp:keywords/>
  <dc:description/>
  <cp:lastModifiedBy>WPT_ Nông Đức Thịnh</cp:lastModifiedBy>
  <cp:revision>21</cp:revision>
  <dcterms:created xsi:type="dcterms:W3CDTF">2025-05-15T04:07:00Z</dcterms:created>
  <dcterms:modified xsi:type="dcterms:W3CDTF">2025-05-15T04:26:00Z</dcterms:modified>
</cp:coreProperties>
</file>