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2199" w14:textId="77777777" w:rsidR="00B41554" w:rsidRPr="00B41554" w:rsidRDefault="00B41554" w:rsidP="00C403FE">
      <w:pPr>
        <w:pStyle w:val="Heading1"/>
        <w:ind w:firstLine="720"/>
        <w:rPr>
          <w:lang w:val="en-CA"/>
        </w:rPr>
      </w:pPr>
      <w:r>
        <w:rPr>
          <w:lang w:val="en-CA"/>
        </w:rPr>
        <w:t>Data dictionary</w:t>
      </w:r>
    </w:p>
    <w:p w14:paraId="1E7EB3CA" w14:textId="77777777" w:rsidR="00B41554" w:rsidRDefault="00B41554">
      <w:pPr>
        <w:rPr>
          <w:lang w:val="en-CA"/>
        </w:rPr>
      </w:pPr>
    </w:p>
    <w:p w14:paraId="78FE9D0D" w14:textId="6441990A" w:rsidR="00A24609" w:rsidRPr="00B472C0" w:rsidRDefault="00A24609" w:rsidP="00E02E4E">
      <w:pPr>
        <w:pStyle w:val="NormalWeb"/>
        <w:ind w:left="720"/>
        <w:rPr>
          <w:rFonts w:ascii="AdvOTab62ddd113" w:hAnsi="AdvOTab62ddd113"/>
          <w:b/>
          <w:bCs/>
          <w:sz w:val="22"/>
          <w:szCs w:val="21"/>
        </w:rPr>
      </w:pPr>
      <w:r w:rsidRPr="00A24609">
        <w:rPr>
          <w:rFonts w:ascii="AdvOTab62ddd113" w:hAnsi="AdvOTab62ddd113"/>
          <w:b/>
          <w:bCs/>
          <w:sz w:val="22"/>
          <w:szCs w:val="21"/>
        </w:rPr>
        <w:t>leukemia.csv</w:t>
      </w:r>
      <w:bookmarkStart w:id="0" w:name="_GoBack"/>
      <w:bookmarkEnd w:id="0"/>
    </w:p>
    <w:p w14:paraId="219A3A5A" w14:textId="51676DD1" w:rsidR="00E84B04" w:rsidRPr="00866D1E" w:rsidRDefault="00A24609" w:rsidP="00866D1E">
      <w:pPr>
        <w:pStyle w:val="NormalWeb"/>
        <w:ind w:left="709" w:right="395"/>
        <w:rPr>
          <w:rFonts w:ascii="AdvOTab62ddd113" w:hAnsi="AdvOTab62ddd113"/>
          <w:sz w:val="22"/>
          <w:szCs w:val="21"/>
        </w:rPr>
      </w:pPr>
      <w:r w:rsidRPr="00A24609">
        <w:rPr>
          <w:rFonts w:ascii="AdvOTab62ddd113" w:hAnsi="AdvOTab62ddd113"/>
          <w:sz w:val="22"/>
          <w:szCs w:val="21"/>
        </w:rPr>
        <w:t xml:space="preserve">The dataset contains gene expression of various </w:t>
      </w:r>
      <w:proofErr w:type="spellStart"/>
      <w:r w:rsidRPr="00A24609">
        <w:rPr>
          <w:rFonts w:ascii="AdvOTab62ddd113" w:hAnsi="AdvOTab62ddd113"/>
          <w:sz w:val="22"/>
          <w:szCs w:val="21"/>
        </w:rPr>
        <w:t>leukemia</w:t>
      </w:r>
      <w:proofErr w:type="spellEnd"/>
      <w:r w:rsidRPr="00A24609">
        <w:rPr>
          <w:rFonts w:ascii="AdvOTab62ddd113" w:hAnsi="AdvOTab62ddd113"/>
          <w:sz w:val="22"/>
          <w:szCs w:val="21"/>
        </w:rPr>
        <w:t xml:space="preserve"> patients</w:t>
      </w:r>
      <w:r w:rsidR="000C5192">
        <w:rPr>
          <w:rFonts w:ascii="AdvOTab62ddd113" w:hAnsi="AdvOTab62ddd113"/>
          <w:sz w:val="22"/>
          <w:szCs w:val="21"/>
        </w:rPr>
        <w:t xml:space="preserve"> and </w:t>
      </w:r>
      <w:r w:rsidR="000C5192" w:rsidRPr="00E84B04">
        <w:rPr>
          <w:rFonts w:ascii="AdvOTab62ddd113" w:hAnsi="AdvOTab62ddd113"/>
          <w:sz w:val="22"/>
          <w:szCs w:val="21"/>
        </w:rPr>
        <w:t xml:space="preserve">contains gene expression of various </w:t>
      </w:r>
      <w:proofErr w:type="spellStart"/>
      <w:r w:rsidR="000C5192" w:rsidRPr="00E84B04">
        <w:rPr>
          <w:rFonts w:ascii="AdvOTab62ddd113" w:hAnsi="AdvOTab62ddd113"/>
          <w:sz w:val="22"/>
          <w:szCs w:val="21"/>
        </w:rPr>
        <w:t>leukemia</w:t>
      </w:r>
      <w:proofErr w:type="spellEnd"/>
      <w:r w:rsidR="000C5192" w:rsidRPr="00E84B04">
        <w:rPr>
          <w:rFonts w:ascii="AdvOTab62ddd113" w:hAnsi="AdvOTab62ddd113"/>
          <w:sz w:val="22"/>
          <w:szCs w:val="21"/>
        </w:rPr>
        <w:t xml:space="preserve"> patients on 39 selected locations of the human genome</w:t>
      </w:r>
      <w:r w:rsidR="000C5192" w:rsidRPr="00E84B04">
        <w:rPr>
          <w:rFonts w:ascii="AdvOTab62ddd113" w:hAnsi="AdvOTab62ddd113"/>
          <w:sz w:val="22"/>
          <w:szCs w:val="21"/>
        </w:rPr>
        <w:t>.</w:t>
      </w:r>
      <w:r w:rsidR="000C5192" w:rsidRPr="00E84B04">
        <w:rPr>
          <w:rFonts w:ascii="AdvOTab62ddd113" w:hAnsi="AdvOTab62ddd113"/>
          <w:sz w:val="22"/>
          <w:szCs w:val="21"/>
        </w:rPr>
        <w:t xml:space="preserve"> </w:t>
      </w:r>
      <w:r w:rsidR="00E84B04" w:rsidRPr="00E84B04">
        <w:rPr>
          <w:rFonts w:ascii="AdvOTab62ddd113" w:hAnsi="AdvOTab62ddd113"/>
          <w:sz w:val="22"/>
          <w:szCs w:val="21"/>
        </w:rPr>
        <w:t xml:space="preserve">These genome positions refer to the genes NPM1, RUNX1, HOXA1, . . ., HOXA11, HOXA13. These genes are commonly known to be relevant for </w:t>
      </w:r>
      <w:proofErr w:type="spellStart"/>
      <w:r w:rsidR="00E84B04" w:rsidRPr="00E84B04">
        <w:rPr>
          <w:rFonts w:ascii="AdvOTab62ddd113" w:hAnsi="AdvOTab62ddd113"/>
          <w:sz w:val="22"/>
          <w:szCs w:val="21"/>
        </w:rPr>
        <w:t>leukemia</w:t>
      </w:r>
      <w:proofErr w:type="spellEnd"/>
      <w:r w:rsidR="00E84B04" w:rsidRPr="00E84B04">
        <w:rPr>
          <w:rFonts w:ascii="AdvOTab62ddd113" w:hAnsi="AdvOTab62ddd113"/>
          <w:sz w:val="22"/>
          <w:szCs w:val="21"/>
        </w:rPr>
        <w:t xml:space="preserve">. </w:t>
      </w:r>
      <w:r w:rsidR="008E2C43" w:rsidRPr="00E84B04">
        <w:rPr>
          <w:rFonts w:ascii="AdvOTab62ddd113" w:hAnsi="AdvOTab62ddd113"/>
          <w:sz w:val="22"/>
          <w:szCs w:val="21"/>
        </w:rPr>
        <w:t xml:space="preserve">This genomic data is the basis on which doctors obtain their diagnosis of whether a patient has </w:t>
      </w:r>
      <w:proofErr w:type="spellStart"/>
      <w:r w:rsidR="008E2C43" w:rsidRPr="00E84B04">
        <w:rPr>
          <w:rFonts w:ascii="AdvOTab62ddd113" w:hAnsi="AdvOTab62ddd113"/>
          <w:sz w:val="22"/>
          <w:szCs w:val="21"/>
        </w:rPr>
        <w:t>leukemia</w:t>
      </w:r>
      <w:proofErr w:type="spellEnd"/>
      <w:r w:rsidR="000C5192" w:rsidRPr="00E84B04">
        <w:rPr>
          <w:rFonts w:ascii="AdvOTab62ddd113" w:hAnsi="AdvOTab62ddd113"/>
          <w:sz w:val="22"/>
          <w:szCs w:val="21"/>
        </w:rPr>
        <w:t>.</w:t>
      </w:r>
    </w:p>
    <w:p w14:paraId="7BE12CB8" w14:textId="77777777" w:rsidR="00866D1E" w:rsidRDefault="00866D1E" w:rsidP="00866D1E">
      <w:pPr>
        <w:pStyle w:val="NormalWeb"/>
        <w:ind w:left="709" w:right="395"/>
      </w:pPr>
      <w:r>
        <w:rPr>
          <w:lang w:val="en-CA"/>
        </w:rPr>
        <w:tab/>
      </w:r>
      <w:r w:rsidRPr="00866D1E">
        <w:rPr>
          <w:rFonts w:ascii="AdvOTab62ddd113" w:hAnsi="AdvOTab62ddd113"/>
          <w:sz w:val="22"/>
          <w:szCs w:val="21"/>
        </w:rPr>
        <w:t>Your task is to build an SVM classifier that decides for each patient whether or not they have blood cancer.</w:t>
      </w:r>
      <w:r>
        <w:rPr>
          <w:rFonts w:ascii="AdvOTab62ddd19" w:hAnsi="AdvOTab62ddd19"/>
          <w:sz w:val="20"/>
          <w:szCs w:val="20"/>
        </w:rPr>
        <w:t xml:space="preserve"> </w:t>
      </w:r>
    </w:p>
    <w:p w14:paraId="25BF1DE8" w14:textId="2FEB1789" w:rsidR="00866D1E" w:rsidRDefault="00866D1E">
      <w:pPr>
        <w:rPr>
          <w:lang w:val="en-CA"/>
        </w:rPr>
      </w:pPr>
    </w:p>
    <w:tbl>
      <w:tblPr>
        <w:tblStyle w:val="TableGrid"/>
        <w:tblW w:w="0" w:type="auto"/>
        <w:tblInd w:w="719" w:type="dxa"/>
        <w:tblLook w:val="04A0" w:firstRow="1" w:lastRow="0" w:firstColumn="1" w:lastColumn="0" w:noHBand="0" w:noVBand="1"/>
      </w:tblPr>
      <w:tblGrid>
        <w:gridCol w:w="3114"/>
        <w:gridCol w:w="6227"/>
      </w:tblGrid>
      <w:tr w:rsidR="00B41554" w14:paraId="0935A4B6" w14:textId="77777777" w:rsidTr="00E84B04">
        <w:trPr>
          <w:trHeight w:val="510"/>
        </w:trPr>
        <w:tc>
          <w:tcPr>
            <w:tcW w:w="3114" w:type="dxa"/>
            <w:vAlign w:val="center"/>
          </w:tcPr>
          <w:p w14:paraId="2AE23AD3" w14:textId="77777777" w:rsidR="00B41554" w:rsidRPr="00B41554" w:rsidRDefault="00B41554" w:rsidP="00B41554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B41554">
              <w:rPr>
                <w:b/>
                <w:bCs/>
                <w:sz w:val="28"/>
                <w:szCs w:val="28"/>
              </w:rPr>
              <w:t>Name of the variable</w:t>
            </w:r>
          </w:p>
        </w:tc>
        <w:tc>
          <w:tcPr>
            <w:tcW w:w="6227" w:type="dxa"/>
            <w:vAlign w:val="center"/>
          </w:tcPr>
          <w:p w14:paraId="43F781A6" w14:textId="77777777" w:rsidR="00B41554" w:rsidRPr="00B41554" w:rsidRDefault="00B41554" w:rsidP="008C5623">
            <w:pPr>
              <w:pStyle w:val="NormalWeb"/>
              <w:rPr>
                <w:b/>
                <w:bCs/>
                <w:sz w:val="28"/>
                <w:szCs w:val="28"/>
                <w:lang w:val="en-CA"/>
              </w:rPr>
            </w:pPr>
            <w:r w:rsidRPr="008C562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24609" w14:paraId="1BA0AC3F" w14:textId="77777777" w:rsidTr="00E84B04">
        <w:trPr>
          <w:trHeight w:val="397"/>
        </w:trPr>
        <w:tc>
          <w:tcPr>
            <w:tcW w:w="3114" w:type="dxa"/>
            <w:vAlign w:val="center"/>
          </w:tcPr>
          <w:p w14:paraId="57E1A424" w14:textId="6A33B0D5" w:rsidR="00A24609" w:rsidRPr="00A24609" w:rsidRDefault="00A24609" w:rsidP="00D47339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proofErr w:type="spellStart"/>
            <w:r w:rsidRPr="00A24609">
              <w:rPr>
                <w:rFonts w:ascii="AdvOTab62ddd113" w:hAnsi="AdvOTab62ddd113"/>
                <w:sz w:val="22"/>
                <w:szCs w:val="21"/>
              </w:rPr>
              <w:t>Patient_ID</w:t>
            </w:r>
            <w:proofErr w:type="spellEnd"/>
            <w:r w:rsidRPr="00A24609">
              <w:rPr>
                <w:rFonts w:ascii="AdvOTab62ddd113" w:hAnsi="AdvOTab62ddd113"/>
                <w:sz w:val="22"/>
                <w:szCs w:val="21"/>
              </w:rPr>
              <w:t xml:space="preserve"> </w:t>
            </w:r>
          </w:p>
        </w:tc>
        <w:tc>
          <w:tcPr>
            <w:tcW w:w="6227" w:type="dxa"/>
            <w:vAlign w:val="center"/>
          </w:tcPr>
          <w:p w14:paraId="0662E966" w14:textId="15C8B2C9" w:rsidR="00A24609" w:rsidRPr="00A24609" w:rsidRDefault="00A24609" w:rsidP="00D47339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r w:rsidRPr="00A24609">
              <w:rPr>
                <w:rFonts w:ascii="AdvOTab62ddd113" w:hAnsi="AdvOTab62ddd113"/>
                <w:sz w:val="22"/>
                <w:szCs w:val="21"/>
              </w:rPr>
              <w:t xml:space="preserve">Identification number of the patient </w:t>
            </w:r>
          </w:p>
        </w:tc>
      </w:tr>
      <w:tr w:rsidR="008C5623" w14:paraId="3F678203" w14:textId="77777777" w:rsidTr="00E84B04">
        <w:trPr>
          <w:trHeight w:val="397"/>
        </w:trPr>
        <w:tc>
          <w:tcPr>
            <w:tcW w:w="3114" w:type="dxa"/>
            <w:vAlign w:val="center"/>
          </w:tcPr>
          <w:p w14:paraId="62F1C97A" w14:textId="6E183703" w:rsidR="008C5623" w:rsidRPr="00A24609" w:rsidRDefault="00A24609" w:rsidP="008C5623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proofErr w:type="spellStart"/>
            <w:r w:rsidRPr="00A24609">
              <w:rPr>
                <w:rFonts w:ascii="AdvOTab62ddd113" w:hAnsi="AdvOTab62ddd113"/>
                <w:sz w:val="22"/>
                <w:szCs w:val="21"/>
              </w:rPr>
              <w:t>number_at</w:t>
            </w:r>
            <w:proofErr w:type="spellEnd"/>
            <w:r w:rsidRPr="00A24609">
              <w:rPr>
                <w:rFonts w:ascii="AdvOTab62ddd113" w:hAnsi="AdvOTab62ddd113"/>
                <w:sz w:val="22"/>
                <w:szCs w:val="21"/>
              </w:rPr>
              <w:t xml:space="preserve"> </w:t>
            </w:r>
          </w:p>
        </w:tc>
        <w:tc>
          <w:tcPr>
            <w:tcW w:w="6227" w:type="dxa"/>
            <w:vAlign w:val="center"/>
          </w:tcPr>
          <w:p w14:paraId="70CB3970" w14:textId="69C55449" w:rsidR="008C5623" w:rsidRPr="00A24609" w:rsidRDefault="00A24609" w:rsidP="008C5623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r w:rsidRPr="00A24609">
              <w:rPr>
                <w:rFonts w:ascii="AdvOTab62ddd113" w:hAnsi="AdvOTab62ddd113"/>
                <w:sz w:val="22"/>
                <w:szCs w:val="21"/>
              </w:rPr>
              <w:t>Gene expression on the particular location on the human genome. These position identifiers consist of a cryptic number and “at” at the end. For example, “1563591_at”. There are 39 different positions in the dataset</w:t>
            </w:r>
          </w:p>
        </w:tc>
      </w:tr>
      <w:tr w:rsidR="00A24609" w14:paraId="4A0AFB49" w14:textId="77777777" w:rsidTr="00E84B04">
        <w:trPr>
          <w:trHeight w:val="397"/>
        </w:trPr>
        <w:tc>
          <w:tcPr>
            <w:tcW w:w="3114" w:type="dxa"/>
            <w:vAlign w:val="center"/>
          </w:tcPr>
          <w:p w14:paraId="2F90003A" w14:textId="7E345BE5" w:rsidR="00A24609" w:rsidRPr="00A24609" w:rsidRDefault="00A24609" w:rsidP="008C5623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proofErr w:type="spellStart"/>
            <w:r w:rsidRPr="00A24609">
              <w:rPr>
                <w:rFonts w:ascii="AdvOTab62ddd113" w:hAnsi="AdvOTab62ddd113"/>
                <w:sz w:val="22"/>
                <w:szCs w:val="21"/>
              </w:rPr>
              <w:t>Leukemia</w:t>
            </w:r>
            <w:proofErr w:type="spellEnd"/>
            <w:r w:rsidRPr="00A24609">
              <w:rPr>
                <w:rFonts w:ascii="AdvOTab62ddd113" w:hAnsi="AdvOTab62ddd113"/>
                <w:sz w:val="22"/>
                <w:szCs w:val="21"/>
              </w:rPr>
              <w:t xml:space="preserve"> </w:t>
            </w:r>
          </w:p>
        </w:tc>
        <w:tc>
          <w:tcPr>
            <w:tcW w:w="6227" w:type="dxa"/>
            <w:vAlign w:val="center"/>
          </w:tcPr>
          <w:p w14:paraId="42657A20" w14:textId="5F926A76" w:rsidR="00A24609" w:rsidRPr="00A24609" w:rsidRDefault="00A24609" w:rsidP="008C5623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r w:rsidRPr="00A24609">
              <w:rPr>
                <w:rFonts w:ascii="AdvOTab62ddd113" w:hAnsi="AdvOTab62ddd113"/>
                <w:sz w:val="22"/>
                <w:szCs w:val="21"/>
              </w:rPr>
              <w:t xml:space="preserve">The type of </w:t>
            </w:r>
            <w:proofErr w:type="spellStart"/>
            <w:r w:rsidRPr="00A24609">
              <w:rPr>
                <w:rFonts w:ascii="AdvOTab62ddd113" w:hAnsi="AdvOTab62ddd113"/>
                <w:sz w:val="22"/>
                <w:szCs w:val="21"/>
              </w:rPr>
              <w:t>leukemia</w:t>
            </w:r>
            <w:proofErr w:type="spellEnd"/>
            <w:r w:rsidRPr="00A24609">
              <w:rPr>
                <w:rFonts w:ascii="AdvOTab62ddd113" w:hAnsi="AdvOTab62ddd113"/>
                <w:sz w:val="22"/>
                <w:szCs w:val="21"/>
              </w:rPr>
              <w:t xml:space="preserve"> of the patient. One of the following: AML, ALL, CML, CLL, Nonleukemia </w:t>
            </w:r>
          </w:p>
        </w:tc>
      </w:tr>
    </w:tbl>
    <w:p w14:paraId="7333C6F8" w14:textId="318DFD10" w:rsidR="00B41554" w:rsidRDefault="00B41554">
      <w:pPr>
        <w:rPr>
          <w:lang w:val="en-CA"/>
        </w:rPr>
      </w:pPr>
    </w:p>
    <w:p w14:paraId="2F320BA8" w14:textId="2DF5F264" w:rsidR="00A24609" w:rsidRDefault="00A24609">
      <w:pPr>
        <w:rPr>
          <w:lang w:val="en-CA"/>
        </w:rPr>
      </w:pPr>
    </w:p>
    <w:p w14:paraId="3A4FF941" w14:textId="77777777" w:rsidR="00A24609" w:rsidRPr="00A24609" w:rsidRDefault="00A24609" w:rsidP="00E001A9">
      <w:pPr>
        <w:pStyle w:val="Heading2"/>
      </w:pPr>
      <w:r>
        <w:rPr>
          <w:lang w:val="en-CA"/>
        </w:rPr>
        <w:tab/>
      </w:r>
      <w:r w:rsidRPr="00A24609">
        <w:t xml:space="preserve">List of options for </w:t>
      </w:r>
      <w:r w:rsidRPr="00A24609">
        <w:rPr>
          <w:rFonts w:ascii="AdvOTab62ddd1+fb9" w:hAnsi="AdvOTab62ddd1+fb9"/>
        </w:rPr>
        <w:t>fi</w:t>
      </w:r>
      <w:r w:rsidRPr="00A24609">
        <w:t xml:space="preserve">ne-tuning the kernel function parameter in the SVM node </w:t>
      </w:r>
    </w:p>
    <w:p w14:paraId="66CFC666" w14:textId="77777777" w:rsidR="00A24609" w:rsidRPr="00B41554" w:rsidRDefault="00A24609">
      <w:pPr>
        <w:rPr>
          <w:lang w:val="en-CA"/>
        </w:rPr>
      </w:pPr>
      <w:r>
        <w:rPr>
          <w:lang w:val="en-CA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84"/>
        <w:gridCol w:w="5529"/>
      </w:tblGrid>
      <w:tr w:rsidR="00A24609" w14:paraId="53AB0093" w14:textId="77777777" w:rsidTr="003C748C">
        <w:tc>
          <w:tcPr>
            <w:tcW w:w="1843" w:type="dxa"/>
          </w:tcPr>
          <w:p w14:paraId="44EE2249" w14:textId="40AEF8C0" w:rsidR="00A24609" w:rsidRPr="00A24609" w:rsidRDefault="00A24609" w:rsidP="00A24609">
            <w:pPr>
              <w:rPr>
                <w:lang w:val="en-CA"/>
              </w:rPr>
            </w:pPr>
            <w:r w:rsidRPr="00A24609">
              <w:rPr>
                <w:lang w:val="en-CA"/>
              </w:rPr>
              <w:t xml:space="preserve">kernel </w:t>
            </w:r>
            <w:r w:rsidRPr="00A24609">
              <w:rPr>
                <w:lang w:val="en-CA"/>
              </w:rPr>
              <w:t>Type</w:t>
            </w:r>
          </w:p>
        </w:tc>
        <w:tc>
          <w:tcPr>
            <w:tcW w:w="1984" w:type="dxa"/>
          </w:tcPr>
          <w:p w14:paraId="7EA62D0C" w14:textId="6516E171" w:rsidR="00A24609" w:rsidRDefault="00A24609" w:rsidP="00A24609">
            <w:pPr>
              <w:rPr>
                <w:lang w:val="en-CA"/>
              </w:rPr>
            </w:pPr>
            <w:r>
              <w:rPr>
                <w:lang w:val="en-CA"/>
              </w:rPr>
              <w:t>Parameter</w:t>
            </w:r>
          </w:p>
        </w:tc>
        <w:tc>
          <w:tcPr>
            <w:tcW w:w="5529" w:type="dxa"/>
          </w:tcPr>
          <w:p w14:paraId="481B2017" w14:textId="1873B127" w:rsidR="00A24609" w:rsidRDefault="00A24609" w:rsidP="00A24609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8E2C43" w14:paraId="14B321A7" w14:textId="77777777" w:rsidTr="003C748C">
        <w:trPr>
          <w:trHeight w:val="1971"/>
        </w:trPr>
        <w:tc>
          <w:tcPr>
            <w:tcW w:w="1843" w:type="dxa"/>
            <w:vAlign w:val="center"/>
          </w:tcPr>
          <w:p w14:paraId="4C6E3099" w14:textId="5CF0C51E" w:rsidR="008E2C43" w:rsidRPr="008E2C43" w:rsidRDefault="008E2C43" w:rsidP="008E2C43">
            <w:pPr>
              <w:rPr>
                <w:rFonts w:ascii="AdvOTab62ddd113" w:eastAsia="Times New Roman" w:hAnsi="AdvOTab62ddd113" w:cs="Times New Roman"/>
                <w:sz w:val="22"/>
              </w:rPr>
            </w:pPr>
            <w:r w:rsidRPr="008E2C43">
              <w:rPr>
                <w:rFonts w:ascii="AdvOTab62ddd113" w:eastAsia="Times New Roman" w:hAnsi="AdvOTab62ddd113" w:cs="Times New Roman"/>
                <w:sz w:val="22"/>
              </w:rPr>
              <w:t>Linear</w:t>
            </w:r>
          </w:p>
        </w:tc>
        <w:tc>
          <w:tcPr>
            <w:tcW w:w="1984" w:type="dxa"/>
            <w:vAlign w:val="center"/>
          </w:tcPr>
          <w:p w14:paraId="3A4B2D28" w14:textId="690C8250" w:rsidR="008E2C43" w:rsidRDefault="008E2C43" w:rsidP="008E2C43">
            <w:pPr>
              <w:rPr>
                <w:rFonts w:ascii="AdvOTab62ddd113" w:eastAsia="Times New Roman" w:hAnsi="AdvOTab62ddd113" w:cs="Times New Roman"/>
                <w:sz w:val="22"/>
              </w:rPr>
            </w:pPr>
            <w:r>
              <w:rPr>
                <w:rFonts w:ascii="AdvOTab62ddd113" w:eastAsia="Times New Roman" w:hAnsi="AdvOTab62ddd113" w:cs="Times New Roman"/>
                <w:sz w:val="22"/>
              </w:rPr>
              <w:t>Regularization C</w:t>
            </w:r>
          </w:p>
        </w:tc>
        <w:tc>
          <w:tcPr>
            <w:tcW w:w="5529" w:type="dxa"/>
            <w:vAlign w:val="center"/>
          </w:tcPr>
          <w:p w14:paraId="71102D9F" w14:textId="766B64E7" w:rsidR="008E2C43" w:rsidRPr="008E2C43" w:rsidRDefault="008E2C43" w:rsidP="008E2C43">
            <w:pPr>
              <w:rPr>
                <w:rFonts w:ascii="AdvOTab62ddd113" w:eastAsia="Times New Roman" w:hAnsi="AdvOTab62ddd113" w:cs="Times New Roman"/>
                <w:sz w:val="22"/>
              </w:rPr>
            </w:pPr>
            <w:r w:rsidRPr="008E2C43">
              <w:rPr>
                <w:rFonts w:ascii="AdvOTab62ddd113" w:eastAsia="Times New Roman" w:hAnsi="AdvOTab62ddd113" w:cs="Times New Roman"/>
                <w:sz w:val="22"/>
              </w:rPr>
              <w:t>Co</w:t>
            </w:r>
            <w:r w:rsidRPr="008E2C43">
              <w:rPr>
                <w:rFonts w:ascii="AdvOTab62ddd113" w:eastAsia="Times New Roman" w:hAnsi="AdvOTab62ddd113" w:cs="Times New Roman"/>
                <w:sz w:val="22"/>
              </w:rPr>
              <w:t>ntrols this trade-off</w:t>
            </w:r>
            <w:r w:rsidRPr="008E2C43">
              <w:rPr>
                <w:rFonts w:ascii="AdvOTab62ddd113" w:eastAsia="Times New Roman" w:hAnsi="AdvOTab62ddd113" w:cs="Times New Roman"/>
                <w:sz w:val="22"/>
              </w:rPr>
              <w:t xml:space="preserve"> </w:t>
            </w:r>
            <w:r w:rsidRPr="008E2C43">
              <w:rPr>
                <w:rFonts w:ascii="AdvOTab62ddd113" w:eastAsia="Times New Roman" w:hAnsi="AdvOTab62ddd113" w:cs="Times New Roman"/>
                <w:sz w:val="22"/>
              </w:rPr>
              <w:t>between a wide margin and a small number of misclassified points for which the optimal balance has to be found. A typical value should lie between 1 and 10, with 10 being the default. Increasing the regularization parameter improves the accuracy</w:t>
            </w:r>
            <w:r w:rsidRPr="008E2C43">
              <w:rPr>
                <w:rFonts w:ascii="AdvOTab62ddd113" w:eastAsia="Times New Roman" w:hAnsi="AdvOTab62ddd113" w:cs="Times New Roman"/>
                <w:sz w:val="22"/>
              </w:rPr>
              <w:t xml:space="preserve">. </w:t>
            </w:r>
            <w:r w:rsidRPr="00E001A9">
              <w:rPr>
                <w:rFonts w:ascii="AdvOTab62ddd113" w:eastAsia="Times New Roman" w:hAnsi="AdvOTab62ddd113" w:cs="Times New Roman"/>
                <w:sz w:val="22"/>
              </w:rPr>
              <w:t>However, this can also lead to overfitting</w:t>
            </w:r>
            <w:r>
              <w:rPr>
                <w:rFonts w:ascii="AdvOTab62ddd113" w:eastAsia="Times New Roman" w:hAnsi="AdvOTab62ddd113" w:cs="Times New Roman"/>
                <w:sz w:val="22"/>
              </w:rPr>
              <w:t>.</w:t>
            </w:r>
          </w:p>
        </w:tc>
      </w:tr>
      <w:tr w:rsidR="00A24609" w14:paraId="0E0C15E3" w14:textId="77777777" w:rsidTr="003C748C">
        <w:trPr>
          <w:trHeight w:val="1284"/>
        </w:trPr>
        <w:tc>
          <w:tcPr>
            <w:tcW w:w="1843" w:type="dxa"/>
            <w:vAlign w:val="center"/>
          </w:tcPr>
          <w:p w14:paraId="6241E8A8" w14:textId="1F763797" w:rsidR="00A24609" w:rsidRPr="00E001A9" w:rsidRDefault="00A24609" w:rsidP="00E001A9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r w:rsidRPr="00E001A9">
              <w:rPr>
                <w:rFonts w:ascii="AdvOTab62ddd113" w:hAnsi="AdvOTab62ddd113"/>
                <w:sz w:val="22"/>
                <w:szCs w:val="21"/>
              </w:rPr>
              <w:t>RBF</w:t>
            </w:r>
          </w:p>
        </w:tc>
        <w:tc>
          <w:tcPr>
            <w:tcW w:w="1984" w:type="dxa"/>
            <w:vAlign w:val="center"/>
          </w:tcPr>
          <w:p w14:paraId="15876C65" w14:textId="047681AF" w:rsidR="00A24609" w:rsidRPr="00E001A9" w:rsidRDefault="00E001A9" w:rsidP="00E001A9">
            <w:pPr>
              <w:rPr>
                <w:rFonts w:ascii="AdvOTab62ddd113" w:eastAsia="Times New Roman" w:hAnsi="AdvOTab62ddd113" w:cs="Times New Roman"/>
                <w:sz w:val="22"/>
              </w:rPr>
            </w:pPr>
            <w:r>
              <w:rPr>
                <w:rFonts w:ascii="AdvOTab62ddd113" w:eastAsia="Times New Roman" w:hAnsi="AdvOTab62ddd113" w:cs="Times New Roman"/>
                <w:sz w:val="22"/>
              </w:rPr>
              <w:t>Gamma</w:t>
            </w:r>
          </w:p>
        </w:tc>
        <w:tc>
          <w:tcPr>
            <w:tcW w:w="5529" w:type="dxa"/>
            <w:vAlign w:val="center"/>
          </w:tcPr>
          <w:p w14:paraId="07561FBC" w14:textId="534521F6" w:rsidR="00A24609" w:rsidRDefault="00E001A9" w:rsidP="00E001A9">
            <w:pPr>
              <w:rPr>
                <w:lang w:val="en-CA"/>
              </w:rPr>
            </w:pPr>
            <w:r w:rsidRPr="00E001A9">
              <w:rPr>
                <w:rFonts w:ascii="AdvOTab62ddd113" w:eastAsia="Times New Roman" w:hAnsi="AdvOTab62ddd113" w:cs="Times New Roman"/>
                <w:sz w:val="22"/>
              </w:rPr>
              <w:t xml:space="preserve">Typically, the value should be between 3/k and 6/k, where k is the number of input fields. Increasing the value improves the </w:t>
            </w:r>
            <w:r>
              <w:rPr>
                <w:rFonts w:ascii="AdvOTab62ddd113" w:eastAsia="Times New Roman" w:hAnsi="AdvOTab62ddd113" w:cs="Times New Roman"/>
                <w:sz w:val="22"/>
              </w:rPr>
              <w:t xml:space="preserve">accuracy. </w:t>
            </w:r>
            <w:r w:rsidRPr="00E001A9">
              <w:rPr>
                <w:rFonts w:ascii="AdvOTab62ddd113" w:eastAsia="Times New Roman" w:hAnsi="AdvOTab62ddd113" w:cs="Times New Roman"/>
                <w:sz w:val="22"/>
              </w:rPr>
              <w:t>However, this can also lead to overfitting</w:t>
            </w:r>
            <w:r>
              <w:rPr>
                <w:rFonts w:ascii="AdvOTab62ddd113" w:eastAsia="Times New Roman" w:hAnsi="AdvOTab62ddd113" w:cs="Times New Roman"/>
                <w:sz w:val="22"/>
              </w:rPr>
              <w:t>.</w:t>
            </w:r>
          </w:p>
        </w:tc>
      </w:tr>
      <w:tr w:rsidR="00E001A9" w14:paraId="51E9B461" w14:textId="77777777" w:rsidTr="003C748C">
        <w:trPr>
          <w:trHeight w:val="849"/>
        </w:trPr>
        <w:tc>
          <w:tcPr>
            <w:tcW w:w="1843" w:type="dxa"/>
            <w:vMerge w:val="restart"/>
            <w:vAlign w:val="center"/>
          </w:tcPr>
          <w:p w14:paraId="1D457BC3" w14:textId="41394742" w:rsidR="00E001A9" w:rsidRPr="00E001A9" w:rsidRDefault="00E001A9" w:rsidP="00635D21">
            <w:pPr>
              <w:pStyle w:val="NormalWeb"/>
              <w:contextualSpacing/>
              <w:rPr>
                <w:rFonts w:ascii="AdvOTab62ddd113" w:hAnsi="AdvOTab62ddd113"/>
                <w:sz w:val="22"/>
                <w:szCs w:val="21"/>
              </w:rPr>
            </w:pPr>
            <w:r w:rsidRPr="00E001A9">
              <w:rPr>
                <w:rFonts w:ascii="AdvOTab62ddd113" w:hAnsi="AdvOTab62ddd113"/>
                <w:sz w:val="22"/>
                <w:szCs w:val="21"/>
              </w:rPr>
              <w:t>Polynomial</w:t>
            </w:r>
          </w:p>
          <w:p w14:paraId="00B06DDA" w14:textId="7ABB6850" w:rsidR="00E001A9" w:rsidRPr="00E001A9" w:rsidRDefault="00E001A9" w:rsidP="00635D21">
            <w:pPr>
              <w:pStyle w:val="NormalWeb"/>
              <w:contextualSpacing/>
              <w:rPr>
                <w:rFonts w:ascii="AdvOTab62ddd113" w:hAnsi="AdvOTab62ddd113"/>
                <w:sz w:val="22"/>
                <w:szCs w:val="21"/>
              </w:rPr>
            </w:pPr>
            <w:r w:rsidRPr="00E001A9">
              <w:rPr>
                <w:rFonts w:ascii="AdvOTab62ddd113" w:hAnsi="AdvOTab62ddd113"/>
                <w:sz w:val="22"/>
                <w:szCs w:val="21"/>
              </w:rPr>
              <w:t xml:space="preserve">Sigmoid </w:t>
            </w:r>
          </w:p>
        </w:tc>
        <w:tc>
          <w:tcPr>
            <w:tcW w:w="1984" w:type="dxa"/>
            <w:vAlign w:val="center"/>
          </w:tcPr>
          <w:p w14:paraId="0B72E325" w14:textId="029DD168" w:rsidR="00E001A9" w:rsidRPr="00E001A9" w:rsidRDefault="00E001A9" w:rsidP="00E001A9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r w:rsidRPr="00E001A9">
              <w:rPr>
                <w:rFonts w:ascii="AdvOTab62ddd113" w:hAnsi="AdvOTab62ddd113"/>
                <w:sz w:val="22"/>
                <w:szCs w:val="21"/>
              </w:rPr>
              <w:t xml:space="preserve">Gamma </w:t>
            </w:r>
          </w:p>
        </w:tc>
        <w:tc>
          <w:tcPr>
            <w:tcW w:w="5529" w:type="dxa"/>
            <w:vAlign w:val="center"/>
          </w:tcPr>
          <w:p w14:paraId="5180B698" w14:textId="14F1372D" w:rsidR="00E001A9" w:rsidRPr="00E001A9" w:rsidRDefault="00E001A9" w:rsidP="00E001A9">
            <w:r w:rsidRPr="00E001A9">
              <w:rPr>
                <w:rFonts w:ascii="AdvOTab62ddd113" w:eastAsia="Times New Roman" w:hAnsi="AdvOTab62ddd113" w:cs="Times New Roman"/>
                <w:sz w:val="22"/>
              </w:rPr>
              <w:t>Increasing this value improves the accuracy. However, this can also lead to overfitting</w:t>
            </w:r>
            <w:r>
              <w:rPr>
                <w:rFonts w:ascii="AdvOTab62ddd113" w:eastAsia="Times New Roman" w:hAnsi="AdvOTab62ddd113" w:cs="Times New Roman"/>
                <w:sz w:val="22"/>
              </w:rPr>
              <w:t>.</w:t>
            </w:r>
          </w:p>
        </w:tc>
      </w:tr>
      <w:tr w:rsidR="00E001A9" w14:paraId="6E8698F6" w14:textId="77777777" w:rsidTr="003C748C">
        <w:trPr>
          <w:trHeight w:val="859"/>
        </w:trPr>
        <w:tc>
          <w:tcPr>
            <w:tcW w:w="1843" w:type="dxa"/>
            <w:vMerge/>
          </w:tcPr>
          <w:p w14:paraId="0DB9D697" w14:textId="77777777" w:rsidR="00E001A9" w:rsidRPr="00E001A9" w:rsidRDefault="00E001A9" w:rsidP="00E001A9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D6A212B" w14:textId="7B773E7F" w:rsidR="00E001A9" w:rsidRPr="00E001A9" w:rsidRDefault="00E001A9" w:rsidP="00E001A9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r w:rsidRPr="00E001A9">
              <w:rPr>
                <w:rFonts w:ascii="AdvOTab62ddd113" w:hAnsi="AdvOTab62ddd113"/>
                <w:sz w:val="22"/>
                <w:szCs w:val="21"/>
              </w:rPr>
              <w:t>Bias</w:t>
            </w:r>
          </w:p>
        </w:tc>
        <w:tc>
          <w:tcPr>
            <w:tcW w:w="5529" w:type="dxa"/>
            <w:vAlign w:val="center"/>
          </w:tcPr>
          <w:p w14:paraId="5B873EF1" w14:textId="0732C8D1" w:rsidR="00E001A9" w:rsidRPr="00E001A9" w:rsidRDefault="00E001A9" w:rsidP="00E001A9">
            <w:pPr>
              <w:rPr>
                <w:rFonts w:ascii="AdvOTab62ddd113" w:eastAsia="Times New Roman" w:hAnsi="AdvOTab62ddd113" w:cs="Times New Roman"/>
                <w:sz w:val="22"/>
              </w:rPr>
            </w:pPr>
            <w:r w:rsidRPr="00E001A9">
              <w:rPr>
                <w:rFonts w:ascii="AdvOTab62ddd113" w:eastAsia="Times New Roman" w:hAnsi="AdvOTab62ddd113" w:cs="Times New Roman"/>
                <w:sz w:val="22"/>
              </w:rPr>
              <w:t xml:space="preserve">Defines the constant value in the kernel function. The default value is 0, which is suitable in most cases. </w:t>
            </w:r>
          </w:p>
        </w:tc>
      </w:tr>
      <w:tr w:rsidR="00A24609" w14:paraId="1AD65510" w14:textId="77777777" w:rsidTr="003C748C">
        <w:trPr>
          <w:trHeight w:val="961"/>
        </w:trPr>
        <w:tc>
          <w:tcPr>
            <w:tcW w:w="1843" w:type="dxa"/>
            <w:vAlign w:val="center"/>
          </w:tcPr>
          <w:p w14:paraId="3CA70769" w14:textId="4650EEA5" w:rsidR="00A24609" w:rsidRPr="00E001A9" w:rsidRDefault="00E001A9" w:rsidP="00E001A9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r w:rsidRPr="00E001A9">
              <w:rPr>
                <w:rFonts w:ascii="AdvOTab62ddd113" w:hAnsi="AdvOTab62ddd113"/>
                <w:sz w:val="22"/>
                <w:szCs w:val="21"/>
              </w:rPr>
              <w:t xml:space="preserve">Polynomial </w:t>
            </w:r>
          </w:p>
        </w:tc>
        <w:tc>
          <w:tcPr>
            <w:tcW w:w="1984" w:type="dxa"/>
            <w:vAlign w:val="center"/>
          </w:tcPr>
          <w:p w14:paraId="6ED40C4D" w14:textId="54A570AE" w:rsidR="00A24609" w:rsidRPr="00E001A9" w:rsidRDefault="00E001A9" w:rsidP="00E001A9">
            <w:pPr>
              <w:pStyle w:val="NormalWeb"/>
              <w:rPr>
                <w:rFonts w:ascii="AdvOTab62ddd113" w:hAnsi="AdvOTab62ddd113"/>
                <w:sz w:val="22"/>
                <w:szCs w:val="21"/>
              </w:rPr>
            </w:pPr>
            <w:r w:rsidRPr="00E001A9">
              <w:rPr>
                <w:rFonts w:ascii="AdvOTab62ddd113" w:hAnsi="AdvOTab62ddd113"/>
                <w:sz w:val="22"/>
                <w:szCs w:val="21"/>
              </w:rPr>
              <w:t xml:space="preserve">Degree </w:t>
            </w:r>
          </w:p>
        </w:tc>
        <w:tc>
          <w:tcPr>
            <w:tcW w:w="5529" w:type="dxa"/>
            <w:vAlign w:val="center"/>
          </w:tcPr>
          <w:p w14:paraId="57E8D8E9" w14:textId="6DF019F9" w:rsidR="00A24609" w:rsidRPr="00E001A9" w:rsidRDefault="00E001A9" w:rsidP="00E001A9">
            <w:pPr>
              <w:rPr>
                <w:rFonts w:ascii="Times New Roman" w:eastAsia="Times New Roman" w:hAnsi="Times New Roman" w:cs="Times New Roman"/>
              </w:rPr>
            </w:pPr>
            <w:r w:rsidRPr="00E001A9">
              <w:rPr>
                <w:rFonts w:ascii="AdvOTab62ddd113" w:eastAsia="Times New Roman" w:hAnsi="AdvOTab62ddd113" w:cs="Times New Roman"/>
                <w:sz w:val="22"/>
              </w:rPr>
              <w:t>Defines the degree of the polynomial kernel. This parameter controls the dimension of the mapping space and is normally less or equal to 10</w:t>
            </w:r>
            <w:r>
              <w:rPr>
                <w:rFonts w:ascii="AdvOTab62ddd19" w:hAnsi="AdvOTab62ddd19"/>
                <w:sz w:val="16"/>
                <w:szCs w:val="16"/>
              </w:rPr>
              <w:t xml:space="preserve"> </w:t>
            </w:r>
          </w:p>
        </w:tc>
      </w:tr>
    </w:tbl>
    <w:p w14:paraId="4F60AF4F" w14:textId="657F7C48" w:rsidR="00A24609" w:rsidRPr="00B41554" w:rsidRDefault="00A24609">
      <w:pPr>
        <w:rPr>
          <w:lang w:val="en-CA"/>
        </w:rPr>
      </w:pPr>
    </w:p>
    <w:sectPr w:rsidR="00A24609" w:rsidRPr="00B41554" w:rsidSect="00C403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vOTab62ddd113">
    <w:altName w:val="Cambria"/>
    <w:panose1 w:val="020B0604020202020204"/>
    <w:charset w:val="00"/>
    <w:family w:val="roman"/>
    <w:notTrueType/>
    <w:pitch w:val="default"/>
  </w:font>
  <w:font w:name="AdvOTab62ddd19">
    <w:altName w:val="Cambria"/>
    <w:panose1 w:val="020B0604020202020204"/>
    <w:charset w:val="00"/>
    <w:family w:val="roman"/>
    <w:notTrueType/>
    <w:pitch w:val="default"/>
  </w:font>
  <w:font w:name="AdvOTab62ddd1+fb9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54"/>
    <w:rsid w:val="00073B89"/>
    <w:rsid w:val="000C5192"/>
    <w:rsid w:val="00241A7D"/>
    <w:rsid w:val="003B43DD"/>
    <w:rsid w:val="003C748C"/>
    <w:rsid w:val="00520A3E"/>
    <w:rsid w:val="00607AA3"/>
    <w:rsid w:val="00635D21"/>
    <w:rsid w:val="00866D1E"/>
    <w:rsid w:val="008C5623"/>
    <w:rsid w:val="008E2C43"/>
    <w:rsid w:val="00963A50"/>
    <w:rsid w:val="00A24609"/>
    <w:rsid w:val="00A7426D"/>
    <w:rsid w:val="00B41554"/>
    <w:rsid w:val="00B472C0"/>
    <w:rsid w:val="00C403FE"/>
    <w:rsid w:val="00D47339"/>
    <w:rsid w:val="00E001A9"/>
    <w:rsid w:val="00E02E4E"/>
    <w:rsid w:val="00E8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2435"/>
  <w15:chartTrackingRefBased/>
  <w15:docId w15:val="{67320CFA-0B71-9C4C-8A4E-15048D52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55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B41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4155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01A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8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7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6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2022-07-14T01:12:00Z</dcterms:created>
  <dcterms:modified xsi:type="dcterms:W3CDTF">2022-07-14T03:14:00Z</dcterms:modified>
</cp:coreProperties>
</file>