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BDD5" w14:textId="77777777" w:rsidR="00D338BF" w:rsidRDefault="00000000">
      <w:pPr>
        <w:spacing w:before="1200" w:after="80"/>
        <w:jc w:val="center"/>
      </w:pPr>
      <w:r>
        <w:rPr>
          <w:b/>
          <w:bCs/>
          <w:color w:val="1F3864"/>
          <w:sz w:val="32"/>
          <w:szCs w:val="32"/>
        </w:rPr>
        <w:t>Universidad del Rosario</w:t>
      </w:r>
    </w:p>
    <w:p w14:paraId="4144DAFC" w14:textId="77777777" w:rsidR="00411D56" w:rsidRDefault="00411D56" w:rsidP="00411D56">
      <w:pPr>
        <w:spacing w:before="60" w:after="60"/>
        <w:jc w:val="center"/>
      </w:pPr>
      <w:r>
        <w:rPr>
          <w:color w:val="555555"/>
          <w:sz w:val="24"/>
          <w:szCs w:val="24"/>
        </w:rPr>
        <w:t>Facultad de Economía</w:t>
      </w:r>
    </w:p>
    <w:p w14:paraId="12503EA4" w14:textId="6BCB0BDB" w:rsidR="00D338BF" w:rsidRDefault="00000000">
      <w:pPr>
        <w:spacing w:before="60" w:after="400"/>
        <w:jc w:val="center"/>
      </w:pPr>
      <w:r>
        <w:rPr>
          <w:color w:val="555555"/>
          <w:sz w:val="24"/>
          <w:szCs w:val="24"/>
        </w:rPr>
        <w:t>Ingeniería de Datos</w:t>
      </w:r>
    </w:p>
    <w:p w14:paraId="2B7FDE97" w14:textId="77777777" w:rsidR="00D338BF" w:rsidRDefault="00000000">
      <w:pPr>
        <w:pBdr>
          <w:bottom w:val="single" w:sz="12" w:space="8" w:color="1ABC9C"/>
        </w:pBdr>
        <w:spacing w:before="400" w:after="120"/>
        <w:jc w:val="center"/>
      </w:pPr>
      <w:r>
        <w:rPr>
          <w:b/>
          <w:bCs/>
          <w:color w:val="1F3864"/>
          <w:sz w:val="56"/>
          <w:szCs w:val="56"/>
        </w:rPr>
        <w:t>STOCK BOOST</w:t>
      </w:r>
    </w:p>
    <w:p w14:paraId="638B057E" w14:textId="76BB96D3" w:rsidR="00D338BF" w:rsidRDefault="00000000" w:rsidP="00A97621">
      <w:pPr>
        <w:spacing w:line="360" w:lineRule="auto"/>
        <w:jc w:val="center"/>
      </w:pPr>
      <w:r>
        <w:rPr>
          <w:i/>
          <w:iCs/>
          <w:color w:val="2E75B6"/>
          <w:sz w:val="26"/>
          <w:szCs w:val="26"/>
        </w:rPr>
        <w:t>Impulsa tus ventas, optimiza tu inventario</w:t>
      </w:r>
    </w:p>
    <w:p w14:paraId="19C4C3BD" w14:textId="77777777" w:rsidR="00D71631" w:rsidRDefault="00D71631" w:rsidP="00D71631">
      <w:pPr>
        <w:spacing w:before="80" w:after="400"/>
        <w:jc w:val="center"/>
      </w:pPr>
      <w:r>
        <w:rPr>
          <w:color w:val="555555"/>
        </w:rPr>
        <w:t>Requisitos Funcionales del Sistema (RQF)</w:t>
      </w:r>
    </w:p>
    <w:p w14:paraId="675EAD47" w14:textId="5082A7D2" w:rsidR="00D338BF" w:rsidRDefault="00000000" w:rsidP="00A97621">
      <w:pPr>
        <w:spacing w:line="360" w:lineRule="auto"/>
        <w:jc w:val="center"/>
      </w:pPr>
      <w:r>
        <w:rPr>
          <w:color w:val="555555"/>
        </w:rPr>
        <w:t>Diseño y Desarrollo de la Base de Datos Relacional</w:t>
      </w:r>
    </w:p>
    <w:p w14:paraId="362A7C52" w14:textId="77777777" w:rsidR="00D338BF" w:rsidRDefault="00D338BF">
      <w:pPr>
        <w:spacing w:before="40" w:after="40"/>
      </w:pPr>
    </w:p>
    <w:p w14:paraId="3A22F7CA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1B545A7B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9AA3191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59D6B8D4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0AD2815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A300B21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3479F7DC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4FB6893A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365CBF27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5D91FC7F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4C0B704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66A95CCD" w14:textId="77777777" w:rsidR="00A97621" w:rsidRDefault="00A97621" w:rsidP="00D71631">
      <w:pPr>
        <w:spacing w:before="40" w:after="40"/>
        <w:rPr>
          <w:b/>
          <w:bCs/>
          <w:color w:val="1F3864"/>
          <w:sz w:val="24"/>
          <w:szCs w:val="24"/>
        </w:rPr>
      </w:pPr>
    </w:p>
    <w:p w14:paraId="3C807213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2871A981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0535C170" w14:textId="77777777" w:rsidR="00A97621" w:rsidRDefault="00A97621" w:rsidP="00411D56">
      <w:pPr>
        <w:spacing w:before="40" w:after="40"/>
        <w:rPr>
          <w:b/>
          <w:bCs/>
          <w:color w:val="1F3864"/>
          <w:sz w:val="24"/>
          <w:szCs w:val="24"/>
        </w:rPr>
      </w:pPr>
    </w:p>
    <w:p w14:paraId="7EAF5D2D" w14:textId="77777777" w:rsidR="00A97621" w:rsidRDefault="00A97621" w:rsidP="00A97621">
      <w:pPr>
        <w:spacing w:before="40" w:after="40"/>
        <w:rPr>
          <w:b/>
          <w:bCs/>
          <w:color w:val="1F3864"/>
          <w:sz w:val="24"/>
          <w:szCs w:val="24"/>
        </w:rPr>
      </w:pPr>
    </w:p>
    <w:p w14:paraId="33732B9B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52D5F009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18403B13" w14:textId="74667A69" w:rsidR="00D338BF" w:rsidRDefault="00000000">
      <w:pPr>
        <w:spacing w:before="40" w:after="40"/>
        <w:jc w:val="center"/>
      </w:pPr>
      <w:r>
        <w:rPr>
          <w:color w:val="000000"/>
          <w:sz w:val="24"/>
          <w:szCs w:val="24"/>
        </w:rPr>
        <w:t>Juan David Sánchez Angarita</w:t>
      </w:r>
    </w:p>
    <w:p w14:paraId="732712C1" w14:textId="77777777" w:rsidR="00D338BF" w:rsidRDefault="00000000">
      <w:pPr>
        <w:spacing w:before="40" w:after="40"/>
        <w:jc w:val="center"/>
      </w:pPr>
      <w:r>
        <w:rPr>
          <w:i/>
          <w:iCs/>
          <w:color w:val="555555"/>
        </w:rPr>
        <w:t>Arquitectura, Modelado de Datos y Desarrollo de Base de Datos</w:t>
      </w:r>
    </w:p>
    <w:p w14:paraId="3D076190" w14:textId="77777777" w:rsidR="00D338BF" w:rsidRDefault="00D338BF">
      <w:pPr>
        <w:spacing w:before="40" w:after="40"/>
      </w:pPr>
    </w:p>
    <w:p w14:paraId="4C4E6B80" w14:textId="277F6596" w:rsidR="00D338BF" w:rsidRDefault="00000000" w:rsidP="00A97621">
      <w:pPr>
        <w:spacing w:before="200" w:after="40"/>
        <w:jc w:val="center"/>
      </w:pPr>
      <w:r>
        <w:rPr>
          <w:color w:val="555555"/>
        </w:rPr>
        <w:t>Bogotá D.C., 2026</w:t>
      </w:r>
    </w:p>
    <w:p w14:paraId="491AA15C" w14:textId="77777777" w:rsidR="00D71631" w:rsidRDefault="00D71631" w:rsidP="00D71631">
      <w:pPr>
        <w:pStyle w:val="Ttulo1"/>
      </w:pPr>
      <w:r>
        <w:lastRenderedPageBreak/>
        <w:t>Requisitos Funcionales – Stock Boost</w:t>
      </w:r>
    </w:p>
    <w:p w14:paraId="1DAD33BF" w14:textId="77777777" w:rsidR="00D71631" w:rsidRDefault="00D71631" w:rsidP="00D71631">
      <w:pPr>
        <w:spacing w:before="40" w:after="40"/>
      </w:pPr>
    </w:p>
    <w:p w14:paraId="18A6DA64" w14:textId="0F1F2B91" w:rsidR="00D71631" w:rsidRDefault="00D71631" w:rsidP="00D71631">
      <w:pPr>
        <w:spacing w:before="60" w:after="60"/>
        <w:jc w:val="both"/>
      </w:pPr>
      <w:r>
        <w:rPr>
          <w:color w:val="000000"/>
        </w:rPr>
        <w:t xml:space="preserve">Los siguientes 40 Requisitos Funcionales (RQF) definen el comportamiento esperado del sistema Stock Boost para la </w:t>
      </w:r>
      <w:r w:rsidR="007168D9">
        <w:rPr>
          <w:color w:val="000000"/>
        </w:rPr>
        <w:t>tienda</w:t>
      </w:r>
      <w:r>
        <w:rPr>
          <w:color w:val="000000"/>
        </w:rPr>
        <w:t xml:space="preserve"> Don Pepe. Cada requisito está identificado con un código único, clasificado por módulo y descrito en términos de lo que el sistema debe hacer para satisfacer las necesidades operativas del negocio.</w:t>
      </w:r>
    </w:p>
    <w:p w14:paraId="5414E40D" w14:textId="77777777" w:rsidR="00D71631" w:rsidRDefault="00D71631" w:rsidP="00D71631">
      <w:pPr>
        <w:spacing w:before="40" w:after="40"/>
      </w:pPr>
    </w:p>
    <w:p w14:paraId="407DA9A1" w14:textId="0CE0A329" w:rsidR="00D71631" w:rsidRDefault="00D71631" w:rsidP="00D71631">
      <w:pPr>
        <w:spacing w:before="60" w:after="60"/>
        <w:jc w:val="both"/>
      </w:pPr>
      <w:r>
        <w:rPr>
          <w:color w:val="000000"/>
        </w:rPr>
        <w:t xml:space="preserve">El sistema tiene como proveedor único a </w:t>
      </w:r>
      <w:r w:rsidR="007168D9">
        <w:rPr>
          <w:color w:val="000000"/>
        </w:rPr>
        <w:t>Famsa</w:t>
      </w:r>
      <w:r>
        <w:rPr>
          <w:color w:val="000000"/>
        </w:rPr>
        <w:t xml:space="preserve"> Coca-Cola Colombia y gestiona el portafolio completo de bebidas de dicho proveedor, incluyendo gaseosas, aguas, jugos, energéticas, hidratantes y tés.</w:t>
      </w:r>
    </w:p>
    <w:p w14:paraId="2FE15656" w14:textId="77777777" w:rsidR="00D71631" w:rsidRDefault="00D71631" w:rsidP="00D71631">
      <w:pPr>
        <w:spacing w:before="40" w:after="40"/>
      </w:pPr>
    </w:p>
    <w:p w14:paraId="72B9FAB4" w14:textId="77777777" w:rsidR="00D71631" w:rsidRDefault="00D71631" w:rsidP="00D71631">
      <w:pPr>
        <w:pStyle w:val="Ttulo2"/>
      </w:pPr>
      <w:r>
        <w:t>Tabla de Requisitos Funcionales (40 RQF)</w:t>
      </w:r>
    </w:p>
    <w:p w14:paraId="63D3C6F2" w14:textId="77777777" w:rsidR="00D71631" w:rsidRDefault="00D71631" w:rsidP="00D7163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D71631" w14:paraId="3E7FD51E" w14:textId="77777777" w:rsidTr="00AB2C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1FFC" w14:textId="77777777" w:rsidR="00D71631" w:rsidRDefault="00D71631" w:rsidP="00AB2C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D9DE" w14:textId="77777777" w:rsidR="00D71631" w:rsidRDefault="00D71631" w:rsidP="00AB2C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6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F2E3" w14:textId="77777777" w:rsidR="00D71631" w:rsidRDefault="00D71631" w:rsidP="00AB2C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del Requisito</w:t>
            </w:r>
          </w:p>
        </w:tc>
      </w:tr>
      <w:tr w:rsidR="00D71631" w14:paraId="7E6E1479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FB3E5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5236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CA7C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registrar productos con nombre, categoría, precio de compra, precio de venta, stock actual, stock mínimo y fecha de vencimiento.</w:t>
            </w:r>
          </w:p>
        </w:tc>
      </w:tr>
      <w:tr w:rsidR="00D71631" w14:paraId="56DB76CC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45E37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F525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70F8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editar la información de un producto existente.</w:t>
            </w:r>
          </w:p>
        </w:tc>
      </w:tr>
      <w:tr w:rsidR="00D71631" w14:paraId="133A5C14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9584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BC84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E04C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eliminar (inactivar) productos descontinuados.</w:t>
            </w:r>
          </w:p>
        </w:tc>
      </w:tr>
      <w:tr w:rsidR="00D71631" w14:paraId="31973FA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B2290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9CA1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B0E7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registrar proveedores con nombre, contacto, teléfono, email y ciudad.</w:t>
            </w:r>
          </w:p>
        </w:tc>
      </w:tr>
      <w:tr w:rsidR="00D71631" w14:paraId="3B46C481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1C1A4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E5E2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E28F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asociar productos a un proveedor principal.</w:t>
            </w:r>
          </w:p>
        </w:tc>
      </w:tr>
      <w:tr w:rsidR="00D71631" w14:paraId="578D81D1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D6002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8E9B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B0C2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registrar ventas con fecha, usuario responsable y total calculado automáticamente.</w:t>
            </w:r>
          </w:p>
        </w:tc>
      </w:tr>
      <w:tr w:rsidR="00D71631" w14:paraId="42AA8104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A065D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31D0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CE64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registrar múltiples productos por cada venta.</w:t>
            </w:r>
          </w:p>
        </w:tc>
      </w:tr>
      <w:tr w:rsidR="00D71631" w14:paraId="6E929B50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446C7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C0F5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56EA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descontar automáticamente el inventario al registrar una venta.</w:t>
            </w:r>
          </w:p>
        </w:tc>
      </w:tr>
      <w:tr w:rsidR="00D71631" w14:paraId="476B1F53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D3112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02D5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77BF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registrar pedidos a proveedores con fecha, productos solicitados y cantidades.</w:t>
            </w:r>
          </w:p>
        </w:tc>
      </w:tr>
      <w:tr w:rsidR="00D71631" w14:paraId="0332882E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D8B57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780C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4ACB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calcular automáticamente el total del pedido a partir de sus líneas de detalle.</w:t>
            </w:r>
          </w:p>
        </w:tc>
      </w:tr>
      <w:tr w:rsidR="00D71631" w14:paraId="3819939A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EF9D1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2AE1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E10D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actualizar el inventario automáticamente al recibir un pedido.</w:t>
            </w:r>
          </w:p>
        </w:tc>
      </w:tr>
      <w:tr w:rsidR="00D71631" w14:paraId="3A77D328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03FF4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258A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F8615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reporte de ventas por rango de fechas.</w:t>
            </w:r>
          </w:p>
        </w:tc>
      </w:tr>
      <w:tr w:rsidR="00D71631" w14:paraId="3A7400AD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855E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526D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FC8B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reporte detallado de ventas por producto, incluyendo empleado y categoría.</w:t>
            </w:r>
          </w:p>
        </w:tc>
      </w:tr>
      <w:tr w:rsidR="00D71631" w14:paraId="790AFB0B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AD1C8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E8C7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FB4E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identificar y mostrar los productos más vendidos por unidades e ingresos.</w:t>
            </w:r>
          </w:p>
        </w:tc>
      </w:tr>
      <w:tr w:rsidR="00D71631" w14:paraId="09B92C5B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DD6FF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DD42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1662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alerta de productos con stock igual o inferior al stock mínimo definido.</w:t>
            </w:r>
          </w:p>
        </w:tc>
      </w:tr>
      <w:tr w:rsidR="00D71631" w14:paraId="072A5DE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76365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RQF-16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CE65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D90D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alerta de productos próximos a vencer en los siguientes 30 días.</w:t>
            </w:r>
          </w:p>
        </w:tc>
      </w:tr>
      <w:tr w:rsidR="00D71631" w14:paraId="08AC153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11991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EC7C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Rotación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34A7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calcular la rotación mensual de ventas por producto.</w:t>
            </w:r>
          </w:p>
        </w:tc>
      </w:tr>
      <w:tr w:rsidR="00D71631" w14:paraId="38DEF7D9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6A72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6C07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Rotación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3158F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calcular el promedio diario de ventas por mes.</w:t>
            </w:r>
          </w:p>
        </w:tc>
      </w:tr>
      <w:tr w:rsidR="00D71631" w14:paraId="6082BAC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7250F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5998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Optimización de Pedidos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E904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sugerir la cantidad óptima de pedido basada en el histórico de ventas con un factor de seguridad del 20%.</w:t>
            </w:r>
          </w:p>
        </w:tc>
      </w:tr>
      <w:tr w:rsidR="00D71631" w14:paraId="4BD008D4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45836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8C30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Consultas Avanzadas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E6184" w14:textId="177ED9F2" w:rsidR="00D71631" w:rsidRDefault="00D71631" w:rsidP="00AB2CC4">
            <w:r>
              <w:rPr>
                <w:color w:val="000000"/>
                <w:sz w:val="18"/>
                <w:szCs w:val="18"/>
              </w:rPr>
              <w:t>El sistema debe soportar consultas multi</w:t>
            </w:r>
            <w:r w:rsidR="007168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tabla y subconsultas para análisis cruzado de la información.</w:t>
            </w:r>
          </w:p>
        </w:tc>
      </w:tr>
      <w:tr w:rsidR="00D71631" w14:paraId="7504D56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F7ADF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965E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Vistas y Reportes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7EF5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implementar vistas (VIEW) para facilitar el acceso a reportes estratégicos desde herramientas de BI.</w:t>
            </w:r>
          </w:p>
        </w:tc>
      </w:tr>
      <w:tr w:rsidR="00D71631" w14:paraId="5B2E2890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CE97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4D0C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Procedimientos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EAC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implementar procedimientos almacenados para encapsular la lógica transaccional crítica.</w:t>
            </w:r>
          </w:p>
        </w:tc>
      </w:tr>
      <w:tr w:rsidR="00D71631" w14:paraId="458DCF65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70CB5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F40E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Triggers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A1D95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implementar al menos 2 triggers para automatizar reglas de negocio a nivel del motor de base de datos.</w:t>
            </w:r>
          </w:p>
        </w:tc>
      </w:tr>
      <w:tr w:rsidR="00D71631" w14:paraId="7CC309A9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A2FAE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405D1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01A6F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reporte de valorización del inventario actual (stock × precio de compra).</w:t>
            </w:r>
          </w:p>
        </w:tc>
      </w:tr>
      <w:tr w:rsidR="00D71631" w14:paraId="28FF6FB5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6839D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41B8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Rentabilidad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1607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calcular el margen de ganancia bruto y porcentual por producto.</w:t>
            </w:r>
          </w:p>
        </w:tc>
      </w:tr>
      <w:tr w:rsidR="00D71631" w14:paraId="41DDD6EC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D3391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02015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Categorías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BC0B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filtrar y agrupar productos por categoría.</w:t>
            </w:r>
          </w:p>
        </w:tc>
      </w:tr>
      <w:tr w:rsidR="00D71631" w14:paraId="0BBA78CD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AE16A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69CD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Integración BI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C9FC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exportar datos estructurados para consumo desde Power BI u otras herramientas de visualización.</w:t>
            </w:r>
          </w:p>
        </w:tc>
      </w:tr>
      <w:tr w:rsidR="00D71631" w14:paraId="328C3E0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90C58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B447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KPIs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E616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indicadores clave de desempeño (KPIs) de ventas: total, ticket promedio, máximo y mínimo por período.</w:t>
            </w:r>
          </w:p>
        </w:tc>
      </w:tr>
      <w:tr w:rsidR="00D71631" w14:paraId="23B124BB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58669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2567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Auditoría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CEC4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registrar en una tabla de auditoría las operaciones críticas de INSERT, UPDATE y DELETE.</w:t>
            </w:r>
          </w:p>
        </w:tc>
      </w:tr>
      <w:tr w:rsidR="00D71631" w14:paraId="0E29D202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AD19B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7FF9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Integridad de Datos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4833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validar la integridad referencial entre todas las tablas mediante claves foráneas.</w:t>
            </w:r>
          </w:p>
        </w:tc>
      </w:tr>
      <w:tr w:rsidR="00D71631" w14:paraId="033A0175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A5D15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1DDF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Historial de Precios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D704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mantener un registro histórico de todos los cambios de precio realizados sobre los productos.</w:t>
            </w:r>
          </w:p>
        </w:tc>
      </w:tr>
      <w:tr w:rsidR="00D71631" w14:paraId="34D426C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6A411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113B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Clasificación ABC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E47C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clasificar los productos según su nivel de valor o rotación (clasificación A, B o C).</w:t>
            </w:r>
          </w:p>
        </w:tc>
      </w:tr>
      <w:tr w:rsidR="00D71631" w14:paraId="217263E5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1AFA9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CC5C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C45E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consultar los productos asociados a cada proveedor y el valor total de su inventario.</w:t>
            </w:r>
          </w:p>
        </w:tc>
      </w:tr>
      <w:tr w:rsidR="00D71631" w14:paraId="6FFE1988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F0BC7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3A4F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Devoluciones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D53A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registrar devoluciones de productos asociadas a ventas completadas.</w:t>
            </w:r>
          </w:p>
        </w:tc>
      </w:tr>
      <w:tr w:rsidR="00D71631" w14:paraId="42F1A2F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672B7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B9725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Comparativos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236E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consultar y comparar las ventas mensuales entre períodos.</w:t>
            </w:r>
          </w:p>
        </w:tc>
      </w:tr>
      <w:tr w:rsidR="00D71631" w14:paraId="5E79F2A3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6F15E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6901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Tendencias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2C69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calcular la tendencia de demanda por producto a partir del historial de ventas.</w:t>
            </w:r>
          </w:p>
        </w:tc>
      </w:tr>
      <w:tr w:rsidR="00D71631" w14:paraId="647F3456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E3840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0AB5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Estacional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A1C5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identificar patrones de estacionalidad básica en las ventas por mes.</w:t>
            </w:r>
          </w:p>
        </w:tc>
      </w:tr>
      <w:tr w:rsidR="00D71631" w14:paraId="70B41DE9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7C08C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RQF-38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2BDF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F419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permitir registrar usuarios con nombre, correo, contraseña cifrada y rol asignado.</w:t>
            </w:r>
          </w:p>
        </w:tc>
      </w:tr>
      <w:tr w:rsidR="00D71631" w14:paraId="2C908289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6E9A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BE6A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Control de Acceso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BA2C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restringir las operaciones disponibles según el rol del usuario (admin, empleado, dueño).</w:t>
            </w:r>
          </w:p>
        </w:tc>
      </w:tr>
      <w:tr w:rsidR="00D71631" w14:paraId="6F611CBE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C9E3B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RQF-40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F1CD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Consolidados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1608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El sistema debe generar un reporte consolidado con ventas, inventario y alertas para soporte a la toma de decisiones.</w:t>
            </w:r>
          </w:p>
        </w:tc>
      </w:tr>
    </w:tbl>
    <w:p w14:paraId="7B988EF8" w14:textId="77777777" w:rsidR="00D71631" w:rsidRDefault="00D71631" w:rsidP="00D71631">
      <w:pPr>
        <w:spacing w:before="40" w:after="40"/>
      </w:pPr>
    </w:p>
    <w:p w14:paraId="26B1BA4E" w14:textId="77777777" w:rsidR="00D71631" w:rsidRDefault="00D71631" w:rsidP="00D71631">
      <w:pPr>
        <w:spacing w:before="40" w:after="40"/>
      </w:pPr>
    </w:p>
    <w:p w14:paraId="0B44FFB5" w14:textId="77777777" w:rsidR="00D71631" w:rsidRDefault="00D71631" w:rsidP="00D71631">
      <w:pPr>
        <w:pStyle w:val="Ttulo2"/>
      </w:pPr>
      <w:r>
        <w:t>Resumen por Módulo</w:t>
      </w:r>
    </w:p>
    <w:p w14:paraId="71126D29" w14:textId="77777777" w:rsidR="00D71631" w:rsidRDefault="00D71631" w:rsidP="00D7163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60"/>
        <w:gridCol w:w="4200"/>
      </w:tblGrid>
      <w:tr w:rsidR="00D71631" w14:paraId="171C100E" w14:textId="77777777" w:rsidTr="00AB2C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B6C0" w14:textId="77777777" w:rsidR="00D71631" w:rsidRDefault="00D71631" w:rsidP="00AB2C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E380" w14:textId="77777777" w:rsidR="00D71631" w:rsidRDefault="00D71631" w:rsidP="00AB2C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RQF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9A2A" w14:textId="77777777" w:rsidR="00D71631" w:rsidRDefault="00D71631" w:rsidP="00AB2C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D71631" w14:paraId="241F2493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0B7E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C42C7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RQF-01 al 03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AC40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Registro, edición e inactivación de productos</w:t>
            </w:r>
          </w:p>
        </w:tc>
      </w:tr>
      <w:tr w:rsidR="00D71631" w14:paraId="5408B0E3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AE1AF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0DEF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RQF-04, 05, 33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5EB1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Registro de proveedor y asociación con productos</w:t>
            </w:r>
          </w:p>
        </w:tc>
      </w:tr>
      <w:tr w:rsidR="00D71631" w14:paraId="629B3081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6E51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F30B2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RQF-06 al 08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BDD0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Registro de ventas con descuento automático de inventario</w:t>
            </w:r>
          </w:p>
        </w:tc>
      </w:tr>
      <w:tr w:rsidR="00D71631" w14:paraId="41C30A3E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0B255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64F2F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RQF-09 al 11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86B8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Pedidos a proveedor con actualización de inventario</w:t>
            </w:r>
          </w:p>
        </w:tc>
      </w:tr>
      <w:tr w:rsidR="00D71631" w14:paraId="2621B80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CB65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B8B22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RQF-12 al 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5704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por fecha, producto y top ventas</w:t>
            </w:r>
          </w:p>
        </w:tc>
      </w:tr>
      <w:tr w:rsidR="00D71631" w14:paraId="2278987E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DA2A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5F720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RQF-15, 16, 24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6564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Alertas de stock bajo, vencimiento y valorización</w:t>
            </w:r>
          </w:p>
        </w:tc>
      </w:tr>
      <w:tr w:rsidR="00D71631" w14:paraId="48319A1D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EE42F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Rotación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485DA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RQF-17, 18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FC2D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Rotación mensual y promedio diario de ventas</w:t>
            </w:r>
          </w:p>
        </w:tc>
      </w:tr>
      <w:tr w:rsidR="00D71631" w14:paraId="357EE2C8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225FC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Optimización de Pedidos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815CE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RQF-19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950D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Sugerencia de cantidad óptima de pedido</w:t>
            </w:r>
          </w:p>
        </w:tc>
      </w:tr>
      <w:tr w:rsidR="00D71631" w14:paraId="07622F35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EDF9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Consultas Avanzadas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52C0E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7DA65" w14:textId="787BCE2F" w:rsidR="00D71631" w:rsidRDefault="00D71631" w:rsidP="00AB2CC4">
            <w:r>
              <w:rPr>
                <w:color w:val="000000"/>
                <w:sz w:val="18"/>
                <w:szCs w:val="18"/>
              </w:rPr>
              <w:t>Multi</w:t>
            </w:r>
            <w:r w:rsidR="007168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tabla y subconsultas para análisis cruzado</w:t>
            </w:r>
          </w:p>
        </w:tc>
      </w:tr>
      <w:tr w:rsidR="00D71631" w14:paraId="38DC960D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9C7E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Vistas y Reportes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736AB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9361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Vistas SQL para herramientas de BI</w:t>
            </w:r>
          </w:p>
        </w:tc>
      </w:tr>
      <w:tr w:rsidR="00D71631" w14:paraId="6A98E7A3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5431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Procedimientos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AD4EC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70AD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Stored procedures para lógica transaccional</w:t>
            </w:r>
          </w:p>
        </w:tc>
      </w:tr>
      <w:tr w:rsidR="00D71631" w14:paraId="6B897A39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B398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Triggers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B87D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68CE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Automatización de reglas de negocio en el motor</w:t>
            </w:r>
          </w:p>
        </w:tc>
      </w:tr>
      <w:tr w:rsidR="00D71631" w14:paraId="0050B855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2CEF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Rentabilidad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B007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CF50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Margen de ganancia bruto y porcentual</w:t>
            </w:r>
          </w:p>
        </w:tc>
      </w:tr>
      <w:tr w:rsidR="00D71631" w14:paraId="7C513724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C3D7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Categorías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FCF7C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79F9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Filtrado y agrupación por categoría de producto</w:t>
            </w:r>
          </w:p>
        </w:tc>
      </w:tr>
      <w:tr w:rsidR="00D71631" w14:paraId="189441D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D6C7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Integración BI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806E6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D795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Exportación de datos para Power BI / Metabase</w:t>
            </w:r>
          </w:p>
        </w:tc>
      </w:tr>
      <w:tr w:rsidR="00D71631" w14:paraId="0153E617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EA30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KPIs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14026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6CE4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Indicadores de desempeño por período</w:t>
            </w:r>
          </w:p>
        </w:tc>
      </w:tr>
      <w:tr w:rsidR="00D71631" w14:paraId="438A5AF3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EBCA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Auditoría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8F4CA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RQF-29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3DAB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Registro de operaciones críticas en el sistema</w:t>
            </w:r>
          </w:p>
        </w:tc>
      </w:tr>
      <w:tr w:rsidR="00D71631" w14:paraId="37BFBEF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FE62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Integridad de Datos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D6A1F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CD5B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Validación referencial con claves foráneas</w:t>
            </w:r>
          </w:p>
        </w:tc>
      </w:tr>
      <w:tr w:rsidR="00D71631" w14:paraId="31E7BF3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F1D98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Historial de Precios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F2BB5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C904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Trazabilidad de cambios de precio por producto</w:t>
            </w:r>
          </w:p>
        </w:tc>
      </w:tr>
      <w:tr w:rsidR="00D71631" w14:paraId="623A274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0AA6E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Clasificación ABC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70FF0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B12B9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Clasificación de productos por valor o rotación</w:t>
            </w:r>
          </w:p>
        </w:tc>
      </w:tr>
      <w:tr w:rsidR="00D71631" w14:paraId="070EDACB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2F55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Devoluciones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9E251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C18C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Registro de devoluciones vinculadas a ventas</w:t>
            </w:r>
          </w:p>
        </w:tc>
      </w:tr>
      <w:tr w:rsidR="00D71631" w14:paraId="6B61497D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C4B3A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Comparativos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ED3BB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D5060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Comparativo de ventas entre períodos</w:t>
            </w:r>
          </w:p>
        </w:tc>
      </w:tr>
      <w:tr w:rsidR="00D71631" w14:paraId="5C43CE1F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D3FB7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Análisis de Tendencias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21A55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1A54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Tendencia de demanda por producto</w:t>
            </w:r>
          </w:p>
        </w:tc>
      </w:tr>
      <w:tr w:rsidR="00D71631" w14:paraId="470F925D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771A6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lastRenderedPageBreak/>
              <w:t>Análisis Estacional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FC6D8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C28A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Estacionalidad básica en ventas por mes</w:t>
            </w:r>
          </w:p>
        </w:tc>
      </w:tr>
      <w:tr w:rsidR="00D71631" w14:paraId="40618A3E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EC683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2696E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372A1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Registro de usuarios con roles del sistema</w:t>
            </w:r>
          </w:p>
        </w:tc>
      </w:tr>
      <w:tr w:rsidR="00D71631" w14:paraId="10EB0432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13AD2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Control de Acceso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A8360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RQF-39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EC1B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Restricción de operaciones por rol de usuario</w:t>
            </w:r>
          </w:p>
        </w:tc>
      </w:tr>
      <w:tr w:rsidR="00D71631" w14:paraId="17D39FE1" w14:textId="77777777" w:rsidTr="00AB2CC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C9CCD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Reportes Consolidados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82583" w14:textId="77777777" w:rsidR="00D71631" w:rsidRDefault="00D71631" w:rsidP="00AB2CC4">
            <w:r>
              <w:rPr>
                <w:b/>
                <w:bCs/>
                <w:color w:val="000000"/>
                <w:sz w:val="18"/>
                <w:szCs w:val="18"/>
              </w:rPr>
              <w:t>RQF-40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3DF8B" w14:textId="77777777" w:rsidR="00D71631" w:rsidRDefault="00D71631" w:rsidP="00AB2CC4">
            <w:r>
              <w:rPr>
                <w:color w:val="000000"/>
                <w:sz w:val="18"/>
                <w:szCs w:val="18"/>
              </w:rPr>
              <w:t>Reporte integral para toma de decisiones</w:t>
            </w:r>
          </w:p>
        </w:tc>
      </w:tr>
    </w:tbl>
    <w:p w14:paraId="06518441" w14:textId="749C3334" w:rsidR="00D338BF" w:rsidRDefault="00D338BF" w:rsidP="00D71631">
      <w:pPr>
        <w:spacing w:before="60" w:after="80"/>
        <w:jc w:val="both"/>
      </w:pPr>
    </w:p>
    <w:sectPr w:rsidR="00D338B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FF119" w14:textId="77777777" w:rsidR="00B67C38" w:rsidRDefault="00B67C38" w:rsidP="00A97621">
      <w:r>
        <w:separator/>
      </w:r>
    </w:p>
  </w:endnote>
  <w:endnote w:type="continuationSeparator" w:id="0">
    <w:p w14:paraId="50120D44" w14:textId="77777777" w:rsidR="00B67C38" w:rsidRDefault="00B67C38" w:rsidP="00A9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E6DC" w14:textId="77777777" w:rsidR="00A97621" w:rsidRDefault="00A97621" w:rsidP="00A97621">
    <w:pPr>
      <w:pBdr>
        <w:top w:val="single" w:sz="8" w:space="8" w:color="2E75B6"/>
      </w:pBdr>
      <w:spacing w:before="400" w:after="40"/>
      <w:jc w:val="center"/>
    </w:pPr>
    <w:r>
      <w:rPr>
        <w:i/>
        <w:iCs/>
        <w:color w:val="555555"/>
        <w:sz w:val="20"/>
        <w:szCs w:val="20"/>
      </w:rPr>
      <w:t>Entregable 2</w:t>
    </w:r>
  </w:p>
  <w:p w14:paraId="18C995B4" w14:textId="3C9858BC" w:rsidR="00A97621" w:rsidRDefault="00A97621" w:rsidP="00A97621">
    <w:pPr>
      <w:spacing w:before="40" w:after="40"/>
      <w:jc w:val="center"/>
    </w:pPr>
    <w:r>
      <w:rPr>
        <w:color w:val="555555"/>
        <w:sz w:val="18"/>
        <w:szCs w:val="18"/>
      </w:rPr>
      <w:t xml:space="preserve">Juan David Sánchez </w:t>
    </w:r>
    <w:r w:rsidR="00411D56">
      <w:rPr>
        <w:color w:val="555555"/>
        <w:sz w:val="18"/>
        <w:szCs w:val="18"/>
      </w:rPr>
      <w:t>Angarita | Stock</w:t>
    </w:r>
    <w:r>
      <w:rPr>
        <w:color w:val="555555"/>
        <w:sz w:val="18"/>
        <w:szCs w:val="18"/>
      </w:rPr>
      <w:t xml:space="preserve"> </w:t>
    </w:r>
    <w:r w:rsidR="00411D56">
      <w:rPr>
        <w:color w:val="555555"/>
        <w:sz w:val="18"/>
        <w:szCs w:val="18"/>
      </w:rPr>
      <w:t>Boost | Universidad</w:t>
    </w:r>
    <w:r>
      <w:rPr>
        <w:color w:val="555555"/>
        <w:sz w:val="18"/>
        <w:szCs w:val="18"/>
      </w:rPr>
      <w:t xml:space="preserve"> del </w:t>
    </w:r>
    <w:r w:rsidR="00411D56">
      <w:rPr>
        <w:color w:val="555555"/>
        <w:sz w:val="18"/>
        <w:szCs w:val="18"/>
      </w:rPr>
      <w:t>Rosario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703D4" w14:textId="77777777" w:rsidR="00B67C38" w:rsidRDefault="00B67C38" w:rsidP="00A97621">
      <w:r>
        <w:separator/>
      </w:r>
    </w:p>
  </w:footnote>
  <w:footnote w:type="continuationSeparator" w:id="0">
    <w:p w14:paraId="614559E2" w14:textId="77777777" w:rsidR="00B67C38" w:rsidRDefault="00B67C38" w:rsidP="00A97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8E4"/>
    <w:multiLevelType w:val="hybridMultilevel"/>
    <w:tmpl w:val="74A8D8C8"/>
    <w:lvl w:ilvl="0" w:tplc="1DB296BE">
      <w:start w:val="1"/>
      <w:numFmt w:val="bullet"/>
      <w:lvlText w:val="●"/>
      <w:lvlJc w:val="left"/>
      <w:pPr>
        <w:ind w:left="720" w:hanging="360"/>
      </w:pPr>
    </w:lvl>
    <w:lvl w:ilvl="1" w:tplc="64466170">
      <w:start w:val="1"/>
      <w:numFmt w:val="bullet"/>
      <w:lvlText w:val="○"/>
      <w:lvlJc w:val="left"/>
      <w:pPr>
        <w:ind w:left="1440" w:hanging="360"/>
      </w:pPr>
    </w:lvl>
    <w:lvl w:ilvl="2" w:tplc="81F03300">
      <w:start w:val="1"/>
      <w:numFmt w:val="bullet"/>
      <w:lvlText w:val="■"/>
      <w:lvlJc w:val="left"/>
      <w:pPr>
        <w:ind w:left="2160" w:hanging="360"/>
      </w:pPr>
    </w:lvl>
    <w:lvl w:ilvl="3" w:tplc="FF12228E">
      <w:start w:val="1"/>
      <w:numFmt w:val="bullet"/>
      <w:lvlText w:val="●"/>
      <w:lvlJc w:val="left"/>
      <w:pPr>
        <w:ind w:left="2880" w:hanging="360"/>
      </w:pPr>
    </w:lvl>
    <w:lvl w:ilvl="4" w:tplc="0100B06C">
      <w:start w:val="1"/>
      <w:numFmt w:val="bullet"/>
      <w:lvlText w:val="○"/>
      <w:lvlJc w:val="left"/>
      <w:pPr>
        <w:ind w:left="3600" w:hanging="360"/>
      </w:pPr>
    </w:lvl>
    <w:lvl w:ilvl="5" w:tplc="ACCA3978">
      <w:start w:val="1"/>
      <w:numFmt w:val="bullet"/>
      <w:lvlText w:val="■"/>
      <w:lvlJc w:val="left"/>
      <w:pPr>
        <w:ind w:left="4320" w:hanging="360"/>
      </w:pPr>
    </w:lvl>
    <w:lvl w:ilvl="6" w:tplc="03FAF970">
      <w:start w:val="1"/>
      <w:numFmt w:val="bullet"/>
      <w:lvlText w:val="●"/>
      <w:lvlJc w:val="left"/>
      <w:pPr>
        <w:ind w:left="5040" w:hanging="360"/>
      </w:pPr>
    </w:lvl>
    <w:lvl w:ilvl="7" w:tplc="E72048D0">
      <w:start w:val="1"/>
      <w:numFmt w:val="bullet"/>
      <w:lvlText w:val="●"/>
      <w:lvlJc w:val="left"/>
      <w:pPr>
        <w:ind w:left="5760" w:hanging="360"/>
      </w:pPr>
    </w:lvl>
    <w:lvl w:ilvl="8" w:tplc="BA922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132AFD"/>
    <w:multiLevelType w:val="hybridMultilevel"/>
    <w:tmpl w:val="C730FEAE"/>
    <w:lvl w:ilvl="0" w:tplc="13FAC044">
      <w:start w:val="1"/>
      <w:numFmt w:val="decimal"/>
      <w:lvlText w:val="%1."/>
      <w:lvlJc w:val="left"/>
      <w:pPr>
        <w:ind w:left="720" w:hanging="360"/>
      </w:pPr>
    </w:lvl>
    <w:lvl w:ilvl="1" w:tplc="A2A64310">
      <w:numFmt w:val="decimal"/>
      <w:lvlText w:val=""/>
      <w:lvlJc w:val="left"/>
    </w:lvl>
    <w:lvl w:ilvl="2" w:tplc="38021684">
      <w:numFmt w:val="decimal"/>
      <w:lvlText w:val=""/>
      <w:lvlJc w:val="left"/>
    </w:lvl>
    <w:lvl w:ilvl="3" w:tplc="445CF730">
      <w:numFmt w:val="decimal"/>
      <w:lvlText w:val=""/>
      <w:lvlJc w:val="left"/>
    </w:lvl>
    <w:lvl w:ilvl="4" w:tplc="79262EEC">
      <w:numFmt w:val="decimal"/>
      <w:lvlText w:val=""/>
      <w:lvlJc w:val="left"/>
    </w:lvl>
    <w:lvl w:ilvl="5" w:tplc="5DB0923C">
      <w:numFmt w:val="decimal"/>
      <w:lvlText w:val=""/>
      <w:lvlJc w:val="left"/>
    </w:lvl>
    <w:lvl w:ilvl="6" w:tplc="A4144568">
      <w:numFmt w:val="decimal"/>
      <w:lvlText w:val=""/>
      <w:lvlJc w:val="left"/>
    </w:lvl>
    <w:lvl w:ilvl="7" w:tplc="224AEDDA">
      <w:numFmt w:val="decimal"/>
      <w:lvlText w:val=""/>
      <w:lvlJc w:val="left"/>
    </w:lvl>
    <w:lvl w:ilvl="8" w:tplc="65CA74B0">
      <w:numFmt w:val="decimal"/>
      <w:lvlText w:val=""/>
      <w:lvlJc w:val="left"/>
    </w:lvl>
  </w:abstractNum>
  <w:abstractNum w:abstractNumId="2" w15:restartNumberingAfterBreak="0">
    <w:nsid w:val="596C5107"/>
    <w:multiLevelType w:val="hybridMultilevel"/>
    <w:tmpl w:val="A2EA7B42"/>
    <w:lvl w:ilvl="0" w:tplc="1D9C38CE">
      <w:start w:val="1"/>
      <w:numFmt w:val="bullet"/>
      <w:lvlText w:val="•"/>
      <w:lvlJc w:val="left"/>
      <w:pPr>
        <w:ind w:left="720" w:hanging="360"/>
      </w:pPr>
    </w:lvl>
    <w:lvl w:ilvl="1" w:tplc="A8CE5A78">
      <w:start w:val="1"/>
      <w:numFmt w:val="bullet"/>
      <w:lvlText w:val="◦"/>
      <w:lvlJc w:val="left"/>
      <w:pPr>
        <w:ind w:left="1080" w:hanging="360"/>
      </w:pPr>
    </w:lvl>
    <w:lvl w:ilvl="2" w:tplc="17989BEC">
      <w:numFmt w:val="decimal"/>
      <w:lvlText w:val=""/>
      <w:lvlJc w:val="left"/>
    </w:lvl>
    <w:lvl w:ilvl="3" w:tplc="209C4E9C">
      <w:numFmt w:val="decimal"/>
      <w:lvlText w:val=""/>
      <w:lvlJc w:val="left"/>
    </w:lvl>
    <w:lvl w:ilvl="4" w:tplc="3068851E">
      <w:numFmt w:val="decimal"/>
      <w:lvlText w:val=""/>
      <w:lvlJc w:val="left"/>
    </w:lvl>
    <w:lvl w:ilvl="5" w:tplc="548C00F8">
      <w:numFmt w:val="decimal"/>
      <w:lvlText w:val=""/>
      <w:lvlJc w:val="left"/>
    </w:lvl>
    <w:lvl w:ilvl="6" w:tplc="8640C22E">
      <w:numFmt w:val="decimal"/>
      <w:lvlText w:val=""/>
      <w:lvlJc w:val="left"/>
    </w:lvl>
    <w:lvl w:ilvl="7" w:tplc="F0942162">
      <w:numFmt w:val="decimal"/>
      <w:lvlText w:val=""/>
      <w:lvlJc w:val="left"/>
    </w:lvl>
    <w:lvl w:ilvl="8" w:tplc="3072DCE4">
      <w:numFmt w:val="decimal"/>
      <w:lvlText w:val=""/>
      <w:lvlJc w:val="left"/>
    </w:lvl>
  </w:abstractNum>
  <w:num w:numId="1" w16cid:durableId="1466311310">
    <w:abstractNumId w:val="0"/>
    <w:lvlOverride w:ilvl="0">
      <w:startOverride w:val="1"/>
    </w:lvlOverride>
  </w:num>
  <w:num w:numId="2" w16cid:durableId="78212421">
    <w:abstractNumId w:val="2"/>
    <w:lvlOverride w:ilvl="0">
      <w:startOverride w:val="1"/>
    </w:lvlOverride>
  </w:num>
  <w:num w:numId="3" w16cid:durableId="7578226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BF"/>
    <w:rsid w:val="00157379"/>
    <w:rsid w:val="001F6DCA"/>
    <w:rsid w:val="002C0ECE"/>
    <w:rsid w:val="00411D56"/>
    <w:rsid w:val="00496CCD"/>
    <w:rsid w:val="005D771C"/>
    <w:rsid w:val="007168D9"/>
    <w:rsid w:val="0090293E"/>
    <w:rsid w:val="00A97621"/>
    <w:rsid w:val="00B67C38"/>
    <w:rsid w:val="00D338BF"/>
    <w:rsid w:val="00D71631"/>
    <w:rsid w:val="00ED6F8F"/>
    <w:rsid w:val="00F6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CA5C0"/>
  <w15:docId w15:val="{F269CB80-8671-449E-BEC6-3E8DECCC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976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7621"/>
  </w:style>
  <w:style w:type="paragraph" w:styleId="Piedepgina">
    <w:name w:val="footer"/>
    <w:basedOn w:val="Normal"/>
    <w:link w:val="PiedepginaCar"/>
    <w:uiPriority w:val="99"/>
    <w:unhideWhenUsed/>
    <w:rsid w:val="00A976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1215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Prestamo Estudiantes</cp:lastModifiedBy>
  <cp:revision>3</cp:revision>
  <dcterms:created xsi:type="dcterms:W3CDTF">2026-04-27T16:23:00Z</dcterms:created>
  <dcterms:modified xsi:type="dcterms:W3CDTF">2026-04-27T16:24:00Z</dcterms:modified>
</cp:coreProperties>
</file>