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9DB4F" w14:textId="5C44877B"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 xml:space="preserve">Configure </w:t>
      </w:r>
      <w:r w:rsidR="00322941">
        <w:t xml:space="preserve">and Verify </w:t>
      </w:r>
      <w:proofErr w:type="spellStart"/>
      <w:r w:rsidR="00322941">
        <w:t>eBGP</w:t>
      </w:r>
      <w:proofErr w:type="spellEnd"/>
    </w:p>
    <w:p w14:paraId="0D960EF3" w14:textId="77777777" w:rsidR="003C6BCA" w:rsidRDefault="001E38E0" w:rsidP="0014219C">
      <w:pPr>
        <w:pStyle w:val="LabSection"/>
      </w:pPr>
      <w:r>
        <w:t>Topology</w:t>
      </w:r>
    </w:p>
    <w:p w14:paraId="50C83061" w14:textId="1DCEC595" w:rsidR="008C4307" w:rsidRDefault="00D70BF2" w:rsidP="00A6283D">
      <w:pPr>
        <w:pStyle w:val="Visual"/>
      </w:pPr>
      <w:r>
        <w:rPr>
          <w:noProof/>
        </w:rPr>
        <w:drawing>
          <wp:inline distT="0" distB="0" distL="0" distR="0" wp14:anchorId="302981D4" wp14:editId="144ED91F">
            <wp:extent cx="5486400" cy="2135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35799"/>
                    </a:xfrm>
                    <a:prstGeom prst="rect">
                      <a:avLst/>
                    </a:prstGeom>
                    <a:noFill/>
                  </pic:spPr>
                </pic:pic>
              </a:graphicData>
            </a:graphic>
          </wp:inline>
        </w:drawing>
      </w:r>
    </w:p>
    <w:p w14:paraId="6ABBEACB" w14:textId="77777777" w:rsidR="00A77529" w:rsidRPr="00BB73FF" w:rsidRDefault="00A77529" w:rsidP="00A77529">
      <w:pPr>
        <w:pStyle w:val="LabSection"/>
      </w:pPr>
      <w:r w:rsidRPr="00BB73FF">
        <w:t>Addressing Table</w:t>
      </w:r>
    </w:p>
    <w:tbl>
      <w:tblPr>
        <w:tblW w:w="72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620"/>
        <w:gridCol w:w="1980"/>
        <w:gridCol w:w="2160"/>
      </w:tblGrid>
      <w:tr w:rsidR="00A77529" w14:paraId="353D9549" w14:textId="77777777" w:rsidTr="007C0B1B">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B5EF6" w14:textId="77777777" w:rsidR="00A77529" w:rsidRPr="00E87D62" w:rsidRDefault="00A77529" w:rsidP="00AA461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E6EED1" w14:textId="77777777" w:rsidR="00A77529" w:rsidRPr="00E87D62" w:rsidRDefault="00A77529" w:rsidP="00AA4610">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648D89" w14:textId="77777777" w:rsidR="00A77529" w:rsidRPr="00E87D62" w:rsidRDefault="00A77529" w:rsidP="00AA4610">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690CC" w14:textId="77777777" w:rsidR="00A77529" w:rsidRPr="00E87D62" w:rsidRDefault="00A77529" w:rsidP="00AA4610">
            <w:pPr>
              <w:pStyle w:val="TableHeading"/>
            </w:pPr>
            <w:r w:rsidRPr="00E87D62">
              <w:t>Subnet Mask</w:t>
            </w:r>
          </w:p>
        </w:tc>
      </w:tr>
      <w:tr w:rsidR="00A77529" w14:paraId="01948D40" w14:textId="77777777" w:rsidTr="007C0B1B">
        <w:trPr>
          <w:cantSplit/>
          <w:jc w:val="center"/>
        </w:trPr>
        <w:tc>
          <w:tcPr>
            <w:tcW w:w="1530" w:type="dxa"/>
            <w:vAlign w:val="center"/>
          </w:tcPr>
          <w:p w14:paraId="1694EDAF" w14:textId="4F1864C6" w:rsidR="00A77529" w:rsidRPr="00840FC2" w:rsidRDefault="00A77529" w:rsidP="00A77529">
            <w:pPr>
              <w:pStyle w:val="TableText"/>
              <w:jc w:val="center"/>
            </w:pPr>
            <w:r>
              <w:t>R1</w:t>
            </w:r>
          </w:p>
        </w:tc>
        <w:tc>
          <w:tcPr>
            <w:tcW w:w="1620" w:type="dxa"/>
            <w:vAlign w:val="bottom"/>
          </w:tcPr>
          <w:p w14:paraId="6A6F1615" w14:textId="77274928" w:rsidR="00A77529" w:rsidRDefault="00A77529" w:rsidP="00AA4610">
            <w:pPr>
              <w:pStyle w:val="TableText"/>
            </w:pPr>
            <w:r>
              <w:t>S0/0/</w:t>
            </w:r>
            <w:r w:rsidR="004426C3">
              <w:t>0</w:t>
            </w:r>
            <w:r w:rsidR="00B50996">
              <w:t xml:space="preserve"> (DCE)</w:t>
            </w:r>
          </w:p>
        </w:tc>
        <w:tc>
          <w:tcPr>
            <w:tcW w:w="1980" w:type="dxa"/>
            <w:vAlign w:val="bottom"/>
          </w:tcPr>
          <w:p w14:paraId="42AF16B8" w14:textId="22C7C3E3" w:rsidR="00A77529" w:rsidRDefault="00D70BF2" w:rsidP="00AA4610">
            <w:pPr>
              <w:pStyle w:val="TableText"/>
            </w:pPr>
            <w:r>
              <w:t>198.133.219.1</w:t>
            </w:r>
          </w:p>
        </w:tc>
        <w:tc>
          <w:tcPr>
            <w:tcW w:w="2160" w:type="dxa"/>
            <w:vAlign w:val="bottom"/>
          </w:tcPr>
          <w:p w14:paraId="52076AAF" w14:textId="6CA9A7AE" w:rsidR="00A77529" w:rsidRDefault="00D70BF2" w:rsidP="00AA4610">
            <w:pPr>
              <w:pStyle w:val="TableText"/>
            </w:pPr>
            <w:r>
              <w:t>255.255.255.248</w:t>
            </w:r>
          </w:p>
        </w:tc>
      </w:tr>
      <w:tr w:rsidR="00A77529" w14:paraId="7E3AEC9A" w14:textId="77777777" w:rsidTr="007C0B1B">
        <w:trPr>
          <w:cantSplit/>
          <w:jc w:val="center"/>
        </w:trPr>
        <w:tc>
          <w:tcPr>
            <w:tcW w:w="1530" w:type="dxa"/>
            <w:vMerge w:val="restart"/>
            <w:vAlign w:val="center"/>
          </w:tcPr>
          <w:p w14:paraId="3AFB8347" w14:textId="2D390595" w:rsidR="00A77529" w:rsidRPr="00840FC2" w:rsidRDefault="00A77529" w:rsidP="00A77529">
            <w:pPr>
              <w:pStyle w:val="TableText"/>
              <w:jc w:val="center"/>
            </w:pPr>
            <w:r>
              <w:t>R2</w:t>
            </w:r>
          </w:p>
        </w:tc>
        <w:tc>
          <w:tcPr>
            <w:tcW w:w="1620" w:type="dxa"/>
            <w:vAlign w:val="bottom"/>
          </w:tcPr>
          <w:p w14:paraId="5DE80905" w14:textId="2D74BBEF" w:rsidR="00A77529" w:rsidRDefault="00A77529" w:rsidP="00A77529">
            <w:pPr>
              <w:pStyle w:val="TableText"/>
            </w:pPr>
            <w:r>
              <w:t>S0/0/0</w:t>
            </w:r>
          </w:p>
        </w:tc>
        <w:tc>
          <w:tcPr>
            <w:tcW w:w="1980" w:type="dxa"/>
            <w:vAlign w:val="bottom"/>
          </w:tcPr>
          <w:p w14:paraId="29AEDC09" w14:textId="6F133B46" w:rsidR="00A77529" w:rsidRDefault="00D70BF2" w:rsidP="00AA4610">
            <w:pPr>
              <w:pStyle w:val="TableText"/>
            </w:pPr>
            <w:r>
              <w:t>198.133.219</w:t>
            </w:r>
            <w:r w:rsidR="006C4E1E">
              <w:t>.2</w:t>
            </w:r>
          </w:p>
        </w:tc>
        <w:tc>
          <w:tcPr>
            <w:tcW w:w="2160" w:type="dxa"/>
            <w:vAlign w:val="bottom"/>
          </w:tcPr>
          <w:p w14:paraId="343C093B" w14:textId="206AF375" w:rsidR="00A77529" w:rsidRDefault="00D70BF2" w:rsidP="00AA4610">
            <w:pPr>
              <w:pStyle w:val="TableText"/>
            </w:pPr>
            <w:r>
              <w:t>255.255.255.248</w:t>
            </w:r>
          </w:p>
        </w:tc>
      </w:tr>
      <w:tr w:rsidR="00A77529" w14:paraId="3825F528" w14:textId="77777777" w:rsidTr="007C0B1B">
        <w:trPr>
          <w:cantSplit/>
          <w:jc w:val="center"/>
        </w:trPr>
        <w:tc>
          <w:tcPr>
            <w:tcW w:w="1530" w:type="dxa"/>
            <w:vMerge/>
            <w:vAlign w:val="bottom"/>
          </w:tcPr>
          <w:p w14:paraId="3593DDC9" w14:textId="7F97E198" w:rsidR="00A77529" w:rsidRPr="00840FC2" w:rsidRDefault="00A77529" w:rsidP="00AA4610">
            <w:pPr>
              <w:pStyle w:val="TableText"/>
            </w:pPr>
          </w:p>
        </w:tc>
        <w:tc>
          <w:tcPr>
            <w:tcW w:w="1620" w:type="dxa"/>
            <w:vAlign w:val="bottom"/>
          </w:tcPr>
          <w:p w14:paraId="04B03C05" w14:textId="0F846E3A" w:rsidR="00A77529" w:rsidRDefault="00A77529" w:rsidP="00AA4610">
            <w:pPr>
              <w:pStyle w:val="TableText"/>
            </w:pPr>
            <w:r>
              <w:t>S0/0/1 (DCE)</w:t>
            </w:r>
          </w:p>
        </w:tc>
        <w:tc>
          <w:tcPr>
            <w:tcW w:w="1980" w:type="dxa"/>
            <w:vAlign w:val="bottom"/>
          </w:tcPr>
          <w:p w14:paraId="77FB30AE" w14:textId="725A93AB" w:rsidR="00A77529" w:rsidRDefault="00A77529" w:rsidP="00AA4610">
            <w:pPr>
              <w:pStyle w:val="TableText"/>
            </w:pPr>
            <w:r>
              <w:t>209.165.200.2</w:t>
            </w:r>
          </w:p>
        </w:tc>
        <w:tc>
          <w:tcPr>
            <w:tcW w:w="2160" w:type="dxa"/>
            <w:vAlign w:val="bottom"/>
          </w:tcPr>
          <w:p w14:paraId="7A876B22" w14:textId="7EBB1B84" w:rsidR="00A77529" w:rsidRDefault="00D70BF2" w:rsidP="00AA4610">
            <w:pPr>
              <w:pStyle w:val="TableText"/>
            </w:pPr>
            <w:r>
              <w:t>255.255.255.252</w:t>
            </w:r>
          </w:p>
        </w:tc>
      </w:tr>
      <w:tr w:rsidR="006C4E1E" w14:paraId="510CEC98" w14:textId="77777777" w:rsidTr="007C0B1B">
        <w:trPr>
          <w:cantSplit/>
          <w:jc w:val="center"/>
        </w:trPr>
        <w:tc>
          <w:tcPr>
            <w:tcW w:w="1530" w:type="dxa"/>
            <w:vAlign w:val="bottom"/>
          </w:tcPr>
          <w:p w14:paraId="20F4BD8D" w14:textId="320865A0" w:rsidR="008D2F74" w:rsidRPr="00840FC2" w:rsidRDefault="008D2F74" w:rsidP="008D2F74">
            <w:pPr>
              <w:pStyle w:val="TableText"/>
              <w:jc w:val="center"/>
            </w:pPr>
            <w:r>
              <w:t>ISP-1</w:t>
            </w:r>
          </w:p>
        </w:tc>
        <w:tc>
          <w:tcPr>
            <w:tcW w:w="1620" w:type="dxa"/>
            <w:vAlign w:val="bottom"/>
          </w:tcPr>
          <w:p w14:paraId="68188B2F" w14:textId="4115029B" w:rsidR="006C4E1E" w:rsidRDefault="006C4E1E" w:rsidP="00AA4610">
            <w:pPr>
              <w:pStyle w:val="TableText"/>
            </w:pPr>
            <w:r>
              <w:t>S0/0/1</w:t>
            </w:r>
          </w:p>
        </w:tc>
        <w:tc>
          <w:tcPr>
            <w:tcW w:w="1980" w:type="dxa"/>
            <w:vAlign w:val="bottom"/>
          </w:tcPr>
          <w:p w14:paraId="10A0766C" w14:textId="5E11D843" w:rsidR="006C4E1E" w:rsidRDefault="006C4E1E" w:rsidP="00AA4610">
            <w:pPr>
              <w:pStyle w:val="TableText"/>
            </w:pPr>
            <w:r>
              <w:t>209.165.200.1</w:t>
            </w:r>
          </w:p>
        </w:tc>
        <w:tc>
          <w:tcPr>
            <w:tcW w:w="2160" w:type="dxa"/>
            <w:vAlign w:val="bottom"/>
          </w:tcPr>
          <w:p w14:paraId="76EBD9BC" w14:textId="6F6F83B7" w:rsidR="006C4E1E" w:rsidRDefault="00D70BF2" w:rsidP="00AA4610">
            <w:pPr>
              <w:pStyle w:val="TableText"/>
            </w:pPr>
            <w:r>
              <w:t>255.255.255.252</w:t>
            </w:r>
          </w:p>
        </w:tc>
      </w:tr>
      <w:tr w:rsidR="007C0B1B" w14:paraId="252132A4" w14:textId="77777777" w:rsidTr="007C0B1B">
        <w:trPr>
          <w:cantSplit/>
          <w:jc w:val="center"/>
        </w:trPr>
        <w:tc>
          <w:tcPr>
            <w:tcW w:w="1530" w:type="dxa"/>
            <w:vAlign w:val="bottom"/>
          </w:tcPr>
          <w:p w14:paraId="766C0CE3" w14:textId="5B2169DD" w:rsidR="007C0B1B" w:rsidRDefault="007C0B1B" w:rsidP="00E00AA3">
            <w:pPr>
              <w:pStyle w:val="TableText"/>
              <w:keepNext w:val="0"/>
              <w:jc w:val="center"/>
            </w:pPr>
            <w:r>
              <w:t>Web Server</w:t>
            </w:r>
          </w:p>
        </w:tc>
        <w:tc>
          <w:tcPr>
            <w:tcW w:w="1620" w:type="dxa"/>
            <w:vAlign w:val="bottom"/>
          </w:tcPr>
          <w:p w14:paraId="2A375B6D" w14:textId="77777777" w:rsidR="007C0B1B" w:rsidRDefault="007C0B1B" w:rsidP="00AA4610">
            <w:pPr>
              <w:pStyle w:val="TableText"/>
            </w:pPr>
          </w:p>
        </w:tc>
        <w:tc>
          <w:tcPr>
            <w:tcW w:w="1980" w:type="dxa"/>
            <w:vAlign w:val="bottom"/>
          </w:tcPr>
          <w:p w14:paraId="28BB1AEC" w14:textId="496E5F57" w:rsidR="007C0B1B" w:rsidRDefault="007C0B1B" w:rsidP="00AA4610">
            <w:pPr>
              <w:pStyle w:val="TableText"/>
            </w:pPr>
            <w:r>
              <w:t>10.10.10.1</w:t>
            </w:r>
            <w:r w:rsidR="00161305">
              <w:t>0</w:t>
            </w:r>
          </w:p>
        </w:tc>
        <w:tc>
          <w:tcPr>
            <w:tcW w:w="2160" w:type="dxa"/>
            <w:vAlign w:val="bottom"/>
          </w:tcPr>
          <w:p w14:paraId="2D049DA9" w14:textId="149B57F9" w:rsidR="007C0B1B" w:rsidRDefault="007C0B1B" w:rsidP="00AA4610">
            <w:pPr>
              <w:pStyle w:val="TableText"/>
            </w:pPr>
            <w:r>
              <w:t>255.255.255.255</w:t>
            </w:r>
          </w:p>
        </w:tc>
      </w:tr>
    </w:tbl>
    <w:p w14:paraId="0D5069FB" w14:textId="77777777" w:rsidR="009D2C27" w:rsidRPr="00BB73FF" w:rsidRDefault="009D2C27" w:rsidP="0025434B">
      <w:pPr>
        <w:pStyle w:val="LabSection"/>
        <w:numPr>
          <w:ilvl w:val="0"/>
          <w:numId w:val="0"/>
        </w:numPr>
      </w:pPr>
      <w:r w:rsidRPr="00BB73FF">
        <w:t>Objective</w:t>
      </w:r>
      <w:r w:rsidR="006E6581">
        <w:t>s</w:t>
      </w:r>
    </w:p>
    <w:p w14:paraId="67265B95" w14:textId="77777777" w:rsidR="00A77529" w:rsidRDefault="00963E34" w:rsidP="00840FC2">
      <w:pPr>
        <w:pStyle w:val="BodyTextL25Bold"/>
      </w:pPr>
      <w:r>
        <w:t>Part 1:</w:t>
      </w:r>
      <w:r w:rsidR="0025434B">
        <w:t xml:space="preserve"> </w:t>
      </w:r>
      <w:r w:rsidR="00A77529">
        <w:t>Build the Network and Configure Basic Device Settings</w:t>
      </w:r>
    </w:p>
    <w:p w14:paraId="791B3625" w14:textId="49CD1CE6" w:rsidR="0025434B" w:rsidRDefault="00A77529" w:rsidP="00840FC2">
      <w:pPr>
        <w:pStyle w:val="BodyTextL25Bold"/>
      </w:pPr>
      <w:r>
        <w:t xml:space="preserve">Part 2: </w:t>
      </w:r>
      <w:r w:rsidR="00AD333C">
        <w:t xml:space="preserve">Configure </w:t>
      </w:r>
      <w:proofErr w:type="spellStart"/>
      <w:r w:rsidR="00AD333C">
        <w:t>eBGP</w:t>
      </w:r>
      <w:proofErr w:type="spellEnd"/>
      <w:r w:rsidR="00F51003">
        <w:t xml:space="preserve"> on R1</w:t>
      </w:r>
    </w:p>
    <w:p w14:paraId="60FE7B6D" w14:textId="45EC7325" w:rsidR="00840FC2" w:rsidRDefault="00A77529" w:rsidP="00840FC2">
      <w:pPr>
        <w:pStyle w:val="BodyTextL25Bold"/>
      </w:pPr>
      <w:r>
        <w:t>Part 3</w:t>
      </w:r>
      <w:r w:rsidR="0025434B">
        <w:t xml:space="preserve">: </w:t>
      </w:r>
      <w:r w:rsidR="00963E34">
        <w:t xml:space="preserve"> </w:t>
      </w:r>
      <w:r w:rsidR="00AD333C">
        <w:t xml:space="preserve">Verify </w:t>
      </w:r>
      <w:proofErr w:type="spellStart"/>
      <w:r w:rsidR="00AD333C">
        <w:t>eBGP</w:t>
      </w:r>
      <w:proofErr w:type="spellEnd"/>
      <w:r w:rsidR="00F51003">
        <w:t xml:space="preserve"> Configuration</w:t>
      </w:r>
    </w:p>
    <w:p w14:paraId="1DD1FC1C" w14:textId="77777777" w:rsidR="00C07FD9" w:rsidRPr="00C07FD9" w:rsidRDefault="009D2C27" w:rsidP="00840FC2">
      <w:pPr>
        <w:pStyle w:val="LabSection"/>
      </w:pPr>
      <w:r>
        <w:t xml:space="preserve">Background </w:t>
      </w:r>
      <w:r w:rsidR="00672919">
        <w:t>/ Scenario</w:t>
      </w:r>
    </w:p>
    <w:p w14:paraId="15DF72C7" w14:textId="31E66E61" w:rsidR="00691031" w:rsidRPr="00691031" w:rsidRDefault="000A7443" w:rsidP="00AD333C">
      <w:pPr>
        <w:pStyle w:val="BodyTextL25"/>
        <w:rPr>
          <w:rFonts w:eastAsia="Arial"/>
        </w:rPr>
      </w:pPr>
      <w:r>
        <w:rPr>
          <w:rFonts w:eastAsia="Arial"/>
        </w:rPr>
        <w:t>I</w:t>
      </w:r>
      <w:r w:rsidR="00AD333C">
        <w:rPr>
          <w:rFonts w:eastAsia="Arial"/>
        </w:rPr>
        <w:t xml:space="preserve">n this lab you will configure </w:t>
      </w:r>
      <w:proofErr w:type="spellStart"/>
      <w:r w:rsidR="007C0B1B">
        <w:rPr>
          <w:rFonts w:eastAsia="Arial"/>
        </w:rPr>
        <w:t>eBGP</w:t>
      </w:r>
      <w:proofErr w:type="spellEnd"/>
      <w:r w:rsidR="007C0B1B">
        <w:rPr>
          <w:rFonts w:eastAsia="Arial"/>
        </w:rPr>
        <w:t xml:space="preserve"> for the Company</w:t>
      </w:r>
      <w:r w:rsidR="00AD333C">
        <w:rPr>
          <w:rFonts w:eastAsia="Arial"/>
        </w:rPr>
        <w:t xml:space="preserve">. The ISP will provide the default route to the Internet. Once configuration is complete you will use various </w:t>
      </w:r>
      <w:r w:rsidR="00AD333C" w:rsidRPr="0025543F">
        <w:rPr>
          <w:rFonts w:eastAsia="Arial"/>
          <w:b/>
        </w:rPr>
        <w:t>show</w:t>
      </w:r>
      <w:r w:rsidR="00AD333C">
        <w:rPr>
          <w:rFonts w:eastAsia="Arial"/>
        </w:rPr>
        <w:t xml:space="preserve"> commands to verify</w:t>
      </w:r>
      <w:r w:rsidR="00921DD3">
        <w:rPr>
          <w:rFonts w:eastAsia="Arial"/>
        </w:rPr>
        <w:t xml:space="preserve"> that</w:t>
      </w:r>
      <w:r w:rsidR="00AD333C">
        <w:rPr>
          <w:rFonts w:eastAsia="Arial"/>
        </w:rPr>
        <w:t xml:space="preserve"> the </w:t>
      </w:r>
      <w:proofErr w:type="spellStart"/>
      <w:r w:rsidR="00AD333C">
        <w:rPr>
          <w:rFonts w:eastAsia="Arial"/>
        </w:rPr>
        <w:t>eBGP</w:t>
      </w:r>
      <w:proofErr w:type="spellEnd"/>
      <w:r w:rsidR="00AD333C">
        <w:rPr>
          <w:rFonts w:eastAsia="Arial"/>
        </w:rPr>
        <w:t xml:space="preserve"> configuration is working as expected.</w:t>
      </w:r>
    </w:p>
    <w:p w14:paraId="4E55FE59" w14:textId="77777777" w:rsidR="007D2AFE" w:rsidRDefault="007D2AFE" w:rsidP="003C08AA">
      <w:pPr>
        <w:pStyle w:val="LabSection"/>
      </w:pPr>
      <w:r>
        <w:t>Required R</w:t>
      </w:r>
      <w:r w:rsidR="006E6581">
        <w:t>esources</w:t>
      </w:r>
    </w:p>
    <w:p w14:paraId="63C96F98" w14:textId="6BB2757F" w:rsidR="00AD333C" w:rsidRDefault="00D9020A" w:rsidP="00AD333C">
      <w:pPr>
        <w:pStyle w:val="Bulletlevel1"/>
      </w:pPr>
      <w:r>
        <w:t>3</w:t>
      </w:r>
      <w:r w:rsidR="006B6671">
        <w:t xml:space="preserve"> </w:t>
      </w:r>
      <w:r w:rsidR="00AD333C">
        <w:t>Routers (Cisco 1941 with Cisco IOS Release 15.2(4)M3 universal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0C9DDC4E" w:rsidR="008D7F09" w:rsidRDefault="00AD333C" w:rsidP="00CD7F73">
      <w:pPr>
        <w:pStyle w:val="Bulletlevel1"/>
      </w:pPr>
      <w:r>
        <w:t>Serial</w:t>
      </w:r>
      <w:r w:rsidR="00327116">
        <w:t xml:space="preserve"> cables as shown in the topology</w:t>
      </w:r>
    </w:p>
    <w:p w14:paraId="3508132D" w14:textId="77777777" w:rsidR="00C96FC2" w:rsidRPr="004C0909" w:rsidRDefault="00C96FC2" w:rsidP="00C96FC2">
      <w:pPr>
        <w:pStyle w:val="PartHead"/>
      </w:pPr>
      <w:r>
        <w:lastRenderedPageBreak/>
        <w:t>Build the Network and Configure Basic Device Settings</w:t>
      </w:r>
    </w:p>
    <w:p w14:paraId="11D485C9" w14:textId="4ED43E1B" w:rsidR="00C96FC2" w:rsidRDefault="00C96FC2" w:rsidP="00C96FC2">
      <w:pPr>
        <w:pStyle w:val="BodyTextL25"/>
      </w:pPr>
      <w:r>
        <w:t xml:space="preserve">In Part 1, you will set up the network topology and configure basic settings on </w:t>
      </w:r>
      <w:r w:rsidR="00921DD3">
        <w:t>R1 and R2</w:t>
      </w:r>
      <w:r>
        <w:t xml:space="preserve"> </w:t>
      </w:r>
      <w:r w:rsidR="00560739">
        <w:t>router</w:t>
      </w:r>
      <w:r w:rsidR="00D9020A">
        <w:t>s</w:t>
      </w:r>
      <w:r>
        <w:t>.</w:t>
      </w:r>
      <w:r w:rsidR="00921DD3">
        <w:t xml:space="preserve"> You will also copy the provided configuration for ISP-1 on to that router.</w:t>
      </w:r>
    </w:p>
    <w:p w14:paraId="74973FF0" w14:textId="264ABBC1" w:rsidR="006B347D" w:rsidRDefault="00C96FC2" w:rsidP="00D74E12">
      <w:pPr>
        <w:pStyle w:val="StepHead"/>
      </w:pPr>
      <w:r>
        <w:t>Cable the network as shown in the topology.</w:t>
      </w:r>
    </w:p>
    <w:p w14:paraId="697CC961" w14:textId="77777777" w:rsidR="00C96FC2" w:rsidRDefault="00C96FC2" w:rsidP="00D74E12">
      <w:pPr>
        <w:pStyle w:val="StepHead"/>
      </w:pPr>
      <w:r>
        <w:t xml:space="preserve">Initialize and reload the </w:t>
      </w:r>
      <w:r w:rsidR="002639ED">
        <w:t>network devices</w:t>
      </w:r>
      <w:r>
        <w:t xml:space="preserve"> as necessary.</w:t>
      </w:r>
    </w:p>
    <w:p w14:paraId="1FF74E83" w14:textId="6D8BA7D7" w:rsidR="00D74E12" w:rsidRPr="00D74E12" w:rsidRDefault="00D74E12" w:rsidP="00D74E12">
      <w:pPr>
        <w:pStyle w:val="StepHead"/>
      </w:pPr>
      <w:r>
        <w:t>Configure basic settings on R1 and R2.</w:t>
      </w:r>
    </w:p>
    <w:p w14:paraId="79079D64" w14:textId="01C440A7" w:rsidR="00E5136A" w:rsidRDefault="00E5136A" w:rsidP="00E5136A">
      <w:pPr>
        <w:pStyle w:val="SubStepAlpha"/>
      </w:pPr>
      <w:r>
        <w:t xml:space="preserve">Disable DNS lookup to prevent the </w:t>
      </w:r>
      <w:r w:rsidR="00644B45">
        <w:t>routers</w:t>
      </w:r>
      <w:r w:rsidR="00F5177F">
        <w:t xml:space="preserve"> </w:t>
      </w:r>
      <w:r>
        <w:t>from attempting to translate incorrectly entered commands as though they were host names.</w:t>
      </w:r>
    </w:p>
    <w:p w14:paraId="342DF379" w14:textId="38368B65" w:rsidR="00E84B6D" w:rsidRDefault="00E84B6D" w:rsidP="00E84B6D">
      <w:pPr>
        <w:pStyle w:val="SubStepAlpha"/>
      </w:pPr>
      <w:r>
        <w:t>Confi</w:t>
      </w:r>
      <w:r w:rsidR="00327116">
        <w:t>gure the hostname</w:t>
      </w:r>
      <w:r w:rsidR="00F5177F">
        <w:t>s</w:t>
      </w:r>
      <w:r w:rsidR="00327116">
        <w:t xml:space="preserve"> according to the topology</w:t>
      </w:r>
      <w:r w:rsidR="00E64B06">
        <w:t>.</w:t>
      </w:r>
    </w:p>
    <w:p w14:paraId="21B2E269" w14:textId="3231DD3B" w:rsidR="00D74E12" w:rsidRDefault="00616C07" w:rsidP="00E84B6D">
      <w:pPr>
        <w:pStyle w:val="SubStepAlpha"/>
      </w:pPr>
      <w:r>
        <w:t>Configure</w:t>
      </w:r>
      <w:r w:rsidR="00D74E12">
        <w:t xml:space="preserve"> interfaces </w:t>
      </w:r>
      <w:r>
        <w:t>according</w:t>
      </w:r>
      <w:r w:rsidR="00D74E12">
        <w:t xml:space="preserve"> to the Addressing Table.</w:t>
      </w:r>
    </w:p>
    <w:p w14:paraId="0032EA2D" w14:textId="77777777" w:rsidR="00E5136A" w:rsidRDefault="00E5136A" w:rsidP="00E5136A">
      <w:pPr>
        <w:pStyle w:val="SubStepAlpha"/>
      </w:pPr>
      <w:r>
        <w:t>Save the running configuration to the startup configuration file.</w:t>
      </w:r>
    </w:p>
    <w:p w14:paraId="3E00E9CA" w14:textId="1115BBE4" w:rsidR="00616C07" w:rsidRDefault="00616C07" w:rsidP="00616C07">
      <w:pPr>
        <w:pStyle w:val="StepHead"/>
      </w:pPr>
      <w:r>
        <w:t>Copy configuration to ISP-1.</w:t>
      </w:r>
    </w:p>
    <w:p w14:paraId="60F0FD24" w14:textId="50680D2C" w:rsidR="00644B45" w:rsidRPr="00644B45" w:rsidRDefault="00644B45" w:rsidP="00644B45">
      <w:pPr>
        <w:pStyle w:val="BodyTextL25"/>
      </w:pPr>
      <w:r>
        <w:t>Copy and paste the following configuration to ISP-1.</w:t>
      </w:r>
    </w:p>
    <w:p w14:paraId="6345B920" w14:textId="77777777" w:rsidR="00616C07" w:rsidRDefault="00616C07" w:rsidP="00616C07">
      <w:pPr>
        <w:pStyle w:val="CMDOutput"/>
      </w:pPr>
      <w:proofErr w:type="gramStart"/>
      <w:r>
        <w:t>hostname</w:t>
      </w:r>
      <w:proofErr w:type="gramEnd"/>
      <w:r>
        <w:t xml:space="preserve"> ISP-1</w:t>
      </w:r>
    </w:p>
    <w:p w14:paraId="04DBEB1A" w14:textId="77777777" w:rsidR="00616C07" w:rsidRDefault="00616C07" w:rsidP="00616C07">
      <w:pPr>
        <w:pStyle w:val="CMDOutput"/>
      </w:pPr>
      <w:proofErr w:type="gramStart"/>
      <w:r>
        <w:t>no</w:t>
      </w:r>
      <w:proofErr w:type="gramEnd"/>
      <w:r>
        <w:t xml:space="preserve"> </w:t>
      </w:r>
      <w:proofErr w:type="spellStart"/>
      <w:r>
        <w:t>ip</w:t>
      </w:r>
      <w:proofErr w:type="spellEnd"/>
      <w:r>
        <w:t xml:space="preserve"> domain-lookup</w:t>
      </w:r>
    </w:p>
    <w:p w14:paraId="03D6FC32" w14:textId="77777777" w:rsidR="00616C07" w:rsidRDefault="00616C07" w:rsidP="00616C07">
      <w:pPr>
        <w:pStyle w:val="CMDOutput"/>
      </w:pPr>
      <w:proofErr w:type="gramStart"/>
      <w:r>
        <w:t>interface</w:t>
      </w:r>
      <w:proofErr w:type="gramEnd"/>
      <w:r>
        <w:t xml:space="preserve"> Loopback0</w:t>
      </w:r>
    </w:p>
    <w:p w14:paraId="6995C308" w14:textId="77777777" w:rsidR="00616C07" w:rsidRDefault="00616C07" w:rsidP="00616C07">
      <w:pPr>
        <w:pStyle w:val="CMDOutput"/>
      </w:pPr>
      <w:r>
        <w:t xml:space="preserve"> </w:t>
      </w:r>
      <w:proofErr w:type="spellStart"/>
      <w:proofErr w:type="gramStart"/>
      <w:r>
        <w:t>ip</w:t>
      </w:r>
      <w:proofErr w:type="spellEnd"/>
      <w:proofErr w:type="gramEnd"/>
      <w:r>
        <w:t xml:space="preserve"> address 10.10.10.10 255.255.255.255</w:t>
      </w:r>
    </w:p>
    <w:p w14:paraId="316804F1" w14:textId="77777777" w:rsidR="00616C07" w:rsidRDefault="00616C07" w:rsidP="00616C07">
      <w:pPr>
        <w:pStyle w:val="CMDOutput"/>
      </w:pPr>
      <w:proofErr w:type="gramStart"/>
      <w:r>
        <w:t>interface</w:t>
      </w:r>
      <w:proofErr w:type="gramEnd"/>
      <w:r>
        <w:t xml:space="preserve"> Serial0/0/1</w:t>
      </w:r>
    </w:p>
    <w:p w14:paraId="7E924EC4" w14:textId="3B1E4D84" w:rsidR="00616C07" w:rsidRDefault="00616C07" w:rsidP="00616C07">
      <w:pPr>
        <w:pStyle w:val="CMDOutput"/>
      </w:pPr>
      <w:r>
        <w:t xml:space="preserve"> </w:t>
      </w:r>
      <w:proofErr w:type="spellStart"/>
      <w:proofErr w:type="gramStart"/>
      <w:r>
        <w:t>ip</w:t>
      </w:r>
      <w:proofErr w:type="spellEnd"/>
      <w:proofErr w:type="gramEnd"/>
      <w:r>
        <w:t xml:space="preserve"> addre</w:t>
      </w:r>
      <w:r w:rsidR="00D70BF2">
        <w:t>ss 209.165.200.1 255.255.255.252</w:t>
      </w:r>
    </w:p>
    <w:p w14:paraId="4DE49E67" w14:textId="77777777" w:rsidR="00616C07" w:rsidRDefault="00616C07" w:rsidP="00616C07">
      <w:pPr>
        <w:pStyle w:val="CMDOutput"/>
      </w:pPr>
      <w:r>
        <w:t xml:space="preserve"> </w:t>
      </w:r>
      <w:proofErr w:type="gramStart"/>
      <w:r>
        <w:t>no</w:t>
      </w:r>
      <w:proofErr w:type="gramEnd"/>
      <w:r>
        <w:t xml:space="preserve"> shut</w:t>
      </w:r>
    </w:p>
    <w:p w14:paraId="569DB028" w14:textId="77777777" w:rsidR="00616C07" w:rsidRDefault="00616C07" w:rsidP="00616C07">
      <w:pPr>
        <w:pStyle w:val="CMDOutput"/>
      </w:pPr>
      <w:proofErr w:type="spellStart"/>
      <w:proofErr w:type="gramStart"/>
      <w:r>
        <w:t>ip</w:t>
      </w:r>
      <w:proofErr w:type="spellEnd"/>
      <w:proofErr w:type="gramEnd"/>
      <w:r>
        <w:t xml:space="preserve"> route 0.0.0.0 0.0.0.0 lo0</w:t>
      </w:r>
    </w:p>
    <w:p w14:paraId="7991D861" w14:textId="77777777" w:rsidR="00616C07" w:rsidRDefault="00616C07" w:rsidP="00616C07">
      <w:pPr>
        <w:pStyle w:val="CMDOutput"/>
      </w:pPr>
      <w:proofErr w:type="gramStart"/>
      <w:r>
        <w:t>router</w:t>
      </w:r>
      <w:proofErr w:type="gramEnd"/>
      <w:r>
        <w:t xml:space="preserve"> </w:t>
      </w:r>
      <w:proofErr w:type="spellStart"/>
      <w:r>
        <w:t>bgp</w:t>
      </w:r>
      <w:proofErr w:type="spellEnd"/>
      <w:r>
        <w:t xml:space="preserve"> 65001</w:t>
      </w:r>
    </w:p>
    <w:p w14:paraId="6B26FA65" w14:textId="77777777" w:rsidR="00616C07" w:rsidRDefault="00616C07" w:rsidP="00616C07">
      <w:pPr>
        <w:pStyle w:val="CMDOutput"/>
      </w:pPr>
      <w:r>
        <w:t xml:space="preserve"> </w:t>
      </w:r>
      <w:proofErr w:type="spellStart"/>
      <w:proofErr w:type="gramStart"/>
      <w:r>
        <w:t>bgp</w:t>
      </w:r>
      <w:proofErr w:type="spellEnd"/>
      <w:proofErr w:type="gramEnd"/>
      <w:r>
        <w:t xml:space="preserve"> log-neighbor-changes</w:t>
      </w:r>
    </w:p>
    <w:p w14:paraId="5160E9F4" w14:textId="77777777" w:rsidR="00616C07" w:rsidRDefault="00616C07" w:rsidP="00616C07">
      <w:pPr>
        <w:pStyle w:val="CMDOutput"/>
      </w:pPr>
      <w:r>
        <w:t xml:space="preserve"> </w:t>
      </w:r>
      <w:proofErr w:type="gramStart"/>
      <w:r>
        <w:t>network</w:t>
      </w:r>
      <w:proofErr w:type="gramEnd"/>
      <w:r>
        <w:t xml:space="preserve"> 0.0.0.0</w:t>
      </w:r>
    </w:p>
    <w:p w14:paraId="0DFC19D3" w14:textId="77777777" w:rsidR="00616C07" w:rsidRDefault="00616C07" w:rsidP="00616C07">
      <w:pPr>
        <w:pStyle w:val="CMDOutput"/>
      </w:pPr>
      <w:r>
        <w:t xml:space="preserve"> </w:t>
      </w:r>
      <w:proofErr w:type="gramStart"/>
      <w:r>
        <w:t>neighbor</w:t>
      </w:r>
      <w:proofErr w:type="gramEnd"/>
      <w:r>
        <w:t xml:space="preserve"> 209.165.200.2 remote-as 65000</w:t>
      </w:r>
    </w:p>
    <w:p w14:paraId="4415BD8E" w14:textId="1B776183" w:rsidR="00616C07" w:rsidRPr="00616C07" w:rsidRDefault="00616C07" w:rsidP="00616C07">
      <w:pPr>
        <w:pStyle w:val="CMDOutput"/>
      </w:pPr>
      <w:proofErr w:type="gramStart"/>
      <w:r>
        <w:t>end</w:t>
      </w:r>
      <w:proofErr w:type="gramEnd"/>
    </w:p>
    <w:p w14:paraId="5617198C" w14:textId="2A2F69E1" w:rsidR="00F715DE" w:rsidRDefault="00616C07" w:rsidP="00A52F8D">
      <w:pPr>
        <w:pStyle w:val="PartHead"/>
      </w:pPr>
      <w:r>
        <w:t xml:space="preserve">Configure </w:t>
      </w:r>
      <w:proofErr w:type="spellStart"/>
      <w:r>
        <w:t>eBGP</w:t>
      </w:r>
      <w:proofErr w:type="spellEnd"/>
      <w:r>
        <w:t xml:space="preserve"> on </w:t>
      </w:r>
      <w:r w:rsidR="008E3910">
        <w:t>R2</w:t>
      </w:r>
    </w:p>
    <w:p w14:paraId="59CA9D98" w14:textId="77FD93A8" w:rsidR="00F715DE" w:rsidRDefault="00616C07" w:rsidP="005C0CDE">
      <w:pPr>
        <w:pStyle w:val="BodyTextL25"/>
      </w:pPr>
      <w:r>
        <w:t xml:space="preserve">Configure </w:t>
      </w:r>
      <w:r w:rsidR="008E3910">
        <w:t xml:space="preserve">R2 </w:t>
      </w:r>
      <w:r>
        <w:t xml:space="preserve">to become an </w:t>
      </w:r>
      <w:proofErr w:type="spellStart"/>
      <w:r>
        <w:t>eBGP</w:t>
      </w:r>
      <w:proofErr w:type="spellEnd"/>
      <w:r>
        <w:t xml:space="preserve"> peer with ISP-1. Refer to the Topology for BGP AS number information.</w:t>
      </w:r>
      <w:r w:rsidR="00F715DE">
        <w:t xml:space="preserve"> </w:t>
      </w:r>
    </w:p>
    <w:p w14:paraId="2E282372" w14:textId="77777777" w:rsidR="00100B34" w:rsidRDefault="00100B34" w:rsidP="00AB6B21">
      <w:pPr>
        <w:pStyle w:val="StepHead"/>
      </w:pPr>
      <w:r>
        <w:t>Enable BGP and identify the AS number for the Company.</w:t>
      </w:r>
    </w:p>
    <w:p w14:paraId="6AAF565C" w14:textId="2657162D" w:rsidR="00AA1FE2" w:rsidRPr="00AA1FE2" w:rsidRDefault="00AA1FE2" w:rsidP="00AA1FE2">
      <w:pPr>
        <w:pStyle w:val="CMD"/>
      </w:pPr>
      <w:proofErr w:type="gramStart"/>
      <w:r>
        <w:t>R2(</w:t>
      </w:r>
      <w:proofErr w:type="spellStart"/>
      <w:proofErr w:type="gramEnd"/>
      <w:r>
        <w:t>config</w:t>
      </w:r>
      <w:proofErr w:type="spellEnd"/>
      <w:r>
        <w:t xml:space="preserve">)# </w:t>
      </w:r>
      <w:r w:rsidRPr="00AA1FE2">
        <w:rPr>
          <w:b/>
        </w:rPr>
        <w:t xml:space="preserve">router </w:t>
      </w:r>
      <w:proofErr w:type="spellStart"/>
      <w:r w:rsidRPr="00AA1FE2">
        <w:rPr>
          <w:b/>
        </w:rPr>
        <w:t>bgp</w:t>
      </w:r>
      <w:proofErr w:type="spellEnd"/>
      <w:r w:rsidRPr="00AA1FE2">
        <w:rPr>
          <w:b/>
        </w:rPr>
        <w:t xml:space="preserve"> 65000</w:t>
      </w:r>
    </w:p>
    <w:p w14:paraId="2CF6B110" w14:textId="77777777" w:rsidR="00AB6B21" w:rsidRDefault="00100B34" w:rsidP="00AB6B21">
      <w:pPr>
        <w:pStyle w:val="StepHead"/>
      </w:pPr>
      <w:r>
        <w:t xml:space="preserve">Use the neighbor command to identify </w:t>
      </w:r>
      <w:r w:rsidR="00AB6B21">
        <w:t xml:space="preserve">ISP-1 as </w:t>
      </w:r>
      <w:r>
        <w:t>the BGP peer</w:t>
      </w:r>
      <w:r w:rsidR="00AB6B21">
        <w:t>.</w:t>
      </w:r>
    </w:p>
    <w:p w14:paraId="75FA94C3" w14:textId="2E8D574F" w:rsidR="00AA1FE2" w:rsidRPr="00AA1FE2" w:rsidRDefault="00AA1FE2" w:rsidP="00AA1FE2">
      <w:pPr>
        <w:pStyle w:val="CMD"/>
      </w:pPr>
      <w:proofErr w:type="gramStart"/>
      <w:r>
        <w:t>R2(</w:t>
      </w:r>
      <w:proofErr w:type="spellStart"/>
      <w:proofErr w:type="gramEnd"/>
      <w:r>
        <w:t>config</w:t>
      </w:r>
      <w:proofErr w:type="spellEnd"/>
      <w:r>
        <w:t xml:space="preserve">-router)# </w:t>
      </w:r>
      <w:r w:rsidRPr="00AA1FE2">
        <w:rPr>
          <w:b/>
        </w:rPr>
        <w:t>neighbor 209.165.200.1 remote-as 65001</w:t>
      </w:r>
    </w:p>
    <w:p w14:paraId="6E4F2E92" w14:textId="230A90D5" w:rsidR="00AB6B21" w:rsidRDefault="00AA1FE2" w:rsidP="00AB6B21">
      <w:pPr>
        <w:pStyle w:val="StepHead"/>
      </w:pPr>
      <w:r>
        <w:t>Add the Company’s</w:t>
      </w:r>
      <w:r w:rsidR="00AB6B21">
        <w:t xml:space="preserve"> network to the BGP table so it is advertised to ISP</w:t>
      </w:r>
      <w:r w:rsidR="004248C7">
        <w:t>-1</w:t>
      </w:r>
      <w:r w:rsidR="00AB6B21">
        <w:t>.</w:t>
      </w:r>
    </w:p>
    <w:p w14:paraId="7F5B3A14" w14:textId="4EDED58D" w:rsidR="00AA1FE2" w:rsidRPr="00AA1FE2" w:rsidRDefault="00AA1FE2" w:rsidP="00AA1FE2">
      <w:pPr>
        <w:pStyle w:val="CMD"/>
      </w:pPr>
      <w:proofErr w:type="gramStart"/>
      <w:r>
        <w:t>R2(</w:t>
      </w:r>
      <w:proofErr w:type="spellStart"/>
      <w:proofErr w:type="gramEnd"/>
      <w:r>
        <w:t>config</w:t>
      </w:r>
      <w:proofErr w:type="spellEnd"/>
      <w:r>
        <w:t xml:space="preserve">-router)# </w:t>
      </w:r>
      <w:r w:rsidRPr="00AA1FE2">
        <w:rPr>
          <w:b/>
        </w:rPr>
        <w:t>network 198.133.219.0 mask 255.255.255.248</w:t>
      </w:r>
    </w:p>
    <w:p w14:paraId="045D98E6" w14:textId="39EAC74E" w:rsidR="00AB6B21" w:rsidRDefault="00F51003" w:rsidP="00AB6B21">
      <w:pPr>
        <w:pStyle w:val="PartHead"/>
      </w:pPr>
      <w:r>
        <w:lastRenderedPageBreak/>
        <w:t xml:space="preserve">Verify </w:t>
      </w:r>
      <w:proofErr w:type="spellStart"/>
      <w:r>
        <w:t>eBGP</w:t>
      </w:r>
      <w:proofErr w:type="spellEnd"/>
      <w:r>
        <w:t xml:space="preserve"> C</w:t>
      </w:r>
      <w:r w:rsidR="00AB6B21">
        <w:t>onfiguration</w:t>
      </w:r>
    </w:p>
    <w:p w14:paraId="15BF66EE" w14:textId="010B1658" w:rsidR="00AB6B21" w:rsidRDefault="004248C7" w:rsidP="00AB6B21">
      <w:pPr>
        <w:pStyle w:val="BodyTextL25"/>
      </w:pPr>
      <w:r>
        <w:t>In Part 3, use the BGP verifications commands to verify that the BGP configuration is working as expected.</w:t>
      </w:r>
    </w:p>
    <w:p w14:paraId="054D498B" w14:textId="3C136A07" w:rsidR="004248C7" w:rsidRDefault="004248C7" w:rsidP="004248C7">
      <w:pPr>
        <w:pStyle w:val="StepHead"/>
      </w:pPr>
      <w:r>
        <w:t xml:space="preserve">Display the IPv4 </w:t>
      </w:r>
      <w:r w:rsidR="008E3910">
        <w:t xml:space="preserve">routing </w:t>
      </w:r>
      <w:r>
        <w:t xml:space="preserve">table on </w:t>
      </w:r>
      <w:r w:rsidR="008E3910">
        <w:t>R2</w:t>
      </w:r>
      <w:r>
        <w:t>.</w:t>
      </w:r>
    </w:p>
    <w:p w14:paraId="170507F3" w14:textId="77777777" w:rsidR="004248C7" w:rsidRDefault="004248C7" w:rsidP="004248C7">
      <w:pPr>
        <w:pStyle w:val="CMD"/>
      </w:pPr>
      <w:r>
        <w:t xml:space="preserve">R2# </w:t>
      </w:r>
      <w:r w:rsidRPr="004248C7">
        <w:rPr>
          <w:b/>
        </w:rPr>
        <w:t xml:space="preserve">show </w:t>
      </w:r>
      <w:proofErr w:type="spellStart"/>
      <w:r w:rsidRPr="004248C7">
        <w:rPr>
          <w:b/>
        </w:rPr>
        <w:t>ip</w:t>
      </w:r>
      <w:proofErr w:type="spellEnd"/>
      <w:r w:rsidRPr="004248C7">
        <w:rPr>
          <w:b/>
        </w:rPr>
        <w:t xml:space="preserve"> route</w:t>
      </w:r>
    </w:p>
    <w:p w14:paraId="46318073" w14:textId="77777777" w:rsidR="00D70BF2" w:rsidRDefault="00D70BF2" w:rsidP="00D70BF2">
      <w:pPr>
        <w:pStyle w:val="CMDOutput"/>
      </w:pPr>
      <w:r>
        <w:t>Codes: L - local, C - connected, S - static, R - RIP, M - mobile, B - BGP</w:t>
      </w:r>
    </w:p>
    <w:p w14:paraId="74199769" w14:textId="77777777" w:rsidR="00D70BF2" w:rsidRDefault="00D70BF2" w:rsidP="00D70BF2">
      <w:pPr>
        <w:pStyle w:val="CMDOutput"/>
      </w:pPr>
      <w:r>
        <w:t xml:space="preserve">       D - EIGRP, EX - EIGRP external, O - OSPF, IA - OSPF inter area </w:t>
      </w:r>
    </w:p>
    <w:p w14:paraId="14D29CF8" w14:textId="77777777" w:rsidR="00D70BF2" w:rsidRDefault="00D70BF2" w:rsidP="00D70BF2">
      <w:pPr>
        <w:pStyle w:val="CMDOutput"/>
      </w:pPr>
      <w:r>
        <w:t xml:space="preserve">       N1 - OSPF NSSA external type 1, N2 - OSPF NSSA external type 2</w:t>
      </w:r>
    </w:p>
    <w:p w14:paraId="6EDC9974" w14:textId="77777777" w:rsidR="00D70BF2" w:rsidRDefault="00D70BF2" w:rsidP="00D70BF2">
      <w:pPr>
        <w:pStyle w:val="CMDOutput"/>
      </w:pPr>
      <w:r>
        <w:t xml:space="preserve">       E1 - OSPF external type 1, E2 - OSPF external type 2</w:t>
      </w:r>
    </w:p>
    <w:p w14:paraId="1FF7DC4C" w14:textId="77777777" w:rsidR="00D70BF2" w:rsidRDefault="00D70BF2" w:rsidP="00D70BF2">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02CB0B7B" w14:textId="77777777" w:rsidR="00D70BF2" w:rsidRDefault="00D70BF2" w:rsidP="00D70BF2">
      <w:pPr>
        <w:pStyle w:val="CMDOutput"/>
      </w:pPr>
      <w:r>
        <w:t xml:space="preserve">       </w:t>
      </w:r>
      <w:proofErr w:type="spellStart"/>
      <w:proofErr w:type="gramStart"/>
      <w:r>
        <w:t>ia</w:t>
      </w:r>
      <w:proofErr w:type="spellEnd"/>
      <w:proofErr w:type="gramEnd"/>
      <w:r>
        <w:t xml:space="preserve"> - IS-IS inter area, * - candidate default, U - per-user static route</w:t>
      </w:r>
    </w:p>
    <w:p w14:paraId="4284262E" w14:textId="77777777" w:rsidR="00D70BF2" w:rsidRDefault="00D70BF2" w:rsidP="00D70BF2">
      <w:pPr>
        <w:pStyle w:val="CMDOutput"/>
      </w:pPr>
      <w:r>
        <w:t xml:space="preserve">       o - ODR, P - periodic downloaded static route, H - NHRP, l - LISP</w:t>
      </w:r>
    </w:p>
    <w:p w14:paraId="62B98AE7" w14:textId="77777777" w:rsidR="00D70BF2" w:rsidRDefault="00D70BF2" w:rsidP="00D70BF2">
      <w:pPr>
        <w:pStyle w:val="CMDOutput"/>
      </w:pPr>
      <w:r>
        <w:t xml:space="preserve">       a - application route</w:t>
      </w:r>
    </w:p>
    <w:p w14:paraId="0312A8BF" w14:textId="77777777" w:rsidR="00D70BF2" w:rsidRDefault="00D70BF2" w:rsidP="00D70BF2">
      <w:pPr>
        <w:pStyle w:val="CMDOutput"/>
      </w:pPr>
      <w:r>
        <w:t xml:space="preserve">       + - replicated route, % - next hop override</w:t>
      </w:r>
    </w:p>
    <w:p w14:paraId="7DE05F48" w14:textId="77777777" w:rsidR="00D70BF2" w:rsidRDefault="00D70BF2" w:rsidP="00D70BF2">
      <w:pPr>
        <w:pStyle w:val="CMDOutput"/>
      </w:pPr>
    </w:p>
    <w:p w14:paraId="23B43A55" w14:textId="77777777" w:rsidR="00D70BF2" w:rsidRDefault="00D70BF2" w:rsidP="00D70BF2">
      <w:pPr>
        <w:pStyle w:val="CMDOutput"/>
      </w:pPr>
      <w:r w:rsidRPr="00D70BF2">
        <w:rPr>
          <w:highlight w:val="yellow"/>
        </w:rPr>
        <w:t>Gateway of last resort is 209.165.200.1 to network 0.0.0.0</w:t>
      </w:r>
    </w:p>
    <w:p w14:paraId="542E8BF2" w14:textId="77777777" w:rsidR="00D70BF2" w:rsidRDefault="00D70BF2" w:rsidP="00D70BF2">
      <w:pPr>
        <w:pStyle w:val="CMDOutput"/>
      </w:pPr>
    </w:p>
    <w:p w14:paraId="18BB9E2E" w14:textId="77777777" w:rsidR="00D70BF2" w:rsidRDefault="00D70BF2" w:rsidP="00D70BF2">
      <w:pPr>
        <w:pStyle w:val="CMDOutput"/>
      </w:pPr>
      <w:r w:rsidRPr="00D70BF2">
        <w:rPr>
          <w:highlight w:val="yellow"/>
        </w:rPr>
        <w:t>B*    0.0.0.0/0 [20/0] via 209.165.200.1, 00:00:07</w:t>
      </w:r>
    </w:p>
    <w:p w14:paraId="70B00753" w14:textId="77777777" w:rsidR="00D70BF2" w:rsidRDefault="00D70BF2" w:rsidP="00D70BF2">
      <w:pPr>
        <w:pStyle w:val="CMDOutput"/>
      </w:pPr>
      <w:r>
        <w:t xml:space="preserve">      198.133.219.0/24 is variably </w:t>
      </w:r>
      <w:proofErr w:type="spellStart"/>
      <w:r>
        <w:t>subnetted</w:t>
      </w:r>
      <w:proofErr w:type="spellEnd"/>
      <w:r>
        <w:t>, 2 subnets, 2 masks</w:t>
      </w:r>
    </w:p>
    <w:p w14:paraId="2C15F955" w14:textId="77777777" w:rsidR="00D70BF2" w:rsidRDefault="00D70BF2" w:rsidP="00D70BF2">
      <w:pPr>
        <w:pStyle w:val="CMDOutput"/>
      </w:pPr>
      <w:r>
        <w:t>C        198.133.219.0/29 is directly connected, Serial0/0/0</w:t>
      </w:r>
    </w:p>
    <w:p w14:paraId="620B0738" w14:textId="77777777" w:rsidR="00D70BF2" w:rsidRDefault="00D70BF2" w:rsidP="00D70BF2">
      <w:pPr>
        <w:pStyle w:val="CMDOutput"/>
      </w:pPr>
      <w:r>
        <w:t>L        198.133.219.2/32 is directly connected, Serial0/0/0</w:t>
      </w:r>
    </w:p>
    <w:p w14:paraId="5C20EB46" w14:textId="77777777" w:rsidR="00D70BF2" w:rsidRDefault="00D70BF2" w:rsidP="00D70BF2">
      <w:pPr>
        <w:pStyle w:val="CMDOutput"/>
      </w:pPr>
      <w:r>
        <w:t xml:space="preserve">      209.165.200.0/24 is variably </w:t>
      </w:r>
      <w:proofErr w:type="spellStart"/>
      <w:r>
        <w:t>subnetted</w:t>
      </w:r>
      <w:proofErr w:type="spellEnd"/>
      <w:r>
        <w:t>, 2 subnets, 2 masks</w:t>
      </w:r>
    </w:p>
    <w:p w14:paraId="75EEC6E6" w14:textId="77777777" w:rsidR="00D70BF2" w:rsidRDefault="00D70BF2" w:rsidP="00D70BF2">
      <w:pPr>
        <w:pStyle w:val="CMDOutput"/>
      </w:pPr>
      <w:r>
        <w:t>C        209.165.200.0/30 is directly connected, Serial0/0/1</w:t>
      </w:r>
    </w:p>
    <w:p w14:paraId="7705394F" w14:textId="64516A07" w:rsidR="004248C7" w:rsidRDefault="00D70BF2" w:rsidP="00D70BF2">
      <w:pPr>
        <w:pStyle w:val="CMDOutput"/>
      </w:pPr>
      <w:r>
        <w:t>L        209.165.200.2/32 is directly connected, Serial0/0/1</w:t>
      </w:r>
    </w:p>
    <w:p w14:paraId="5B5AB74C" w14:textId="471054B9" w:rsidR="004248C7" w:rsidRDefault="004248C7" w:rsidP="004248C7">
      <w:pPr>
        <w:pStyle w:val="StepHead"/>
      </w:pPr>
      <w:r>
        <w:t xml:space="preserve">Display the BGP table on </w:t>
      </w:r>
      <w:r w:rsidR="008E3910">
        <w:t>R</w:t>
      </w:r>
      <w:r w:rsidR="0025543F">
        <w:t>2</w:t>
      </w:r>
      <w:r>
        <w:t>.</w:t>
      </w:r>
    </w:p>
    <w:p w14:paraId="4D9E87A9" w14:textId="77777777" w:rsidR="004248C7" w:rsidRDefault="004248C7" w:rsidP="004248C7">
      <w:pPr>
        <w:pStyle w:val="CMD"/>
      </w:pPr>
      <w:r>
        <w:t xml:space="preserve">R2# </w:t>
      </w:r>
      <w:r w:rsidRPr="004248C7">
        <w:rPr>
          <w:b/>
        </w:rPr>
        <w:t xml:space="preserve">show </w:t>
      </w:r>
      <w:proofErr w:type="spellStart"/>
      <w:r w:rsidRPr="004248C7">
        <w:rPr>
          <w:b/>
        </w:rPr>
        <w:t>ip</w:t>
      </w:r>
      <w:proofErr w:type="spellEnd"/>
      <w:r w:rsidRPr="004248C7">
        <w:rPr>
          <w:b/>
        </w:rPr>
        <w:t xml:space="preserve"> </w:t>
      </w:r>
      <w:proofErr w:type="spellStart"/>
      <w:r w:rsidRPr="004248C7">
        <w:rPr>
          <w:b/>
        </w:rPr>
        <w:t>bgp</w:t>
      </w:r>
      <w:proofErr w:type="spellEnd"/>
    </w:p>
    <w:p w14:paraId="08A8D8ED" w14:textId="77777777" w:rsidR="00D70BF2" w:rsidRDefault="00D70BF2" w:rsidP="00D70BF2">
      <w:pPr>
        <w:pStyle w:val="CMDOutput"/>
      </w:pPr>
      <w:r>
        <w:t>BGP table version is 4, local router ID is 209.165.200.2</w:t>
      </w:r>
    </w:p>
    <w:p w14:paraId="5096C022" w14:textId="77777777" w:rsidR="00D70BF2" w:rsidRDefault="00D70BF2" w:rsidP="00D70BF2">
      <w:pPr>
        <w:pStyle w:val="CMDOutput"/>
      </w:pPr>
      <w:r>
        <w:t xml:space="preserve">Status codes: s suppressed, d damped, h history, * valid, &gt; best, </w:t>
      </w:r>
      <w:proofErr w:type="spellStart"/>
      <w:r>
        <w:t>i</w:t>
      </w:r>
      <w:proofErr w:type="spellEnd"/>
      <w:r>
        <w:t xml:space="preserve"> - internal, </w:t>
      </w:r>
    </w:p>
    <w:p w14:paraId="4255AF7E" w14:textId="77777777" w:rsidR="00D70BF2" w:rsidRDefault="00D70BF2" w:rsidP="00D70BF2">
      <w:pPr>
        <w:pStyle w:val="CMDOutput"/>
      </w:pPr>
      <w:r>
        <w:t xml:space="preserve">              </w:t>
      </w:r>
      <w:proofErr w:type="gramStart"/>
      <w:r>
        <w:t>r</w:t>
      </w:r>
      <w:proofErr w:type="gramEnd"/>
      <w:r>
        <w:t xml:space="preserve"> RIB-failure, S Stale, m multipath, b backup-path, f RT-Filter, </w:t>
      </w:r>
    </w:p>
    <w:p w14:paraId="6C3A5820" w14:textId="77777777" w:rsidR="00D70BF2" w:rsidRDefault="00D70BF2" w:rsidP="00D70BF2">
      <w:pPr>
        <w:pStyle w:val="CMDOutput"/>
      </w:pPr>
      <w:r>
        <w:t xml:space="preserve">              </w:t>
      </w:r>
      <w:proofErr w:type="gramStart"/>
      <w:r>
        <w:t>x</w:t>
      </w:r>
      <w:proofErr w:type="gramEnd"/>
      <w:r>
        <w:t xml:space="preserve"> best-external, </w:t>
      </w:r>
      <w:proofErr w:type="spellStart"/>
      <w:r>
        <w:t>a</w:t>
      </w:r>
      <w:proofErr w:type="spellEnd"/>
      <w:r>
        <w:t xml:space="preserve"> additional-path, c RIB-compressed, </w:t>
      </w:r>
    </w:p>
    <w:p w14:paraId="1553BE49" w14:textId="77777777" w:rsidR="00D70BF2" w:rsidRDefault="00D70BF2" w:rsidP="00D70BF2">
      <w:pPr>
        <w:pStyle w:val="CMDOutput"/>
      </w:pPr>
      <w:r>
        <w:t xml:space="preserve">Origin codes: </w:t>
      </w:r>
      <w:proofErr w:type="spellStart"/>
      <w:r>
        <w:t>i</w:t>
      </w:r>
      <w:proofErr w:type="spellEnd"/>
      <w:r>
        <w:t xml:space="preserve"> - IGP, e - EGP</w:t>
      </w:r>
      <w:proofErr w:type="gramStart"/>
      <w:r>
        <w:t>, ?</w:t>
      </w:r>
      <w:proofErr w:type="gramEnd"/>
      <w:r>
        <w:t xml:space="preserve"> - </w:t>
      </w:r>
      <w:proofErr w:type="gramStart"/>
      <w:r>
        <w:t>incomplete</w:t>
      </w:r>
      <w:proofErr w:type="gramEnd"/>
    </w:p>
    <w:p w14:paraId="48B7B755" w14:textId="77777777" w:rsidR="00D70BF2" w:rsidRDefault="00D70BF2" w:rsidP="00D70BF2">
      <w:pPr>
        <w:pStyle w:val="CMDOutput"/>
      </w:pPr>
      <w:r>
        <w:t>RPKI validation codes: V valid, I invalid, N Not found</w:t>
      </w:r>
    </w:p>
    <w:p w14:paraId="4B01164A" w14:textId="77777777" w:rsidR="00D70BF2" w:rsidRDefault="00D70BF2" w:rsidP="00D70BF2">
      <w:pPr>
        <w:pStyle w:val="CMDOutput"/>
      </w:pPr>
    </w:p>
    <w:p w14:paraId="03C0E9A1" w14:textId="77777777" w:rsidR="00D70BF2" w:rsidRDefault="00D70BF2" w:rsidP="00D70BF2">
      <w:pPr>
        <w:pStyle w:val="CMDOutput"/>
      </w:pPr>
      <w:r>
        <w:t xml:space="preserve">     Network          Next Hop            Metric </w:t>
      </w:r>
      <w:proofErr w:type="spellStart"/>
      <w:r>
        <w:t>LocPrf</w:t>
      </w:r>
      <w:proofErr w:type="spellEnd"/>
      <w:r>
        <w:t xml:space="preserve"> Weight Path</w:t>
      </w:r>
    </w:p>
    <w:p w14:paraId="1ACF89AD" w14:textId="77777777" w:rsidR="00D70BF2" w:rsidRDefault="00D70BF2" w:rsidP="00D70BF2">
      <w:pPr>
        <w:pStyle w:val="CMDOutput"/>
      </w:pPr>
      <w:r>
        <w:t xml:space="preserve"> *</w:t>
      </w:r>
      <w:proofErr w:type="gramStart"/>
      <w:r>
        <w:t>&gt;  0.0.0.0</w:t>
      </w:r>
      <w:proofErr w:type="gramEnd"/>
      <w:r>
        <w:t xml:space="preserve">          209.165.200.1            0             0 65001 </w:t>
      </w:r>
      <w:proofErr w:type="spellStart"/>
      <w:r>
        <w:t>i</w:t>
      </w:r>
      <w:proofErr w:type="spellEnd"/>
    </w:p>
    <w:p w14:paraId="4236B993" w14:textId="26E17091" w:rsidR="004248C7" w:rsidRDefault="00D70BF2" w:rsidP="00D70BF2">
      <w:pPr>
        <w:pStyle w:val="CMDOutput"/>
      </w:pPr>
      <w:r>
        <w:t xml:space="preserve"> *</w:t>
      </w:r>
      <w:proofErr w:type="gramStart"/>
      <w:r>
        <w:t>&gt;  198.133.219.0</w:t>
      </w:r>
      <w:proofErr w:type="gramEnd"/>
      <w:r>
        <w:t xml:space="preserve">/29 0.0.0.0                  0         32768 </w:t>
      </w:r>
      <w:proofErr w:type="spellStart"/>
      <w:r>
        <w:t>i</w:t>
      </w:r>
      <w:proofErr w:type="spellEnd"/>
    </w:p>
    <w:p w14:paraId="1C778189" w14:textId="588F0D61" w:rsidR="004248C7" w:rsidRDefault="004248C7" w:rsidP="004248C7">
      <w:pPr>
        <w:pStyle w:val="StepHead"/>
      </w:pPr>
      <w:r>
        <w:t>Display the BGP connection status</w:t>
      </w:r>
      <w:r w:rsidR="00F51003">
        <w:t xml:space="preserve"> on </w:t>
      </w:r>
      <w:r w:rsidR="008E3910">
        <w:t>R2</w:t>
      </w:r>
      <w:r>
        <w:t>.</w:t>
      </w:r>
    </w:p>
    <w:p w14:paraId="55A0E61F" w14:textId="77777777" w:rsidR="004248C7" w:rsidRPr="004248C7" w:rsidRDefault="004248C7" w:rsidP="004248C7">
      <w:pPr>
        <w:pStyle w:val="CMD"/>
        <w:rPr>
          <w:b/>
        </w:rPr>
      </w:pPr>
      <w:r>
        <w:t xml:space="preserve">R2# </w:t>
      </w:r>
      <w:r w:rsidRPr="004248C7">
        <w:rPr>
          <w:b/>
        </w:rPr>
        <w:t xml:space="preserve">show </w:t>
      </w:r>
      <w:proofErr w:type="spellStart"/>
      <w:r w:rsidRPr="004248C7">
        <w:rPr>
          <w:b/>
        </w:rPr>
        <w:t>ip</w:t>
      </w:r>
      <w:proofErr w:type="spellEnd"/>
      <w:r w:rsidRPr="004248C7">
        <w:rPr>
          <w:b/>
        </w:rPr>
        <w:t xml:space="preserve"> </w:t>
      </w:r>
      <w:proofErr w:type="spellStart"/>
      <w:r w:rsidRPr="004248C7">
        <w:rPr>
          <w:b/>
        </w:rPr>
        <w:t>bgp</w:t>
      </w:r>
      <w:proofErr w:type="spellEnd"/>
      <w:r w:rsidRPr="004248C7">
        <w:rPr>
          <w:b/>
        </w:rPr>
        <w:t xml:space="preserve"> summary</w:t>
      </w:r>
    </w:p>
    <w:p w14:paraId="2ABBCCB0" w14:textId="77777777" w:rsidR="00D70BF2" w:rsidRDefault="00D70BF2" w:rsidP="00D70BF2">
      <w:pPr>
        <w:pStyle w:val="CMDOutput"/>
      </w:pPr>
      <w:r>
        <w:t>BGP router identifier 209.165.200.2, local AS number 65000</w:t>
      </w:r>
    </w:p>
    <w:p w14:paraId="01A83855" w14:textId="77777777" w:rsidR="00D70BF2" w:rsidRDefault="00D70BF2" w:rsidP="00D70BF2">
      <w:pPr>
        <w:pStyle w:val="CMDOutput"/>
      </w:pPr>
      <w:r>
        <w:t>BGP table version is 4, main routing table version 4</w:t>
      </w:r>
    </w:p>
    <w:p w14:paraId="2D85D7CB" w14:textId="77777777" w:rsidR="00D70BF2" w:rsidRDefault="00D70BF2" w:rsidP="00D70BF2">
      <w:pPr>
        <w:pStyle w:val="CMDOutput"/>
      </w:pPr>
      <w:r>
        <w:t>2 network entries using 288 bytes of memory</w:t>
      </w:r>
    </w:p>
    <w:p w14:paraId="02B44218" w14:textId="77777777" w:rsidR="00D70BF2" w:rsidRDefault="00D70BF2" w:rsidP="00D70BF2">
      <w:pPr>
        <w:pStyle w:val="CMDOutput"/>
      </w:pPr>
      <w:r>
        <w:t>2 path entries using 160 bytes of memory</w:t>
      </w:r>
    </w:p>
    <w:p w14:paraId="58584C4D" w14:textId="77777777" w:rsidR="00D70BF2" w:rsidRDefault="00D70BF2" w:rsidP="00D70BF2">
      <w:pPr>
        <w:pStyle w:val="CMDOutput"/>
      </w:pPr>
      <w:r>
        <w:t>2/2 BGP path/</w:t>
      </w:r>
      <w:proofErr w:type="spellStart"/>
      <w:r>
        <w:t>bestpath</w:t>
      </w:r>
      <w:proofErr w:type="spellEnd"/>
      <w:r>
        <w:t xml:space="preserve"> attribute entries using 320 bytes of memory</w:t>
      </w:r>
    </w:p>
    <w:p w14:paraId="4E74034C" w14:textId="77777777" w:rsidR="00D70BF2" w:rsidRDefault="00D70BF2" w:rsidP="00D70BF2">
      <w:pPr>
        <w:pStyle w:val="CMDOutput"/>
      </w:pPr>
      <w:r>
        <w:t>1 BGP AS-PATH entries using 24 bytes of memory</w:t>
      </w:r>
    </w:p>
    <w:p w14:paraId="53AF612F" w14:textId="77777777" w:rsidR="00D70BF2" w:rsidRDefault="00D70BF2" w:rsidP="00D70BF2">
      <w:pPr>
        <w:pStyle w:val="CMDOutput"/>
      </w:pPr>
      <w:r>
        <w:t>0 BGP route-map cache entries using 0 bytes of memory</w:t>
      </w:r>
    </w:p>
    <w:p w14:paraId="0A303B78" w14:textId="77777777" w:rsidR="00D70BF2" w:rsidRDefault="00D70BF2" w:rsidP="00D70BF2">
      <w:pPr>
        <w:pStyle w:val="CMDOutput"/>
      </w:pPr>
      <w:r>
        <w:lastRenderedPageBreak/>
        <w:t>0 BGP filter-list cache entries using 0 bytes of memory</w:t>
      </w:r>
    </w:p>
    <w:p w14:paraId="77661394" w14:textId="77777777" w:rsidR="00D70BF2" w:rsidRDefault="00D70BF2" w:rsidP="00D70BF2">
      <w:pPr>
        <w:pStyle w:val="CMDOutput"/>
      </w:pPr>
      <w:r>
        <w:t>BGP using 792 total bytes of memory</w:t>
      </w:r>
    </w:p>
    <w:p w14:paraId="2209FC52" w14:textId="77777777" w:rsidR="00D70BF2" w:rsidRDefault="00D70BF2" w:rsidP="00D70BF2">
      <w:pPr>
        <w:pStyle w:val="CMDOutput"/>
      </w:pPr>
      <w:r>
        <w:t>BGP activity 2/0 prefixes, 2/0 paths, scan interval 60 secs</w:t>
      </w:r>
    </w:p>
    <w:p w14:paraId="74218A76" w14:textId="77777777" w:rsidR="00D70BF2" w:rsidRPr="004F3730" w:rsidRDefault="00D70BF2" w:rsidP="00D70BF2">
      <w:pPr>
        <w:pStyle w:val="CMDOutput"/>
        <w:rPr>
          <w:szCs w:val="18"/>
        </w:rPr>
      </w:pPr>
    </w:p>
    <w:p w14:paraId="45C9C54E" w14:textId="77777777" w:rsidR="00D70BF2" w:rsidRPr="004F3730" w:rsidRDefault="00D70BF2" w:rsidP="00D70BF2">
      <w:pPr>
        <w:pStyle w:val="CMDOutput"/>
        <w:rPr>
          <w:szCs w:val="18"/>
        </w:rPr>
      </w:pPr>
      <w:r w:rsidRPr="004F3730">
        <w:rPr>
          <w:szCs w:val="18"/>
        </w:rPr>
        <w:t xml:space="preserve">Neighbor        V           AS </w:t>
      </w:r>
      <w:proofErr w:type="spellStart"/>
      <w:r w:rsidRPr="004F3730">
        <w:rPr>
          <w:szCs w:val="18"/>
        </w:rPr>
        <w:t>MsgRcvd</w:t>
      </w:r>
      <w:proofErr w:type="spellEnd"/>
      <w:r w:rsidRPr="004F3730">
        <w:rPr>
          <w:szCs w:val="18"/>
        </w:rPr>
        <w:t xml:space="preserve"> </w:t>
      </w:r>
      <w:proofErr w:type="spellStart"/>
      <w:r w:rsidRPr="004F3730">
        <w:rPr>
          <w:szCs w:val="18"/>
        </w:rPr>
        <w:t>MsgSent</w:t>
      </w:r>
      <w:proofErr w:type="spellEnd"/>
      <w:r w:rsidRPr="004F3730">
        <w:rPr>
          <w:szCs w:val="18"/>
        </w:rPr>
        <w:t xml:space="preserve">   </w:t>
      </w:r>
      <w:proofErr w:type="spellStart"/>
      <w:proofErr w:type="gramStart"/>
      <w:r w:rsidRPr="004F3730">
        <w:rPr>
          <w:szCs w:val="18"/>
        </w:rPr>
        <w:t>TblVer</w:t>
      </w:r>
      <w:proofErr w:type="spellEnd"/>
      <w:r w:rsidRPr="004F3730">
        <w:rPr>
          <w:szCs w:val="18"/>
        </w:rPr>
        <w:t xml:space="preserve">  </w:t>
      </w:r>
      <w:proofErr w:type="spellStart"/>
      <w:r w:rsidRPr="004F3730">
        <w:rPr>
          <w:szCs w:val="18"/>
        </w:rPr>
        <w:t>InQ</w:t>
      </w:r>
      <w:proofErr w:type="spellEnd"/>
      <w:proofErr w:type="gramEnd"/>
      <w:r w:rsidRPr="004F3730">
        <w:rPr>
          <w:szCs w:val="18"/>
        </w:rPr>
        <w:t xml:space="preserve"> </w:t>
      </w:r>
      <w:proofErr w:type="spellStart"/>
      <w:r w:rsidRPr="004F3730">
        <w:rPr>
          <w:szCs w:val="18"/>
        </w:rPr>
        <w:t>OutQ</w:t>
      </w:r>
      <w:proofErr w:type="spellEnd"/>
      <w:r w:rsidRPr="004F3730">
        <w:rPr>
          <w:szCs w:val="18"/>
        </w:rPr>
        <w:t xml:space="preserve"> Up/Down  State/</w:t>
      </w:r>
      <w:proofErr w:type="spellStart"/>
      <w:r w:rsidRPr="004F3730">
        <w:rPr>
          <w:szCs w:val="18"/>
        </w:rPr>
        <w:t>PfxRcd</w:t>
      </w:r>
      <w:proofErr w:type="spellEnd"/>
    </w:p>
    <w:p w14:paraId="374F8252" w14:textId="68A325AA" w:rsidR="004248C7" w:rsidRPr="004F3730" w:rsidRDefault="00D70BF2" w:rsidP="00D70BF2">
      <w:pPr>
        <w:pStyle w:val="CMDOutput"/>
        <w:rPr>
          <w:szCs w:val="18"/>
        </w:rPr>
      </w:pPr>
      <w:r w:rsidRPr="004F3730">
        <w:rPr>
          <w:szCs w:val="18"/>
        </w:rPr>
        <w:t>209.165.200.1   4        65001      12      11        4    0    0 00:06:56        1</w:t>
      </w:r>
    </w:p>
    <w:p w14:paraId="1059196E" w14:textId="4536F04E" w:rsidR="00090BB0" w:rsidRDefault="00090BB0" w:rsidP="00090BB0">
      <w:pPr>
        <w:pStyle w:val="StepHead"/>
      </w:pPr>
      <w:r>
        <w:t xml:space="preserve">Display the IPv4 </w:t>
      </w:r>
      <w:r w:rsidR="008E3910">
        <w:t xml:space="preserve">routing table </w:t>
      </w:r>
      <w:r>
        <w:t>on ISP-1.</w:t>
      </w:r>
    </w:p>
    <w:p w14:paraId="45E5AB6E" w14:textId="0182611A" w:rsidR="00090BB0" w:rsidRDefault="00090BB0" w:rsidP="004F3730">
      <w:pPr>
        <w:pStyle w:val="BodyTextL25"/>
        <w:ind w:right="-90"/>
      </w:pPr>
      <w:r>
        <w:t xml:space="preserve">Verify that the </w:t>
      </w:r>
      <w:r w:rsidR="00D70BF2">
        <w:t>198.133.218.0/29</w:t>
      </w:r>
      <w:r>
        <w:t xml:space="preserve"> network is being advertised to the ISP-1 router.</w:t>
      </w:r>
    </w:p>
    <w:p w14:paraId="007411DD" w14:textId="77777777" w:rsidR="00090BB0" w:rsidRDefault="00090BB0" w:rsidP="00090BB0">
      <w:pPr>
        <w:pStyle w:val="CMD"/>
      </w:pPr>
      <w:r>
        <w:t xml:space="preserve">ISP-1# </w:t>
      </w:r>
      <w:r w:rsidRPr="00090BB0">
        <w:rPr>
          <w:b/>
        </w:rPr>
        <w:t xml:space="preserve">show </w:t>
      </w:r>
      <w:proofErr w:type="spellStart"/>
      <w:r w:rsidRPr="00090BB0">
        <w:rPr>
          <w:b/>
        </w:rPr>
        <w:t>ip</w:t>
      </w:r>
      <w:proofErr w:type="spellEnd"/>
      <w:r w:rsidRPr="00090BB0">
        <w:rPr>
          <w:b/>
        </w:rPr>
        <w:t xml:space="preserve"> route</w:t>
      </w:r>
    </w:p>
    <w:p w14:paraId="6A8CA826" w14:textId="77777777" w:rsidR="00D70BF2" w:rsidRDefault="00D70BF2" w:rsidP="00D70BF2">
      <w:pPr>
        <w:pStyle w:val="CMDOutput"/>
      </w:pPr>
      <w:r>
        <w:t>Codes: L - local, C - connected, S - static, R - RIP, M - mobile, B - BGP</w:t>
      </w:r>
    </w:p>
    <w:p w14:paraId="311BB609" w14:textId="77777777" w:rsidR="00D70BF2" w:rsidRDefault="00D70BF2" w:rsidP="00D70BF2">
      <w:pPr>
        <w:pStyle w:val="CMDOutput"/>
      </w:pPr>
      <w:r>
        <w:t xml:space="preserve">       D - EIGRP, EX - EIGRP external, O - OSPF, IA - OSPF inter area </w:t>
      </w:r>
    </w:p>
    <w:p w14:paraId="0F235742" w14:textId="77777777" w:rsidR="00D70BF2" w:rsidRDefault="00D70BF2" w:rsidP="00D70BF2">
      <w:pPr>
        <w:pStyle w:val="CMDOutput"/>
      </w:pPr>
      <w:r>
        <w:t xml:space="preserve">       N1 - OSPF NSSA external type 1, N2 - OSPF NSSA external type 2</w:t>
      </w:r>
    </w:p>
    <w:p w14:paraId="59D7263D" w14:textId="77777777" w:rsidR="00D70BF2" w:rsidRDefault="00D70BF2" w:rsidP="00D70BF2">
      <w:pPr>
        <w:pStyle w:val="CMDOutput"/>
      </w:pPr>
      <w:r>
        <w:t xml:space="preserve">       E1 - OSPF external type 1, E2 - OSPF external type 2</w:t>
      </w:r>
    </w:p>
    <w:p w14:paraId="2DE2D2E5" w14:textId="77777777" w:rsidR="00D70BF2" w:rsidRDefault="00D70BF2" w:rsidP="00D70BF2">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1C161C5" w14:textId="77777777" w:rsidR="00D70BF2" w:rsidRDefault="00D70BF2" w:rsidP="00D70BF2">
      <w:pPr>
        <w:pStyle w:val="CMDOutput"/>
      </w:pPr>
      <w:r>
        <w:t xml:space="preserve">       </w:t>
      </w:r>
      <w:proofErr w:type="spellStart"/>
      <w:proofErr w:type="gramStart"/>
      <w:r>
        <w:t>ia</w:t>
      </w:r>
      <w:proofErr w:type="spellEnd"/>
      <w:proofErr w:type="gramEnd"/>
      <w:r>
        <w:t xml:space="preserve"> - IS-IS inter area, * - candidate default, U - per-user static route</w:t>
      </w:r>
    </w:p>
    <w:p w14:paraId="22D0C6D1" w14:textId="77777777" w:rsidR="00D70BF2" w:rsidRDefault="00D70BF2" w:rsidP="00D70BF2">
      <w:pPr>
        <w:pStyle w:val="CMDOutput"/>
      </w:pPr>
      <w:r>
        <w:t xml:space="preserve">       o - ODR, P - periodic downloaded static route, H - NHRP, l - LISP</w:t>
      </w:r>
    </w:p>
    <w:p w14:paraId="3E680A54" w14:textId="77777777" w:rsidR="00D70BF2" w:rsidRDefault="00D70BF2" w:rsidP="00D70BF2">
      <w:pPr>
        <w:pStyle w:val="CMDOutput"/>
      </w:pPr>
      <w:r>
        <w:t xml:space="preserve">       a - application route</w:t>
      </w:r>
    </w:p>
    <w:p w14:paraId="38612084" w14:textId="77777777" w:rsidR="00D70BF2" w:rsidRDefault="00D70BF2" w:rsidP="00D70BF2">
      <w:pPr>
        <w:pStyle w:val="CMDOutput"/>
      </w:pPr>
      <w:r>
        <w:t xml:space="preserve">       + - replicated route, % - next hop override</w:t>
      </w:r>
    </w:p>
    <w:p w14:paraId="0129464B" w14:textId="77777777" w:rsidR="00D70BF2" w:rsidRDefault="00D70BF2" w:rsidP="00D70BF2">
      <w:pPr>
        <w:pStyle w:val="CMDOutput"/>
      </w:pPr>
    </w:p>
    <w:p w14:paraId="277A52A9" w14:textId="77777777" w:rsidR="00D70BF2" w:rsidRDefault="00D70BF2" w:rsidP="00D70BF2">
      <w:pPr>
        <w:pStyle w:val="CMDOutput"/>
      </w:pPr>
      <w:r>
        <w:t>Gateway of last resort is 0.0.0.0 to network 0.0.0.0</w:t>
      </w:r>
    </w:p>
    <w:p w14:paraId="1AC1E5B4" w14:textId="77777777" w:rsidR="00D70BF2" w:rsidRDefault="00D70BF2" w:rsidP="00D70BF2">
      <w:pPr>
        <w:pStyle w:val="CMDOutput"/>
      </w:pPr>
    </w:p>
    <w:p w14:paraId="1B95F43C" w14:textId="77777777" w:rsidR="00D70BF2" w:rsidRDefault="00D70BF2" w:rsidP="00D70BF2">
      <w:pPr>
        <w:pStyle w:val="CMDOutput"/>
      </w:pPr>
      <w:r>
        <w:t>S*    0.0.0.0/0 is directly connected, Loopback0</w:t>
      </w:r>
    </w:p>
    <w:p w14:paraId="62C768B7" w14:textId="77777777" w:rsidR="00D70BF2" w:rsidRDefault="00D70BF2" w:rsidP="00D70BF2">
      <w:pPr>
        <w:pStyle w:val="CMDOutput"/>
      </w:pPr>
      <w:r>
        <w:t xml:space="preserve">      10.0.0.0/32 is </w:t>
      </w:r>
      <w:proofErr w:type="spellStart"/>
      <w:r>
        <w:t>subnetted</w:t>
      </w:r>
      <w:proofErr w:type="spellEnd"/>
      <w:r>
        <w:t>, 1 subnets</w:t>
      </w:r>
    </w:p>
    <w:p w14:paraId="17091E8B" w14:textId="77777777" w:rsidR="00D70BF2" w:rsidRDefault="00D70BF2" w:rsidP="00D70BF2">
      <w:pPr>
        <w:pStyle w:val="CMDOutput"/>
      </w:pPr>
      <w:r>
        <w:t>C        10.10.10.10 is directly connected, Loopback0</w:t>
      </w:r>
    </w:p>
    <w:p w14:paraId="53E5856C" w14:textId="77777777" w:rsidR="00D70BF2" w:rsidRPr="00D70BF2" w:rsidRDefault="00D70BF2" w:rsidP="00D70BF2">
      <w:pPr>
        <w:pStyle w:val="CMDOutput"/>
        <w:rPr>
          <w:highlight w:val="yellow"/>
        </w:rPr>
      </w:pPr>
      <w:r>
        <w:t xml:space="preserve">      </w:t>
      </w:r>
      <w:r w:rsidRPr="00D70BF2">
        <w:rPr>
          <w:highlight w:val="yellow"/>
        </w:rPr>
        <w:t xml:space="preserve">198.133.219.0/29 is </w:t>
      </w:r>
      <w:proofErr w:type="spellStart"/>
      <w:r w:rsidRPr="00D70BF2">
        <w:rPr>
          <w:highlight w:val="yellow"/>
        </w:rPr>
        <w:t>subnetted</w:t>
      </w:r>
      <w:proofErr w:type="spellEnd"/>
      <w:r w:rsidRPr="00D70BF2">
        <w:rPr>
          <w:highlight w:val="yellow"/>
        </w:rPr>
        <w:t>, 1 subnets</w:t>
      </w:r>
    </w:p>
    <w:p w14:paraId="273C72A7" w14:textId="77777777" w:rsidR="00D70BF2" w:rsidRDefault="00D70BF2" w:rsidP="00D70BF2">
      <w:pPr>
        <w:pStyle w:val="CMDOutput"/>
      </w:pPr>
      <w:r w:rsidRPr="00D70BF2">
        <w:rPr>
          <w:highlight w:val="yellow"/>
        </w:rPr>
        <w:t>B        198.133.219.0 [20/0] via 209.165.200.2, 00:00:25</w:t>
      </w:r>
    </w:p>
    <w:p w14:paraId="55073228" w14:textId="77777777" w:rsidR="00D70BF2" w:rsidRDefault="00D70BF2" w:rsidP="00D70BF2">
      <w:pPr>
        <w:pStyle w:val="CMDOutput"/>
      </w:pPr>
      <w:r>
        <w:t xml:space="preserve">      209.165.200.0/24 is variably </w:t>
      </w:r>
      <w:proofErr w:type="spellStart"/>
      <w:r>
        <w:t>subnetted</w:t>
      </w:r>
      <w:proofErr w:type="spellEnd"/>
      <w:r>
        <w:t>, 2 subnets, 2 masks</w:t>
      </w:r>
    </w:p>
    <w:p w14:paraId="101BF8EF" w14:textId="77777777" w:rsidR="00D70BF2" w:rsidRDefault="00D70BF2" w:rsidP="00D70BF2">
      <w:pPr>
        <w:pStyle w:val="CMDOutput"/>
      </w:pPr>
      <w:r>
        <w:t>C        209.165.200.0/30 is directly connected, Serial0/0/1</w:t>
      </w:r>
    </w:p>
    <w:p w14:paraId="3544F740" w14:textId="1C29987B" w:rsidR="00090BB0" w:rsidRDefault="00D70BF2" w:rsidP="00D70BF2">
      <w:pPr>
        <w:pStyle w:val="CMDOutput"/>
      </w:pPr>
      <w:r>
        <w:t>L        209.165.200.1/32 is directly connected, Serial0/0/1</w:t>
      </w:r>
    </w:p>
    <w:p w14:paraId="5F11EC24" w14:textId="1EA50465" w:rsidR="00644B45" w:rsidRDefault="00644B45" w:rsidP="00644B45">
      <w:pPr>
        <w:pStyle w:val="BodyTextL25"/>
        <w:keepNext/>
      </w:pPr>
      <w:r>
        <w:t>Ping the Web Server from R1. Were the pings successful?</w:t>
      </w:r>
      <w:r w:rsidR="00BC6213">
        <w:t xml:space="preserve">  </w:t>
      </w:r>
      <w:r w:rsidR="00BC6213">
        <w:t>(</w:t>
      </w:r>
      <w:r w:rsidR="00BC6213">
        <w:rPr>
          <w:b/>
        </w:rPr>
        <w:t>Note:</w:t>
      </w:r>
      <w:r w:rsidR="00BC6213">
        <w:t xml:space="preserve"> For the pings to succeed, a static default route must be configured on R1 using the serial 0/0/0 interface as the exit interface.)</w:t>
      </w:r>
      <w:bookmarkStart w:id="0" w:name="_GoBack"/>
      <w:bookmarkEnd w:id="0"/>
    </w:p>
    <w:p w14:paraId="4D9D119F" w14:textId="77777777" w:rsidR="00644B45" w:rsidRDefault="00644B45" w:rsidP="00644B45">
      <w:pPr>
        <w:pStyle w:val="BodyTextL25"/>
      </w:pPr>
      <w:r>
        <w:t>_______________________________________________________________________________________</w:t>
      </w:r>
    </w:p>
    <w:p w14:paraId="1DF00BF2" w14:textId="77777777" w:rsidR="00F51003" w:rsidRDefault="00F51003" w:rsidP="00F51003">
      <w:pPr>
        <w:pStyle w:val="LabSection"/>
      </w:pPr>
      <w:r>
        <w:t>Reflection</w:t>
      </w:r>
    </w:p>
    <w:p w14:paraId="1D0717CF" w14:textId="1587E72F" w:rsidR="00F51003" w:rsidRDefault="00DC0555" w:rsidP="00F51003">
      <w:pPr>
        <w:pStyle w:val="BodyTextL25"/>
        <w:keepNext/>
      </w:pPr>
      <w:r>
        <w:t>The topology used in this lab was created to demonstrate how to conf</w:t>
      </w:r>
      <w:r w:rsidR="00F04AC7">
        <w:t xml:space="preserve">igure the BGP routing protocol. However, the BGP protocol would not normally be </w:t>
      </w:r>
      <w:r>
        <w:t>configured for a topolo</w:t>
      </w:r>
      <w:r w:rsidR="00F04AC7">
        <w:t>gy like this in the real world.</w:t>
      </w:r>
      <w:r>
        <w:t xml:space="preserve"> </w:t>
      </w:r>
      <w:r w:rsidR="004426C3">
        <w:t>Explain.</w:t>
      </w:r>
    </w:p>
    <w:p w14:paraId="34293252" w14:textId="77777777" w:rsidR="00F51003" w:rsidRDefault="00F51003" w:rsidP="00F51003">
      <w:pPr>
        <w:pStyle w:val="BodyTextL25"/>
      </w:pPr>
      <w:r>
        <w:t>_______________________________________________________________________________________</w:t>
      </w:r>
    </w:p>
    <w:p w14:paraId="35FF018A" w14:textId="77777777" w:rsidR="00A9461D" w:rsidRDefault="00A9461D" w:rsidP="00A9461D">
      <w:pPr>
        <w:pStyle w:val="BodyTextL25"/>
      </w:pPr>
      <w:r>
        <w:t>_______________________________________________________________________________________</w:t>
      </w:r>
    </w:p>
    <w:p w14:paraId="12EAE7AC" w14:textId="77777777" w:rsidR="00A9461D" w:rsidRDefault="00A9461D" w:rsidP="00A9461D">
      <w:pPr>
        <w:pStyle w:val="BodyTextL25"/>
      </w:pPr>
      <w:r>
        <w:t>_______________________________________________________________________________________</w:t>
      </w:r>
    </w:p>
    <w:p w14:paraId="58C67179" w14:textId="77777777" w:rsidR="00A9461D" w:rsidRDefault="00A9461D" w:rsidP="00A9461D">
      <w:pPr>
        <w:pStyle w:val="BodyTextL25"/>
      </w:pPr>
      <w:r>
        <w:t>_______________________________________________________________________________________</w:t>
      </w:r>
    </w:p>
    <w:p w14:paraId="4F909D2B" w14:textId="77777777" w:rsidR="00F51003" w:rsidRDefault="00F51003" w:rsidP="00F51003">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51003" w14:paraId="2E357EDA"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79EA57C1" w14:textId="77777777" w:rsidR="00F51003" w:rsidRDefault="00F51003" w:rsidP="00C81935">
            <w:pPr>
              <w:pStyle w:val="TableHeading"/>
            </w:pPr>
            <w:r>
              <w:t>Router Interface Summary</w:t>
            </w:r>
          </w:p>
        </w:tc>
      </w:tr>
      <w:tr w:rsidR="00F51003" w14:paraId="44DFAAA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5502EDC" w14:textId="77777777" w:rsidR="00F51003" w:rsidRDefault="00F51003" w:rsidP="00C81935">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00229A92" w14:textId="77777777" w:rsidR="00F51003" w:rsidRDefault="00F51003" w:rsidP="00C81935">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A90950D" w14:textId="77777777" w:rsidR="00F51003" w:rsidRDefault="00F51003" w:rsidP="00C81935">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27B2EE8A" w14:textId="77777777" w:rsidR="00F51003" w:rsidRDefault="00F51003" w:rsidP="00C81935">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1675EBB1" w14:textId="77777777" w:rsidR="00F51003" w:rsidRDefault="00F51003" w:rsidP="00C81935">
            <w:pPr>
              <w:pStyle w:val="TableHeading"/>
            </w:pPr>
            <w:r>
              <w:t>Serial Interface #2</w:t>
            </w:r>
          </w:p>
        </w:tc>
      </w:tr>
      <w:tr w:rsidR="00F51003" w14:paraId="6D8D0898"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3A3DD0E" w14:textId="77777777" w:rsidR="00F51003" w:rsidRDefault="00F51003" w:rsidP="00C81935">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506447FD"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322A8FF3"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25E12B5B"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A48FFE0" w14:textId="77777777" w:rsidR="00F51003" w:rsidRDefault="00F51003" w:rsidP="00C81935">
            <w:pPr>
              <w:pStyle w:val="TableText"/>
            </w:pPr>
            <w:r>
              <w:t>Serial 0/0/1 (S0/0/1)</w:t>
            </w:r>
          </w:p>
        </w:tc>
      </w:tr>
      <w:tr w:rsidR="00F51003" w14:paraId="2845B2DE"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68F8F5A" w14:textId="77777777" w:rsidR="00F51003" w:rsidRDefault="00F51003" w:rsidP="00C81935">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5C7B4B55" w14:textId="77777777" w:rsidR="00F51003" w:rsidRDefault="00F51003" w:rsidP="00C81935">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0105DB57" w14:textId="77777777" w:rsidR="00F51003" w:rsidRDefault="00F51003" w:rsidP="00C81935">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58BC5BD1"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D1B3825" w14:textId="77777777" w:rsidR="00F51003" w:rsidRDefault="00F51003" w:rsidP="00C81935">
            <w:pPr>
              <w:pStyle w:val="TableText"/>
            </w:pPr>
            <w:r>
              <w:t>Serial 0/0/1 (S0/0/1)</w:t>
            </w:r>
          </w:p>
        </w:tc>
      </w:tr>
      <w:tr w:rsidR="00F51003" w14:paraId="2690AEC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4EBB6CF" w14:textId="77777777" w:rsidR="00F51003" w:rsidRDefault="00F51003" w:rsidP="00C81935">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31D0D39B"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3352A1D3"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0416DE31" w14:textId="77777777" w:rsidR="00F51003" w:rsidRDefault="00F51003" w:rsidP="00C81935">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7C56BCAA" w14:textId="77777777" w:rsidR="00F51003" w:rsidRDefault="00F51003" w:rsidP="00C81935">
            <w:pPr>
              <w:pStyle w:val="TableText"/>
            </w:pPr>
            <w:r>
              <w:t>Serial 0/1/1 (S0/1/1)</w:t>
            </w:r>
          </w:p>
        </w:tc>
      </w:tr>
      <w:tr w:rsidR="00F51003" w14:paraId="725CD35A"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78F0827" w14:textId="77777777" w:rsidR="00F51003" w:rsidRDefault="00F51003" w:rsidP="00C81935">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6538888C" w14:textId="77777777" w:rsidR="00F51003" w:rsidRDefault="00F51003" w:rsidP="00C81935">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44DB4E88" w14:textId="77777777" w:rsidR="00F51003" w:rsidRDefault="00F51003" w:rsidP="00C81935">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2C6091EC"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ACE66" w14:textId="77777777" w:rsidR="00F51003" w:rsidRDefault="00F51003" w:rsidP="00C81935">
            <w:pPr>
              <w:pStyle w:val="TableText"/>
            </w:pPr>
            <w:r>
              <w:t>Serial 0/0/1 (S0/0/1)</w:t>
            </w:r>
          </w:p>
        </w:tc>
      </w:tr>
      <w:tr w:rsidR="00F51003" w14:paraId="566B80CC"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6E251BA7" w14:textId="77777777" w:rsidR="00F51003" w:rsidRDefault="00F51003" w:rsidP="00C81935">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20A2CE88" w14:textId="77777777" w:rsidR="00F51003" w:rsidRDefault="00F51003" w:rsidP="00C81935">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20D9EA6F" w14:textId="77777777" w:rsidR="00F51003" w:rsidRDefault="00F51003" w:rsidP="00C81935">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6303728C" w14:textId="77777777" w:rsidR="00F51003" w:rsidRDefault="00F51003" w:rsidP="00C81935">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164E56FA" w14:textId="77777777" w:rsidR="00F51003" w:rsidRDefault="00F51003" w:rsidP="00C81935">
            <w:pPr>
              <w:pStyle w:val="TableText"/>
            </w:pPr>
            <w:r>
              <w:t>Serial 0/0/1 (S0/0/1)</w:t>
            </w:r>
          </w:p>
        </w:tc>
      </w:tr>
      <w:tr w:rsidR="00F51003" w14:paraId="24CECECB"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7538F2FD" w14:textId="77777777" w:rsidR="00F51003" w:rsidRDefault="00F51003" w:rsidP="00C81935">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A3D191E" w14:textId="5471EEE3" w:rsidR="002230D5" w:rsidRPr="00F86891" w:rsidRDefault="002230D5" w:rsidP="00F86891"/>
    <w:sectPr w:rsidR="002230D5" w:rsidRPr="00F86891" w:rsidSect="004F3730">
      <w:headerReference w:type="default" r:id="rId10"/>
      <w:footerReference w:type="default" r:id="rId11"/>
      <w:headerReference w:type="first" r:id="rId12"/>
      <w:footerReference w:type="first" r:id="rId13"/>
      <w:pgSz w:w="12240" w:h="15840" w:code="1"/>
      <w:pgMar w:top="1440" w:right="1008"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581BD" w14:textId="77777777" w:rsidR="00C71E5B" w:rsidRDefault="00C71E5B" w:rsidP="0090659A">
      <w:pPr>
        <w:spacing w:after="0" w:line="240" w:lineRule="auto"/>
      </w:pPr>
      <w:r>
        <w:separator/>
      </w:r>
    </w:p>
    <w:p w14:paraId="458F14AA" w14:textId="77777777" w:rsidR="00C71E5B" w:rsidRDefault="00C71E5B"/>
    <w:p w14:paraId="1D1891E8" w14:textId="77777777" w:rsidR="00C71E5B" w:rsidRDefault="00C71E5B"/>
    <w:p w14:paraId="52A22415" w14:textId="77777777" w:rsidR="00C71E5B" w:rsidRDefault="00C71E5B"/>
    <w:p w14:paraId="314F1950" w14:textId="77777777" w:rsidR="00C71E5B" w:rsidRDefault="00C71E5B"/>
  </w:endnote>
  <w:endnote w:type="continuationSeparator" w:id="0">
    <w:p w14:paraId="6646B190" w14:textId="77777777" w:rsidR="00C71E5B" w:rsidRDefault="00C71E5B" w:rsidP="0090659A">
      <w:pPr>
        <w:spacing w:after="0" w:line="240" w:lineRule="auto"/>
      </w:pPr>
      <w:r>
        <w:continuationSeparator/>
      </w:r>
    </w:p>
    <w:p w14:paraId="4116CCC3" w14:textId="77777777" w:rsidR="00C71E5B" w:rsidRDefault="00C71E5B"/>
    <w:p w14:paraId="22BA1A73" w14:textId="77777777" w:rsidR="00C71E5B" w:rsidRDefault="00C71E5B"/>
    <w:p w14:paraId="58957DCD" w14:textId="77777777" w:rsidR="00C71E5B" w:rsidRDefault="00C71E5B"/>
    <w:p w14:paraId="7A07FB02" w14:textId="77777777" w:rsidR="00C71E5B" w:rsidRDefault="00C71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16C92" w14:textId="77777777" w:rsidR="008968EE" w:rsidRPr="0090659A" w:rsidRDefault="008968EE" w:rsidP="008C4307">
    <w:pPr>
      <w:pStyle w:val="Footer"/>
      <w:rPr>
        <w:szCs w:val="16"/>
      </w:rPr>
    </w:pPr>
    <w:r w:rsidRPr="002A244B">
      <w:t xml:space="preserve">© </w:t>
    </w:r>
    <w:r>
      <w:fldChar w:fldCharType="begin"/>
    </w:r>
    <w:r>
      <w:instrText xml:space="preserve"> DATE  \@ "yyyy"  \* MERGEFORMAT </w:instrText>
    </w:r>
    <w:r>
      <w:fldChar w:fldCharType="separate"/>
    </w:r>
    <w:r w:rsidR="00BC6213">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C6213">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C6213">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54C4D" w14:textId="77777777" w:rsidR="008968EE" w:rsidRPr="0090659A" w:rsidRDefault="008968EE" w:rsidP="008C4307">
    <w:pPr>
      <w:pStyle w:val="Footer"/>
      <w:rPr>
        <w:szCs w:val="16"/>
      </w:rPr>
    </w:pPr>
    <w:r w:rsidRPr="002A244B">
      <w:t xml:space="preserve">© </w:t>
    </w:r>
    <w:r>
      <w:fldChar w:fldCharType="begin"/>
    </w:r>
    <w:r>
      <w:instrText xml:space="preserve"> DATE  \@ "yyyy"  \* MERGEFORMAT </w:instrText>
    </w:r>
    <w:r>
      <w:fldChar w:fldCharType="separate"/>
    </w:r>
    <w:r w:rsidR="00BC6213">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C621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C6213">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2852" w14:textId="77777777" w:rsidR="00C71E5B" w:rsidRDefault="00C71E5B" w:rsidP="0090659A">
      <w:pPr>
        <w:spacing w:after="0" w:line="240" w:lineRule="auto"/>
      </w:pPr>
      <w:r>
        <w:separator/>
      </w:r>
    </w:p>
    <w:p w14:paraId="79F1A089" w14:textId="77777777" w:rsidR="00C71E5B" w:rsidRDefault="00C71E5B"/>
    <w:p w14:paraId="45A8A44D" w14:textId="77777777" w:rsidR="00C71E5B" w:rsidRDefault="00C71E5B"/>
    <w:p w14:paraId="71B3F377" w14:textId="77777777" w:rsidR="00C71E5B" w:rsidRDefault="00C71E5B"/>
    <w:p w14:paraId="1F8FFFBD" w14:textId="77777777" w:rsidR="00C71E5B" w:rsidRDefault="00C71E5B"/>
  </w:footnote>
  <w:footnote w:type="continuationSeparator" w:id="0">
    <w:p w14:paraId="697166E6" w14:textId="77777777" w:rsidR="00C71E5B" w:rsidRDefault="00C71E5B" w:rsidP="0090659A">
      <w:pPr>
        <w:spacing w:after="0" w:line="240" w:lineRule="auto"/>
      </w:pPr>
      <w:r>
        <w:continuationSeparator/>
      </w:r>
    </w:p>
    <w:p w14:paraId="3E85841C" w14:textId="77777777" w:rsidR="00C71E5B" w:rsidRDefault="00C71E5B"/>
    <w:p w14:paraId="2329F7FF" w14:textId="77777777" w:rsidR="00C71E5B" w:rsidRDefault="00C71E5B"/>
    <w:p w14:paraId="1C1BB29A" w14:textId="77777777" w:rsidR="00C71E5B" w:rsidRDefault="00C71E5B"/>
    <w:p w14:paraId="6D9F83ED" w14:textId="77777777" w:rsidR="00C71E5B" w:rsidRDefault="00C71E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F4286" w14:textId="5351B83C" w:rsidR="008968EE" w:rsidRDefault="008968EE" w:rsidP="00C52BA6">
    <w:pPr>
      <w:pStyle w:val="PageHead"/>
    </w:pPr>
    <w:r w:rsidRPr="00FD4A68">
      <w:t xml:space="preserve">Lab </w:t>
    </w:r>
    <w:r>
      <w:t>–</w:t>
    </w:r>
    <w:r w:rsidRPr="00FD4A68">
      <w:t xml:space="preserve"> </w:t>
    </w:r>
    <w:r>
      <w:t xml:space="preserve">Configure and Verify </w:t>
    </w:r>
    <w:proofErr w:type="spellStart"/>
    <w:r>
      <w:t>eBGP</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E192F" w14:textId="77777777" w:rsidR="008968EE" w:rsidRDefault="008968EE">
    <w:pPr>
      <w:pStyle w:val="Header"/>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42CF"/>
    <w:rsid w:val="000059C9"/>
    <w:rsid w:val="00013C67"/>
    <w:rsid w:val="000160F7"/>
    <w:rsid w:val="00016D5B"/>
    <w:rsid w:val="00016F30"/>
    <w:rsid w:val="0002047C"/>
    <w:rsid w:val="00021B9A"/>
    <w:rsid w:val="000242D6"/>
    <w:rsid w:val="00024EE5"/>
    <w:rsid w:val="0002705B"/>
    <w:rsid w:val="0003624D"/>
    <w:rsid w:val="000400BA"/>
    <w:rsid w:val="00041AF6"/>
    <w:rsid w:val="00042F49"/>
    <w:rsid w:val="00044E62"/>
    <w:rsid w:val="00050BA4"/>
    <w:rsid w:val="00051738"/>
    <w:rsid w:val="00052548"/>
    <w:rsid w:val="00060696"/>
    <w:rsid w:val="000650E4"/>
    <w:rsid w:val="000668F1"/>
    <w:rsid w:val="00073539"/>
    <w:rsid w:val="000769CF"/>
    <w:rsid w:val="000815D8"/>
    <w:rsid w:val="00084C99"/>
    <w:rsid w:val="00085CC6"/>
    <w:rsid w:val="00090BB0"/>
    <w:rsid w:val="00090C07"/>
    <w:rsid w:val="00091E8D"/>
    <w:rsid w:val="0009378D"/>
    <w:rsid w:val="00097163"/>
    <w:rsid w:val="000A22C8"/>
    <w:rsid w:val="000A7443"/>
    <w:rsid w:val="000B0CB3"/>
    <w:rsid w:val="000B2344"/>
    <w:rsid w:val="000B7DE5"/>
    <w:rsid w:val="000D55B4"/>
    <w:rsid w:val="000E2B30"/>
    <w:rsid w:val="000E65F0"/>
    <w:rsid w:val="000F072C"/>
    <w:rsid w:val="000F6743"/>
    <w:rsid w:val="001006C2"/>
    <w:rsid w:val="00100B34"/>
    <w:rsid w:val="00100FDC"/>
    <w:rsid w:val="001015F7"/>
    <w:rsid w:val="00107B2B"/>
    <w:rsid w:val="00111281"/>
    <w:rsid w:val="0011128B"/>
    <w:rsid w:val="001122A2"/>
    <w:rsid w:val="00112AC5"/>
    <w:rsid w:val="001133DD"/>
    <w:rsid w:val="00120CBE"/>
    <w:rsid w:val="00123085"/>
    <w:rsid w:val="001261C4"/>
    <w:rsid w:val="001266CC"/>
    <w:rsid w:val="001305D3"/>
    <w:rsid w:val="001314FB"/>
    <w:rsid w:val="001366EC"/>
    <w:rsid w:val="0014219C"/>
    <w:rsid w:val="001425ED"/>
    <w:rsid w:val="00144997"/>
    <w:rsid w:val="0015326D"/>
    <w:rsid w:val="00154CA6"/>
    <w:rsid w:val="00154E3A"/>
    <w:rsid w:val="00157902"/>
    <w:rsid w:val="00161305"/>
    <w:rsid w:val="00162D51"/>
    <w:rsid w:val="00163164"/>
    <w:rsid w:val="001656A6"/>
    <w:rsid w:val="00166253"/>
    <w:rsid w:val="001704B7"/>
    <w:rsid w:val="001710C0"/>
    <w:rsid w:val="00172AFB"/>
    <w:rsid w:val="001772B8"/>
    <w:rsid w:val="00180FBF"/>
    <w:rsid w:val="00182CF4"/>
    <w:rsid w:val="0018390B"/>
    <w:rsid w:val="00186CE1"/>
    <w:rsid w:val="00191F00"/>
    <w:rsid w:val="00192F12"/>
    <w:rsid w:val="00193F14"/>
    <w:rsid w:val="001950B7"/>
    <w:rsid w:val="0019619B"/>
    <w:rsid w:val="00197614"/>
    <w:rsid w:val="001A0312"/>
    <w:rsid w:val="001A15DA"/>
    <w:rsid w:val="001A2694"/>
    <w:rsid w:val="001A3CC7"/>
    <w:rsid w:val="001A5C67"/>
    <w:rsid w:val="001A68E1"/>
    <w:rsid w:val="001A69AC"/>
    <w:rsid w:val="001B67D8"/>
    <w:rsid w:val="001B6F95"/>
    <w:rsid w:val="001C05A1"/>
    <w:rsid w:val="001C1D9E"/>
    <w:rsid w:val="001C35FD"/>
    <w:rsid w:val="001C4EB1"/>
    <w:rsid w:val="001C7C3B"/>
    <w:rsid w:val="001D5694"/>
    <w:rsid w:val="001D5B6F"/>
    <w:rsid w:val="001E0AB8"/>
    <w:rsid w:val="001E38E0"/>
    <w:rsid w:val="001E4E72"/>
    <w:rsid w:val="001E62B3"/>
    <w:rsid w:val="001F0171"/>
    <w:rsid w:val="001F06C9"/>
    <w:rsid w:val="001F0909"/>
    <w:rsid w:val="001F0D77"/>
    <w:rsid w:val="001F2BAB"/>
    <w:rsid w:val="001F7DD8"/>
    <w:rsid w:val="00201928"/>
    <w:rsid w:val="00203E26"/>
    <w:rsid w:val="0020449C"/>
    <w:rsid w:val="00204642"/>
    <w:rsid w:val="0020780D"/>
    <w:rsid w:val="002113B8"/>
    <w:rsid w:val="00213E2D"/>
    <w:rsid w:val="00215665"/>
    <w:rsid w:val="0021603D"/>
    <w:rsid w:val="002163BB"/>
    <w:rsid w:val="0021792C"/>
    <w:rsid w:val="002230D5"/>
    <w:rsid w:val="002235FA"/>
    <w:rsid w:val="002240AB"/>
    <w:rsid w:val="00225E37"/>
    <w:rsid w:val="00242E3A"/>
    <w:rsid w:val="00245653"/>
    <w:rsid w:val="002506CF"/>
    <w:rsid w:val="0025107F"/>
    <w:rsid w:val="0025434B"/>
    <w:rsid w:val="0025543F"/>
    <w:rsid w:val="00260CD4"/>
    <w:rsid w:val="002639D8"/>
    <w:rsid w:val="002639ED"/>
    <w:rsid w:val="00265EC8"/>
    <w:rsid w:val="00265F77"/>
    <w:rsid w:val="00266C83"/>
    <w:rsid w:val="00271D07"/>
    <w:rsid w:val="0027606C"/>
    <w:rsid w:val="002768DC"/>
    <w:rsid w:val="00277665"/>
    <w:rsid w:val="002822F4"/>
    <w:rsid w:val="00283718"/>
    <w:rsid w:val="0029431B"/>
    <w:rsid w:val="002A6C56"/>
    <w:rsid w:val="002B0325"/>
    <w:rsid w:val="002B0C56"/>
    <w:rsid w:val="002B1264"/>
    <w:rsid w:val="002C090C"/>
    <w:rsid w:val="002C1243"/>
    <w:rsid w:val="002C1815"/>
    <w:rsid w:val="002C475E"/>
    <w:rsid w:val="002C4AF5"/>
    <w:rsid w:val="002C6AD6"/>
    <w:rsid w:val="002D5AED"/>
    <w:rsid w:val="002D6C2A"/>
    <w:rsid w:val="002D7A86"/>
    <w:rsid w:val="002F45FF"/>
    <w:rsid w:val="002F6D17"/>
    <w:rsid w:val="00302887"/>
    <w:rsid w:val="003056EB"/>
    <w:rsid w:val="00305C40"/>
    <w:rsid w:val="003071FF"/>
    <w:rsid w:val="00310652"/>
    <w:rsid w:val="0031371D"/>
    <w:rsid w:val="0031789F"/>
    <w:rsid w:val="0031795C"/>
    <w:rsid w:val="00320788"/>
    <w:rsid w:val="0032159D"/>
    <w:rsid w:val="00322941"/>
    <w:rsid w:val="003233A3"/>
    <w:rsid w:val="00326621"/>
    <w:rsid w:val="00327116"/>
    <w:rsid w:val="003311C4"/>
    <w:rsid w:val="0034455D"/>
    <w:rsid w:val="0034604B"/>
    <w:rsid w:val="00346D17"/>
    <w:rsid w:val="00347972"/>
    <w:rsid w:val="00351315"/>
    <w:rsid w:val="0035469B"/>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06F"/>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0790B"/>
    <w:rsid w:val="004131B0"/>
    <w:rsid w:val="00413ADE"/>
    <w:rsid w:val="00415296"/>
    <w:rsid w:val="00415834"/>
    <w:rsid w:val="00416C42"/>
    <w:rsid w:val="00421AEA"/>
    <w:rsid w:val="00422476"/>
    <w:rsid w:val="00423112"/>
    <w:rsid w:val="0042385C"/>
    <w:rsid w:val="004248C7"/>
    <w:rsid w:val="00424FED"/>
    <w:rsid w:val="00431292"/>
    <w:rsid w:val="00431654"/>
    <w:rsid w:val="00432DE6"/>
    <w:rsid w:val="004345DD"/>
    <w:rsid w:val="00434926"/>
    <w:rsid w:val="004426C3"/>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A7A0F"/>
    <w:rsid w:val="004B023D"/>
    <w:rsid w:val="004B29E2"/>
    <w:rsid w:val="004B4636"/>
    <w:rsid w:val="004C0909"/>
    <w:rsid w:val="004C3F97"/>
    <w:rsid w:val="004D01F2"/>
    <w:rsid w:val="004D3339"/>
    <w:rsid w:val="004D353F"/>
    <w:rsid w:val="004D36D7"/>
    <w:rsid w:val="004D536E"/>
    <w:rsid w:val="004D682B"/>
    <w:rsid w:val="004E6152"/>
    <w:rsid w:val="004F344A"/>
    <w:rsid w:val="004F3730"/>
    <w:rsid w:val="004F6B81"/>
    <w:rsid w:val="00504ED4"/>
    <w:rsid w:val="00510639"/>
    <w:rsid w:val="00512C97"/>
    <w:rsid w:val="005146A6"/>
    <w:rsid w:val="00516142"/>
    <w:rsid w:val="00520027"/>
    <w:rsid w:val="0052093C"/>
    <w:rsid w:val="00521B31"/>
    <w:rsid w:val="00522469"/>
    <w:rsid w:val="00523BF8"/>
    <w:rsid w:val="0052400A"/>
    <w:rsid w:val="0053041D"/>
    <w:rsid w:val="00536F43"/>
    <w:rsid w:val="005377C8"/>
    <w:rsid w:val="00543CA3"/>
    <w:rsid w:val="00543E26"/>
    <w:rsid w:val="005510BA"/>
    <w:rsid w:val="00554662"/>
    <w:rsid w:val="00554B4E"/>
    <w:rsid w:val="00556C02"/>
    <w:rsid w:val="00560739"/>
    <w:rsid w:val="00561BB2"/>
    <w:rsid w:val="00562F6F"/>
    <w:rsid w:val="00563249"/>
    <w:rsid w:val="0056505A"/>
    <w:rsid w:val="005668B0"/>
    <w:rsid w:val="00570A65"/>
    <w:rsid w:val="005762B1"/>
    <w:rsid w:val="00580456"/>
    <w:rsid w:val="00580E73"/>
    <w:rsid w:val="00581ADA"/>
    <w:rsid w:val="005862E6"/>
    <w:rsid w:val="00593386"/>
    <w:rsid w:val="00596998"/>
    <w:rsid w:val="005A6E62"/>
    <w:rsid w:val="005C0CDE"/>
    <w:rsid w:val="005D2B29"/>
    <w:rsid w:val="005D354A"/>
    <w:rsid w:val="005D6054"/>
    <w:rsid w:val="005E3235"/>
    <w:rsid w:val="005E4176"/>
    <w:rsid w:val="005E65B5"/>
    <w:rsid w:val="005F3AE9"/>
    <w:rsid w:val="005F4565"/>
    <w:rsid w:val="005F4648"/>
    <w:rsid w:val="006007BB"/>
    <w:rsid w:val="00601DC0"/>
    <w:rsid w:val="006034CB"/>
    <w:rsid w:val="00605518"/>
    <w:rsid w:val="006131CE"/>
    <w:rsid w:val="0061336B"/>
    <w:rsid w:val="00616C07"/>
    <w:rsid w:val="006171C6"/>
    <w:rsid w:val="0061770A"/>
    <w:rsid w:val="00617D6E"/>
    <w:rsid w:val="00622D61"/>
    <w:rsid w:val="0062377C"/>
    <w:rsid w:val="00624198"/>
    <w:rsid w:val="0062643E"/>
    <w:rsid w:val="00626F0D"/>
    <w:rsid w:val="0064025C"/>
    <w:rsid w:val="006428E5"/>
    <w:rsid w:val="00644958"/>
    <w:rsid w:val="00644B45"/>
    <w:rsid w:val="0065644D"/>
    <w:rsid w:val="00656556"/>
    <w:rsid w:val="00660DC2"/>
    <w:rsid w:val="00664C9B"/>
    <w:rsid w:val="00672919"/>
    <w:rsid w:val="00673D5D"/>
    <w:rsid w:val="00673F32"/>
    <w:rsid w:val="0067725C"/>
    <w:rsid w:val="006803D8"/>
    <w:rsid w:val="0068057F"/>
    <w:rsid w:val="006810DA"/>
    <w:rsid w:val="00686587"/>
    <w:rsid w:val="006904CF"/>
    <w:rsid w:val="00691031"/>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4E1E"/>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218E"/>
    <w:rsid w:val="00705FEC"/>
    <w:rsid w:val="0071147A"/>
    <w:rsid w:val="0071185D"/>
    <w:rsid w:val="007217E3"/>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A60B7"/>
    <w:rsid w:val="007B5522"/>
    <w:rsid w:val="007C0B1B"/>
    <w:rsid w:val="007C0EE0"/>
    <w:rsid w:val="007C1328"/>
    <w:rsid w:val="007C1B71"/>
    <w:rsid w:val="007C2FBB"/>
    <w:rsid w:val="007C3A6A"/>
    <w:rsid w:val="007C5C90"/>
    <w:rsid w:val="007C7164"/>
    <w:rsid w:val="007C7645"/>
    <w:rsid w:val="007C7CB9"/>
    <w:rsid w:val="007D1984"/>
    <w:rsid w:val="007D2AFE"/>
    <w:rsid w:val="007D507F"/>
    <w:rsid w:val="007E3264"/>
    <w:rsid w:val="007E3FEA"/>
    <w:rsid w:val="007F0A0B"/>
    <w:rsid w:val="007F25C1"/>
    <w:rsid w:val="007F3A60"/>
    <w:rsid w:val="007F3D0B"/>
    <w:rsid w:val="007F7C94"/>
    <w:rsid w:val="008001AE"/>
    <w:rsid w:val="0080373C"/>
    <w:rsid w:val="0080520C"/>
    <w:rsid w:val="00810E4B"/>
    <w:rsid w:val="00813D0C"/>
    <w:rsid w:val="00814BAA"/>
    <w:rsid w:val="008169C2"/>
    <w:rsid w:val="00824295"/>
    <w:rsid w:val="00825F57"/>
    <w:rsid w:val="00830473"/>
    <w:rsid w:val="0083050B"/>
    <w:rsid w:val="008313F3"/>
    <w:rsid w:val="008325EA"/>
    <w:rsid w:val="008405BB"/>
    <w:rsid w:val="00840FC2"/>
    <w:rsid w:val="00844132"/>
    <w:rsid w:val="00846494"/>
    <w:rsid w:val="00847B20"/>
    <w:rsid w:val="008509D3"/>
    <w:rsid w:val="00853418"/>
    <w:rsid w:val="00857CF6"/>
    <w:rsid w:val="008610ED"/>
    <w:rsid w:val="00861C6A"/>
    <w:rsid w:val="00862F97"/>
    <w:rsid w:val="00865199"/>
    <w:rsid w:val="00867EAF"/>
    <w:rsid w:val="008708A2"/>
    <w:rsid w:val="008711AC"/>
    <w:rsid w:val="008713EA"/>
    <w:rsid w:val="00873C6B"/>
    <w:rsid w:val="0088426A"/>
    <w:rsid w:val="00884FC3"/>
    <w:rsid w:val="008852BA"/>
    <w:rsid w:val="00890108"/>
    <w:rsid w:val="00890E62"/>
    <w:rsid w:val="00893374"/>
    <w:rsid w:val="00893877"/>
    <w:rsid w:val="0089532C"/>
    <w:rsid w:val="00896165"/>
    <w:rsid w:val="00896681"/>
    <w:rsid w:val="008968EE"/>
    <w:rsid w:val="008A2749"/>
    <w:rsid w:val="008A3A90"/>
    <w:rsid w:val="008A5CC9"/>
    <w:rsid w:val="008B06D4"/>
    <w:rsid w:val="008B4F20"/>
    <w:rsid w:val="008B7FFD"/>
    <w:rsid w:val="008C0998"/>
    <w:rsid w:val="008C2920"/>
    <w:rsid w:val="008C3AEC"/>
    <w:rsid w:val="008C4307"/>
    <w:rsid w:val="008D23DF"/>
    <w:rsid w:val="008D251E"/>
    <w:rsid w:val="008D2F74"/>
    <w:rsid w:val="008D380E"/>
    <w:rsid w:val="008D73BF"/>
    <w:rsid w:val="008D7F09"/>
    <w:rsid w:val="008E03F1"/>
    <w:rsid w:val="008E3910"/>
    <w:rsid w:val="008E5B64"/>
    <w:rsid w:val="008E64C4"/>
    <w:rsid w:val="008E7DAA"/>
    <w:rsid w:val="008F0094"/>
    <w:rsid w:val="008F2374"/>
    <w:rsid w:val="008F340F"/>
    <w:rsid w:val="008F6927"/>
    <w:rsid w:val="00903523"/>
    <w:rsid w:val="00905AE2"/>
    <w:rsid w:val="0090659A"/>
    <w:rsid w:val="00911080"/>
    <w:rsid w:val="009113A5"/>
    <w:rsid w:val="00911571"/>
    <w:rsid w:val="009134D0"/>
    <w:rsid w:val="00915986"/>
    <w:rsid w:val="00917624"/>
    <w:rsid w:val="00921DD3"/>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96053"/>
    <w:rsid w:val="00996111"/>
    <w:rsid w:val="00996181"/>
    <w:rsid w:val="009A0B2F"/>
    <w:rsid w:val="009A135E"/>
    <w:rsid w:val="009A1CF4"/>
    <w:rsid w:val="009A29AC"/>
    <w:rsid w:val="009A37D7"/>
    <w:rsid w:val="009A4E17"/>
    <w:rsid w:val="009A6955"/>
    <w:rsid w:val="009A6C3E"/>
    <w:rsid w:val="009B2054"/>
    <w:rsid w:val="009B341C"/>
    <w:rsid w:val="009B5747"/>
    <w:rsid w:val="009D2C27"/>
    <w:rsid w:val="009D2C3E"/>
    <w:rsid w:val="009E2309"/>
    <w:rsid w:val="009E42B9"/>
    <w:rsid w:val="009F4C2E"/>
    <w:rsid w:val="009F538B"/>
    <w:rsid w:val="00A014A3"/>
    <w:rsid w:val="00A0412D"/>
    <w:rsid w:val="00A21211"/>
    <w:rsid w:val="00A346B1"/>
    <w:rsid w:val="00A34E7F"/>
    <w:rsid w:val="00A34FCB"/>
    <w:rsid w:val="00A40ED8"/>
    <w:rsid w:val="00A46F0A"/>
    <w:rsid w:val="00A46F25"/>
    <w:rsid w:val="00A47CC2"/>
    <w:rsid w:val="00A502BA"/>
    <w:rsid w:val="00A52EB5"/>
    <w:rsid w:val="00A52F8D"/>
    <w:rsid w:val="00A55F16"/>
    <w:rsid w:val="00A60146"/>
    <w:rsid w:val="00A622C4"/>
    <w:rsid w:val="00A6283D"/>
    <w:rsid w:val="00A72B1E"/>
    <w:rsid w:val="00A73351"/>
    <w:rsid w:val="00A754B4"/>
    <w:rsid w:val="00A77529"/>
    <w:rsid w:val="00A807C1"/>
    <w:rsid w:val="00A82CF9"/>
    <w:rsid w:val="00A83230"/>
    <w:rsid w:val="00A83374"/>
    <w:rsid w:val="00A939A0"/>
    <w:rsid w:val="00A9461D"/>
    <w:rsid w:val="00A96172"/>
    <w:rsid w:val="00A97C5F"/>
    <w:rsid w:val="00AA1FE2"/>
    <w:rsid w:val="00AA2AF0"/>
    <w:rsid w:val="00AA6716"/>
    <w:rsid w:val="00AA7B04"/>
    <w:rsid w:val="00AB0D6A"/>
    <w:rsid w:val="00AB43B3"/>
    <w:rsid w:val="00AB49B9"/>
    <w:rsid w:val="00AB6B21"/>
    <w:rsid w:val="00AB758A"/>
    <w:rsid w:val="00AB7932"/>
    <w:rsid w:val="00AC027E"/>
    <w:rsid w:val="00AC1E7E"/>
    <w:rsid w:val="00AC507D"/>
    <w:rsid w:val="00AC66E4"/>
    <w:rsid w:val="00AD04F2"/>
    <w:rsid w:val="00AD333C"/>
    <w:rsid w:val="00AD4578"/>
    <w:rsid w:val="00AD6421"/>
    <w:rsid w:val="00AD68E9"/>
    <w:rsid w:val="00AE56C0"/>
    <w:rsid w:val="00B0070F"/>
    <w:rsid w:val="00B00914"/>
    <w:rsid w:val="00B016C7"/>
    <w:rsid w:val="00B02A8E"/>
    <w:rsid w:val="00B052EE"/>
    <w:rsid w:val="00B0727D"/>
    <w:rsid w:val="00B1081F"/>
    <w:rsid w:val="00B10A16"/>
    <w:rsid w:val="00B27499"/>
    <w:rsid w:val="00B27B5F"/>
    <w:rsid w:val="00B3010D"/>
    <w:rsid w:val="00B3212B"/>
    <w:rsid w:val="00B324B4"/>
    <w:rsid w:val="00B35151"/>
    <w:rsid w:val="00B433F2"/>
    <w:rsid w:val="00B458E8"/>
    <w:rsid w:val="00B50472"/>
    <w:rsid w:val="00B50996"/>
    <w:rsid w:val="00B538D7"/>
    <w:rsid w:val="00B5397B"/>
    <w:rsid w:val="00B53EE9"/>
    <w:rsid w:val="00B54839"/>
    <w:rsid w:val="00B57A66"/>
    <w:rsid w:val="00B62809"/>
    <w:rsid w:val="00B766EF"/>
    <w:rsid w:val="00B7675A"/>
    <w:rsid w:val="00B81898"/>
    <w:rsid w:val="00B83D07"/>
    <w:rsid w:val="00B8606B"/>
    <w:rsid w:val="00B878E7"/>
    <w:rsid w:val="00B97278"/>
    <w:rsid w:val="00B97943"/>
    <w:rsid w:val="00BA157F"/>
    <w:rsid w:val="00BA1D0B"/>
    <w:rsid w:val="00BA6972"/>
    <w:rsid w:val="00BB0C8F"/>
    <w:rsid w:val="00BB1289"/>
    <w:rsid w:val="00BB1E0D"/>
    <w:rsid w:val="00BB4D9B"/>
    <w:rsid w:val="00BB73FF"/>
    <w:rsid w:val="00BB7688"/>
    <w:rsid w:val="00BC3004"/>
    <w:rsid w:val="00BC5116"/>
    <w:rsid w:val="00BC6213"/>
    <w:rsid w:val="00BC7CAC"/>
    <w:rsid w:val="00BD6D76"/>
    <w:rsid w:val="00BE2FC8"/>
    <w:rsid w:val="00BE56B3"/>
    <w:rsid w:val="00BE676D"/>
    <w:rsid w:val="00BF04E8"/>
    <w:rsid w:val="00BF16BF"/>
    <w:rsid w:val="00BF4D1F"/>
    <w:rsid w:val="00C02A73"/>
    <w:rsid w:val="00C063D2"/>
    <w:rsid w:val="00C07FD9"/>
    <w:rsid w:val="00C10481"/>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E5B"/>
    <w:rsid w:val="00C7317D"/>
    <w:rsid w:val="00C732BD"/>
    <w:rsid w:val="00C737EC"/>
    <w:rsid w:val="00C76571"/>
    <w:rsid w:val="00C81C1B"/>
    <w:rsid w:val="00C872E4"/>
    <w:rsid w:val="00C90311"/>
    <w:rsid w:val="00C91C26"/>
    <w:rsid w:val="00C96FC2"/>
    <w:rsid w:val="00CA3DC7"/>
    <w:rsid w:val="00CA694E"/>
    <w:rsid w:val="00CA73D5"/>
    <w:rsid w:val="00CB166A"/>
    <w:rsid w:val="00CB3B84"/>
    <w:rsid w:val="00CC1C87"/>
    <w:rsid w:val="00CC2C93"/>
    <w:rsid w:val="00CC3000"/>
    <w:rsid w:val="00CC4859"/>
    <w:rsid w:val="00CC4D87"/>
    <w:rsid w:val="00CC6E40"/>
    <w:rsid w:val="00CC7A35"/>
    <w:rsid w:val="00CD072A"/>
    <w:rsid w:val="00CD1AC7"/>
    <w:rsid w:val="00CD496A"/>
    <w:rsid w:val="00CD6DE6"/>
    <w:rsid w:val="00CD7F73"/>
    <w:rsid w:val="00CE26C5"/>
    <w:rsid w:val="00CE36AF"/>
    <w:rsid w:val="00CE54DD"/>
    <w:rsid w:val="00CE704C"/>
    <w:rsid w:val="00CF0DA5"/>
    <w:rsid w:val="00CF1855"/>
    <w:rsid w:val="00CF393D"/>
    <w:rsid w:val="00CF5D31"/>
    <w:rsid w:val="00CF5F3B"/>
    <w:rsid w:val="00CF791A"/>
    <w:rsid w:val="00D00885"/>
    <w:rsid w:val="00D00D7D"/>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000E"/>
    <w:rsid w:val="00D635FE"/>
    <w:rsid w:val="00D65F5A"/>
    <w:rsid w:val="00D70BF2"/>
    <w:rsid w:val="00D729DE"/>
    <w:rsid w:val="00D74838"/>
    <w:rsid w:val="00D74E12"/>
    <w:rsid w:val="00D75B6A"/>
    <w:rsid w:val="00D80A08"/>
    <w:rsid w:val="00D84BDA"/>
    <w:rsid w:val="00D876A8"/>
    <w:rsid w:val="00D87F26"/>
    <w:rsid w:val="00D9020A"/>
    <w:rsid w:val="00D93063"/>
    <w:rsid w:val="00D933B0"/>
    <w:rsid w:val="00D93ADC"/>
    <w:rsid w:val="00D977E8"/>
    <w:rsid w:val="00D97B16"/>
    <w:rsid w:val="00DA179F"/>
    <w:rsid w:val="00DB1C89"/>
    <w:rsid w:val="00DB3763"/>
    <w:rsid w:val="00DB4029"/>
    <w:rsid w:val="00DB5F4D"/>
    <w:rsid w:val="00DB6DA5"/>
    <w:rsid w:val="00DB6EEA"/>
    <w:rsid w:val="00DC0555"/>
    <w:rsid w:val="00DC076B"/>
    <w:rsid w:val="00DC186F"/>
    <w:rsid w:val="00DC252F"/>
    <w:rsid w:val="00DC33C5"/>
    <w:rsid w:val="00DC4EB6"/>
    <w:rsid w:val="00DC6050"/>
    <w:rsid w:val="00DD43EA"/>
    <w:rsid w:val="00DD75B6"/>
    <w:rsid w:val="00DE06FF"/>
    <w:rsid w:val="00DE6F44"/>
    <w:rsid w:val="00DF0BF9"/>
    <w:rsid w:val="00DF7C67"/>
    <w:rsid w:val="00E00AA3"/>
    <w:rsid w:val="00E037D9"/>
    <w:rsid w:val="00E041EC"/>
    <w:rsid w:val="00E04927"/>
    <w:rsid w:val="00E130EB"/>
    <w:rsid w:val="00E1491F"/>
    <w:rsid w:val="00E162CD"/>
    <w:rsid w:val="00E17FA5"/>
    <w:rsid w:val="00E205C1"/>
    <w:rsid w:val="00E26930"/>
    <w:rsid w:val="00E27257"/>
    <w:rsid w:val="00E30DC2"/>
    <w:rsid w:val="00E31EB7"/>
    <w:rsid w:val="00E43B6A"/>
    <w:rsid w:val="00E449D0"/>
    <w:rsid w:val="00E4506A"/>
    <w:rsid w:val="00E5136A"/>
    <w:rsid w:val="00E53F99"/>
    <w:rsid w:val="00E56510"/>
    <w:rsid w:val="00E62EA8"/>
    <w:rsid w:val="00E64B06"/>
    <w:rsid w:val="00E67A6E"/>
    <w:rsid w:val="00E67CAB"/>
    <w:rsid w:val="00E71B43"/>
    <w:rsid w:val="00E81612"/>
    <w:rsid w:val="00E84B6D"/>
    <w:rsid w:val="00E87D18"/>
    <w:rsid w:val="00E87D62"/>
    <w:rsid w:val="00E9055D"/>
    <w:rsid w:val="00EA05BC"/>
    <w:rsid w:val="00EA486E"/>
    <w:rsid w:val="00EA4FA3"/>
    <w:rsid w:val="00EB001B"/>
    <w:rsid w:val="00EB0B30"/>
    <w:rsid w:val="00EB1201"/>
    <w:rsid w:val="00EB3082"/>
    <w:rsid w:val="00EB6C33"/>
    <w:rsid w:val="00ED6019"/>
    <w:rsid w:val="00ED7830"/>
    <w:rsid w:val="00EE07DD"/>
    <w:rsid w:val="00EE3909"/>
    <w:rsid w:val="00EF4205"/>
    <w:rsid w:val="00EF5939"/>
    <w:rsid w:val="00F00E4C"/>
    <w:rsid w:val="00F01714"/>
    <w:rsid w:val="00F0258F"/>
    <w:rsid w:val="00F02D06"/>
    <w:rsid w:val="00F04AC7"/>
    <w:rsid w:val="00F056E5"/>
    <w:rsid w:val="00F063E0"/>
    <w:rsid w:val="00F06FDD"/>
    <w:rsid w:val="00F104CF"/>
    <w:rsid w:val="00F10819"/>
    <w:rsid w:val="00F16F35"/>
    <w:rsid w:val="00F1713E"/>
    <w:rsid w:val="00F2229D"/>
    <w:rsid w:val="00F25ABB"/>
    <w:rsid w:val="00F27963"/>
    <w:rsid w:val="00F30103"/>
    <w:rsid w:val="00F30446"/>
    <w:rsid w:val="00F4135D"/>
    <w:rsid w:val="00F41F1B"/>
    <w:rsid w:val="00F461EA"/>
    <w:rsid w:val="00F46BD9"/>
    <w:rsid w:val="00F51003"/>
    <w:rsid w:val="00F5177F"/>
    <w:rsid w:val="00F55B23"/>
    <w:rsid w:val="00F60BE0"/>
    <w:rsid w:val="00F6280E"/>
    <w:rsid w:val="00F7026E"/>
    <w:rsid w:val="00F7050A"/>
    <w:rsid w:val="00F715DE"/>
    <w:rsid w:val="00F75533"/>
    <w:rsid w:val="00F75CAB"/>
    <w:rsid w:val="00F809DC"/>
    <w:rsid w:val="00F809F9"/>
    <w:rsid w:val="00F81043"/>
    <w:rsid w:val="00F86891"/>
    <w:rsid w:val="00F86EB0"/>
    <w:rsid w:val="00F9079E"/>
    <w:rsid w:val="00F91B41"/>
    <w:rsid w:val="00F96280"/>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266CC"/>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266CC"/>
    <w:pPr>
      <w:keepNext/>
      <w:numPr>
        <w:ilvl w:val="1"/>
        <w:numId w:val="2"/>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396C7E"/>
    <w:rPr>
      <w:sz w:val="22"/>
      <w:szCs w:val="22"/>
    </w:rPr>
  </w:style>
  <w:style w:type="paragraph" w:styleId="BodyText">
    <w:name w:val="Body Text"/>
    <w:basedOn w:val="Normal"/>
    <w:link w:val="BodyTextChar1"/>
    <w:rsid w:val="002230D5"/>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2230D5"/>
    <w:rPr>
      <w:sz w:val="22"/>
      <w:szCs w:val="22"/>
    </w:rPr>
  </w:style>
  <w:style w:type="character" w:customStyle="1" w:styleId="BodyTextChar1">
    <w:name w:val="Body Text Char1"/>
    <w:link w:val="BodyText"/>
    <w:rsid w:val="002230D5"/>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266CC"/>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266CC"/>
    <w:pPr>
      <w:keepNext/>
      <w:numPr>
        <w:ilvl w:val="1"/>
        <w:numId w:val="2"/>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396C7E"/>
    <w:rPr>
      <w:sz w:val="22"/>
      <w:szCs w:val="22"/>
    </w:rPr>
  </w:style>
  <w:style w:type="paragraph" w:styleId="BodyText">
    <w:name w:val="Body Text"/>
    <w:basedOn w:val="Normal"/>
    <w:link w:val="BodyTextChar1"/>
    <w:rsid w:val="002230D5"/>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2230D5"/>
    <w:rPr>
      <w:sz w:val="22"/>
      <w:szCs w:val="22"/>
    </w:rPr>
  </w:style>
  <w:style w:type="character" w:customStyle="1" w:styleId="BodyTextChar1">
    <w:name w:val="Body Text Char1"/>
    <w:link w:val="BodyText"/>
    <w:rsid w:val="002230D5"/>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D4FEA1-90CA-4100-A359-DFFC6D5F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1</TotalTime>
  <Pages>5</Pages>
  <Words>1264</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Topology</vt:lpstr>
      <vt:lpstr>Addressing Table</vt:lpstr>
      <vt:lpstr>Objectives</vt:lpstr>
      <vt:lpstr>Background / Scenario</vt:lpstr>
      <vt:lpstr>Required Resources</vt:lpstr>
      <vt:lpstr>Build the Network and Configure Basic Device Settings</vt:lpstr>
      <vt:lpstr>    Cable the network as shown in the topology.</vt:lpstr>
      <vt:lpstr>    Initialize and reload the network devices as necessary.</vt:lpstr>
      <vt:lpstr>    Configure basic settings on R1 and R2.</vt:lpstr>
      <vt:lpstr>    Copy configuration to ISP-1.</vt:lpstr>
      <vt:lpstr>Configure eBGP on R2</vt:lpstr>
      <vt:lpstr>    Enable BGP and identify the AS number for the Company.</vt:lpstr>
      <vt:lpstr>    Use the neighbor command to identify ISP-1 as the BGP peer.</vt:lpstr>
      <vt:lpstr>    Add the Company’s network to the BGP table so it is advertised to ISP-1.</vt:lpstr>
      <vt:lpstr>Verify eBGP Configuration</vt:lpstr>
      <vt:lpstr>    Display the IPv4 routing table on R2.</vt:lpstr>
      <vt:lpstr>    Display the BGP table on R2.</vt:lpstr>
      <vt:lpstr>    Display the BGP connection status on R2.</vt:lpstr>
      <vt:lpstr>    Display the IPv4 routing table on ISP-1.</vt:lpstr>
      <vt:lpstr>Reflection</vt:lpstr>
      <vt:lpstr>Router Interface Summary Table</vt:lpstr>
      <vt:lpstr>Device Configs</vt:lpstr>
      <vt:lpstr>Router R1</vt:lpstr>
      <vt:lpstr>Router R2 </vt:lpstr>
    </vt:vector>
  </TitlesOfParts>
  <Company>Microsoft</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rofloria@cisco.com</dc:creator>
  <cp:lastModifiedBy>HP</cp:lastModifiedBy>
  <cp:revision>4</cp:revision>
  <cp:lastPrinted>2013-09-30T21:05:00Z</cp:lastPrinted>
  <dcterms:created xsi:type="dcterms:W3CDTF">2016-09-29T20:55:00Z</dcterms:created>
  <dcterms:modified xsi:type="dcterms:W3CDTF">2018-03-07T00:30:00Z</dcterms:modified>
</cp:coreProperties>
</file>