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DB9" w:rsidRDefault="001A1EE7">
      <w:pPr>
        <w:spacing w:line="261" w:lineRule="auto"/>
        <w:ind w:left="290" w:right="1688"/>
        <w:rPr>
          <w:sz w:val="27"/>
        </w:rPr>
      </w:pPr>
      <w:r>
        <w:rPr>
          <w:color w:val="231F20"/>
          <w:w w:val="105"/>
          <w:sz w:val="27"/>
        </w:rPr>
        <w:t>Investigating the risk factors associated with pedestrian injury severity in Illinois</w:t>
      </w:r>
    </w:p>
    <w:p w:rsidR="00412DB9" w:rsidRDefault="001A1EE7">
      <w:pPr>
        <w:spacing w:before="128"/>
        <w:ind w:left="290"/>
        <w:rPr>
          <w:sz w:val="21"/>
        </w:rPr>
      </w:pPr>
      <w:r>
        <w:rPr>
          <w:color w:val="231F20"/>
          <w:w w:val="110"/>
          <w:sz w:val="21"/>
        </w:rPr>
        <w:t>Mahdi Pour-</w:t>
      </w:r>
      <w:proofErr w:type="spellStart"/>
      <w:r>
        <w:rPr>
          <w:color w:val="231F20"/>
          <w:w w:val="110"/>
          <w:sz w:val="21"/>
        </w:rPr>
        <w:t>Rouholamin</w:t>
      </w:r>
      <w:proofErr w:type="spellEnd"/>
      <w:r>
        <w:rPr>
          <w:color w:val="231F20"/>
          <w:w w:val="110"/>
          <w:sz w:val="21"/>
        </w:rPr>
        <w:t xml:space="preserve">, </w:t>
      </w:r>
      <w:hyperlink w:anchor="_bookmark0" w:history="1">
        <w:r>
          <w:rPr>
            <w:color w:val="2E3092"/>
            <w:w w:val="110"/>
            <w:sz w:val="21"/>
            <w:vertAlign w:val="superscript"/>
          </w:rPr>
          <w:t>a</w:t>
        </w:r>
      </w:hyperlink>
      <w:r>
        <w:rPr>
          <w:color w:val="231F20"/>
          <w:w w:val="110"/>
          <w:sz w:val="21"/>
          <w:vertAlign w:val="superscript"/>
        </w:rPr>
        <w:t>,</w:t>
      </w:r>
      <w:hyperlink w:anchor="_bookmark2" w:history="1">
        <w:r>
          <w:rPr>
            <w:rFonts w:ascii="Microsoft Sans Serif" w:hAnsi="Microsoft Sans Serif"/>
            <w:color w:val="2E3092"/>
            <w:w w:val="110"/>
            <w:position w:val="1"/>
            <w:sz w:val="24"/>
          </w:rPr>
          <w:t xml:space="preserve">⁎ </w:t>
        </w:r>
      </w:hyperlink>
      <w:proofErr w:type="spellStart"/>
      <w:r>
        <w:rPr>
          <w:color w:val="231F20"/>
          <w:w w:val="110"/>
          <w:sz w:val="21"/>
        </w:rPr>
        <w:t>Huaguo</w:t>
      </w:r>
      <w:proofErr w:type="spellEnd"/>
      <w:r>
        <w:rPr>
          <w:color w:val="231F20"/>
          <w:w w:val="110"/>
          <w:sz w:val="21"/>
        </w:rPr>
        <w:t xml:space="preserve"> Zhou </w:t>
      </w:r>
      <w:hyperlink w:anchor="_bookmark1" w:history="1">
        <w:r>
          <w:rPr>
            <w:color w:val="2E3092"/>
            <w:w w:val="110"/>
            <w:sz w:val="21"/>
            <w:vertAlign w:val="superscript"/>
          </w:rPr>
          <w:t>b</w:t>
        </w:r>
      </w:hyperlink>
      <w:r>
        <w:rPr>
          <w:color w:val="231F20"/>
          <w:w w:val="110"/>
          <w:sz w:val="21"/>
          <w:vertAlign w:val="superscript"/>
        </w:rPr>
        <w:t>,</w:t>
      </w:r>
      <w:r>
        <w:rPr>
          <w:color w:val="2E3092"/>
          <w:w w:val="110"/>
          <w:sz w:val="21"/>
          <w:vertAlign w:val="superscript"/>
        </w:rPr>
        <w:t>1</w:t>
      </w:r>
    </w:p>
    <w:p w:rsidR="00412DB9" w:rsidRDefault="001A1EE7">
      <w:pPr>
        <w:spacing w:before="114"/>
        <w:ind w:left="290"/>
        <w:rPr>
          <w:i/>
          <w:sz w:val="12"/>
        </w:rPr>
      </w:pPr>
      <w:bookmarkStart w:id="0" w:name="_bookmark0"/>
      <w:bookmarkEnd w:id="0"/>
      <w:r>
        <w:rPr>
          <w:color w:val="231F20"/>
          <w:w w:val="110"/>
          <w:position w:val="6"/>
          <w:sz w:val="8"/>
        </w:rPr>
        <w:t>a</w:t>
      </w:r>
      <w:bookmarkStart w:id="1" w:name="_bookmark1"/>
      <w:bookmarkEnd w:id="1"/>
      <w:r>
        <w:rPr>
          <w:color w:val="231F20"/>
          <w:w w:val="110"/>
          <w:position w:val="6"/>
          <w:sz w:val="8"/>
        </w:rPr>
        <w:t xml:space="preserve"> </w:t>
      </w:r>
      <w:r>
        <w:rPr>
          <w:i/>
          <w:color w:val="231F20"/>
          <w:w w:val="110"/>
          <w:sz w:val="12"/>
        </w:rPr>
        <w:t>313 Ramsay Hall, Department of Civil Engineering, Auburn University, Auburn, AL 36849-5337, USA</w:t>
      </w:r>
    </w:p>
    <w:p w:rsidR="00412DB9" w:rsidRDefault="001A1EE7">
      <w:pPr>
        <w:spacing w:before="9"/>
        <w:ind w:left="290"/>
        <w:rPr>
          <w:i/>
          <w:sz w:val="12"/>
        </w:rPr>
      </w:pPr>
      <w:r>
        <w:rPr>
          <w:color w:val="231F20"/>
          <w:w w:val="110"/>
          <w:position w:val="6"/>
          <w:sz w:val="8"/>
        </w:rPr>
        <w:t xml:space="preserve">b </w:t>
      </w:r>
      <w:r>
        <w:rPr>
          <w:i/>
          <w:color w:val="231F20"/>
          <w:w w:val="110"/>
          <w:sz w:val="12"/>
        </w:rPr>
        <w:t>224 Harbert Engineering Center, Department of Civil Engineering, Auburn University, Auburn, AL 36849-5337, USA</w:t>
      </w:r>
    </w:p>
    <w:p w:rsidR="00412DB9" w:rsidRDefault="001A1EE7">
      <w:pPr>
        <w:pStyle w:val="BodyText"/>
        <w:spacing w:before="6"/>
        <w:rPr>
          <w:i/>
          <w:sz w:val="10"/>
        </w:rPr>
      </w:pPr>
      <w:r>
        <w:pict>
          <v:line id="_x0000_s1047" style="position:absolute;z-index:-251657216;mso-wrap-distance-left:0;mso-wrap-distance-right:0;mso-position-horizontal-relative:page" from="42.5pt,8.25pt" to="561.55pt,8.25pt" strokecolor="#231f20" strokeweight=".09983mm">
            <w10:wrap type="topAndBottom" anchorx="page"/>
          </v:line>
        </w:pict>
      </w:r>
    </w:p>
    <w:p w:rsidR="00412DB9" w:rsidRDefault="00412DB9">
      <w:pPr>
        <w:pStyle w:val="BodyText"/>
        <w:spacing w:before="3"/>
        <w:rPr>
          <w:i/>
          <w:sz w:val="11"/>
        </w:rPr>
      </w:pPr>
    </w:p>
    <w:p w:rsidR="00412DB9" w:rsidRDefault="00412DB9">
      <w:pPr>
        <w:rPr>
          <w:sz w:val="11"/>
        </w:rPr>
        <w:sectPr w:rsidR="00412DB9">
          <w:type w:val="continuous"/>
          <w:pgSz w:w="11910" w:h="15880"/>
          <w:pgMar w:top="640" w:right="560" w:bottom="280" w:left="560" w:header="720" w:footer="720" w:gutter="0"/>
          <w:cols w:space="720"/>
        </w:sectPr>
      </w:pPr>
    </w:p>
    <w:p w:rsidR="00412DB9" w:rsidRDefault="001A1EE7">
      <w:pPr>
        <w:pStyle w:val="Heading1"/>
        <w:tabs>
          <w:tab w:val="left" w:pos="1586"/>
        </w:tabs>
      </w:pPr>
      <w:r>
        <w:rPr>
          <w:color w:val="231F20"/>
          <w:w w:val="120"/>
        </w:rPr>
        <w:t>a</w:t>
      </w:r>
      <w:r>
        <w:rPr>
          <w:color w:val="231F20"/>
          <w:spacing w:val="33"/>
          <w:w w:val="120"/>
        </w:rPr>
        <w:t xml:space="preserve"> </w:t>
      </w:r>
      <w:r>
        <w:rPr>
          <w:color w:val="231F20"/>
          <w:w w:val="120"/>
        </w:rPr>
        <w:t>r</w:t>
      </w:r>
      <w:r>
        <w:rPr>
          <w:color w:val="231F20"/>
          <w:spacing w:val="33"/>
          <w:w w:val="120"/>
        </w:rPr>
        <w:t xml:space="preserve"> </w:t>
      </w:r>
      <w:r>
        <w:rPr>
          <w:color w:val="231F20"/>
          <w:w w:val="120"/>
        </w:rPr>
        <w:t>t</w:t>
      </w:r>
      <w:r>
        <w:rPr>
          <w:color w:val="231F20"/>
          <w:spacing w:val="33"/>
          <w:w w:val="120"/>
        </w:rPr>
        <w:t xml:space="preserve"> </w:t>
      </w:r>
      <w:proofErr w:type="spellStart"/>
      <w:r>
        <w:rPr>
          <w:color w:val="231F20"/>
          <w:w w:val="120"/>
        </w:rPr>
        <w:t>i</w:t>
      </w:r>
      <w:proofErr w:type="spellEnd"/>
      <w:r>
        <w:rPr>
          <w:color w:val="231F20"/>
          <w:spacing w:val="34"/>
          <w:w w:val="120"/>
        </w:rPr>
        <w:t xml:space="preserve"> </w:t>
      </w:r>
      <w:r>
        <w:rPr>
          <w:color w:val="231F20"/>
          <w:w w:val="120"/>
        </w:rPr>
        <w:t>c</w:t>
      </w:r>
      <w:r>
        <w:rPr>
          <w:color w:val="231F20"/>
          <w:spacing w:val="33"/>
          <w:w w:val="120"/>
        </w:rPr>
        <w:t xml:space="preserve"> </w:t>
      </w:r>
      <w:r>
        <w:rPr>
          <w:color w:val="231F20"/>
          <w:w w:val="120"/>
        </w:rPr>
        <w:t>l</w:t>
      </w:r>
      <w:r>
        <w:rPr>
          <w:color w:val="231F20"/>
          <w:spacing w:val="33"/>
          <w:w w:val="120"/>
        </w:rPr>
        <w:t xml:space="preserve"> </w:t>
      </w:r>
      <w:r>
        <w:rPr>
          <w:color w:val="231F20"/>
          <w:w w:val="120"/>
        </w:rPr>
        <w:t>e</w:t>
      </w:r>
      <w:r>
        <w:rPr>
          <w:color w:val="231F20"/>
          <w:w w:val="120"/>
        </w:rPr>
        <w:tab/>
      </w:r>
      <w:proofErr w:type="spellStart"/>
      <w:r>
        <w:rPr>
          <w:color w:val="231F20"/>
          <w:w w:val="120"/>
        </w:rPr>
        <w:t>i</w:t>
      </w:r>
      <w:proofErr w:type="spellEnd"/>
      <w:r>
        <w:rPr>
          <w:color w:val="231F20"/>
          <w:w w:val="120"/>
        </w:rPr>
        <w:t xml:space="preserve"> n f</w:t>
      </w:r>
      <w:r>
        <w:rPr>
          <w:color w:val="231F20"/>
          <w:spacing w:val="1"/>
          <w:w w:val="120"/>
        </w:rPr>
        <w:t xml:space="preserve"> </w:t>
      </w:r>
      <w:r>
        <w:rPr>
          <w:color w:val="231F20"/>
          <w:w w:val="120"/>
        </w:rPr>
        <w:t>o</w:t>
      </w:r>
      <w:r>
        <w:rPr>
          <w:color w:val="231F20"/>
        </w:rPr>
        <w:t xml:space="preserve">  </w:t>
      </w:r>
    </w:p>
    <w:p w:rsidR="00412DB9" w:rsidRDefault="00412DB9">
      <w:pPr>
        <w:pStyle w:val="BodyText"/>
        <w:spacing w:before="6" w:after="1"/>
        <w:rPr>
          <w:sz w:val="13"/>
        </w:rPr>
      </w:pPr>
    </w:p>
    <w:p w:rsidR="00412DB9" w:rsidRDefault="001A1EE7">
      <w:pPr>
        <w:pStyle w:val="BodyText"/>
        <w:spacing w:line="20" w:lineRule="exact"/>
        <w:ind w:left="287" w:right="-346"/>
        <w:rPr>
          <w:sz w:val="2"/>
        </w:rPr>
      </w:pPr>
      <w:r>
        <w:rPr>
          <w:sz w:val="2"/>
        </w:rPr>
      </w:r>
      <w:r>
        <w:rPr>
          <w:sz w:val="2"/>
        </w:rPr>
        <w:pict>
          <v:group id="_x0000_s1045" style="width:133.25pt;height:.25pt;mso-position-horizontal-relative:char;mso-position-vertical-relative:line" coordsize="2665,5">
            <v:line id="_x0000_s1046" style="position:absolute" from="0,2" to="2665,2" strokecolor="#231f20" strokeweight=".08008mm"/>
            <w10:anchorlock/>
          </v:group>
        </w:pict>
      </w:r>
    </w:p>
    <w:p w:rsidR="00412DB9" w:rsidRDefault="001A1EE7">
      <w:pPr>
        <w:spacing w:before="33"/>
        <w:ind w:left="290"/>
        <w:rPr>
          <w:i/>
          <w:sz w:val="12"/>
        </w:rPr>
      </w:pPr>
      <w:r>
        <w:rPr>
          <w:i/>
          <w:color w:val="231F20"/>
          <w:w w:val="110"/>
          <w:sz w:val="12"/>
        </w:rPr>
        <w:t>Article history:</w:t>
      </w:r>
    </w:p>
    <w:p w:rsidR="00412DB9" w:rsidRDefault="001A1EE7">
      <w:pPr>
        <w:spacing w:before="31"/>
        <w:ind w:left="290"/>
        <w:rPr>
          <w:sz w:val="12"/>
        </w:rPr>
      </w:pPr>
      <w:r>
        <w:rPr>
          <w:color w:val="231F20"/>
          <w:w w:val="110"/>
          <w:sz w:val="12"/>
        </w:rPr>
        <w:t>Received 10 November 2015</w:t>
      </w:r>
    </w:p>
    <w:p w:rsidR="00412DB9" w:rsidRDefault="001A1EE7">
      <w:pPr>
        <w:spacing w:before="30"/>
        <w:ind w:left="290"/>
        <w:rPr>
          <w:sz w:val="12"/>
        </w:rPr>
      </w:pPr>
      <w:r>
        <w:rPr>
          <w:color w:val="231F20"/>
          <w:w w:val="110"/>
          <w:sz w:val="12"/>
        </w:rPr>
        <w:t>Received in revised form 19 January 2016</w:t>
      </w:r>
    </w:p>
    <w:p w:rsidR="00412DB9" w:rsidRDefault="001A1EE7">
      <w:pPr>
        <w:spacing w:before="31"/>
        <w:ind w:left="290"/>
        <w:rPr>
          <w:sz w:val="12"/>
        </w:rPr>
      </w:pPr>
      <w:r>
        <w:rPr>
          <w:color w:val="231F20"/>
          <w:w w:val="110"/>
          <w:sz w:val="12"/>
        </w:rPr>
        <w:t>Accepted 9 March 2016</w:t>
      </w:r>
    </w:p>
    <w:p w:rsidR="00412DB9" w:rsidRDefault="001A1EE7">
      <w:pPr>
        <w:spacing w:before="30"/>
        <w:ind w:left="290"/>
        <w:rPr>
          <w:sz w:val="12"/>
        </w:rPr>
      </w:pPr>
      <w:r>
        <w:rPr>
          <w:color w:val="231F20"/>
          <w:w w:val="110"/>
          <w:sz w:val="12"/>
        </w:rPr>
        <w:t>Available online 21 March 2016</w:t>
      </w:r>
    </w:p>
    <w:p w:rsidR="00412DB9" w:rsidRDefault="00412DB9">
      <w:pPr>
        <w:pStyle w:val="BodyText"/>
        <w:spacing w:before="9"/>
        <w:rPr>
          <w:sz w:val="12"/>
        </w:rPr>
      </w:pPr>
    </w:p>
    <w:p w:rsidR="00412DB9" w:rsidRDefault="001A1EE7">
      <w:pPr>
        <w:pStyle w:val="BodyText"/>
        <w:spacing w:line="20" w:lineRule="exact"/>
        <w:ind w:left="287" w:right="-346"/>
        <w:rPr>
          <w:sz w:val="2"/>
        </w:rPr>
      </w:pPr>
      <w:r>
        <w:rPr>
          <w:sz w:val="2"/>
        </w:rPr>
      </w:r>
      <w:r>
        <w:rPr>
          <w:sz w:val="2"/>
        </w:rPr>
        <w:pict>
          <v:group id="_x0000_s1042" style="width:133.25pt;height:.25pt;mso-position-horizontal-relative:char;mso-position-vertical-relative:line" coordsize="2665,5">
            <v:line id="_x0000_s1044" style="position:absolute" from="0,2" to="2665,2" strokecolor="#231f20" strokeweight=".08008mm"/>
            <v:line id="_x0000_s1043" style="position:absolute" from="0,2" to="2665,2" strokecolor="#231f20" strokeweight=".08008mm"/>
            <w10:anchorlock/>
          </v:group>
        </w:pict>
      </w:r>
    </w:p>
    <w:p w:rsidR="00412DB9" w:rsidRDefault="001A1EE7">
      <w:pPr>
        <w:spacing w:before="48" w:line="292" w:lineRule="auto"/>
        <w:ind w:left="290" w:right="1246"/>
        <w:rPr>
          <w:sz w:val="12"/>
        </w:rPr>
      </w:pPr>
      <w:r>
        <w:rPr>
          <w:i/>
          <w:color w:val="231F20"/>
          <w:w w:val="110"/>
          <w:sz w:val="12"/>
        </w:rPr>
        <w:t xml:space="preserve">Keywords: </w:t>
      </w:r>
      <w:r>
        <w:rPr>
          <w:color w:val="231F20"/>
          <w:w w:val="110"/>
          <w:sz w:val="12"/>
        </w:rPr>
        <w:t>Pedestrian crash Injury severity Safety</w:t>
      </w:r>
    </w:p>
    <w:p w:rsidR="00412DB9" w:rsidRDefault="001A1EE7">
      <w:pPr>
        <w:spacing w:line="292" w:lineRule="auto"/>
        <w:ind w:left="290" w:right="970"/>
        <w:rPr>
          <w:sz w:val="12"/>
        </w:rPr>
      </w:pPr>
      <w:r>
        <w:rPr>
          <w:color w:val="231F20"/>
          <w:w w:val="110"/>
          <w:sz w:val="12"/>
        </w:rPr>
        <w:t xml:space="preserve">Ordered-response model </w:t>
      </w:r>
      <w:proofErr w:type="spellStart"/>
      <w:r>
        <w:rPr>
          <w:color w:val="231F20"/>
          <w:w w:val="115"/>
          <w:sz w:val="12"/>
        </w:rPr>
        <w:t>Model</w:t>
      </w:r>
      <w:proofErr w:type="spellEnd"/>
      <w:r>
        <w:rPr>
          <w:color w:val="231F20"/>
          <w:w w:val="115"/>
          <w:sz w:val="12"/>
        </w:rPr>
        <w:t xml:space="preserve"> comparison</w:t>
      </w:r>
    </w:p>
    <w:p w:rsidR="00412DB9" w:rsidRDefault="001A1EE7">
      <w:pPr>
        <w:pStyle w:val="Heading1"/>
      </w:pPr>
      <w:r>
        <w:br w:type="column"/>
      </w:r>
      <w:r>
        <w:rPr>
          <w:color w:val="231F20"/>
          <w:w w:val="115"/>
        </w:rPr>
        <w:t>a b s t r a c t</w:t>
      </w:r>
      <w:r>
        <w:rPr>
          <w:color w:val="231F20"/>
        </w:rPr>
        <w:t xml:space="preserve">  </w:t>
      </w:r>
    </w:p>
    <w:p w:rsidR="00412DB9" w:rsidRDefault="001A1EE7">
      <w:pPr>
        <w:pStyle w:val="BodyText"/>
        <w:spacing w:before="3"/>
        <w:rPr>
          <w:sz w:val="10"/>
        </w:rPr>
      </w:pPr>
      <w:r>
        <w:pict>
          <v:line id="_x0000_s1041" style="position:absolute;z-index:-251656192;mso-wrap-distance-left:0;mso-wrap-distance-right:0;mso-position-horizontal-relative:page" from="206.95pt,8.1pt" to="561.55pt,8.1pt" strokecolor="#231f20" strokeweight=".08008mm">
            <w10:wrap type="topAndBottom" anchorx="page"/>
          </v:line>
        </w:pict>
      </w:r>
    </w:p>
    <w:p w:rsidR="00412DB9" w:rsidRDefault="001A1EE7">
      <w:pPr>
        <w:spacing w:line="280" w:lineRule="auto"/>
        <w:ind w:left="290" w:right="111"/>
        <w:jc w:val="both"/>
        <w:rPr>
          <w:sz w:val="14"/>
        </w:rPr>
      </w:pPr>
      <w:r>
        <w:rPr>
          <w:i/>
          <w:color w:val="231F20"/>
          <w:w w:val="110"/>
          <w:sz w:val="14"/>
        </w:rPr>
        <w:t>Introduction:</w:t>
      </w:r>
      <w:r>
        <w:rPr>
          <w:i/>
          <w:color w:val="231F20"/>
          <w:spacing w:val="-13"/>
          <w:w w:val="110"/>
          <w:sz w:val="14"/>
        </w:rPr>
        <w:t xml:space="preserve"> </w:t>
      </w:r>
      <w:r>
        <w:rPr>
          <w:color w:val="231F20"/>
          <w:w w:val="110"/>
          <w:sz w:val="14"/>
        </w:rPr>
        <w:t>Pedestrians</w:t>
      </w:r>
      <w:r>
        <w:rPr>
          <w:color w:val="231F20"/>
          <w:spacing w:val="-12"/>
          <w:w w:val="110"/>
          <w:sz w:val="14"/>
        </w:rPr>
        <w:t xml:space="preserve"> </w:t>
      </w:r>
      <w:r>
        <w:rPr>
          <w:color w:val="231F20"/>
          <w:w w:val="110"/>
          <w:sz w:val="14"/>
        </w:rPr>
        <w:t>are</w:t>
      </w:r>
      <w:r>
        <w:rPr>
          <w:color w:val="231F20"/>
          <w:spacing w:val="-13"/>
          <w:w w:val="110"/>
          <w:sz w:val="14"/>
        </w:rPr>
        <w:t xml:space="preserve"> </w:t>
      </w:r>
      <w:r>
        <w:rPr>
          <w:color w:val="231F20"/>
          <w:w w:val="110"/>
          <w:sz w:val="14"/>
        </w:rPr>
        <w:t>known</w:t>
      </w:r>
      <w:r>
        <w:rPr>
          <w:color w:val="231F20"/>
          <w:spacing w:val="-13"/>
          <w:w w:val="110"/>
          <w:sz w:val="14"/>
        </w:rPr>
        <w:t xml:space="preserve"> </w:t>
      </w:r>
      <w:r>
        <w:rPr>
          <w:color w:val="231F20"/>
          <w:w w:val="110"/>
          <w:sz w:val="14"/>
        </w:rPr>
        <w:t>as</w:t>
      </w:r>
      <w:r>
        <w:rPr>
          <w:color w:val="231F20"/>
          <w:spacing w:val="-13"/>
          <w:w w:val="110"/>
          <w:sz w:val="14"/>
        </w:rPr>
        <w:t xml:space="preserve"> </w:t>
      </w:r>
      <w:r>
        <w:rPr>
          <w:color w:val="231F20"/>
          <w:w w:val="110"/>
          <w:sz w:val="14"/>
        </w:rPr>
        <w:t>the</w:t>
      </w:r>
      <w:r>
        <w:rPr>
          <w:color w:val="231F20"/>
          <w:spacing w:val="-13"/>
          <w:w w:val="110"/>
          <w:sz w:val="14"/>
        </w:rPr>
        <w:t xml:space="preserve"> </w:t>
      </w:r>
      <w:r>
        <w:rPr>
          <w:color w:val="231F20"/>
          <w:w w:val="110"/>
          <w:sz w:val="14"/>
        </w:rPr>
        <w:t>most</w:t>
      </w:r>
      <w:r>
        <w:rPr>
          <w:color w:val="231F20"/>
          <w:spacing w:val="-13"/>
          <w:w w:val="110"/>
          <w:sz w:val="14"/>
        </w:rPr>
        <w:t xml:space="preserve"> </w:t>
      </w:r>
      <w:r>
        <w:rPr>
          <w:color w:val="231F20"/>
          <w:w w:val="110"/>
          <w:sz w:val="14"/>
        </w:rPr>
        <w:t>vulnerable</w:t>
      </w:r>
      <w:r>
        <w:rPr>
          <w:color w:val="231F20"/>
          <w:spacing w:val="-13"/>
          <w:w w:val="110"/>
          <w:sz w:val="14"/>
        </w:rPr>
        <w:t xml:space="preserve"> </w:t>
      </w:r>
      <w:r>
        <w:rPr>
          <w:color w:val="231F20"/>
          <w:w w:val="110"/>
          <w:sz w:val="14"/>
        </w:rPr>
        <w:t>road</w:t>
      </w:r>
      <w:r>
        <w:rPr>
          <w:color w:val="231F20"/>
          <w:spacing w:val="-14"/>
          <w:w w:val="110"/>
          <w:sz w:val="14"/>
        </w:rPr>
        <w:t xml:space="preserve"> </w:t>
      </w:r>
      <w:r>
        <w:rPr>
          <w:color w:val="231F20"/>
          <w:w w:val="110"/>
          <w:sz w:val="14"/>
        </w:rPr>
        <w:t>users,</w:t>
      </w:r>
      <w:r>
        <w:rPr>
          <w:color w:val="231F20"/>
          <w:spacing w:val="-13"/>
          <w:w w:val="110"/>
          <w:sz w:val="14"/>
        </w:rPr>
        <w:t xml:space="preserve"> </w:t>
      </w:r>
      <w:r>
        <w:rPr>
          <w:color w:val="231F20"/>
          <w:w w:val="110"/>
          <w:sz w:val="14"/>
        </w:rPr>
        <w:t>which</w:t>
      </w:r>
      <w:r>
        <w:rPr>
          <w:color w:val="231F20"/>
          <w:spacing w:val="-12"/>
          <w:w w:val="110"/>
          <w:sz w:val="14"/>
        </w:rPr>
        <w:t xml:space="preserve"> </w:t>
      </w:r>
      <w:r>
        <w:rPr>
          <w:color w:val="231F20"/>
          <w:w w:val="110"/>
          <w:sz w:val="14"/>
        </w:rPr>
        <w:t>means</w:t>
      </w:r>
      <w:r>
        <w:rPr>
          <w:color w:val="231F20"/>
          <w:spacing w:val="-13"/>
          <w:w w:val="110"/>
          <w:sz w:val="14"/>
        </w:rPr>
        <w:t xml:space="preserve"> </w:t>
      </w:r>
      <w:r>
        <w:rPr>
          <w:color w:val="231F20"/>
          <w:w w:val="110"/>
          <w:sz w:val="14"/>
        </w:rPr>
        <w:t>their</w:t>
      </w:r>
      <w:r>
        <w:rPr>
          <w:color w:val="231F20"/>
          <w:spacing w:val="-13"/>
          <w:w w:val="110"/>
          <w:sz w:val="14"/>
        </w:rPr>
        <w:t xml:space="preserve"> </w:t>
      </w:r>
      <w:r>
        <w:rPr>
          <w:color w:val="231F20"/>
          <w:w w:val="110"/>
          <w:sz w:val="14"/>
        </w:rPr>
        <w:t>needs</w:t>
      </w:r>
      <w:r>
        <w:rPr>
          <w:color w:val="231F20"/>
          <w:spacing w:val="-12"/>
          <w:w w:val="110"/>
          <w:sz w:val="14"/>
        </w:rPr>
        <w:t xml:space="preserve"> </w:t>
      </w:r>
      <w:r>
        <w:rPr>
          <w:color w:val="231F20"/>
          <w:w w:val="110"/>
          <w:sz w:val="14"/>
        </w:rPr>
        <w:t>and</w:t>
      </w:r>
      <w:r>
        <w:rPr>
          <w:color w:val="231F20"/>
          <w:spacing w:val="-13"/>
          <w:w w:val="110"/>
          <w:sz w:val="14"/>
        </w:rPr>
        <w:t xml:space="preserve"> </w:t>
      </w:r>
      <w:r>
        <w:rPr>
          <w:color w:val="231F20"/>
          <w:w w:val="110"/>
          <w:sz w:val="14"/>
        </w:rPr>
        <w:t>safety</w:t>
      </w:r>
      <w:r>
        <w:rPr>
          <w:color w:val="231F20"/>
          <w:spacing w:val="-12"/>
          <w:w w:val="110"/>
          <w:sz w:val="14"/>
        </w:rPr>
        <w:t xml:space="preserve"> </w:t>
      </w:r>
      <w:r>
        <w:rPr>
          <w:color w:val="231F20"/>
          <w:w w:val="110"/>
          <w:sz w:val="14"/>
        </w:rPr>
        <w:t>re- quire</w:t>
      </w:r>
      <w:r>
        <w:rPr>
          <w:color w:val="231F20"/>
          <w:spacing w:val="-17"/>
          <w:w w:val="110"/>
          <w:sz w:val="14"/>
        </w:rPr>
        <w:t xml:space="preserve"> </w:t>
      </w:r>
      <w:r>
        <w:rPr>
          <w:color w:val="231F20"/>
          <w:w w:val="110"/>
          <w:sz w:val="14"/>
        </w:rPr>
        <w:t>speciﬁc</w:t>
      </w:r>
      <w:r>
        <w:rPr>
          <w:color w:val="231F20"/>
          <w:spacing w:val="-16"/>
          <w:w w:val="110"/>
          <w:sz w:val="14"/>
        </w:rPr>
        <w:t xml:space="preserve"> </w:t>
      </w:r>
      <w:r>
        <w:rPr>
          <w:color w:val="231F20"/>
          <w:spacing w:val="-3"/>
          <w:w w:val="110"/>
          <w:sz w:val="14"/>
        </w:rPr>
        <w:t>attention</w:t>
      </w:r>
      <w:r>
        <w:rPr>
          <w:color w:val="231F20"/>
          <w:spacing w:val="-16"/>
          <w:w w:val="110"/>
          <w:sz w:val="14"/>
        </w:rPr>
        <w:t xml:space="preserve"> </w:t>
      </w:r>
      <w:r>
        <w:rPr>
          <w:color w:val="231F20"/>
          <w:w w:val="110"/>
          <w:sz w:val="14"/>
        </w:rPr>
        <w:t>in</w:t>
      </w:r>
      <w:r>
        <w:rPr>
          <w:color w:val="231F20"/>
          <w:spacing w:val="-18"/>
          <w:w w:val="110"/>
          <w:sz w:val="14"/>
        </w:rPr>
        <w:t xml:space="preserve"> </w:t>
      </w:r>
      <w:r>
        <w:rPr>
          <w:color w:val="231F20"/>
          <w:w w:val="110"/>
          <w:sz w:val="14"/>
        </w:rPr>
        <w:t>strategic</w:t>
      </w:r>
      <w:r>
        <w:rPr>
          <w:color w:val="231F20"/>
          <w:spacing w:val="-17"/>
          <w:w w:val="110"/>
          <w:sz w:val="14"/>
        </w:rPr>
        <w:t xml:space="preserve"> </w:t>
      </w:r>
      <w:r>
        <w:rPr>
          <w:color w:val="231F20"/>
          <w:w w:val="110"/>
          <w:sz w:val="14"/>
        </w:rPr>
        <w:t>plans.</w:t>
      </w:r>
      <w:r>
        <w:rPr>
          <w:color w:val="231F20"/>
          <w:spacing w:val="-16"/>
          <w:w w:val="110"/>
          <w:sz w:val="14"/>
        </w:rPr>
        <w:t xml:space="preserve"> </w:t>
      </w:r>
      <w:r>
        <w:rPr>
          <w:color w:val="231F20"/>
          <w:w w:val="110"/>
          <w:sz w:val="14"/>
        </w:rPr>
        <w:t>Given</w:t>
      </w:r>
      <w:r>
        <w:rPr>
          <w:color w:val="231F20"/>
          <w:spacing w:val="-17"/>
          <w:w w:val="110"/>
          <w:sz w:val="14"/>
        </w:rPr>
        <w:t xml:space="preserve"> </w:t>
      </w:r>
      <w:r>
        <w:rPr>
          <w:color w:val="231F20"/>
          <w:w w:val="110"/>
          <w:sz w:val="14"/>
        </w:rPr>
        <w:t>the</w:t>
      </w:r>
      <w:r>
        <w:rPr>
          <w:color w:val="231F20"/>
          <w:spacing w:val="-17"/>
          <w:w w:val="110"/>
          <w:sz w:val="14"/>
        </w:rPr>
        <w:t xml:space="preserve"> </w:t>
      </w:r>
      <w:r>
        <w:rPr>
          <w:color w:val="231F20"/>
          <w:w w:val="110"/>
          <w:sz w:val="14"/>
        </w:rPr>
        <w:t>fact</w:t>
      </w:r>
      <w:r>
        <w:rPr>
          <w:color w:val="231F20"/>
          <w:spacing w:val="-17"/>
          <w:w w:val="110"/>
          <w:sz w:val="14"/>
        </w:rPr>
        <w:t xml:space="preserve"> </w:t>
      </w:r>
      <w:r>
        <w:rPr>
          <w:color w:val="231F20"/>
          <w:w w:val="110"/>
          <w:sz w:val="14"/>
        </w:rPr>
        <w:t>that</w:t>
      </w:r>
      <w:r>
        <w:rPr>
          <w:color w:val="231F20"/>
          <w:spacing w:val="-16"/>
          <w:w w:val="110"/>
          <w:sz w:val="14"/>
        </w:rPr>
        <w:t xml:space="preserve"> </w:t>
      </w:r>
      <w:r>
        <w:rPr>
          <w:color w:val="231F20"/>
          <w:spacing w:val="-3"/>
          <w:w w:val="110"/>
          <w:sz w:val="14"/>
        </w:rPr>
        <w:t>pedestrians</w:t>
      </w:r>
      <w:r>
        <w:rPr>
          <w:color w:val="231F20"/>
          <w:spacing w:val="-16"/>
          <w:w w:val="110"/>
          <w:sz w:val="14"/>
        </w:rPr>
        <w:t xml:space="preserve"> </w:t>
      </w:r>
      <w:r>
        <w:rPr>
          <w:color w:val="231F20"/>
          <w:w w:val="110"/>
          <w:sz w:val="14"/>
        </w:rPr>
        <w:t>are</w:t>
      </w:r>
      <w:r>
        <w:rPr>
          <w:color w:val="231F20"/>
          <w:spacing w:val="-16"/>
          <w:w w:val="110"/>
          <w:sz w:val="14"/>
        </w:rPr>
        <w:t xml:space="preserve"> </w:t>
      </w:r>
      <w:r>
        <w:rPr>
          <w:color w:val="231F20"/>
          <w:w w:val="110"/>
          <w:sz w:val="14"/>
        </w:rPr>
        <w:t>more</w:t>
      </w:r>
      <w:r>
        <w:rPr>
          <w:color w:val="231F20"/>
          <w:spacing w:val="-17"/>
          <w:w w:val="110"/>
          <w:sz w:val="14"/>
        </w:rPr>
        <w:t xml:space="preserve"> </w:t>
      </w:r>
      <w:r>
        <w:rPr>
          <w:color w:val="231F20"/>
          <w:w w:val="110"/>
          <w:sz w:val="14"/>
        </w:rPr>
        <w:t>prone</w:t>
      </w:r>
      <w:r>
        <w:rPr>
          <w:color w:val="231F20"/>
          <w:spacing w:val="-17"/>
          <w:w w:val="110"/>
          <w:sz w:val="14"/>
        </w:rPr>
        <w:t xml:space="preserve"> </w:t>
      </w:r>
      <w:r>
        <w:rPr>
          <w:color w:val="231F20"/>
          <w:w w:val="110"/>
          <w:sz w:val="14"/>
        </w:rPr>
        <w:t>to</w:t>
      </w:r>
      <w:r>
        <w:rPr>
          <w:color w:val="231F20"/>
          <w:spacing w:val="-17"/>
          <w:w w:val="110"/>
          <w:sz w:val="14"/>
        </w:rPr>
        <w:t xml:space="preserve"> </w:t>
      </w:r>
      <w:r>
        <w:rPr>
          <w:color w:val="231F20"/>
          <w:w w:val="110"/>
          <w:sz w:val="14"/>
        </w:rPr>
        <w:t>higher</w:t>
      </w:r>
      <w:r>
        <w:rPr>
          <w:color w:val="231F20"/>
          <w:spacing w:val="-17"/>
          <w:w w:val="110"/>
          <w:sz w:val="14"/>
        </w:rPr>
        <w:t xml:space="preserve"> </w:t>
      </w:r>
      <w:r>
        <w:rPr>
          <w:color w:val="231F20"/>
          <w:w w:val="110"/>
          <w:sz w:val="14"/>
        </w:rPr>
        <w:t>injury</w:t>
      </w:r>
      <w:r>
        <w:rPr>
          <w:color w:val="231F20"/>
          <w:spacing w:val="-18"/>
          <w:w w:val="110"/>
          <w:sz w:val="14"/>
        </w:rPr>
        <w:t xml:space="preserve"> </w:t>
      </w:r>
      <w:r>
        <w:rPr>
          <w:color w:val="231F20"/>
          <w:w w:val="110"/>
          <w:sz w:val="14"/>
        </w:rPr>
        <w:t>severity levels</w:t>
      </w:r>
      <w:r>
        <w:rPr>
          <w:color w:val="231F20"/>
          <w:spacing w:val="-17"/>
          <w:w w:val="110"/>
          <w:sz w:val="14"/>
        </w:rPr>
        <w:t xml:space="preserve"> </w:t>
      </w:r>
      <w:r>
        <w:rPr>
          <w:color w:val="231F20"/>
          <w:w w:val="110"/>
          <w:sz w:val="14"/>
        </w:rPr>
        <w:t>compared</w:t>
      </w:r>
      <w:r>
        <w:rPr>
          <w:color w:val="231F20"/>
          <w:spacing w:val="-17"/>
          <w:w w:val="110"/>
          <w:sz w:val="14"/>
        </w:rPr>
        <w:t xml:space="preserve"> </w:t>
      </w:r>
      <w:r>
        <w:rPr>
          <w:color w:val="231F20"/>
          <w:w w:val="110"/>
          <w:sz w:val="14"/>
        </w:rPr>
        <w:t>to</w:t>
      </w:r>
      <w:r>
        <w:rPr>
          <w:color w:val="231F20"/>
          <w:spacing w:val="-16"/>
          <w:w w:val="110"/>
          <w:sz w:val="14"/>
        </w:rPr>
        <w:t xml:space="preserve"> </w:t>
      </w:r>
      <w:r>
        <w:rPr>
          <w:color w:val="231F20"/>
          <w:w w:val="110"/>
          <w:sz w:val="14"/>
        </w:rPr>
        <w:t>other</w:t>
      </w:r>
      <w:r>
        <w:rPr>
          <w:color w:val="231F20"/>
          <w:spacing w:val="-16"/>
          <w:w w:val="110"/>
          <w:sz w:val="14"/>
        </w:rPr>
        <w:t xml:space="preserve"> </w:t>
      </w:r>
      <w:r>
        <w:rPr>
          <w:color w:val="231F20"/>
          <w:w w:val="110"/>
          <w:sz w:val="14"/>
        </w:rPr>
        <w:t>road</w:t>
      </w:r>
      <w:r>
        <w:rPr>
          <w:color w:val="231F20"/>
          <w:spacing w:val="-16"/>
          <w:w w:val="110"/>
          <w:sz w:val="14"/>
        </w:rPr>
        <w:t xml:space="preserve"> </w:t>
      </w:r>
      <w:r>
        <w:rPr>
          <w:color w:val="231F20"/>
          <w:w w:val="110"/>
          <w:sz w:val="14"/>
        </w:rPr>
        <w:t>users,</w:t>
      </w:r>
      <w:r>
        <w:rPr>
          <w:color w:val="231F20"/>
          <w:spacing w:val="-17"/>
          <w:w w:val="110"/>
          <w:sz w:val="14"/>
        </w:rPr>
        <w:t xml:space="preserve"> </w:t>
      </w:r>
      <w:r>
        <w:rPr>
          <w:color w:val="231F20"/>
          <w:w w:val="110"/>
          <w:sz w:val="14"/>
        </w:rPr>
        <w:t>this</w:t>
      </w:r>
      <w:r>
        <w:rPr>
          <w:color w:val="231F20"/>
          <w:spacing w:val="-17"/>
          <w:w w:val="110"/>
          <w:sz w:val="14"/>
        </w:rPr>
        <w:t xml:space="preserve"> </w:t>
      </w:r>
      <w:r>
        <w:rPr>
          <w:color w:val="231F20"/>
          <w:w w:val="110"/>
          <w:sz w:val="14"/>
        </w:rPr>
        <w:t>study</w:t>
      </w:r>
      <w:r>
        <w:rPr>
          <w:color w:val="231F20"/>
          <w:spacing w:val="-16"/>
          <w:w w:val="110"/>
          <w:sz w:val="14"/>
        </w:rPr>
        <w:t xml:space="preserve"> </w:t>
      </w:r>
      <w:r>
        <w:rPr>
          <w:color w:val="231F20"/>
          <w:w w:val="110"/>
          <w:sz w:val="14"/>
        </w:rPr>
        <w:t>aims</w:t>
      </w:r>
      <w:r>
        <w:rPr>
          <w:color w:val="231F20"/>
          <w:spacing w:val="-16"/>
          <w:w w:val="110"/>
          <w:sz w:val="14"/>
        </w:rPr>
        <w:t xml:space="preserve"> </w:t>
      </w:r>
      <w:r>
        <w:rPr>
          <w:color w:val="231F20"/>
          <w:w w:val="110"/>
          <w:sz w:val="14"/>
        </w:rPr>
        <w:t>to</w:t>
      </w:r>
      <w:r>
        <w:rPr>
          <w:color w:val="231F20"/>
          <w:spacing w:val="-17"/>
          <w:w w:val="110"/>
          <w:sz w:val="14"/>
        </w:rPr>
        <w:t xml:space="preserve"> </w:t>
      </w:r>
      <w:r>
        <w:rPr>
          <w:color w:val="231F20"/>
          <w:w w:val="110"/>
          <w:sz w:val="14"/>
        </w:rPr>
        <w:t>investigate</w:t>
      </w:r>
      <w:r>
        <w:rPr>
          <w:color w:val="231F20"/>
          <w:spacing w:val="-16"/>
          <w:w w:val="110"/>
          <w:sz w:val="14"/>
        </w:rPr>
        <w:t xml:space="preserve"> </w:t>
      </w:r>
      <w:r>
        <w:rPr>
          <w:color w:val="231F20"/>
          <w:w w:val="110"/>
          <w:sz w:val="14"/>
        </w:rPr>
        <w:t>the</w:t>
      </w:r>
      <w:r>
        <w:rPr>
          <w:color w:val="231F20"/>
          <w:spacing w:val="-17"/>
          <w:w w:val="110"/>
          <w:sz w:val="14"/>
        </w:rPr>
        <w:t xml:space="preserve"> </w:t>
      </w:r>
      <w:r>
        <w:rPr>
          <w:color w:val="231F20"/>
          <w:w w:val="110"/>
          <w:sz w:val="14"/>
        </w:rPr>
        <w:t>risk</w:t>
      </w:r>
      <w:r>
        <w:rPr>
          <w:color w:val="231F20"/>
          <w:spacing w:val="-16"/>
          <w:w w:val="110"/>
          <w:sz w:val="14"/>
        </w:rPr>
        <w:t xml:space="preserve"> </w:t>
      </w:r>
      <w:r>
        <w:rPr>
          <w:color w:val="231F20"/>
          <w:w w:val="110"/>
          <w:sz w:val="14"/>
        </w:rPr>
        <w:t>factors</w:t>
      </w:r>
      <w:r>
        <w:rPr>
          <w:color w:val="231F20"/>
          <w:spacing w:val="-17"/>
          <w:w w:val="110"/>
          <w:sz w:val="14"/>
        </w:rPr>
        <w:t xml:space="preserve"> </w:t>
      </w:r>
      <w:r>
        <w:rPr>
          <w:color w:val="231F20"/>
          <w:w w:val="110"/>
          <w:sz w:val="14"/>
        </w:rPr>
        <w:t>associated</w:t>
      </w:r>
      <w:r>
        <w:rPr>
          <w:color w:val="231F20"/>
          <w:spacing w:val="-16"/>
          <w:w w:val="110"/>
          <w:sz w:val="14"/>
        </w:rPr>
        <w:t xml:space="preserve"> </w:t>
      </w:r>
      <w:r>
        <w:rPr>
          <w:color w:val="231F20"/>
          <w:w w:val="110"/>
          <w:sz w:val="14"/>
        </w:rPr>
        <w:t>with</w:t>
      </w:r>
      <w:r>
        <w:rPr>
          <w:color w:val="231F20"/>
          <w:spacing w:val="-16"/>
          <w:w w:val="110"/>
          <w:sz w:val="14"/>
        </w:rPr>
        <w:t xml:space="preserve"> </w:t>
      </w:r>
      <w:r>
        <w:rPr>
          <w:color w:val="231F20"/>
          <w:w w:val="110"/>
          <w:sz w:val="14"/>
        </w:rPr>
        <w:t>various</w:t>
      </w:r>
      <w:r>
        <w:rPr>
          <w:color w:val="231F20"/>
          <w:spacing w:val="-15"/>
          <w:w w:val="110"/>
          <w:sz w:val="14"/>
        </w:rPr>
        <w:t xml:space="preserve"> </w:t>
      </w:r>
      <w:r>
        <w:rPr>
          <w:color w:val="231F20"/>
          <w:w w:val="110"/>
          <w:sz w:val="14"/>
        </w:rPr>
        <w:t>levels of</w:t>
      </w:r>
      <w:r>
        <w:rPr>
          <w:color w:val="231F20"/>
          <w:spacing w:val="-14"/>
          <w:w w:val="110"/>
          <w:sz w:val="14"/>
        </w:rPr>
        <w:t xml:space="preserve"> </w:t>
      </w:r>
      <w:r>
        <w:rPr>
          <w:color w:val="231F20"/>
          <w:w w:val="110"/>
          <w:sz w:val="14"/>
        </w:rPr>
        <w:t>injury</w:t>
      </w:r>
      <w:r>
        <w:rPr>
          <w:color w:val="231F20"/>
          <w:spacing w:val="-13"/>
          <w:w w:val="110"/>
          <w:sz w:val="14"/>
        </w:rPr>
        <w:t xml:space="preserve"> </w:t>
      </w:r>
      <w:r>
        <w:rPr>
          <w:color w:val="231F20"/>
          <w:w w:val="110"/>
          <w:sz w:val="14"/>
        </w:rPr>
        <w:t>severity</w:t>
      </w:r>
      <w:r>
        <w:rPr>
          <w:color w:val="231F20"/>
          <w:spacing w:val="-14"/>
          <w:w w:val="110"/>
          <w:sz w:val="14"/>
        </w:rPr>
        <w:t xml:space="preserve"> </w:t>
      </w:r>
      <w:r>
        <w:rPr>
          <w:color w:val="231F20"/>
          <w:w w:val="110"/>
          <w:sz w:val="14"/>
        </w:rPr>
        <w:t>that</w:t>
      </w:r>
      <w:r>
        <w:rPr>
          <w:color w:val="231F20"/>
          <w:spacing w:val="-14"/>
          <w:w w:val="110"/>
          <w:sz w:val="14"/>
        </w:rPr>
        <w:t xml:space="preserve"> </w:t>
      </w:r>
      <w:r>
        <w:rPr>
          <w:color w:val="231F20"/>
          <w:w w:val="110"/>
          <w:sz w:val="14"/>
        </w:rPr>
        <w:t>pedestrians</w:t>
      </w:r>
      <w:r>
        <w:rPr>
          <w:color w:val="231F20"/>
          <w:spacing w:val="-12"/>
          <w:w w:val="110"/>
          <w:sz w:val="14"/>
        </w:rPr>
        <w:t xml:space="preserve"> </w:t>
      </w:r>
      <w:r>
        <w:rPr>
          <w:color w:val="231F20"/>
          <w:w w:val="110"/>
          <w:sz w:val="14"/>
        </w:rPr>
        <w:t>experience</w:t>
      </w:r>
      <w:r>
        <w:rPr>
          <w:color w:val="231F20"/>
          <w:spacing w:val="-14"/>
          <w:w w:val="110"/>
          <w:sz w:val="14"/>
        </w:rPr>
        <w:t xml:space="preserve"> </w:t>
      </w:r>
      <w:r>
        <w:rPr>
          <w:color w:val="231F20"/>
          <w:w w:val="110"/>
          <w:sz w:val="14"/>
        </w:rPr>
        <w:t>in</w:t>
      </w:r>
      <w:r>
        <w:rPr>
          <w:color w:val="231F20"/>
          <w:spacing w:val="-13"/>
          <w:w w:val="110"/>
          <w:sz w:val="14"/>
        </w:rPr>
        <w:t xml:space="preserve"> </w:t>
      </w:r>
      <w:r>
        <w:rPr>
          <w:color w:val="231F20"/>
          <w:w w:val="110"/>
          <w:sz w:val="14"/>
        </w:rPr>
        <w:t>Illinois.</w:t>
      </w:r>
      <w:r>
        <w:rPr>
          <w:color w:val="231F20"/>
          <w:spacing w:val="-13"/>
          <w:w w:val="110"/>
          <w:sz w:val="14"/>
        </w:rPr>
        <w:t xml:space="preserve"> </w:t>
      </w:r>
      <w:r>
        <w:rPr>
          <w:i/>
          <w:color w:val="231F20"/>
          <w:w w:val="110"/>
          <w:sz w:val="14"/>
        </w:rPr>
        <w:t>Method:</w:t>
      </w:r>
      <w:r>
        <w:rPr>
          <w:i/>
          <w:color w:val="231F20"/>
          <w:spacing w:val="-14"/>
          <w:w w:val="110"/>
          <w:sz w:val="14"/>
        </w:rPr>
        <w:t xml:space="preserve"> </w:t>
      </w:r>
      <w:r>
        <w:rPr>
          <w:color w:val="231F20"/>
          <w:w w:val="110"/>
          <w:sz w:val="14"/>
        </w:rPr>
        <w:t>Ordered-response</w:t>
      </w:r>
      <w:r>
        <w:rPr>
          <w:color w:val="231F20"/>
          <w:spacing w:val="-13"/>
          <w:w w:val="110"/>
          <w:sz w:val="14"/>
        </w:rPr>
        <w:t xml:space="preserve"> </w:t>
      </w:r>
      <w:r>
        <w:rPr>
          <w:color w:val="231F20"/>
          <w:w w:val="110"/>
          <w:sz w:val="14"/>
        </w:rPr>
        <w:t>models</w:t>
      </w:r>
      <w:r>
        <w:rPr>
          <w:color w:val="231F20"/>
          <w:spacing w:val="-13"/>
          <w:w w:val="110"/>
          <w:sz w:val="14"/>
        </w:rPr>
        <w:t xml:space="preserve"> </w:t>
      </w:r>
      <w:r>
        <w:rPr>
          <w:color w:val="231F20"/>
          <w:w w:val="110"/>
          <w:sz w:val="14"/>
        </w:rPr>
        <w:t>are</w:t>
      </w:r>
      <w:r>
        <w:rPr>
          <w:color w:val="231F20"/>
          <w:spacing w:val="-14"/>
          <w:w w:val="110"/>
          <w:sz w:val="14"/>
        </w:rPr>
        <w:t xml:space="preserve"> </w:t>
      </w:r>
      <w:r>
        <w:rPr>
          <w:color w:val="231F20"/>
          <w:w w:val="110"/>
          <w:sz w:val="14"/>
        </w:rPr>
        <w:t>used</w:t>
      </w:r>
      <w:r>
        <w:rPr>
          <w:color w:val="231F20"/>
          <w:spacing w:val="-13"/>
          <w:w w:val="110"/>
          <w:sz w:val="14"/>
        </w:rPr>
        <w:t xml:space="preserve"> </w:t>
      </w:r>
      <w:r>
        <w:rPr>
          <w:color w:val="231F20"/>
          <w:w w:val="110"/>
          <w:sz w:val="14"/>
        </w:rPr>
        <w:t>to</w:t>
      </w:r>
      <w:r>
        <w:rPr>
          <w:color w:val="231F20"/>
          <w:spacing w:val="-13"/>
          <w:w w:val="110"/>
          <w:sz w:val="14"/>
        </w:rPr>
        <w:t xml:space="preserve"> </w:t>
      </w:r>
      <w:r>
        <w:rPr>
          <w:color w:val="231F20"/>
          <w:w w:val="110"/>
          <w:sz w:val="14"/>
        </w:rPr>
        <w:t xml:space="preserve">analyze </w:t>
      </w:r>
      <w:r>
        <w:rPr>
          <w:color w:val="231F20"/>
          <w:spacing w:val="-3"/>
          <w:w w:val="110"/>
          <w:sz w:val="14"/>
        </w:rPr>
        <w:t>single-vehicle,</w:t>
      </w:r>
      <w:r>
        <w:rPr>
          <w:color w:val="231F20"/>
          <w:spacing w:val="-13"/>
          <w:w w:val="110"/>
          <w:sz w:val="14"/>
        </w:rPr>
        <w:t xml:space="preserve"> </w:t>
      </w:r>
      <w:r>
        <w:rPr>
          <w:color w:val="231F20"/>
          <w:spacing w:val="-3"/>
          <w:w w:val="110"/>
          <w:sz w:val="14"/>
        </w:rPr>
        <w:t>single-pedestrian</w:t>
      </w:r>
      <w:r>
        <w:rPr>
          <w:color w:val="231F20"/>
          <w:spacing w:val="-13"/>
          <w:w w:val="110"/>
          <w:sz w:val="14"/>
        </w:rPr>
        <w:t xml:space="preserve"> </w:t>
      </w:r>
      <w:r>
        <w:rPr>
          <w:color w:val="231F20"/>
          <w:w w:val="110"/>
          <w:sz w:val="14"/>
        </w:rPr>
        <w:t>crash</w:t>
      </w:r>
      <w:r>
        <w:rPr>
          <w:color w:val="231F20"/>
          <w:spacing w:val="-14"/>
          <w:w w:val="110"/>
          <w:sz w:val="14"/>
        </w:rPr>
        <w:t xml:space="preserve"> </w:t>
      </w:r>
      <w:r>
        <w:rPr>
          <w:color w:val="231F20"/>
          <w:w w:val="110"/>
          <w:sz w:val="14"/>
        </w:rPr>
        <w:t>data</w:t>
      </w:r>
      <w:r>
        <w:rPr>
          <w:color w:val="231F20"/>
          <w:spacing w:val="-14"/>
          <w:w w:val="110"/>
          <w:sz w:val="14"/>
        </w:rPr>
        <w:t xml:space="preserve"> </w:t>
      </w:r>
      <w:r>
        <w:rPr>
          <w:color w:val="231F20"/>
          <w:w w:val="110"/>
          <w:sz w:val="14"/>
        </w:rPr>
        <w:t>from</w:t>
      </w:r>
      <w:r>
        <w:rPr>
          <w:color w:val="231F20"/>
          <w:spacing w:val="-13"/>
          <w:w w:val="110"/>
          <w:sz w:val="14"/>
        </w:rPr>
        <w:t xml:space="preserve"> </w:t>
      </w:r>
      <w:r>
        <w:rPr>
          <w:color w:val="231F20"/>
          <w:w w:val="110"/>
          <w:sz w:val="14"/>
        </w:rPr>
        <w:t>2010</w:t>
      </w:r>
      <w:r>
        <w:rPr>
          <w:color w:val="231F20"/>
          <w:spacing w:val="-13"/>
          <w:w w:val="110"/>
          <w:sz w:val="14"/>
        </w:rPr>
        <w:t xml:space="preserve"> </w:t>
      </w:r>
      <w:r>
        <w:rPr>
          <w:color w:val="231F20"/>
          <w:w w:val="110"/>
          <w:sz w:val="14"/>
        </w:rPr>
        <w:t>to</w:t>
      </w:r>
      <w:r>
        <w:rPr>
          <w:color w:val="231F20"/>
          <w:spacing w:val="-13"/>
          <w:w w:val="110"/>
          <w:sz w:val="14"/>
        </w:rPr>
        <w:t xml:space="preserve"> </w:t>
      </w:r>
      <w:r>
        <w:rPr>
          <w:color w:val="231F20"/>
          <w:w w:val="110"/>
          <w:sz w:val="14"/>
        </w:rPr>
        <w:t>2013</w:t>
      </w:r>
      <w:r>
        <w:rPr>
          <w:color w:val="231F20"/>
          <w:spacing w:val="-13"/>
          <w:w w:val="110"/>
          <w:sz w:val="14"/>
        </w:rPr>
        <w:t xml:space="preserve"> </w:t>
      </w:r>
      <w:r>
        <w:rPr>
          <w:color w:val="231F20"/>
          <w:w w:val="110"/>
          <w:sz w:val="14"/>
        </w:rPr>
        <w:t>in</w:t>
      </w:r>
      <w:r>
        <w:rPr>
          <w:color w:val="231F20"/>
          <w:spacing w:val="-14"/>
          <w:w w:val="110"/>
          <w:sz w:val="14"/>
        </w:rPr>
        <w:t xml:space="preserve"> </w:t>
      </w:r>
      <w:r>
        <w:rPr>
          <w:color w:val="231F20"/>
          <w:w w:val="110"/>
          <w:sz w:val="14"/>
        </w:rPr>
        <w:t>Illinois.</w:t>
      </w:r>
      <w:r>
        <w:rPr>
          <w:color w:val="231F20"/>
          <w:spacing w:val="-13"/>
          <w:w w:val="110"/>
          <w:sz w:val="14"/>
        </w:rPr>
        <w:t xml:space="preserve"> </w:t>
      </w:r>
      <w:r>
        <w:rPr>
          <w:color w:val="231F20"/>
          <w:w w:val="110"/>
          <w:sz w:val="14"/>
        </w:rPr>
        <w:t>As</w:t>
      </w:r>
      <w:r>
        <w:rPr>
          <w:color w:val="231F20"/>
          <w:spacing w:val="-13"/>
          <w:w w:val="110"/>
          <w:sz w:val="14"/>
        </w:rPr>
        <w:t xml:space="preserve"> </w:t>
      </w:r>
      <w:r>
        <w:rPr>
          <w:color w:val="231F20"/>
          <w:w w:val="110"/>
          <w:sz w:val="14"/>
        </w:rPr>
        <w:t>a</w:t>
      </w:r>
      <w:r>
        <w:rPr>
          <w:color w:val="231F20"/>
          <w:spacing w:val="-13"/>
          <w:w w:val="110"/>
          <w:sz w:val="14"/>
        </w:rPr>
        <w:t xml:space="preserve"> </w:t>
      </w:r>
      <w:r>
        <w:rPr>
          <w:color w:val="231F20"/>
          <w:w w:val="110"/>
          <w:sz w:val="14"/>
        </w:rPr>
        <w:t>measure</w:t>
      </w:r>
      <w:r>
        <w:rPr>
          <w:color w:val="231F20"/>
          <w:spacing w:val="-12"/>
          <w:w w:val="110"/>
          <w:sz w:val="14"/>
        </w:rPr>
        <w:t xml:space="preserve"> </w:t>
      </w:r>
      <w:r>
        <w:rPr>
          <w:color w:val="231F20"/>
          <w:w w:val="110"/>
          <w:sz w:val="14"/>
        </w:rPr>
        <w:t>of</w:t>
      </w:r>
      <w:r>
        <w:rPr>
          <w:color w:val="231F20"/>
          <w:spacing w:val="-13"/>
          <w:w w:val="110"/>
          <w:sz w:val="14"/>
        </w:rPr>
        <w:t xml:space="preserve"> </w:t>
      </w:r>
      <w:r>
        <w:rPr>
          <w:color w:val="231F20"/>
          <w:w w:val="110"/>
          <w:sz w:val="14"/>
        </w:rPr>
        <w:t>net</w:t>
      </w:r>
      <w:r>
        <w:rPr>
          <w:color w:val="231F20"/>
          <w:spacing w:val="-13"/>
          <w:w w:val="110"/>
          <w:sz w:val="14"/>
        </w:rPr>
        <w:t xml:space="preserve"> </w:t>
      </w:r>
      <w:r>
        <w:rPr>
          <w:color w:val="231F20"/>
          <w:w w:val="110"/>
          <w:sz w:val="14"/>
        </w:rPr>
        <w:t>change</w:t>
      </w:r>
      <w:r>
        <w:rPr>
          <w:color w:val="231F20"/>
          <w:spacing w:val="-13"/>
          <w:w w:val="110"/>
          <w:sz w:val="14"/>
        </w:rPr>
        <w:t xml:space="preserve"> </w:t>
      </w:r>
      <w:r>
        <w:rPr>
          <w:color w:val="231F20"/>
          <w:w w:val="110"/>
          <w:sz w:val="14"/>
        </w:rPr>
        <w:t>in</w:t>
      </w:r>
      <w:r>
        <w:rPr>
          <w:color w:val="231F20"/>
          <w:spacing w:val="-15"/>
          <w:w w:val="110"/>
          <w:sz w:val="14"/>
        </w:rPr>
        <w:t xml:space="preserve"> </w:t>
      </w:r>
      <w:r>
        <w:rPr>
          <w:color w:val="231F20"/>
          <w:w w:val="110"/>
          <w:sz w:val="14"/>
        </w:rPr>
        <w:t>the</w:t>
      </w:r>
      <w:r>
        <w:rPr>
          <w:color w:val="231F20"/>
          <w:spacing w:val="-13"/>
          <w:w w:val="110"/>
          <w:sz w:val="14"/>
        </w:rPr>
        <w:t xml:space="preserve"> </w:t>
      </w:r>
      <w:r>
        <w:rPr>
          <w:color w:val="231F20"/>
          <w:w w:val="110"/>
          <w:sz w:val="14"/>
        </w:rPr>
        <w:t>effect of</w:t>
      </w:r>
      <w:r>
        <w:rPr>
          <w:color w:val="231F20"/>
          <w:spacing w:val="-24"/>
          <w:w w:val="110"/>
          <w:sz w:val="14"/>
        </w:rPr>
        <w:t xml:space="preserve"> </w:t>
      </w:r>
      <w:r>
        <w:rPr>
          <w:color w:val="231F20"/>
          <w:w w:val="110"/>
          <w:sz w:val="14"/>
        </w:rPr>
        <w:t>signiﬁcant</w:t>
      </w:r>
      <w:r>
        <w:rPr>
          <w:color w:val="231F20"/>
          <w:spacing w:val="-23"/>
          <w:w w:val="110"/>
          <w:sz w:val="14"/>
        </w:rPr>
        <w:t xml:space="preserve"> </w:t>
      </w:r>
      <w:r>
        <w:rPr>
          <w:color w:val="231F20"/>
          <w:w w:val="110"/>
          <w:sz w:val="14"/>
        </w:rPr>
        <w:t>variables,</w:t>
      </w:r>
      <w:r>
        <w:rPr>
          <w:color w:val="231F20"/>
          <w:spacing w:val="-22"/>
          <w:w w:val="110"/>
          <w:sz w:val="14"/>
        </w:rPr>
        <w:t xml:space="preserve"> </w:t>
      </w:r>
      <w:r>
        <w:rPr>
          <w:color w:val="231F20"/>
          <w:w w:val="110"/>
          <w:sz w:val="14"/>
        </w:rPr>
        <w:t>average</w:t>
      </w:r>
      <w:r>
        <w:rPr>
          <w:color w:val="231F20"/>
          <w:spacing w:val="-22"/>
          <w:w w:val="110"/>
          <w:sz w:val="14"/>
        </w:rPr>
        <w:t xml:space="preserve"> </w:t>
      </w:r>
      <w:r>
        <w:rPr>
          <w:color w:val="231F20"/>
          <w:w w:val="110"/>
          <w:sz w:val="14"/>
        </w:rPr>
        <w:t>direct</w:t>
      </w:r>
      <w:r>
        <w:rPr>
          <w:color w:val="231F20"/>
          <w:spacing w:val="-22"/>
          <w:w w:val="110"/>
          <w:sz w:val="14"/>
        </w:rPr>
        <w:t xml:space="preserve"> </w:t>
      </w:r>
      <w:r>
        <w:rPr>
          <w:color w:val="231F20"/>
          <w:spacing w:val="-3"/>
          <w:w w:val="110"/>
          <w:sz w:val="14"/>
        </w:rPr>
        <w:t>pseudo-elasticities</w:t>
      </w:r>
      <w:r>
        <w:rPr>
          <w:color w:val="231F20"/>
          <w:spacing w:val="-23"/>
          <w:w w:val="110"/>
          <w:sz w:val="14"/>
        </w:rPr>
        <w:t xml:space="preserve"> </w:t>
      </w:r>
      <w:r>
        <w:rPr>
          <w:color w:val="231F20"/>
          <w:w w:val="110"/>
          <w:sz w:val="14"/>
        </w:rPr>
        <w:t>are</w:t>
      </w:r>
      <w:r>
        <w:rPr>
          <w:color w:val="231F20"/>
          <w:spacing w:val="-22"/>
          <w:w w:val="110"/>
          <w:sz w:val="14"/>
        </w:rPr>
        <w:t xml:space="preserve"> </w:t>
      </w:r>
      <w:r>
        <w:rPr>
          <w:color w:val="231F20"/>
          <w:w w:val="110"/>
          <w:sz w:val="14"/>
        </w:rPr>
        <w:t>calculated</w:t>
      </w:r>
      <w:r>
        <w:rPr>
          <w:color w:val="231F20"/>
          <w:spacing w:val="-22"/>
          <w:w w:val="110"/>
          <w:sz w:val="14"/>
        </w:rPr>
        <w:t xml:space="preserve"> </w:t>
      </w:r>
      <w:r>
        <w:rPr>
          <w:color w:val="231F20"/>
          <w:w w:val="110"/>
          <w:sz w:val="14"/>
        </w:rPr>
        <w:t>that</w:t>
      </w:r>
      <w:r>
        <w:rPr>
          <w:color w:val="231F20"/>
          <w:spacing w:val="-22"/>
          <w:w w:val="110"/>
          <w:sz w:val="14"/>
        </w:rPr>
        <w:t xml:space="preserve"> </w:t>
      </w:r>
      <w:r>
        <w:rPr>
          <w:color w:val="231F20"/>
          <w:w w:val="110"/>
          <w:sz w:val="14"/>
        </w:rPr>
        <w:t>can</w:t>
      </w:r>
      <w:r>
        <w:rPr>
          <w:color w:val="231F20"/>
          <w:spacing w:val="-23"/>
          <w:w w:val="110"/>
          <w:sz w:val="14"/>
        </w:rPr>
        <w:t xml:space="preserve"> </w:t>
      </w:r>
      <w:r>
        <w:rPr>
          <w:color w:val="231F20"/>
          <w:w w:val="110"/>
          <w:sz w:val="14"/>
        </w:rPr>
        <w:t>be</w:t>
      </w:r>
      <w:r>
        <w:rPr>
          <w:color w:val="231F20"/>
          <w:spacing w:val="-23"/>
          <w:w w:val="110"/>
          <w:sz w:val="14"/>
        </w:rPr>
        <w:t xml:space="preserve"> </w:t>
      </w:r>
      <w:r>
        <w:rPr>
          <w:color w:val="231F20"/>
          <w:w w:val="110"/>
          <w:sz w:val="14"/>
        </w:rPr>
        <w:t>further</w:t>
      </w:r>
      <w:r>
        <w:rPr>
          <w:color w:val="231F20"/>
          <w:spacing w:val="-22"/>
          <w:w w:val="110"/>
          <w:sz w:val="14"/>
        </w:rPr>
        <w:t xml:space="preserve"> </w:t>
      </w:r>
      <w:r>
        <w:rPr>
          <w:color w:val="231F20"/>
          <w:w w:val="110"/>
          <w:sz w:val="14"/>
        </w:rPr>
        <w:t>used</w:t>
      </w:r>
      <w:r>
        <w:rPr>
          <w:color w:val="231F20"/>
          <w:spacing w:val="-22"/>
          <w:w w:val="110"/>
          <w:sz w:val="14"/>
        </w:rPr>
        <w:t xml:space="preserve"> </w:t>
      </w:r>
      <w:r>
        <w:rPr>
          <w:color w:val="231F20"/>
          <w:w w:val="110"/>
          <w:sz w:val="14"/>
        </w:rPr>
        <w:t>to</w:t>
      </w:r>
      <w:r>
        <w:rPr>
          <w:color w:val="231F20"/>
          <w:spacing w:val="-22"/>
          <w:w w:val="110"/>
          <w:sz w:val="14"/>
        </w:rPr>
        <w:t xml:space="preserve"> </w:t>
      </w:r>
      <w:r>
        <w:rPr>
          <w:color w:val="231F20"/>
          <w:w w:val="110"/>
          <w:sz w:val="14"/>
        </w:rPr>
        <w:t>prioritize</w:t>
      </w:r>
      <w:r>
        <w:rPr>
          <w:color w:val="231F20"/>
          <w:spacing w:val="-23"/>
          <w:w w:val="110"/>
          <w:sz w:val="14"/>
        </w:rPr>
        <w:t xml:space="preserve"> </w:t>
      </w:r>
      <w:r>
        <w:rPr>
          <w:color w:val="231F20"/>
          <w:w w:val="110"/>
          <w:sz w:val="14"/>
        </w:rPr>
        <w:t>safe- ty</w:t>
      </w:r>
      <w:r>
        <w:rPr>
          <w:color w:val="231F20"/>
          <w:spacing w:val="-14"/>
          <w:w w:val="110"/>
          <w:sz w:val="14"/>
        </w:rPr>
        <w:t xml:space="preserve"> </w:t>
      </w:r>
      <w:r>
        <w:rPr>
          <w:color w:val="231F20"/>
          <w:w w:val="110"/>
          <w:sz w:val="14"/>
        </w:rPr>
        <w:t>countermeasures.</w:t>
      </w:r>
      <w:r>
        <w:rPr>
          <w:color w:val="231F20"/>
          <w:spacing w:val="-13"/>
          <w:w w:val="110"/>
          <w:sz w:val="14"/>
        </w:rPr>
        <w:t xml:space="preserve"> </w:t>
      </w:r>
      <w:r>
        <w:rPr>
          <w:color w:val="231F20"/>
          <w:w w:val="110"/>
          <w:sz w:val="14"/>
        </w:rPr>
        <w:t>A</w:t>
      </w:r>
      <w:r>
        <w:rPr>
          <w:color w:val="231F20"/>
          <w:spacing w:val="-13"/>
          <w:w w:val="110"/>
          <w:sz w:val="14"/>
        </w:rPr>
        <w:t xml:space="preserve"> </w:t>
      </w:r>
      <w:r>
        <w:rPr>
          <w:color w:val="231F20"/>
          <w:w w:val="110"/>
          <w:sz w:val="14"/>
        </w:rPr>
        <w:t>model</w:t>
      </w:r>
      <w:r>
        <w:rPr>
          <w:color w:val="231F20"/>
          <w:spacing w:val="-12"/>
          <w:w w:val="110"/>
          <w:sz w:val="14"/>
        </w:rPr>
        <w:t xml:space="preserve"> </w:t>
      </w:r>
      <w:r>
        <w:rPr>
          <w:color w:val="231F20"/>
          <w:spacing w:val="-3"/>
          <w:w w:val="110"/>
          <w:sz w:val="14"/>
        </w:rPr>
        <w:t>comparison</w:t>
      </w:r>
      <w:r>
        <w:rPr>
          <w:color w:val="231F20"/>
          <w:spacing w:val="-12"/>
          <w:w w:val="110"/>
          <w:sz w:val="14"/>
        </w:rPr>
        <w:t xml:space="preserve"> </w:t>
      </w:r>
      <w:r>
        <w:rPr>
          <w:color w:val="231F20"/>
          <w:w w:val="110"/>
          <w:sz w:val="14"/>
        </w:rPr>
        <w:t>using</w:t>
      </w:r>
      <w:r>
        <w:rPr>
          <w:color w:val="231F20"/>
          <w:spacing w:val="-14"/>
          <w:w w:val="110"/>
          <w:sz w:val="14"/>
        </w:rPr>
        <w:t xml:space="preserve"> </w:t>
      </w:r>
      <w:r>
        <w:rPr>
          <w:color w:val="231F20"/>
          <w:w w:val="110"/>
          <w:sz w:val="14"/>
        </w:rPr>
        <w:t>AIC</w:t>
      </w:r>
      <w:r>
        <w:rPr>
          <w:color w:val="231F20"/>
          <w:spacing w:val="-11"/>
          <w:w w:val="110"/>
          <w:sz w:val="14"/>
        </w:rPr>
        <w:t xml:space="preserve"> </w:t>
      </w:r>
      <w:r>
        <w:rPr>
          <w:color w:val="231F20"/>
          <w:w w:val="110"/>
          <w:sz w:val="14"/>
        </w:rPr>
        <w:t>and</w:t>
      </w:r>
      <w:r>
        <w:rPr>
          <w:color w:val="231F20"/>
          <w:spacing w:val="-14"/>
          <w:w w:val="110"/>
          <w:sz w:val="14"/>
        </w:rPr>
        <w:t xml:space="preserve"> </w:t>
      </w:r>
      <w:r>
        <w:rPr>
          <w:color w:val="231F20"/>
          <w:w w:val="110"/>
          <w:sz w:val="14"/>
        </w:rPr>
        <w:t>BIC</w:t>
      </w:r>
      <w:r>
        <w:rPr>
          <w:color w:val="231F20"/>
          <w:spacing w:val="-11"/>
          <w:w w:val="110"/>
          <w:sz w:val="14"/>
        </w:rPr>
        <w:t xml:space="preserve"> </w:t>
      </w:r>
      <w:r>
        <w:rPr>
          <w:color w:val="231F20"/>
          <w:w w:val="110"/>
          <w:sz w:val="14"/>
        </w:rPr>
        <w:t>is</w:t>
      </w:r>
      <w:r>
        <w:rPr>
          <w:color w:val="231F20"/>
          <w:spacing w:val="-14"/>
          <w:w w:val="110"/>
          <w:sz w:val="14"/>
        </w:rPr>
        <w:t xml:space="preserve"> </w:t>
      </w:r>
      <w:r>
        <w:rPr>
          <w:color w:val="231F20"/>
          <w:w w:val="110"/>
          <w:sz w:val="14"/>
        </w:rPr>
        <w:t>also</w:t>
      </w:r>
      <w:r>
        <w:rPr>
          <w:color w:val="231F20"/>
          <w:spacing w:val="-13"/>
          <w:w w:val="110"/>
          <w:sz w:val="14"/>
        </w:rPr>
        <w:t xml:space="preserve"> </w:t>
      </w:r>
      <w:r>
        <w:rPr>
          <w:color w:val="231F20"/>
          <w:w w:val="110"/>
          <w:sz w:val="14"/>
        </w:rPr>
        <w:t>provided</w:t>
      </w:r>
      <w:r>
        <w:rPr>
          <w:color w:val="231F20"/>
          <w:spacing w:val="-13"/>
          <w:w w:val="110"/>
          <w:sz w:val="14"/>
        </w:rPr>
        <w:t xml:space="preserve"> </w:t>
      </w:r>
      <w:r>
        <w:rPr>
          <w:color w:val="231F20"/>
          <w:w w:val="110"/>
          <w:sz w:val="14"/>
        </w:rPr>
        <w:t>to</w:t>
      </w:r>
      <w:r>
        <w:rPr>
          <w:color w:val="231F20"/>
          <w:spacing w:val="-12"/>
          <w:w w:val="110"/>
          <w:sz w:val="14"/>
        </w:rPr>
        <w:t xml:space="preserve"> </w:t>
      </w:r>
      <w:r>
        <w:rPr>
          <w:color w:val="231F20"/>
          <w:w w:val="110"/>
          <w:sz w:val="14"/>
        </w:rPr>
        <w:t>compare</w:t>
      </w:r>
      <w:r>
        <w:rPr>
          <w:color w:val="231F20"/>
          <w:spacing w:val="-12"/>
          <w:w w:val="110"/>
          <w:sz w:val="14"/>
        </w:rPr>
        <w:t xml:space="preserve"> </w:t>
      </w:r>
      <w:r>
        <w:rPr>
          <w:color w:val="231F20"/>
          <w:w w:val="110"/>
          <w:sz w:val="14"/>
        </w:rPr>
        <w:t>the</w:t>
      </w:r>
      <w:r>
        <w:rPr>
          <w:color w:val="231F20"/>
          <w:spacing w:val="-12"/>
          <w:w w:val="110"/>
          <w:sz w:val="14"/>
        </w:rPr>
        <w:t xml:space="preserve"> </w:t>
      </w:r>
      <w:r>
        <w:rPr>
          <w:color w:val="231F20"/>
          <w:w w:val="110"/>
          <w:sz w:val="14"/>
        </w:rPr>
        <w:t>performance</w:t>
      </w:r>
      <w:r>
        <w:rPr>
          <w:color w:val="231F20"/>
          <w:spacing w:val="-12"/>
          <w:w w:val="110"/>
          <w:sz w:val="14"/>
        </w:rPr>
        <w:t xml:space="preserve"> </w:t>
      </w:r>
      <w:r>
        <w:rPr>
          <w:color w:val="231F20"/>
          <w:w w:val="110"/>
          <w:sz w:val="14"/>
        </w:rPr>
        <w:t>of</w:t>
      </w:r>
      <w:r>
        <w:rPr>
          <w:color w:val="231F20"/>
          <w:spacing w:val="-13"/>
          <w:w w:val="110"/>
          <w:sz w:val="14"/>
        </w:rPr>
        <w:t xml:space="preserve"> </w:t>
      </w:r>
      <w:r>
        <w:rPr>
          <w:color w:val="231F20"/>
          <w:w w:val="110"/>
          <w:sz w:val="14"/>
        </w:rPr>
        <w:t xml:space="preserve">the </w:t>
      </w:r>
      <w:r>
        <w:rPr>
          <w:color w:val="231F20"/>
          <w:w w:val="105"/>
          <w:sz w:val="14"/>
        </w:rPr>
        <w:t xml:space="preserve">studied </w:t>
      </w:r>
      <w:r>
        <w:rPr>
          <w:color w:val="231F20"/>
          <w:spacing w:val="-3"/>
          <w:w w:val="105"/>
          <w:sz w:val="14"/>
        </w:rPr>
        <w:t xml:space="preserve">ordered-response </w:t>
      </w:r>
      <w:r>
        <w:rPr>
          <w:color w:val="231F20"/>
          <w:w w:val="105"/>
          <w:sz w:val="14"/>
        </w:rPr>
        <w:t xml:space="preserve">models. </w:t>
      </w:r>
      <w:r>
        <w:rPr>
          <w:i/>
          <w:color w:val="231F20"/>
          <w:w w:val="105"/>
          <w:sz w:val="14"/>
        </w:rPr>
        <w:t xml:space="preserve">Results: </w:t>
      </w:r>
      <w:r>
        <w:rPr>
          <w:color w:val="231F20"/>
          <w:w w:val="105"/>
          <w:sz w:val="14"/>
        </w:rPr>
        <w:t xml:space="preserve">The results recognized many variables associated with severe injuries: </w:t>
      </w:r>
      <w:r>
        <w:rPr>
          <w:color w:val="231F20"/>
          <w:w w:val="110"/>
          <w:sz w:val="14"/>
        </w:rPr>
        <w:t>older</w:t>
      </w:r>
      <w:r>
        <w:rPr>
          <w:color w:val="231F20"/>
          <w:spacing w:val="-14"/>
          <w:w w:val="110"/>
          <w:sz w:val="14"/>
        </w:rPr>
        <w:t xml:space="preserve"> </w:t>
      </w:r>
      <w:r>
        <w:rPr>
          <w:color w:val="231F20"/>
          <w:w w:val="110"/>
          <w:sz w:val="14"/>
        </w:rPr>
        <w:t>pedestrians</w:t>
      </w:r>
      <w:r>
        <w:rPr>
          <w:color w:val="231F20"/>
          <w:spacing w:val="-14"/>
          <w:w w:val="110"/>
          <w:sz w:val="14"/>
        </w:rPr>
        <w:t xml:space="preserve"> </w:t>
      </w:r>
      <w:r>
        <w:rPr>
          <w:color w:val="231F20"/>
          <w:w w:val="110"/>
          <w:sz w:val="14"/>
        </w:rPr>
        <w:t>(more</w:t>
      </w:r>
      <w:r>
        <w:rPr>
          <w:color w:val="231F20"/>
          <w:spacing w:val="-12"/>
          <w:w w:val="110"/>
          <w:sz w:val="14"/>
        </w:rPr>
        <w:t xml:space="preserve"> </w:t>
      </w:r>
      <w:r>
        <w:rPr>
          <w:color w:val="231F20"/>
          <w:w w:val="110"/>
          <w:sz w:val="14"/>
        </w:rPr>
        <w:t>than</w:t>
      </w:r>
      <w:r>
        <w:rPr>
          <w:color w:val="231F20"/>
          <w:spacing w:val="-14"/>
          <w:w w:val="110"/>
          <w:sz w:val="14"/>
        </w:rPr>
        <w:t xml:space="preserve"> </w:t>
      </w:r>
      <w:r>
        <w:rPr>
          <w:color w:val="231F20"/>
          <w:w w:val="110"/>
          <w:sz w:val="14"/>
        </w:rPr>
        <w:t>65</w:t>
      </w:r>
      <w:r>
        <w:rPr>
          <w:color w:val="231F20"/>
          <w:spacing w:val="-15"/>
          <w:w w:val="110"/>
          <w:sz w:val="14"/>
        </w:rPr>
        <w:t xml:space="preserve"> </w:t>
      </w:r>
      <w:r>
        <w:rPr>
          <w:color w:val="231F20"/>
          <w:w w:val="110"/>
          <w:sz w:val="14"/>
        </w:rPr>
        <w:t>years</w:t>
      </w:r>
      <w:r>
        <w:rPr>
          <w:color w:val="231F20"/>
          <w:spacing w:val="-13"/>
          <w:w w:val="110"/>
          <w:sz w:val="14"/>
        </w:rPr>
        <w:t xml:space="preserve"> </w:t>
      </w:r>
      <w:r>
        <w:rPr>
          <w:color w:val="231F20"/>
          <w:w w:val="110"/>
          <w:sz w:val="14"/>
        </w:rPr>
        <w:t>old),</w:t>
      </w:r>
      <w:r>
        <w:rPr>
          <w:color w:val="231F20"/>
          <w:spacing w:val="-14"/>
          <w:w w:val="110"/>
          <w:sz w:val="14"/>
        </w:rPr>
        <w:t xml:space="preserve"> </w:t>
      </w:r>
      <w:r>
        <w:rPr>
          <w:color w:val="231F20"/>
          <w:spacing w:val="-3"/>
          <w:w w:val="110"/>
          <w:sz w:val="14"/>
        </w:rPr>
        <w:t>pedestrians</w:t>
      </w:r>
      <w:r>
        <w:rPr>
          <w:color w:val="231F20"/>
          <w:spacing w:val="-13"/>
          <w:w w:val="110"/>
          <w:sz w:val="14"/>
        </w:rPr>
        <w:t xml:space="preserve"> </w:t>
      </w:r>
      <w:r>
        <w:rPr>
          <w:color w:val="231F20"/>
          <w:w w:val="110"/>
          <w:sz w:val="14"/>
        </w:rPr>
        <w:t>not</w:t>
      </w:r>
      <w:r>
        <w:rPr>
          <w:color w:val="231F20"/>
          <w:spacing w:val="-13"/>
          <w:w w:val="110"/>
          <w:sz w:val="14"/>
        </w:rPr>
        <w:t xml:space="preserve"> </w:t>
      </w:r>
      <w:r>
        <w:rPr>
          <w:color w:val="231F20"/>
          <w:w w:val="110"/>
          <w:sz w:val="14"/>
        </w:rPr>
        <w:t>wearing</w:t>
      </w:r>
      <w:r>
        <w:rPr>
          <w:color w:val="231F20"/>
          <w:spacing w:val="-13"/>
          <w:w w:val="110"/>
          <w:sz w:val="14"/>
        </w:rPr>
        <w:t xml:space="preserve"> </w:t>
      </w:r>
      <w:r>
        <w:rPr>
          <w:color w:val="231F20"/>
          <w:spacing w:val="-3"/>
          <w:w w:val="110"/>
          <w:sz w:val="14"/>
        </w:rPr>
        <w:t>contrasting</w:t>
      </w:r>
      <w:r>
        <w:rPr>
          <w:color w:val="231F20"/>
          <w:spacing w:val="-12"/>
          <w:w w:val="110"/>
          <w:sz w:val="14"/>
        </w:rPr>
        <w:t xml:space="preserve"> </w:t>
      </w:r>
      <w:r>
        <w:rPr>
          <w:color w:val="231F20"/>
          <w:w w:val="110"/>
          <w:sz w:val="14"/>
        </w:rPr>
        <w:t>clothing,</w:t>
      </w:r>
      <w:r>
        <w:rPr>
          <w:color w:val="231F20"/>
          <w:spacing w:val="-14"/>
          <w:w w:val="110"/>
          <w:sz w:val="14"/>
        </w:rPr>
        <w:t xml:space="preserve"> </w:t>
      </w:r>
      <w:r>
        <w:rPr>
          <w:color w:val="231F20"/>
          <w:w w:val="110"/>
          <w:sz w:val="14"/>
        </w:rPr>
        <w:t>adult</w:t>
      </w:r>
      <w:r>
        <w:rPr>
          <w:color w:val="231F20"/>
          <w:spacing w:val="-13"/>
          <w:w w:val="110"/>
          <w:sz w:val="14"/>
        </w:rPr>
        <w:t xml:space="preserve"> </w:t>
      </w:r>
      <w:r>
        <w:rPr>
          <w:color w:val="231F20"/>
          <w:w w:val="110"/>
          <w:sz w:val="14"/>
        </w:rPr>
        <w:t>drivers</w:t>
      </w:r>
      <w:r>
        <w:rPr>
          <w:color w:val="231F20"/>
          <w:spacing w:val="-13"/>
          <w:w w:val="110"/>
          <w:sz w:val="14"/>
        </w:rPr>
        <w:t xml:space="preserve"> </w:t>
      </w:r>
      <w:r>
        <w:rPr>
          <w:color w:val="231F20"/>
          <w:w w:val="110"/>
          <w:sz w:val="14"/>
        </w:rPr>
        <w:t>(16</w:t>
      </w:r>
      <w:r>
        <w:rPr>
          <w:rFonts w:ascii="Microsoft Sans Serif" w:hAnsi="Microsoft Sans Serif"/>
          <w:color w:val="231F20"/>
          <w:w w:val="110"/>
          <w:sz w:val="14"/>
        </w:rPr>
        <w:t>–</w:t>
      </w:r>
      <w:r>
        <w:rPr>
          <w:color w:val="231F20"/>
          <w:w w:val="110"/>
          <w:sz w:val="14"/>
        </w:rPr>
        <w:t>24), drunk</w:t>
      </w:r>
      <w:r>
        <w:rPr>
          <w:color w:val="231F20"/>
          <w:spacing w:val="-21"/>
          <w:w w:val="110"/>
          <w:sz w:val="14"/>
        </w:rPr>
        <w:t xml:space="preserve"> </w:t>
      </w:r>
      <w:r>
        <w:rPr>
          <w:color w:val="231F20"/>
          <w:w w:val="110"/>
          <w:sz w:val="14"/>
        </w:rPr>
        <w:t>drivers,</w:t>
      </w:r>
      <w:r>
        <w:rPr>
          <w:color w:val="231F20"/>
          <w:spacing w:val="-21"/>
          <w:w w:val="110"/>
          <w:sz w:val="14"/>
        </w:rPr>
        <w:t xml:space="preserve"> </w:t>
      </w:r>
      <w:r>
        <w:rPr>
          <w:color w:val="231F20"/>
          <w:w w:val="110"/>
          <w:sz w:val="14"/>
        </w:rPr>
        <w:t>time</w:t>
      </w:r>
      <w:r>
        <w:rPr>
          <w:color w:val="231F20"/>
          <w:spacing w:val="-22"/>
          <w:w w:val="110"/>
          <w:sz w:val="14"/>
        </w:rPr>
        <w:t xml:space="preserve"> </w:t>
      </w:r>
      <w:r>
        <w:rPr>
          <w:color w:val="231F20"/>
          <w:w w:val="110"/>
          <w:sz w:val="14"/>
        </w:rPr>
        <w:t>of</w:t>
      </w:r>
      <w:r>
        <w:rPr>
          <w:color w:val="231F20"/>
          <w:spacing w:val="-21"/>
          <w:w w:val="110"/>
          <w:sz w:val="14"/>
        </w:rPr>
        <w:t xml:space="preserve"> </w:t>
      </w:r>
      <w:r>
        <w:rPr>
          <w:color w:val="231F20"/>
          <w:w w:val="110"/>
          <w:sz w:val="14"/>
        </w:rPr>
        <w:t>day</w:t>
      </w:r>
      <w:r>
        <w:rPr>
          <w:color w:val="231F20"/>
          <w:spacing w:val="-21"/>
          <w:w w:val="110"/>
          <w:sz w:val="14"/>
        </w:rPr>
        <w:t xml:space="preserve"> </w:t>
      </w:r>
      <w:r>
        <w:rPr>
          <w:color w:val="231F20"/>
          <w:w w:val="110"/>
          <w:sz w:val="14"/>
        </w:rPr>
        <w:t>(20:00</w:t>
      </w:r>
      <w:r>
        <w:rPr>
          <w:color w:val="231F20"/>
          <w:spacing w:val="-20"/>
          <w:w w:val="110"/>
          <w:sz w:val="14"/>
        </w:rPr>
        <w:t xml:space="preserve"> </w:t>
      </w:r>
      <w:r>
        <w:rPr>
          <w:color w:val="231F20"/>
          <w:w w:val="110"/>
          <w:sz w:val="14"/>
        </w:rPr>
        <w:t>to</w:t>
      </w:r>
      <w:r>
        <w:rPr>
          <w:color w:val="231F20"/>
          <w:spacing w:val="-21"/>
          <w:w w:val="110"/>
          <w:sz w:val="14"/>
        </w:rPr>
        <w:t xml:space="preserve"> </w:t>
      </w:r>
      <w:r>
        <w:rPr>
          <w:color w:val="231F20"/>
          <w:w w:val="110"/>
          <w:sz w:val="14"/>
        </w:rPr>
        <w:t>05:00),</w:t>
      </w:r>
      <w:r>
        <w:rPr>
          <w:color w:val="231F20"/>
          <w:spacing w:val="-22"/>
          <w:w w:val="110"/>
          <w:sz w:val="14"/>
        </w:rPr>
        <w:t xml:space="preserve"> </w:t>
      </w:r>
      <w:r>
        <w:rPr>
          <w:color w:val="231F20"/>
          <w:w w:val="110"/>
          <w:sz w:val="14"/>
        </w:rPr>
        <w:t>divided</w:t>
      </w:r>
      <w:r>
        <w:rPr>
          <w:color w:val="231F20"/>
          <w:spacing w:val="-21"/>
          <w:w w:val="110"/>
          <w:sz w:val="14"/>
        </w:rPr>
        <w:t xml:space="preserve"> </w:t>
      </w:r>
      <w:r>
        <w:rPr>
          <w:color w:val="231F20"/>
          <w:w w:val="110"/>
          <w:sz w:val="14"/>
        </w:rPr>
        <w:t>highways,</w:t>
      </w:r>
      <w:r>
        <w:rPr>
          <w:color w:val="231F20"/>
          <w:spacing w:val="-20"/>
          <w:w w:val="110"/>
          <w:sz w:val="14"/>
        </w:rPr>
        <w:t xml:space="preserve"> </w:t>
      </w:r>
      <w:r>
        <w:rPr>
          <w:color w:val="231F20"/>
          <w:w w:val="110"/>
          <w:sz w:val="14"/>
        </w:rPr>
        <w:t>multilane</w:t>
      </w:r>
      <w:r>
        <w:rPr>
          <w:color w:val="231F20"/>
          <w:spacing w:val="-21"/>
          <w:w w:val="110"/>
          <w:sz w:val="14"/>
        </w:rPr>
        <w:t xml:space="preserve"> </w:t>
      </w:r>
      <w:r>
        <w:rPr>
          <w:color w:val="231F20"/>
          <w:w w:val="110"/>
          <w:sz w:val="14"/>
        </w:rPr>
        <w:t>highways,</w:t>
      </w:r>
      <w:r>
        <w:rPr>
          <w:color w:val="231F20"/>
          <w:spacing w:val="-22"/>
          <w:w w:val="110"/>
          <w:sz w:val="14"/>
        </w:rPr>
        <w:t xml:space="preserve"> </w:t>
      </w:r>
      <w:r>
        <w:rPr>
          <w:color w:val="231F20"/>
          <w:w w:val="110"/>
          <w:sz w:val="14"/>
        </w:rPr>
        <w:t>darkness,</w:t>
      </w:r>
      <w:r>
        <w:rPr>
          <w:color w:val="231F20"/>
          <w:spacing w:val="-21"/>
          <w:w w:val="110"/>
          <w:sz w:val="14"/>
        </w:rPr>
        <w:t xml:space="preserve"> </w:t>
      </w:r>
      <w:r>
        <w:rPr>
          <w:color w:val="231F20"/>
          <w:w w:val="110"/>
          <w:sz w:val="14"/>
        </w:rPr>
        <w:t>and</w:t>
      </w:r>
      <w:r>
        <w:rPr>
          <w:color w:val="231F20"/>
          <w:spacing w:val="-21"/>
          <w:w w:val="110"/>
          <w:sz w:val="14"/>
        </w:rPr>
        <w:t xml:space="preserve"> </w:t>
      </w:r>
      <w:r>
        <w:rPr>
          <w:color w:val="231F20"/>
          <w:w w:val="110"/>
          <w:sz w:val="14"/>
        </w:rPr>
        <w:t>heavy</w:t>
      </w:r>
      <w:r>
        <w:rPr>
          <w:color w:val="231F20"/>
          <w:spacing w:val="-21"/>
          <w:w w:val="110"/>
          <w:sz w:val="14"/>
        </w:rPr>
        <w:t xml:space="preserve"> </w:t>
      </w:r>
      <w:r>
        <w:rPr>
          <w:color w:val="231F20"/>
          <w:w w:val="110"/>
          <w:sz w:val="14"/>
        </w:rPr>
        <w:t>vehicles. On</w:t>
      </w:r>
      <w:r>
        <w:rPr>
          <w:color w:val="231F20"/>
          <w:spacing w:val="-4"/>
          <w:w w:val="110"/>
          <w:sz w:val="14"/>
        </w:rPr>
        <w:t xml:space="preserve"> </w:t>
      </w:r>
      <w:r>
        <w:rPr>
          <w:color w:val="231F20"/>
          <w:w w:val="110"/>
          <w:sz w:val="14"/>
        </w:rPr>
        <w:t>the</w:t>
      </w:r>
      <w:r>
        <w:rPr>
          <w:color w:val="231F20"/>
          <w:spacing w:val="-4"/>
          <w:w w:val="110"/>
          <w:sz w:val="14"/>
        </w:rPr>
        <w:t xml:space="preserve"> </w:t>
      </w:r>
      <w:r>
        <w:rPr>
          <w:color w:val="231F20"/>
          <w:w w:val="110"/>
          <w:sz w:val="14"/>
        </w:rPr>
        <w:t>other</w:t>
      </w:r>
      <w:r>
        <w:rPr>
          <w:color w:val="231F20"/>
          <w:spacing w:val="-3"/>
          <w:w w:val="110"/>
          <w:sz w:val="14"/>
        </w:rPr>
        <w:t xml:space="preserve"> </w:t>
      </w:r>
      <w:r>
        <w:rPr>
          <w:color w:val="231F20"/>
          <w:w w:val="110"/>
          <w:sz w:val="14"/>
        </w:rPr>
        <w:t>hand,</w:t>
      </w:r>
      <w:r>
        <w:rPr>
          <w:color w:val="231F20"/>
          <w:spacing w:val="-4"/>
          <w:w w:val="110"/>
          <w:sz w:val="14"/>
        </w:rPr>
        <w:t xml:space="preserve"> </w:t>
      </w:r>
      <w:r>
        <w:rPr>
          <w:color w:val="231F20"/>
          <w:w w:val="110"/>
          <w:sz w:val="14"/>
        </w:rPr>
        <w:t>crossing</w:t>
      </w:r>
      <w:r>
        <w:rPr>
          <w:color w:val="231F20"/>
          <w:spacing w:val="-5"/>
          <w:w w:val="110"/>
          <w:sz w:val="14"/>
        </w:rPr>
        <w:t xml:space="preserve"> </w:t>
      </w:r>
      <w:r>
        <w:rPr>
          <w:color w:val="231F20"/>
          <w:w w:val="110"/>
          <w:sz w:val="14"/>
        </w:rPr>
        <w:t>the</w:t>
      </w:r>
      <w:r>
        <w:rPr>
          <w:color w:val="231F20"/>
          <w:spacing w:val="-3"/>
          <w:w w:val="110"/>
          <w:sz w:val="14"/>
        </w:rPr>
        <w:t xml:space="preserve"> </w:t>
      </w:r>
      <w:r>
        <w:rPr>
          <w:color w:val="231F20"/>
          <w:w w:val="110"/>
          <w:sz w:val="14"/>
        </w:rPr>
        <w:t>street</w:t>
      </w:r>
      <w:r>
        <w:rPr>
          <w:color w:val="231F20"/>
          <w:spacing w:val="-4"/>
          <w:w w:val="110"/>
          <w:sz w:val="14"/>
        </w:rPr>
        <w:t xml:space="preserve"> </w:t>
      </w:r>
      <w:r>
        <w:rPr>
          <w:color w:val="231F20"/>
          <w:w w:val="110"/>
          <w:sz w:val="14"/>
        </w:rPr>
        <w:t>at</w:t>
      </w:r>
      <w:r>
        <w:rPr>
          <w:color w:val="231F20"/>
          <w:spacing w:val="-4"/>
          <w:w w:val="110"/>
          <w:sz w:val="14"/>
        </w:rPr>
        <w:t xml:space="preserve"> </w:t>
      </w:r>
      <w:r>
        <w:rPr>
          <w:color w:val="231F20"/>
          <w:w w:val="110"/>
          <w:sz w:val="14"/>
        </w:rPr>
        <w:t>crosswalks,</w:t>
      </w:r>
      <w:r>
        <w:rPr>
          <w:color w:val="231F20"/>
          <w:spacing w:val="-4"/>
          <w:w w:val="110"/>
          <w:sz w:val="14"/>
        </w:rPr>
        <w:t xml:space="preserve"> </w:t>
      </w:r>
      <w:r>
        <w:rPr>
          <w:color w:val="231F20"/>
          <w:w w:val="110"/>
          <w:sz w:val="14"/>
        </w:rPr>
        <w:t>older</w:t>
      </w:r>
      <w:r>
        <w:rPr>
          <w:color w:val="231F20"/>
          <w:spacing w:val="-3"/>
          <w:w w:val="110"/>
          <w:sz w:val="14"/>
        </w:rPr>
        <w:t xml:space="preserve"> </w:t>
      </w:r>
      <w:r>
        <w:rPr>
          <w:color w:val="231F20"/>
          <w:w w:val="110"/>
          <w:sz w:val="14"/>
        </w:rPr>
        <w:t>drivers</w:t>
      </w:r>
      <w:r>
        <w:rPr>
          <w:color w:val="231F20"/>
          <w:spacing w:val="-4"/>
          <w:w w:val="110"/>
          <w:sz w:val="14"/>
        </w:rPr>
        <w:t xml:space="preserve"> </w:t>
      </w:r>
      <w:r>
        <w:rPr>
          <w:color w:val="231F20"/>
          <w:w w:val="110"/>
          <w:sz w:val="14"/>
        </w:rPr>
        <w:t>(more</w:t>
      </w:r>
      <w:r>
        <w:rPr>
          <w:color w:val="231F20"/>
          <w:spacing w:val="-3"/>
          <w:w w:val="110"/>
          <w:sz w:val="14"/>
        </w:rPr>
        <w:t xml:space="preserve"> </w:t>
      </w:r>
      <w:r>
        <w:rPr>
          <w:color w:val="231F20"/>
          <w:w w:val="110"/>
          <w:sz w:val="14"/>
        </w:rPr>
        <w:t>than</w:t>
      </w:r>
      <w:r>
        <w:rPr>
          <w:color w:val="231F20"/>
          <w:spacing w:val="-3"/>
          <w:w w:val="110"/>
          <w:sz w:val="14"/>
        </w:rPr>
        <w:t xml:space="preserve"> </w:t>
      </w:r>
      <w:r>
        <w:rPr>
          <w:color w:val="231F20"/>
          <w:w w:val="110"/>
          <w:sz w:val="14"/>
        </w:rPr>
        <w:t>65</w:t>
      </w:r>
      <w:r>
        <w:rPr>
          <w:color w:val="231F20"/>
          <w:spacing w:val="-5"/>
          <w:w w:val="110"/>
          <w:sz w:val="14"/>
        </w:rPr>
        <w:t xml:space="preserve"> </w:t>
      </w:r>
      <w:r>
        <w:rPr>
          <w:color w:val="231F20"/>
          <w:w w:val="110"/>
          <w:sz w:val="14"/>
        </w:rPr>
        <w:t>years</w:t>
      </w:r>
      <w:r>
        <w:rPr>
          <w:color w:val="231F20"/>
          <w:spacing w:val="-3"/>
          <w:w w:val="110"/>
          <w:sz w:val="14"/>
        </w:rPr>
        <w:t xml:space="preserve"> </w:t>
      </w:r>
      <w:r>
        <w:rPr>
          <w:color w:val="231F20"/>
          <w:w w:val="110"/>
          <w:sz w:val="14"/>
        </w:rPr>
        <w:t>old),</w:t>
      </w:r>
      <w:r>
        <w:rPr>
          <w:color w:val="231F20"/>
          <w:spacing w:val="-4"/>
          <w:w w:val="110"/>
          <w:sz w:val="14"/>
        </w:rPr>
        <w:t xml:space="preserve"> </w:t>
      </w:r>
      <w:r>
        <w:rPr>
          <w:color w:val="231F20"/>
          <w:w w:val="110"/>
          <w:sz w:val="14"/>
        </w:rPr>
        <w:t>urban</w:t>
      </w:r>
      <w:r>
        <w:rPr>
          <w:color w:val="231F20"/>
          <w:spacing w:val="-4"/>
          <w:w w:val="110"/>
          <w:sz w:val="14"/>
        </w:rPr>
        <w:t xml:space="preserve"> </w:t>
      </w:r>
      <w:r>
        <w:rPr>
          <w:color w:val="231F20"/>
          <w:w w:val="110"/>
          <w:sz w:val="14"/>
        </w:rPr>
        <w:t>areas,</w:t>
      </w:r>
      <w:r>
        <w:rPr>
          <w:color w:val="231F20"/>
          <w:spacing w:val="-3"/>
          <w:w w:val="110"/>
          <w:sz w:val="14"/>
        </w:rPr>
        <w:t xml:space="preserve"> </w:t>
      </w:r>
      <w:r>
        <w:rPr>
          <w:color w:val="231F20"/>
          <w:w w:val="110"/>
          <w:sz w:val="14"/>
        </w:rPr>
        <w:t>and presence</w:t>
      </w:r>
      <w:r>
        <w:rPr>
          <w:color w:val="231F20"/>
          <w:spacing w:val="-16"/>
          <w:w w:val="110"/>
          <w:sz w:val="14"/>
        </w:rPr>
        <w:t xml:space="preserve"> </w:t>
      </w:r>
      <w:r>
        <w:rPr>
          <w:color w:val="231F20"/>
          <w:w w:val="110"/>
          <w:sz w:val="14"/>
        </w:rPr>
        <w:t>of</w:t>
      </w:r>
      <w:r>
        <w:rPr>
          <w:color w:val="231F20"/>
          <w:spacing w:val="-15"/>
          <w:w w:val="110"/>
          <w:sz w:val="14"/>
        </w:rPr>
        <w:t xml:space="preserve"> </w:t>
      </w:r>
      <w:r>
        <w:rPr>
          <w:color w:val="231F20"/>
          <w:w w:val="110"/>
          <w:sz w:val="14"/>
        </w:rPr>
        <w:t>trafﬁc</w:t>
      </w:r>
      <w:r>
        <w:rPr>
          <w:color w:val="231F20"/>
          <w:spacing w:val="-15"/>
          <w:w w:val="110"/>
          <w:sz w:val="14"/>
        </w:rPr>
        <w:t xml:space="preserve"> </w:t>
      </w:r>
      <w:r>
        <w:rPr>
          <w:color w:val="231F20"/>
          <w:w w:val="110"/>
          <w:sz w:val="14"/>
        </w:rPr>
        <w:t>control</w:t>
      </w:r>
      <w:r>
        <w:rPr>
          <w:color w:val="231F20"/>
          <w:spacing w:val="-16"/>
          <w:w w:val="110"/>
          <w:sz w:val="14"/>
        </w:rPr>
        <w:t xml:space="preserve"> </w:t>
      </w:r>
      <w:r>
        <w:rPr>
          <w:color w:val="231F20"/>
          <w:w w:val="110"/>
          <w:sz w:val="14"/>
        </w:rPr>
        <w:t>devices</w:t>
      </w:r>
      <w:r>
        <w:rPr>
          <w:color w:val="231F20"/>
          <w:spacing w:val="-15"/>
          <w:w w:val="110"/>
          <w:sz w:val="14"/>
        </w:rPr>
        <w:t xml:space="preserve"> </w:t>
      </w:r>
      <w:r>
        <w:rPr>
          <w:color w:val="231F20"/>
          <w:w w:val="110"/>
          <w:sz w:val="14"/>
        </w:rPr>
        <w:t>(signal</w:t>
      </w:r>
      <w:r>
        <w:rPr>
          <w:color w:val="231F20"/>
          <w:spacing w:val="-17"/>
          <w:w w:val="110"/>
          <w:sz w:val="14"/>
        </w:rPr>
        <w:t xml:space="preserve"> </w:t>
      </w:r>
      <w:r>
        <w:rPr>
          <w:color w:val="231F20"/>
          <w:w w:val="110"/>
          <w:sz w:val="14"/>
        </w:rPr>
        <w:t>and</w:t>
      </w:r>
      <w:r>
        <w:rPr>
          <w:color w:val="231F20"/>
          <w:spacing w:val="-15"/>
          <w:w w:val="110"/>
          <w:sz w:val="14"/>
        </w:rPr>
        <w:t xml:space="preserve"> </w:t>
      </w:r>
      <w:r>
        <w:rPr>
          <w:color w:val="231F20"/>
          <w:w w:val="110"/>
          <w:sz w:val="14"/>
        </w:rPr>
        <w:t>sign)</w:t>
      </w:r>
      <w:r>
        <w:rPr>
          <w:color w:val="231F20"/>
          <w:spacing w:val="-15"/>
          <w:w w:val="110"/>
          <w:sz w:val="14"/>
        </w:rPr>
        <w:t xml:space="preserve"> </w:t>
      </w:r>
      <w:r>
        <w:rPr>
          <w:color w:val="231F20"/>
          <w:w w:val="110"/>
          <w:sz w:val="14"/>
        </w:rPr>
        <w:t>are</w:t>
      </w:r>
      <w:r>
        <w:rPr>
          <w:color w:val="231F20"/>
          <w:spacing w:val="-15"/>
          <w:w w:val="110"/>
          <w:sz w:val="14"/>
        </w:rPr>
        <w:t xml:space="preserve"> </w:t>
      </w:r>
      <w:r>
        <w:rPr>
          <w:color w:val="231F20"/>
          <w:w w:val="110"/>
          <w:sz w:val="14"/>
        </w:rPr>
        <w:t>associated</w:t>
      </w:r>
      <w:r>
        <w:rPr>
          <w:color w:val="231F20"/>
          <w:spacing w:val="-15"/>
          <w:w w:val="110"/>
          <w:sz w:val="14"/>
        </w:rPr>
        <w:t xml:space="preserve"> </w:t>
      </w:r>
      <w:r>
        <w:rPr>
          <w:color w:val="231F20"/>
          <w:w w:val="110"/>
          <w:sz w:val="14"/>
        </w:rPr>
        <w:t>with</w:t>
      </w:r>
      <w:r>
        <w:rPr>
          <w:color w:val="231F20"/>
          <w:spacing w:val="-16"/>
          <w:w w:val="110"/>
          <w:sz w:val="14"/>
        </w:rPr>
        <w:t xml:space="preserve"> </w:t>
      </w:r>
      <w:r>
        <w:rPr>
          <w:color w:val="231F20"/>
          <w:w w:val="110"/>
          <w:sz w:val="14"/>
        </w:rPr>
        <w:t>decreased</w:t>
      </w:r>
      <w:r>
        <w:rPr>
          <w:color w:val="231F20"/>
          <w:spacing w:val="-16"/>
          <w:w w:val="110"/>
          <w:sz w:val="14"/>
        </w:rPr>
        <w:t xml:space="preserve"> </w:t>
      </w:r>
      <w:r>
        <w:rPr>
          <w:color w:val="231F20"/>
          <w:w w:val="110"/>
          <w:sz w:val="14"/>
        </w:rPr>
        <w:t>probability</w:t>
      </w:r>
      <w:r>
        <w:rPr>
          <w:color w:val="231F20"/>
          <w:spacing w:val="-14"/>
          <w:w w:val="110"/>
          <w:sz w:val="14"/>
        </w:rPr>
        <w:t xml:space="preserve"> </w:t>
      </w:r>
      <w:r>
        <w:rPr>
          <w:color w:val="231F20"/>
          <w:w w:val="110"/>
          <w:sz w:val="14"/>
        </w:rPr>
        <w:t>of</w:t>
      </w:r>
      <w:r>
        <w:rPr>
          <w:color w:val="231F20"/>
          <w:spacing w:val="-15"/>
          <w:w w:val="110"/>
          <w:sz w:val="14"/>
        </w:rPr>
        <w:t xml:space="preserve"> </w:t>
      </w:r>
      <w:r>
        <w:rPr>
          <w:color w:val="231F20"/>
          <w:w w:val="110"/>
          <w:sz w:val="14"/>
        </w:rPr>
        <w:t>severe</w:t>
      </w:r>
      <w:r>
        <w:rPr>
          <w:color w:val="231F20"/>
          <w:spacing w:val="-16"/>
          <w:w w:val="110"/>
          <w:sz w:val="14"/>
        </w:rPr>
        <w:t xml:space="preserve"> </w:t>
      </w:r>
      <w:r>
        <w:rPr>
          <w:color w:val="231F20"/>
          <w:w w:val="110"/>
          <w:sz w:val="14"/>
        </w:rPr>
        <w:t xml:space="preserve">injuries. </w:t>
      </w:r>
      <w:r>
        <w:rPr>
          <w:i/>
          <w:color w:val="231F20"/>
          <w:spacing w:val="-3"/>
          <w:w w:val="110"/>
          <w:sz w:val="14"/>
        </w:rPr>
        <w:t>Conclusions</w:t>
      </w:r>
      <w:r>
        <w:rPr>
          <w:i/>
          <w:color w:val="231F20"/>
          <w:spacing w:val="-18"/>
          <w:w w:val="110"/>
          <w:sz w:val="14"/>
        </w:rPr>
        <w:t xml:space="preserve"> </w:t>
      </w:r>
      <w:r>
        <w:rPr>
          <w:i/>
          <w:color w:val="231F20"/>
          <w:w w:val="110"/>
          <w:sz w:val="14"/>
        </w:rPr>
        <w:t>and</w:t>
      </w:r>
      <w:r>
        <w:rPr>
          <w:i/>
          <w:color w:val="231F20"/>
          <w:spacing w:val="-18"/>
          <w:w w:val="110"/>
          <w:sz w:val="14"/>
        </w:rPr>
        <w:t xml:space="preserve"> </w:t>
      </w:r>
      <w:r>
        <w:rPr>
          <w:i/>
          <w:color w:val="231F20"/>
          <w:w w:val="110"/>
          <w:sz w:val="14"/>
        </w:rPr>
        <w:t>practical</w:t>
      </w:r>
      <w:r>
        <w:rPr>
          <w:i/>
          <w:color w:val="231F20"/>
          <w:spacing w:val="-18"/>
          <w:w w:val="110"/>
          <w:sz w:val="14"/>
        </w:rPr>
        <w:t xml:space="preserve"> </w:t>
      </w:r>
      <w:r>
        <w:rPr>
          <w:i/>
          <w:color w:val="231F20"/>
          <w:spacing w:val="-3"/>
          <w:w w:val="110"/>
          <w:sz w:val="14"/>
        </w:rPr>
        <w:t>applications:</w:t>
      </w:r>
      <w:r>
        <w:rPr>
          <w:i/>
          <w:color w:val="231F20"/>
          <w:spacing w:val="-18"/>
          <w:w w:val="110"/>
          <w:sz w:val="14"/>
        </w:rPr>
        <w:t xml:space="preserve"> </w:t>
      </w:r>
      <w:r>
        <w:rPr>
          <w:color w:val="231F20"/>
          <w:w w:val="110"/>
          <w:sz w:val="14"/>
        </w:rPr>
        <w:t>The</w:t>
      </w:r>
      <w:r>
        <w:rPr>
          <w:color w:val="231F20"/>
          <w:spacing w:val="-17"/>
          <w:w w:val="110"/>
          <w:sz w:val="14"/>
        </w:rPr>
        <w:t xml:space="preserve"> </w:t>
      </w:r>
      <w:r>
        <w:rPr>
          <w:color w:val="231F20"/>
          <w:spacing w:val="-3"/>
          <w:w w:val="110"/>
          <w:sz w:val="14"/>
        </w:rPr>
        <w:t>comparison</w:t>
      </w:r>
      <w:r>
        <w:rPr>
          <w:color w:val="231F20"/>
          <w:spacing w:val="-17"/>
          <w:w w:val="110"/>
          <w:sz w:val="14"/>
        </w:rPr>
        <w:t xml:space="preserve"> </w:t>
      </w:r>
      <w:r>
        <w:rPr>
          <w:color w:val="231F20"/>
          <w:w w:val="110"/>
          <w:sz w:val="14"/>
        </w:rPr>
        <w:t>between</w:t>
      </w:r>
      <w:r>
        <w:rPr>
          <w:color w:val="231F20"/>
          <w:spacing w:val="-18"/>
          <w:w w:val="110"/>
          <w:sz w:val="14"/>
        </w:rPr>
        <w:t xml:space="preserve"> </w:t>
      </w:r>
      <w:r>
        <w:rPr>
          <w:color w:val="231F20"/>
          <w:w w:val="110"/>
          <w:sz w:val="14"/>
        </w:rPr>
        <w:t>three</w:t>
      </w:r>
      <w:r>
        <w:rPr>
          <w:color w:val="231F20"/>
          <w:spacing w:val="-19"/>
          <w:w w:val="110"/>
          <w:sz w:val="14"/>
        </w:rPr>
        <w:t xml:space="preserve"> </w:t>
      </w:r>
      <w:r>
        <w:rPr>
          <w:color w:val="231F20"/>
          <w:w w:val="110"/>
          <w:sz w:val="14"/>
        </w:rPr>
        <w:t>proposed</w:t>
      </w:r>
      <w:r>
        <w:rPr>
          <w:color w:val="231F20"/>
          <w:spacing w:val="-17"/>
          <w:w w:val="110"/>
          <w:sz w:val="14"/>
        </w:rPr>
        <w:t xml:space="preserve"> </w:t>
      </w:r>
      <w:r>
        <w:rPr>
          <w:color w:val="231F20"/>
          <w:spacing w:val="-3"/>
          <w:w w:val="110"/>
          <w:sz w:val="14"/>
        </w:rPr>
        <w:t>ordered-response</w:t>
      </w:r>
      <w:r>
        <w:rPr>
          <w:color w:val="231F20"/>
          <w:spacing w:val="-18"/>
          <w:w w:val="110"/>
          <w:sz w:val="14"/>
        </w:rPr>
        <w:t xml:space="preserve"> </w:t>
      </w:r>
      <w:r>
        <w:rPr>
          <w:color w:val="231F20"/>
          <w:w w:val="110"/>
          <w:sz w:val="14"/>
        </w:rPr>
        <w:t>models</w:t>
      </w:r>
      <w:r>
        <w:rPr>
          <w:color w:val="231F20"/>
          <w:spacing w:val="-19"/>
          <w:w w:val="110"/>
          <w:sz w:val="14"/>
        </w:rPr>
        <w:t xml:space="preserve"> </w:t>
      </w:r>
      <w:r>
        <w:rPr>
          <w:color w:val="231F20"/>
          <w:w w:val="110"/>
          <w:sz w:val="14"/>
        </w:rPr>
        <w:t>shows that</w:t>
      </w:r>
      <w:r>
        <w:rPr>
          <w:color w:val="231F20"/>
          <w:spacing w:val="-14"/>
          <w:w w:val="110"/>
          <w:sz w:val="14"/>
        </w:rPr>
        <w:t xml:space="preserve"> </w:t>
      </w:r>
      <w:r>
        <w:rPr>
          <w:color w:val="231F20"/>
          <w:w w:val="110"/>
          <w:sz w:val="14"/>
        </w:rPr>
        <w:t>the</w:t>
      </w:r>
      <w:r>
        <w:rPr>
          <w:color w:val="231F20"/>
          <w:spacing w:val="-13"/>
          <w:w w:val="110"/>
          <w:sz w:val="14"/>
        </w:rPr>
        <w:t xml:space="preserve"> </w:t>
      </w:r>
      <w:r>
        <w:rPr>
          <w:color w:val="231F20"/>
          <w:w w:val="110"/>
          <w:sz w:val="14"/>
        </w:rPr>
        <w:t>partial</w:t>
      </w:r>
      <w:r>
        <w:rPr>
          <w:color w:val="231F20"/>
          <w:spacing w:val="-13"/>
          <w:w w:val="110"/>
          <w:sz w:val="14"/>
        </w:rPr>
        <w:t xml:space="preserve"> </w:t>
      </w:r>
      <w:r>
        <w:rPr>
          <w:color w:val="231F20"/>
          <w:w w:val="110"/>
          <w:sz w:val="14"/>
        </w:rPr>
        <w:t>proportional</w:t>
      </w:r>
      <w:r>
        <w:rPr>
          <w:color w:val="231F20"/>
          <w:spacing w:val="-13"/>
          <w:w w:val="110"/>
          <w:sz w:val="14"/>
        </w:rPr>
        <w:t xml:space="preserve"> </w:t>
      </w:r>
      <w:r>
        <w:rPr>
          <w:color w:val="231F20"/>
          <w:w w:val="110"/>
          <w:sz w:val="14"/>
        </w:rPr>
        <w:t>odds</w:t>
      </w:r>
      <w:r>
        <w:rPr>
          <w:color w:val="231F20"/>
          <w:spacing w:val="-13"/>
          <w:w w:val="110"/>
          <w:sz w:val="14"/>
        </w:rPr>
        <w:t xml:space="preserve"> </w:t>
      </w:r>
      <w:r>
        <w:rPr>
          <w:color w:val="231F20"/>
          <w:w w:val="110"/>
          <w:sz w:val="14"/>
        </w:rPr>
        <w:t>(PPO)</w:t>
      </w:r>
      <w:r>
        <w:rPr>
          <w:color w:val="231F20"/>
          <w:spacing w:val="-12"/>
          <w:w w:val="110"/>
          <w:sz w:val="14"/>
        </w:rPr>
        <w:t xml:space="preserve"> </w:t>
      </w:r>
      <w:r>
        <w:rPr>
          <w:color w:val="231F20"/>
          <w:w w:val="110"/>
          <w:sz w:val="14"/>
        </w:rPr>
        <w:t>model</w:t>
      </w:r>
      <w:r>
        <w:rPr>
          <w:color w:val="231F20"/>
          <w:spacing w:val="-13"/>
          <w:w w:val="110"/>
          <w:sz w:val="14"/>
        </w:rPr>
        <w:t xml:space="preserve"> </w:t>
      </w:r>
      <w:r>
        <w:rPr>
          <w:color w:val="231F20"/>
          <w:w w:val="110"/>
          <w:sz w:val="14"/>
        </w:rPr>
        <w:t>outperforms</w:t>
      </w:r>
      <w:r>
        <w:rPr>
          <w:color w:val="231F20"/>
          <w:spacing w:val="-12"/>
          <w:w w:val="110"/>
          <w:sz w:val="14"/>
        </w:rPr>
        <w:t xml:space="preserve"> </w:t>
      </w:r>
      <w:r>
        <w:rPr>
          <w:color w:val="231F20"/>
          <w:w w:val="110"/>
          <w:sz w:val="14"/>
        </w:rPr>
        <w:t>the</w:t>
      </w:r>
      <w:r>
        <w:rPr>
          <w:color w:val="231F20"/>
          <w:spacing w:val="-13"/>
          <w:w w:val="110"/>
          <w:sz w:val="14"/>
        </w:rPr>
        <w:t xml:space="preserve"> </w:t>
      </w:r>
      <w:r>
        <w:rPr>
          <w:color w:val="231F20"/>
          <w:spacing w:val="-3"/>
          <w:w w:val="110"/>
          <w:sz w:val="14"/>
        </w:rPr>
        <w:t>conventional</w:t>
      </w:r>
      <w:r>
        <w:rPr>
          <w:color w:val="231F20"/>
          <w:spacing w:val="-13"/>
          <w:w w:val="110"/>
          <w:sz w:val="14"/>
        </w:rPr>
        <w:t xml:space="preserve"> </w:t>
      </w:r>
      <w:r>
        <w:rPr>
          <w:color w:val="231F20"/>
          <w:w w:val="110"/>
          <w:sz w:val="14"/>
        </w:rPr>
        <w:t>ordered</w:t>
      </w:r>
      <w:r>
        <w:rPr>
          <w:color w:val="231F20"/>
          <w:spacing w:val="-14"/>
          <w:w w:val="110"/>
          <w:sz w:val="14"/>
        </w:rPr>
        <w:t xml:space="preserve"> </w:t>
      </w:r>
      <w:r>
        <w:rPr>
          <w:color w:val="231F20"/>
          <w:w w:val="110"/>
          <w:sz w:val="14"/>
        </w:rPr>
        <w:t>(proportional</w:t>
      </w:r>
      <w:r>
        <w:rPr>
          <w:color w:val="231F20"/>
          <w:spacing w:val="-12"/>
          <w:w w:val="110"/>
          <w:sz w:val="14"/>
        </w:rPr>
        <w:t xml:space="preserve"> </w:t>
      </w:r>
      <w:r>
        <w:rPr>
          <w:color w:val="231F20"/>
          <w:w w:val="110"/>
          <w:sz w:val="14"/>
        </w:rPr>
        <w:t>odds</w:t>
      </w:r>
      <w:r>
        <w:rPr>
          <w:rFonts w:ascii="Microsoft Sans Serif" w:hAnsi="Microsoft Sans Serif"/>
          <w:color w:val="231F20"/>
          <w:w w:val="110"/>
          <w:sz w:val="14"/>
        </w:rPr>
        <w:t>—</w:t>
      </w:r>
      <w:r>
        <w:rPr>
          <w:color w:val="231F20"/>
          <w:w w:val="110"/>
          <w:sz w:val="14"/>
        </w:rPr>
        <w:t>PO) model</w:t>
      </w:r>
      <w:r>
        <w:rPr>
          <w:color w:val="231F20"/>
          <w:spacing w:val="-14"/>
          <w:w w:val="110"/>
          <w:sz w:val="14"/>
        </w:rPr>
        <w:t xml:space="preserve"> </w:t>
      </w:r>
      <w:r>
        <w:rPr>
          <w:color w:val="231F20"/>
          <w:w w:val="110"/>
          <w:sz w:val="14"/>
        </w:rPr>
        <w:t>and</w:t>
      </w:r>
      <w:r>
        <w:rPr>
          <w:color w:val="231F20"/>
          <w:spacing w:val="-13"/>
          <w:w w:val="110"/>
          <w:sz w:val="14"/>
        </w:rPr>
        <w:t xml:space="preserve"> </w:t>
      </w:r>
      <w:r>
        <w:rPr>
          <w:color w:val="231F20"/>
          <w:w w:val="110"/>
          <w:sz w:val="14"/>
        </w:rPr>
        <w:t>generalized</w:t>
      </w:r>
      <w:r>
        <w:rPr>
          <w:color w:val="231F20"/>
          <w:spacing w:val="-14"/>
          <w:w w:val="110"/>
          <w:sz w:val="14"/>
        </w:rPr>
        <w:t xml:space="preserve"> </w:t>
      </w:r>
      <w:r>
        <w:rPr>
          <w:color w:val="231F20"/>
          <w:w w:val="110"/>
          <w:sz w:val="14"/>
        </w:rPr>
        <w:t>ordered</w:t>
      </w:r>
      <w:r>
        <w:rPr>
          <w:color w:val="231F20"/>
          <w:spacing w:val="-13"/>
          <w:w w:val="110"/>
          <w:sz w:val="14"/>
        </w:rPr>
        <w:t xml:space="preserve"> </w:t>
      </w:r>
      <w:r>
        <w:rPr>
          <w:color w:val="231F20"/>
          <w:w w:val="110"/>
          <w:sz w:val="14"/>
        </w:rPr>
        <w:t>logit</w:t>
      </w:r>
      <w:r>
        <w:rPr>
          <w:color w:val="231F20"/>
          <w:spacing w:val="-13"/>
          <w:w w:val="110"/>
          <w:sz w:val="14"/>
        </w:rPr>
        <w:t xml:space="preserve"> </w:t>
      </w:r>
      <w:r>
        <w:rPr>
          <w:color w:val="231F20"/>
          <w:w w:val="110"/>
          <w:sz w:val="14"/>
        </w:rPr>
        <w:t>model</w:t>
      </w:r>
      <w:r>
        <w:rPr>
          <w:color w:val="231F20"/>
          <w:spacing w:val="-14"/>
          <w:w w:val="110"/>
          <w:sz w:val="14"/>
        </w:rPr>
        <w:t xml:space="preserve"> </w:t>
      </w:r>
      <w:r>
        <w:rPr>
          <w:color w:val="231F20"/>
          <w:w w:val="110"/>
          <w:sz w:val="14"/>
        </w:rPr>
        <w:t>(GOLM).</w:t>
      </w:r>
      <w:r>
        <w:rPr>
          <w:color w:val="231F20"/>
          <w:spacing w:val="-12"/>
          <w:w w:val="110"/>
          <w:sz w:val="14"/>
        </w:rPr>
        <w:t xml:space="preserve"> </w:t>
      </w:r>
      <w:r>
        <w:rPr>
          <w:color w:val="231F20"/>
          <w:w w:val="110"/>
          <w:sz w:val="14"/>
        </w:rPr>
        <w:t>Based</w:t>
      </w:r>
      <w:r>
        <w:rPr>
          <w:color w:val="231F20"/>
          <w:spacing w:val="-14"/>
          <w:w w:val="110"/>
          <w:sz w:val="14"/>
        </w:rPr>
        <w:t xml:space="preserve"> </w:t>
      </w:r>
      <w:r>
        <w:rPr>
          <w:color w:val="231F20"/>
          <w:w w:val="110"/>
          <w:sz w:val="14"/>
        </w:rPr>
        <w:t>on</w:t>
      </w:r>
      <w:r>
        <w:rPr>
          <w:color w:val="231F20"/>
          <w:spacing w:val="-12"/>
          <w:w w:val="110"/>
          <w:sz w:val="14"/>
        </w:rPr>
        <w:t xml:space="preserve"> </w:t>
      </w:r>
      <w:r>
        <w:rPr>
          <w:color w:val="231F20"/>
          <w:w w:val="110"/>
          <w:sz w:val="14"/>
        </w:rPr>
        <w:t>the</w:t>
      </w:r>
      <w:r>
        <w:rPr>
          <w:color w:val="231F20"/>
          <w:spacing w:val="-13"/>
          <w:w w:val="110"/>
          <w:sz w:val="14"/>
        </w:rPr>
        <w:t xml:space="preserve"> </w:t>
      </w:r>
      <w:r>
        <w:rPr>
          <w:color w:val="231F20"/>
          <w:w w:val="110"/>
          <w:sz w:val="14"/>
        </w:rPr>
        <w:t>ﬁndings,</w:t>
      </w:r>
      <w:r>
        <w:rPr>
          <w:color w:val="231F20"/>
          <w:spacing w:val="-13"/>
          <w:w w:val="110"/>
          <w:sz w:val="14"/>
        </w:rPr>
        <w:t xml:space="preserve"> </w:t>
      </w:r>
      <w:r>
        <w:rPr>
          <w:color w:val="231F20"/>
          <w:w w:val="110"/>
          <w:sz w:val="14"/>
        </w:rPr>
        <w:t>stricter</w:t>
      </w:r>
      <w:r>
        <w:rPr>
          <w:color w:val="231F20"/>
          <w:spacing w:val="-13"/>
          <w:w w:val="110"/>
          <w:sz w:val="14"/>
        </w:rPr>
        <w:t xml:space="preserve"> </w:t>
      </w:r>
      <w:r>
        <w:rPr>
          <w:color w:val="231F20"/>
          <w:w w:val="110"/>
          <w:sz w:val="14"/>
        </w:rPr>
        <w:t>rules</w:t>
      </w:r>
      <w:r>
        <w:rPr>
          <w:color w:val="231F20"/>
          <w:spacing w:val="-13"/>
          <w:w w:val="110"/>
          <w:sz w:val="14"/>
        </w:rPr>
        <w:t xml:space="preserve"> </w:t>
      </w:r>
      <w:r>
        <w:rPr>
          <w:color w:val="231F20"/>
          <w:w w:val="110"/>
          <w:sz w:val="14"/>
        </w:rPr>
        <w:t>to</w:t>
      </w:r>
      <w:r>
        <w:rPr>
          <w:color w:val="231F20"/>
          <w:spacing w:val="-12"/>
          <w:w w:val="110"/>
          <w:sz w:val="14"/>
        </w:rPr>
        <w:t xml:space="preserve"> </w:t>
      </w:r>
      <w:r>
        <w:rPr>
          <w:color w:val="231F20"/>
          <w:w w:val="110"/>
          <w:sz w:val="14"/>
        </w:rPr>
        <w:t>address</w:t>
      </w:r>
      <w:r>
        <w:rPr>
          <w:color w:val="231F20"/>
          <w:spacing w:val="-14"/>
          <w:w w:val="110"/>
          <w:sz w:val="14"/>
        </w:rPr>
        <w:t xml:space="preserve"> </w:t>
      </w:r>
      <w:r>
        <w:rPr>
          <w:color w:val="231F20"/>
          <w:w w:val="110"/>
          <w:sz w:val="14"/>
        </w:rPr>
        <w:t>DUI</w:t>
      </w:r>
      <w:r>
        <w:rPr>
          <w:color w:val="231F20"/>
          <w:spacing w:val="-12"/>
          <w:w w:val="110"/>
          <w:sz w:val="14"/>
        </w:rPr>
        <w:t xml:space="preserve"> </w:t>
      </w:r>
      <w:r>
        <w:rPr>
          <w:color w:val="231F20"/>
          <w:w w:val="110"/>
          <w:sz w:val="14"/>
        </w:rPr>
        <w:t>driving is</w:t>
      </w:r>
      <w:r>
        <w:rPr>
          <w:color w:val="231F20"/>
          <w:spacing w:val="-19"/>
          <w:w w:val="110"/>
          <w:sz w:val="14"/>
        </w:rPr>
        <w:t xml:space="preserve"> </w:t>
      </w:r>
      <w:r>
        <w:rPr>
          <w:color w:val="231F20"/>
          <w:w w:val="110"/>
          <w:sz w:val="14"/>
        </w:rPr>
        <w:t>suggested.</w:t>
      </w:r>
      <w:r>
        <w:rPr>
          <w:color w:val="231F20"/>
          <w:spacing w:val="-18"/>
          <w:w w:val="110"/>
          <w:sz w:val="14"/>
        </w:rPr>
        <w:t xml:space="preserve"> </w:t>
      </w:r>
      <w:r>
        <w:rPr>
          <w:color w:val="231F20"/>
          <w:spacing w:val="-3"/>
          <w:w w:val="110"/>
          <w:sz w:val="14"/>
        </w:rPr>
        <w:t>Educational</w:t>
      </w:r>
      <w:r>
        <w:rPr>
          <w:color w:val="231F20"/>
          <w:spacing w:val="-17"/>
          <w:w w:val="110"/>
          <w:sz w:val="14"/>
        </w:rPr>
        <w:t xml:space="preserve"> </w:t>
      </w:r>
      <w:r>
        <w:rPr>
          <w:color w:val="231F20"/>
          <w:w w:val="110"/>
          <w:sz w:val="14"/>
        </w:rPr>
        <w:t>programs</w:t>
      </w:r>
      <w:r>
        <w:rPr>
          <w:color w:val="231F20"/>
          <w:spacing w:val="-18"/>
          <w:w w:val="110"/>
          <w:sz w:val="14"/>
        </w:rPr>
        <w:t xml:space="preserve"> </w:t>
      </w:r>
      <w:r>
        <w:rPr>
          <w:color w:val="231F20"/>
          <w:w w:val="110"/>
          <w:sz w:val="14"/>
        </w:rPr>
        <w:t>need</w:t>
      </w:r>
      <w:r>
        <w:rPr>
          <w:color w:val="231F20"/>
          <w:spacing w:val="-18"/>
          <w:w w:val="110"/>
          <w:sz w:val="14"/>
        </w:rPr>
        <w:t xml:space="preserve"> </w:t>
      </w:r>
      <w:r>
        <w:rPr>
          <w:color w:val="231F20"/>
          <w:w w:val="110"/>
          <w:sz w:val="14"/>
        </w:rPr>
        <w:t>to</w:t>
      </w:r>
      <w:r>
        <w:rPr>
          <w:color w:val="231F20"/>
          <w:spacing w:val="-18"/>
          <w:w w:val="110"/>
          <w:sz w:val="14"/>
        </w:rPr>
        <w:t xml:space="preserve"> </w:t>
      </w:r>
      <w:r>
        <w:rPr>
          <w:color w:val="231F20"/>
          <w:w w:val="110"/>
          <w:sz w:val="14"/>
        </w:rPr>
        <w:t>focus</w:t>
      </w:r>
      <w:r>
        <w:rPr>
          <w:color w:val="231F20"/>
          <w:spacing w:val="-18"/>
          <w:w w:val="110"/>
          <w:sz w:val="14"/>
        </w:rPr>
        <w:t xml:space="preserve"> </w:t>
      </w:r>
      <w:r>
        <w:rPr>
          <w:color w:val="231F20"/>
          <w:w w:val="110"/>
          <w:sz w:val="14"/>
        </w:rPr>
        <w:t>on</w:t>
      </w:r>
      <w:r>
        <w:rPr>
          <w:color w:val="231F20"/>
          <w:spacing w:val="-17"/>
          <w:w w:val="110"/>
          <w:sz w:val="14"/>
        </w:rPr>
        <w:t xml:space="preserve"> </w:t>
      </w:r>
      <w:r>
        <w:rPr>
          <w:color w:val="231F20"/>
          <w:w w:val="110"/>
          <w:sz w:val="14"/>
        </w:rPr>
        <w:t>older</w:t>
      </w:r>
      <w:r>
        <w:rPr>
          <w:color w:val="231F20"/>
          <w:spacing w:val="-19"/>
          <w:w w:val="110"/>
          <w:sz w:val="14"/>
        </w:rPr>
        <w:t xml:space="preserve"> </w:t>
      </w:r>
      <w:r>
        <w:rPr>
          <w:color w:val="231F20"/>
          <w:w w:val="110"/>
          <w:sz w:val="14"/>
        </w:rPr>
        <w:t>pedestrians</w:t>
      </w:r>
      <w:r>
        <w:rPr>
          <w:color w:val="231F20"/>
          <w:spacing w:val="-17"/>
          <w:w w:val="110"/>
          <w:sz w:val="14"/>
        </w:rPr>
        <w:t xml:space="preserve"> </w:t>
      </w:r>
      <w:r>
        <w:rPr>
          <w:color w:val="231F20"/>
          <w:w w:val="110"/>
          <w:sz w:val="14"/>
        </w:rPr>
        <w:t>given</w:t>
      </w:r>
      <w:r>
        <w:rPr>
          <w:color w:val="231F20"/>
          <w:spacing w:val="-18"/>
          <w:w w:val="110"/>
          <w:sz w:val="14"/>
        </w:rPr>
        <w:t xml:space="preserve"> </w:t>
      </w:r>
      <w:r>
        <w:rPr>
          <w:color w:val="231F20"/>
          <w:w w:val="110"/>
          <w:sz w:val="14"/>
        </w:rPr>
        <w:t>the</w:t>
      </w:r>
      <w:r>
        <w:rPr>
          <w:color w:val="231F20"/>
          <w:spacing w:val="-18"/>
          <w:w w:val="110"/>
          <w:sz w:val="14"/>
        </w:rPr>
        <w:t xml:space="preserve"> </w:t>
      </w:r>
      <w:r>
        <w:rPr>
          <w:color w:val="231F20"/>
          <w:w w:val="110"/>
          <w:sz w:val="14"/>
        </w:rPr>
        <w:t>increasing</w:t>
      </w:r>
      <w:r>
        <w:rPr>
          <w:color w:val="231F20"/>
          <w:spacing w:val="-17"/>
          <w:w w:val="110"/>
          <w:sz w:val="14"/>
        </w:rPr>
        <w:t xml:space="preserve"> </w:t>
      </w:r>
      <w:r>
        <w:rPr>
          <w:color w:val="231F20"/>
          <w:w w:val="110"/>
          <w:sz w:val="14"/>
        </w:rPr>
        <w:t>number</w:t>
      </w:r>
      <w:r>
        <w:rPr>
          <w:color w:val="231F20"/>
          <w:spacing w:val="-18"/>
          <w:w w:val="110"/>
          <w:sz w:val="14"/>
        </w:rPr>
        <w:t xml:space="preserve"> </w:t>
      </w:r>
      <w:r>
        <w:rPr>
          <w:color w:val="231F20"/>
          <w:w w:val="110"/>
          <w:sz w:val="14"/>
        </w:rPr>
        <w:t>of</w:t>
      </w:r>
      <w:r>
        <w:rPr>
          <w:color w:val="231F20"/>
          <w:spacing w:val="-18"/>
          <w:w w:val="110"/>
          <w:sz w:val="14"/>
        </w:rPr>
        <w:t xml:space="preserve"> </w:t>
      </w:r>
      <w:r>
        <w:rPr>
          <w:color w:val="231F20"/>
          <w:w w:val="110"/>
          <w:sz w:val="14"/>
        </w:rPr>
        <w:t>older</w:t>
      </w:r>
      <w:r>
        <w:rPr>
          <w:color w:val="231F20"/>
          <w:spacing w:val="-19"/>
          <w:w w:val="110"/>
          <w:sz w:val="14"/>
        </w:rPr>
        <w:t xml:space="preserve"> </w:t>
      </w:r>
      <w:r>
        <w:rPr>
          <w:color w:val="231F20"/>
          <w:w w:val="110"/>
          <w:sz w:val="14"/>
        </w:rPr>
        <w:t>people</w:t>
      </w:r>
      <w:r>
        <w:rPr>
          <w:color w:val="231F20"/>
          <w:spacing w:val="-25"/>
          <w:w w:val="110"/>
          <w:sz w:val="14"/>
        </w:rPr>
        <w:t xml:space="preserve"> </w:t>
      </w:r>
      <w:r>
        <w:rPr>
          <w:color w:val="231F20"/>
          <w:w w:val="110"/>
          <w:sz w:val="14"/>
        </w:rPr>
        <w:t>in</w:t>
      </w:r>
      <w:r>
        <w:rPr>
          <w:color w:val="231F20"/>
          <w:spacing w:val="-25"/>
          <w:w w:val="110"/>
          <w:sz w:val="14"/>
        </w:rPr>
        <w:t xml:space="preserve"> </w:t>
      </w:r>
      <w:r>
        <w:rPr>
          <w:color w:val="231F20"/>
          <w:w w:val="110"/>
          <w:sz w:val="14"/>
        </w:rPr>
        <w:t>Illinois</w:t>
      </w:r>
      <w:r>
        <w:rPr>
          <w:color w:val="231F20"/>
          <w:spacing w:val="-25"/>
          <w:w w:val="110"/>
          <w:sz w:val="14"/>
        </w:rPr>
        <w:t xml:space="preserve"> </w:t>
      </w:r>
      <w:r>
        <w:rPr>
          <w:color w:val="231F20"/>
          <w:w w:val="110"/>
          <w:sz w:val="14"/>
        </w:rPr>
        <w:t>in</w:t>
      </w:r>
      <w:r>
        <w:rPr>
          <w:color w:val="231F20"/>
          <w:spacing w:val="-26"/>
          <w:w w:val="110"/>
          <w:sz w:val="14"/>
        </w:rPr>
        <w:t xml:space="preserve"> </w:t>
      </w:r>
      <w:r>
        <w:rPr>
          <w:color w:val="231F20"/>
          <w:w w:val="110"/>
          <w:sz w:val="14"/>
        </w:rPr>
        <w:t>the</w:t>
      </w:r>
      <w:r>
        <w:rPr>
          <w:color w:val="231F20"/>
          <w:spacing w:val="-25"/>
          <w:w w:val="110"/>
          <w:sz w:val="14"/>
        </w:rPr>
        <w:t xml:space="preserve"> </w:t>
      </w:r>
      <w:r>
        <w:rPr>
          <w:color w:val="231F20"/>
          <w:w w:val="110"/>
          <w:sz w:val="14"/>
        </w:rPr>
        <w:t>upcoming</w:t>
      </w:r>
      <w:r>
        <w:rPr>
          <w:color w:val="231F20"/>
          <w:spacing w:val="-24"/>
          <w:w w:val="110"/>
          <w:sz w:val="14"/>
        </w:rPr>
        <w:t xml:space="preserve"> </w:t>
      </w:r>
      <w:r>
        <w:rPr>
          <w:color w:val="231F20"/>
          <w:w w:val="110"/>
          <w:sz w:val="14"/>
        </w:rPr>
        <w:t>years.</w:t>
      </w:r>
      <w:r>
        <w:rPr>
          <w:color w:val="231F20"/>
          <w:spacing w:val="-24"/>
          <w:w w:val="110"/>
          <w:sz w:val="14"/>
        </w:rPr>
        <w:t xml:space="preserve"> </w:t>
      </w:r>
      <w:r>
        <w:rPr>
          <w:color w:val="231F20"/>
          <w:w w:val="110"/>
          <w:sz w:val="14"/>
        </w:rPr>
        <w:t>Pedestrians</w:t>
      </w:r>
      <w:r>
        <w:rPr>
          <w:color w:val="231F20"/>
          <w:spacing w:val="-25"/>
          <w:w w:val="110"/>
          <w:sz w:val="14"/>
        </w:rPr>
        <w:t xml:space="preserve"> </w:t>
      </w:r>
      <w:r>
        <w:rPr>
          <w:color w:val="231F20"/>
          <w:w w:val="110"/>
          <w:sz w:val="14"/>
        </w:rPr>
        <w:t>should</w:t>
      </w:r>
      <w:r>
        <w:rPr>
          <w:color w:val="231F20"/>
          <w:spacing w:val="-25"/>
          <w:w w:val="110"/>
          <w:sz w:val="14"/>
        </w:rPr>
        <w:t xml:space="preserve"> </w:t>
      </w:r>
      <w:r>
        <w:rPr>
          <w:color w:val="231F20"/>
          <w:w w:val="110"/>
          <w:sz w:val="14"/>
        </w:rPr>
        <w:t>be</w:t>
      </w:r>
      <w:r>
        <w:rPr>
          <w:color w:val="231F20"/>
          <w:spacing w:val="-25"/>
          <w:w w:val="110"/>
          <w:sz w:val="14"/>
        </w:rPr>
        <w:t xml:space="preserve"> </w:t>
      </w:r>
      <w:r>
        <w:rPr>
          <w:color w:val="231F20"/>
          <w:w w:val="110"/>
          <w:sz w:val="14"/>
        </w:rPr>
        <w:t>educated</w:t>
      </w:r>
      <w:r>
        <w:rPr>
          <w:color w:val="231F20"/>
          <w:spacing w:val="-26"/>
          <w:w w:val="110"/>
          <w:sz w:val="14"/>
        </w:rPr>
        <w:t xml:space="preserve"> </w:t>
      </w:r>
      <w:r>
        <w:rPr>
          <w:color w:val="231F20"/>
          <w:w w:val="110"/>
          <w:sz w:val="14"/>
        </w:rPr>
        <w:t>to</w:t>
      </w:r>
      <w:r>
        <w:rPr>
          <w:color w:val="231F20"/>
          <w:spacing w:val="-25"/>
          <w:w w:val="110"/>
          <w:sz w:val="14"/>
        </w:rPr>
        <w:t xml:space="preserve"> </w:t>
      </w:r>
      <w:r>
        <w:rPr>
          <w:color w:val="231F20"/>
          <w:w w:val="110"/>
          <w:sz w:val="14"/>
        </w:rPr>
        <w:t>use</w:t>
      </w:r>
      <w:r>
        <w:rPr>
          <w:color w:val="231F20"/>
          <w:spacing w:val="-24"/>
          <w:w w:val="110"/>
          <w:sz w:val="14"/>
        </w:rPr>
        <w:t xml:space="preserve"> </w:t>
      </w:r>
      <w:r>
        <w:rPr>
          <w:color w:val="231F20"/>
          <w:w w:val="110"/>
          <w:sz w:val="14"/>
        </w:rPr>
        <w:t>pedestrian</w:t>
      </w:r>
      <w:r>
        <w:rPr>
          <w:color w:val="231F20"/>
          <w:spacing w:val="-25"/>
          <w:w w:val="110"/>
          <w:sz w:val="14"/>
        </w:rPr>
        <w:t xml:space="preserve"> </w:t>
      </w:r>
      <w:r>
        <w:rPr>
          <w:color w:val="231F20"/>
          <w:w w:val="110"/>
          <w:sz w:val="14"/>
        </w:rPr>
        <w:t>crosswalks</w:t>
      </w:r>
      <w:r>
        <w:rPr>
          <w:color w:val="231F20"/>
          <w:spacing w:val="-25"/>
          <w:w w:val="110"/>
          <w:sz w:val="14"/>
        </w:rPr>
        <w:t xml:space="preserve"> </w:t>
      </w:r>
      <w:r>
        <w:rPr>
          <w:color w:val="231F20"/>
          <w:w w:val="110"/>
          <w:sz w:val="14"/>
        </w:rPr>
        <w:t>and</w:t>
      </w:r>
      <w:r>
        <w:rPr>
          <w:color w:val="231F20"/>
          <w:spacing w:val="-25"/>
          <w:w w:val="110"/>
          <w:sz w:val="14"/>
        </w:rPr>
        <w:t xml:space="preserve"> </w:t>
      </w:r>
      <w:r>
        <w:rPr>
          <w:color w:val="231F20"/>
          <w:w w:val="110"/>
          <w:sz w:val="14"/>
        </w:rPr>
        <w:t>contrasting clothing</w:t>
      </w:r>
      <w:r>
        <w:rPr>
          <w:color w:val="231F20"/>
          <w:spacing w:val="-23"/>
          <w:w w:val="110"/>
          <w:sz w:val="14"/>
        </w:rPr>
        <w:t xml:space="preserve"> </w:t>
      </w:r>
      <w:r>
        <w:rPr>
          <w:color w:val="231F20"/>
          <w:w w:val="110"/>
          <w:sz w:val="14"/>
        </w:rPr>
        <w:t>at</w:t>
      </w:r>
      <w:r>
        <w:rPr>
          <w:color w:val="231F20"/>
          <w:spacing w:val="-24"/>
          <w:w w:val="110"/>
          <w:sz w:val="14"/>
        </w:rPr>
        <w:t xml:space="preserve"> </w:t>
      </w:r>
      <w:r>
        <w:rPr>
          <w:color w:val="231F20"/>
          <w:w w:val="110"/>
          <w:sz w:val="14"/>
        </w:rPr>
        <w:t>night.</w:t>
      </w:r>
      <w:r>
        <w:rPr>
          <w:color w:val="231F20"/>
          <w:spacing w:val="-22"/>
          <w:w w:val="110"/>
          <w:sz w:val="14"/>
        </w:rPr>
        <w:t xml:space="preserve"> </w:t>
      </w:r>
      <w:r>
        <w:rPr>
          <w:color w:val="231F20"/>
          <w:w w:val="110"/>
          <w:sz w:val="14"/>
        </w:rPr>
        <w:t>In</w:t>
      </w:r>
      <w:r>
        <w:rPr>
          <w:color w:val="231F20"/>
          <w:spacing w:val="-24"/>
          <w:w w:val="110"/>
          <w:sz w:val="14"/>
        </w:rPr>
        <w:t xml:space="preserve"> </w:t>
      </w:r>
      <w:r>
        <w:rPr>
          <w:color w:val="231F20"/>
          <w:w w:val="110"/>
          <w:sz w:val="14"/>
        </w:rPr>
        <w:t>terms</w:t>
      </w:r>
      <w:r>
        <w:rPr>
          <w:color w:val="231F20"/>
          <w:spacing w:val="-23"/>
          <w:w w:val="110"/>
          <w:sz w:val="14"/>
        </w:rPr>
        <w:t xml:space="preserve"> </w:t>
      </w:r>
      <w:r>
        <w:rPr>
          <w:color w:val="231F20"/>
          <w:w w:val="110"/>
          <w:sz w:val="14"/>
        </w:rPr>
        <w:t>of</w:t>
      </w:r>
      <w:r>
        <w:rPr>
          <w:color w:val="231F20"/>
          <w:spacing w:val="-23"/>
          <w:w w:val="110"/>
          <w:sz w:val="14"/>
        </w:rPr>
        <w:t xml:space="preserve"> </w:t>
      </w:r>
      <w:r>
        <w:rPr>
          <w:color w:val="231F20"/>
          <w:w w:val="110"/>
          <w:sz w:val="14"/>
        </w:rPr>
        <w:t>engineering</w:t>
      </w:r>
      <w:r>
        <w:rPr>
          <w:color w:val="231F20"/>
          <w:spacing w:val="-23"/>
          <w:w w:val="110"/>
          <w:sz w:val="14"/>
        </w:rPr>
        <w:t xml:space="preserve"> </w:t>
      </w:r>
      <w:r>
        <w:rPr>
          <w:color w:val="231F20"/>
          <w:w w:val="110"/>
          <w:sz w:val="14"/>
        </w:rPr>
        <w:t>countermeasures,</w:t>
      </w:r>
      <w:r>
        <w:rPr>
          <w:color w:val="231F20"/>
          <w:spacing w:val="-22"/>
          <w:w w:val="110"/>
          <w:sz w:val="14"/>
        </w:rPr>
        <w:t xml:space="preserve"> </w:t>
      </w:r>
      <w:r>
        <w:rPr>
          <w:color w:val="231F20"/>
          <w:spacing w:val="-3"/>
          <w:w w:val="110"/>
          <w:sz w:val="14"/>
        </w:rPr>
        <w:t>installation</w:t>
      </w:r>
      <w:r>
        <w:rPr>
          <w:color w:val="231F20"/>
          <w:spacing w:val="-24"/>
          <w:w w:val="110"/>
          <w:sz w:val="14"/>
        </w:rPr>
        <w:t xml:space="preserve"> </w:t>
      </w:r>
      <w:r>
        <w:rPr>
          <w:color w:val="231F20"/>
          <w:w w:val="110"/>
          <w:sz w:val="14"/>
        </w:rPr>
        <w:t>of</w:t>
      </w:r>
      <w:r>
        <w:rPr>
          <w:color w:val="231F20"/>
          <w:spacing w:val="-23"/>
          <w:w w:val="110"/>
          <w:sz w:val="14"/>
        </w:rPr>
        <w:t xml:space="preserve"> </w:t>
      </w:r>
      <w:r>
        <w:rPr>
          <w:color w:val="231F20"/>
          <w:w w:val="110"/>
          <w:sz w:val="14"/>
        </w:rPr>
        <w:t>crosswalks</w:t>
      </w:r>
      <w:r>
        <w:rPr>
          <w:color w:val="231F20"/>
          <w:spacing w:val="-23"/>
          <w:w w:val="110"/>
          <w:sz w:val="14"/>
        </w:rPr>
        <w:t xml:space="preserve"> </w:t>
      </w:r>
      <w:r>
        <w:rPr>
          <w:color w:val="231F20"/>
          <w:w w:val="110"/>
          <w:sz w:val="14"/>
        </w:rPr>
        <w:t>where</w:t>
      </w:r>
      <w:r>
        <w:rPr>
          <w:color w:val="231F20"/>
          <w:spacing w:val="-24"/>
          <w:w w:val="110"/>
          <w:sz w:val="14"/>
        </w:rPr>
        <w:t xml:space="preserve"> </w:t>
      </w:r>
      <w:r>
        <w:rPr>
          <w:color w:val="231F20"/>
          <w:w w:val="110"/>
          <w:sz w:val="14"/>
        </w:rPr>
        <w:t>pedestrian</w:t>
      </w:r>
      <w:r>
        <w:rPr>
          <w:color w:val="231F20"/>
          <w:spacing w:val="-24"/>
          <w:w w:val="110"/>
          <w:sz w:val="14"/>
        </w:rPr>
        <w:t xml:space="preserve"> </w:t>
      </w:r>
      <w:r>
        <w:rPr>
          <w:color w:val="231F20"/>
          <w:w w:val="110"/>
          <w:sz w:val="14"/>
        </w:rPr>
        <w:t>activity</w:t>
      </w:r>
      <w:r>
        <w:rPr>
          <w:color w:val="231F20"/>
          <w:spacing w:val="-23"/>
          <w:w w:val="110"/>
          <w:sz w:val="14"/>
        </w:rPr>
        <w:t xml:space="preserve"> </w:t>
      </w:r>
      <w:r>
        <w:rPr>
          <w:color w:val="231F20"/>
          <w:w w:val="110"/>
          <w:sz w:val="14"/>
        </w:rPr>
        <w:t xml:space="preserve">is high seems a </w:t>
      </w:r>
      <w:r>
        <w:rPr>
          <w:color w:val="231F20"/>
          <w:spacing w:val="-3"/>
          <w:w w:val="110"/>
          <w:sz w:val="14"/>
        </w:rPr>
        <w:t>promising</w:t>
      </w:r>
      <w:r>
        <w:rPr>
          <w:color w:val="231F20"/>
          <w:spacing w:val="6"/>
          <w:w w:val="110"/>
          <w:sz w:val="14"/>
        </w:rPr>
        <w:t xml:space="preserve"> </w:t>
      </w:r>
      <w:r>
        <w:rPr>
          <w:color w:val="231F20"/>
          <w:w w:val="110"/>
          <w:sz w:val="14"/>
        </w:rPr>
        <w:t>practice.</w:t>
      </w:r>
    </w:p>
    <w:p w:rsidR="00412DB9" w:rsidRDefault="00412DB9">
      <w:pPr>
        <w:spacing w:line="280" w:lineRule="auto"/>
        <w:jc w:val="both"/>
        <w:rPr>
          <w:sz w:val="14"/>
        </w:rPr>
        <w:sectPr w:rsidR="00412DB9">
          <w:type w:val="continuous"/>
          <w:pgSz w:w="11910" w:h="15880"/>
          <w:pgMar w:top="640" w:right="560" w:bottom="280" w:left="560" w:header="720" w:footer="720" w:gutter="0"/>
          <w:cols w:num="2" w:space="720" w:equalWidth="0">
            <w:col w:w="2691" w:space="598"/>
            <w:col w:w="7501"/>
          </w:cols>
        </w:sectPr>
      </w:pPr>
    </w:p>
    <w:p w:rsidR="00412DB9" w:rsidRDefault="001A1EE7">
      <w:pPr>
        <w:spacing w:line="150" w:lineRule="exact"/>
        <w:ind w:left="6349"/>
        <w:rPr>
          <w:sz w:val="14"/>
        </w:rPr>
      </w:pPr>
      <w:r>
        <w:rPr>
          <w:color w:val="231F20"/>
          <w:w w:val="110"/>
          <w:sz w:val="14"/>
        </w:rPr>
        <w:t>©</w:t>
      </w:r>
      <w:r>
        <w:rPr>
          <w:color w:val="231F20"/>
          <w:spacing w:val="-7"/>
          <w:w w:val="110"/>
          <w:sz w:val="14"/>
        </w:rPr>
        <w:t xml:space="preserve"> </w:t>
      </w:r>
      <w:r>
        <w:rPr>
          <w:color w:val="231F20"/>
          <w:w w:val="110"/>
          <w:sz w:val="14"/>
        </w:rPr>
        <w:t>2016</w:t>
      </w:r>
      <w:r>
        <w:rPr>
          <w:color w:val="231F20"/>
          <w:spacing w:val="-13"/>
          <w:w w:val="110"/>
          <w:sz w:val="14"/>
        </w:rPr>
        <w:t xml:space="preserve"> </w:t>
      </w:r>
      <w:r>
        <w:rPr>
          <w:color w:val="231F20"/>
          <w:w w:val="110"/>
          <w:sz w:val="14"/>
        </w:rPr>
        <w:t>National</w:t>
      </w:r>
      <w:r>
        <w:rPr>
          <w:color w:val="231F20"/>
          <w:spacing w:val="-13"/>
          <w:w w:val="110"/>
          <w:sz w:val="14"/>
        </w:rPr>
        <w:t xml:space="preserve"> </w:t>
      </w:r>
      <w:r>
        <w:rPr>
          <w:color w:val="231F20"/>
          <w:w w:val="110"/>
          <w:sz w:val="14"/>
        </w:rPr>
        <w:t>Safety</w:t>
      </w:r>
      <w:r>
        <w:rPr>
          <w:color w:val="231F20"/>
          <w:spacing w:val="-13"/>
          <w:w w:val="110"/>
          <w:sz w:val="14"/>
        </w:rPr>
        <w:t xml:space="preserve"> </w:t>
      </w:r>
      <w:r>
        <w:rPr>
          <w:color w:val="231F20"/>
          <w:w w:val="110"/>
          <w:sz w:val="14"/>
        </w:rPr>
        <w:t>Council</w:t>
      </w:r>
      <w:r>
        <w:rPr>
          <w:color w:val="231F20"/>
          <w:spacing w:val="-12"/>
          <w:w w:val="110"/>
          <w:sz w:val="14"/>
        </w:rPr>
        <w:t xml:space="preserve"> </w:t>
      </w:r>
      <w:r>
        <w:rPr>
          <w:color w:val="231F20"/>
          <w:w w:val="110"/>
          <w:sz w:val="14"/>
        </w:rPr>
        <w:t>and</w:t>
      </w:r>
      <w:r>
        <w:rPr>
          <w:color w:val="231F20"/>
          <w:spacing w:val="-12"/>
          <w:w w:val="110"/>
          <w:sz w:val="14"/>
        </w:rPr>
        <w:t xml:space="preserve"> </w:t>
      </w:r>
      <w:r>
        <w:rPr>
          <w:color w:val="231F20"/>
          <w:w w:val="110"/>
          <w:sz w:val="14"/>
        </w:rPr>
        <w:t>Elsevier</w:t>
      </w:r>
      <w:r>
        <w:rPr>
          <w:color w:val="231F20"/>
          <w:spacing w:val="-12"/>
          <w:w w:val="110"/>
          <w:sz w:val="14"/>
        </w:rPr>
        <w:t xml:space="preserve"> </w:t>
      </w:r>
      <w:r>
        <w:rPr>
          <w:color w:val="231F20"/>
          <w:w w:val="110"/>
          <w:sz w:val="14"/>
        </w:rPr>
        <w:t>Ltd.</w:t>
      </w:r>
      <w:r>
        <w:rPr>
          <w:color w:val="231F20"/>
          <w:spacing w:val="-12"/>
          <w:w w:val="110"/>
          <w:sz w:val="14"/>
        </w:rPr>
        <w:t xml:space="preserve"> </w:t>
      </w:r>
      <w:r>
        <w:rPr>
          <w:color w:val="231F20"/>
          <w:w w:val="110"/>
          <w:sz w:val="14"/>
        </w:rPr>
        <w:t>All</w:t>
      </w:r>
      <w:r>
        <w:rPr>
          <w:color w:val="231F20"/>
          <w:spacing w:val="-13"/>
          <w:w w:val="110"/>
          <w:sz w:val="14"/>
        </w:rPr>
        <w:t xml:space="preserve"> </w:t>
      </w:r>
      <w:r>
        <w:rPr>
          <w:color w:val="231F20"/>
          <w:w w:val="110"/>
          <w:sz w:val="14"/>
        </w:rPr>
        <w:t>rights</w:t>
      </w:r>
      <w:r>
        <w:rPr>
          <w:color w:val="231F20"/>
          <w:spacing w:val="-12"/>
          <w:w w:val="110"/>
          <w:sz w:val="14"/>
        </w:rPr>
        <w:t xml:space="preserve"> </w:t>
      </w:r>
      <w:r>
        <w:rPr>
          <w:color w:val="231F20"/>
          <w:w w:val="110"/>
          <w:sz w:val="14"/>
        </w:rPr>
        <w:t>reserved.</w:t>
      </w:r>
    </w:p>
    <w:p w:rsidR="00412DB9" w:rsidRDefault="001A1EE7">
      <w:pPr>
        <w:pStyle w:val="BodyText"/>
        <w:spacing w:before="3"/>
        <w:rPr>
          <w:sz w:val="14"/>
        </w:rPr>
      </w:pPr>
      <w:r>
        <w:pict>
          <v:group id="_x0000_s1038" style="position:absolute;margin-left:42.5pt;margin-top:10.35pt;width:519.05pt;height:.25pt;z-index:-251655168;mso-wrap-distance-left:0;mso-wrap-distance-right:0;mso-position-horizontal-relative:page" coordorigin="850,207" coordsize="10381,5">
            <v:line id="_x0000_s1040" style="position:absolute" from="850,210" to="4144,210" strokecolor="#231f20" strokeweight=".08008mm"/>
            <v:line id="_x0000_s1039" style="position:absolute" from="4139,210" to="11231,210" strokecolor="#231f20" strokeweight=".08008mm"/>
            <w10:wrap type="topAndBottom" anchorx="page"/>
          </v:group>
        </w:pict>
      </w:r>
    </w:p>
    <w:p w:rsidR="00412DB9" w:rsidRDefault="00412DB9">
      <w:pPr>
        <w:pStyle w:val="BodyText"/>
        <w:spacing w:before="9"/>
        <w:rPr>
          <w:sz w:val="15"/>
        </w:rPr>
      </w:pPr>
    </w:p>
    <w:p w:rsidR="00412DB9" w:rsidRDefault="00412DB9">
      <w:pPr>
        <w:rPr>
          <w:sz w:val="15"/>
        </w:rPr>
        <w:sectPr w:rsidR="00412DB9">
          <w:type w:val="continuous"/>
          <w:pgSz w:w="11910" w:h="15880"/>
          <w:pgMar w:top="640" w:right="560" w:bottom="280" w:left="560" w:header="720" w:footer="720" w:gutter="0"/>
          <w:cols w:space="720"/>
        </w:sectPr>
      </w:pPr>
    </w:p>
    <w:p w:rsidR="00412DB9" w:rsidRDefault="001A1EE7">
      <w:pPr>
        <w:pStyle w:val="ListParagraph"/>
        <w:numPr>
          <w:ilvl w:val="0"/>
          <w:numId w:val="1"/>
        </w:numPr>
        <w:tabs>
          <w:tab w:val="left" w:pos="461"/>
        </w:tabs>
        <w:spacing w:before="106"/>
        <w:ind w:hanging="170"/>
        <w:jc w:val="left"/>
        <w:rPr>
          <w:sz w:val="16"/>
        </w:rPr>
      </w:pPr>
      <w:bookmarkStart w:id="2" w:name="1._Introduction"/>
      <w:bookmarkEnd w:id="2"/>
      <w:r>
        <w:rPr>
          <w:color w:val="231F20"/>
          <w:spacing w:val="-3"/>
          <w:w w:val="115"/>
          <w:sz w:val="16"/>
        </w:rPr>
        <w:t>Introduction</w:t>
      </w:r>
    </w:p>
    <w:p w:rsidR="00412DB9" w:rsidRDefault="00412DB9">
      <w:pPr>
        <w:pStyle w:val="BodyText"/>
        <w:spacing w:before="8"/>
        <w:rPr>
          <w:sz w:val="19"/>
        </w:rPr>
      </w:pPr>
    </w:p>
    <w:p w:rsidR="00412DB9" w:rsidRDefault="001A1EE7">
      <w:pPr>
        <w:pStyle w:val="BodyText"/>
        <w:spacing w:line="268" w:lineRule="auto"/>
        <w:ind w:left="290" w:firstLine="239"/>
        <w:jc w:val="both"/>
      </w:pPr>
      <w:r>
        <w:rPr>
          <w:color w:val="231F20"/>
          <w:w w:val="105"/>
        </w:rPr>
        <w:t>Despite considerable advances in the vehicle industry and safety</w:t>
      </w:r>
      <w:r>
        <w:rPr>
          <w:color w:val="231F20"/>
          <w:spacing w:val="-24"/>
          <w:w w:val="105"/>
        </w:rPr>
        <w:t xml:space="preserve"> </w:t>
      </w:r>
      <w:r>
        <w:rPr>
          <w:color w:val="231F20"/>
          <w:w w:val="105"/>
        </w:rPr>
        <w:t xml:space="preserve">of occupants, the safety of pedestrians as the most vulnerable road users is yet a major concern. Overall road fatalities as well as driver and pedestrian </w:t>
      </w:r>
      <w:r>
        <w:rPr>
          <w:color w:val="231F20"/>
          <w:spacing w:val="-3"/>
          <w:w w:val="105"/>
        </w:rPr>
        <w:t xml:space="preserve">fatalities were calculated </w:t>
      </w:r>
      <w:r>
        <w:rPr>
          <w:color w:val="231F20"/>
          <w:w w:val="105"/>
        </w:rPr>
        <w:t xml:space="preserve">by running a query on the </w:t>
      </w:r>
      <w:r>
        <w:rPr>
          <w:color w:val="231F20"/>
          <w:spacing w:val="-3"/>
          <w:w w:val="105"/>
        </w:rPr>
        <w:t xml:space="preserve">Fatality </w:t>
      </w:r>
      <w:r>
        <w:rPr>
          <w:color w:val="231F20"/>
          <w:w w:val="105"/>
        </w:rPr>
        <w:t>Analysis Reporting System (FARS) database spanning from 2004 to 2013</w:t>
      </w:r>
      <w:r>
        <w:rPr>
          <w:rFonts w:ascii="Microsoft Sans Serif" w:hAnsi="Microsoft Sans Serif"/>
          <w:color w:val="231F20"/>
          <w:w w:val="105"/>
        </w:rPr>
        <w:t>—</w:t>
      </w:r>
      <w:r>
        <w:rPr>
          <w:color w:val="231F20"/>
          <w:w w:val="105"/>
        </w:rPr>
        <w:t xml:space="preserve">a 10-year time interval </w:t>
      </w:r>
      <w:r>
        <w:rPr>
          <w:color w:val="231F20"/>
          <w:spacing w:val="-3"/>
          <w:w w:val="105"/>
        </w:rPr>
        <w:t>(</w:t>
      </w:r>
      <w:hyperlink w:anchor="_bookmark27" w:history="1">
        <w:r>
          <w:rPr>
            <w:color w:val="2E3092"/>
            <w:spacing w:val="-3"/>
            <w:w w:val="105"/>
          </w:rPr>
          <w:t xml:space="preserve">NHTSA, </w:t>
        </w:r>
        <w:r>
          <w:rPr>
            <w:color w:val="2E3092"/>
            <w:w w:val="105"/>
          </w:rPr>
          <w:t>2015</w:t>
        </w:r>
      </w:hyperlink>
      <w:r>
        <w:rPr>
          <w:color w:val="231F20"/>
          <w:w w:val="105"/>
        </w:rPr>
        <w:t>). Within this time period, the total number of trafﬁc fatalities decreased by 23.6% in 2013 compared to 2004 (an average decrease of 2.9% per year), and the total driver fatalities decreased by 28.9%. However, the total number of pedestrian fatalities increased by 15.9% (from 4028 fatalities in 2004 to 4668 fatalities in 2013). It should also be noted that the share of</w:t>
      </w:r>
      <w:r>
        <w:rPr>
          <w:color w:val="231F20"/>
          <w:spacing w:val="-12"/>
          <w:w w:val="105"/>
        </w:rPr>
        <w:t xml:space="preserve"> </w:t>
      </w:r>
      <w:r>
        <w:rPr>
          <w:color w:val="231F20"/>
          <w:w w:val="105"/>
        </w:rPr>
        <w:t>driver</w:t>
      </w:r>
      <w:r>
        <w:rPr>
          <w:color w:val="231F20"/>
          <w:spacing w:val="-11"/>
          <w:w w:val="105"/>
        </w:rPr>
        <w:t xml:space="preserve"> </w:t>
      </w:r>
      <w:r>
        <w:rPr>
          <w:color w:val="231F20"/>
          <w:w w:val="105"/>
        </w:rPr>
        <w:t>fatalities</w:t>
      </w:r>
      <w:r>
        <w:rPr>
          <w:color w:val="231F20"/>
          <w:spacing w:val="-12"/>
          <w:w w:val="105"/>
        </w:rPr>
        <w:t xml:space="preserve"> </w:t>
      </w:r>
      <w:r>
        <w:rPr>
          <w:color w:val="231F20"/>
          <w:w w:val="105"/>
        </w:rPr>
        <w:t>dropped</w:t>
      </w:r>
      <w:r>
        <w:rPr>
          <w:color w:val="231F20"/>
          <w:spacing w:val="-11"/>
          <w:w w:val="105"/>
        </w:rPr>
        <w:t xml:space="preserve"> </w:t>
      </w:r>
      <w:r>
        <w:rPr>
          <w:color w:val="231F20"/>
          <w:w w:val="105"/>
        </w:rPr>
        <w:t>from</w:t>
      </w:r>
      <w:r>
        <w:rPr>
          <w:color w:val="231F20"/>
          <w:spacing w:val="-10"/>
          <w:w w:val="105"/>
        </w:rPr>
        <w:t xml:space="preserve"> </w:t>
      </w:r>
      <w:r>
        <w:rPr>
          <w:color w:val="231F20"/>
          <w:w w:val="105"/>
        </w:rPr>
        <w:t>54.1%</w:t>
      </w:r>
      <w:r>
        <w:rPr>
          <w:color w:val="231F20"/>
          <w:spacing w:val="-11"/>
          <w:w w:val="105"/>
        </w:rPr>
        <w:t xml:space="preserve"> </w:t>
      </w:r>
      <w:r>
        <w:rPr>
          <w:color w:val="231F20"/>
          <w:w w:val="105"/>
        </w:rPr>
        <w:t>in</w:t>
      </w:r>
      <w:r>
        <w:rPr>
          <w:color w:val="231F20"/>
          <w:spacing w:val="-12"/>
          <w:w w:val="105"/>
        </w:rPr>
        <w:t xml:space="preserve"> </w:t>
      </w:r>
      <w:r>
        <w:rPr>
          <w:color w:val="231F20"/>
          <w:w w:val="105"/>
        </w:rPr>
        <w:t>2004</w:t>
      </w:r>
      <w:r>
        <w:rPr>
          <w:color w:val="231F20"/>
          <w:spacing w:val="-12"/>
          <w:w w:val="105"/>
        </w:rPr>
        <w:t xml:space="preserve"> </w:t>
      </w:r>
      <w:r>
        <w:rPr>
          <w:color w:val="231F20"/>
          <w:w w:val="105"/>
        </w:rPr>
        <w:t>to</w:t>
      </w:r>
      <w:r>
        <w:rPr>
          <w:color w:val="231F20"/>
          <w:spacing w:val="-12"/>
          <w:w w:val="105"/>
        </w:rPr>
        <w:t xml:space="preserve"> </w:t>
      </w:r>
      <w:r>
        <w:rPr>
          <w:color w:val="231F20"/>
          <w:w w:val="105"/>
        </w:rPr>
        <w:t>50.3%</w:t>
      </w:r>
      <w:r>
        <w:rPr>
          <w:color w:val="231F20"/>
          <w:spacing w:val="-10"/>
          <w:w w:val="105"/>
        </w:rPr>
        <w:t xml:space="preserve"> </w:t>
      </w:r>
      <w:r>
        <w:rPr>
          <w:color w:val="231F20"/>
          <w:w w:val="105"/>
        </w:rPr>
        <w:t>in</w:t>
      </w:r>
      <w:r>
        <w:rPr>
          <w:color w:val="231F20"/>
          <w:spacing w:val="-11"/>
          <w:w w:val="105"/>
        </w:rPr>
        <w:t xml:space="preserve"> </w:t>
      </w:r>
      <w:r>
        <w:rPr>
          <w:color w:val="231F20"/>
          <w:w w:val="105"/>
        </w:rPr>
        <w:t>2013,</w:t>
      </w:r>
      <w:r>
        <w:rPr>
          <w:color w:val="231F20"/>
          <w:spacing w:val="-11"/>
          <w:w w:val="105"/>
        </w:rPr>
        <w:t xml:space="preserve"> </w:t>
      </w:r>
      <w:r>
        <w:rPr>
          <w:color w:val="231F20"/>
          <w:w w:val="105"/>
        </w:rPr>
        <w:t>while these</w:t>
      </w:r>
      <w:r>
        <w:rPr>
          <w:color w:val="231F20"/>
          <w:spacing w:val="6"/>
          <w:w w:val="105"/>
        </w:rPr>
        <w:t xml:space="preserve"> </w:t>
      </w:r>
      <w:r>
        <w:rPr>
          <w:color w:val="231F20"/>
          <w:w w:val="105"/>
        </w:rPr>
        <w:t>numbers</w:t>
      </w:r>
      <w:r>
        <w:rPr>
          <w:color w:val="231F20"/>
          <w:spacing w:val="8"/>
          <w:w w:val="105"/>
        </w:rPr>
        <w:t xml:space="preserve"> </w:t>
      </w:r>
      <w:r>
        <w:rPr>
          <w:color w:val="231F20"/>
          <w:w w:val="105"/>
        </w:rPr>
        <w:t>for</w:t>
      </w:r>
      <w:r>
        <w:rPr>
          <w:color w:val="231F20"/>
          <w:spacing w:val="6"/>
          <w:w w:val="105"/>
        </w:rPr>
        <w:t xml:space="preserve"> </w:t>
      </w:r>
      <w:r>
        <w:rPr>
          <w:color w:val="231F20"/>
          <w:w w:val="105"/>
        </w:rPr>
        <w:t>pedestrians</w:t>
      </w:r>
      <w:r>
        <w:rPr>
          <w:color w:val="231F20"/>
          <w:spacing w:val="6"/>
          <w:w w:val="105"/>
        </w:rPr>
        <w:t xml:space="preserve"> </w:t>
      </w:r>
      <w:r>
        <w:rPr>
          <w:color w:val="231F20"/>
          <w:w w:val="105"/>
        </w:rPr>
        <w:t>are</w:t>
      </w:r>
      <w:r>
        <w:rPr>
          <w:color w:val="231F20"/>
          <w:spacing w:val="8"/>
          <w:w w:val="105"/>
        </w:rPr>
        <w:t xml:space="preserve"> </w:t>
      </w:r>
      <w:r>
        <w:rPr>
          <w:color w:val="231F20"/>
          <w:w w:val="105"/>
        </w:rPr>
        <w:t>9.4%</w:t>
      </w:r>
      <w:r>
        <w:rPr>
          <w:color w:val="231F20"/>
          <w:spacing w:val="6"/>
          <w:w w:val="105"/>
        </w:rPr>
        <w:t xml:space="preserve"> </w:t>
      </w:r>
      <w:r>
        <w:rPr>
          <w:color w:val="231F20"/>
          <w:w w:val="105"/>
        </w:rPr>
        <w:t>and</w:t>
      </w:r>
      <w:r>
        <w:rPr>
          <w:color w:val="231F20"/>
          <w:spacing w:val="6"/>
          <w:w w:val="105"/>
        </w:rPr>
        <w:t xml:space="preserve"> </w:t>
      </w:r>
      <w:r>
        <w:rPr>
          <w:color w:val="231F20"/>
          <w:w w:val="105"/>
        </w:rPr>
        <w:t>14.3%,</w:t>
      </w:r>
      <w:r>
        <w:rPr>
          <w:color w:val="231F20"/>
          <w:spacing w:val="7"/>
          <w:w w:val="105"/>
        </w:rPr>
        <w:t xml:space="preserve"> </w:t>
      </w:r>
      <w:r>
        <w:rPr>
          <w:color w:val="231F20"/>
          <w:w w:val="105"/>
        </w:rPr>
        <w:t>respectively.</w:t>
      </w:r>
    </w:p>
    <w:p w:rsidR="00412DB9" w:rsidRDefault="001A1EE7">
      <w:pPr>
        <w:pStyle w:val="BodyText"/>
        <w:rPr>
          <w:sz w:val="22"/>
        </w:rPr>
      </w:pPr>
      <w:r>
        <w:pict>
          <v:group id="_x0000_s1035" style="position:absolute;margin-left:42.7pt;margin-top:14.9pt;width:35.75pt;height:.25pt;z-index:-251654144;mso-wrap-distance-left:0;mso-wrap-distance-right:0;mso-position-horizontal-relative:page" coordorigin="854,298" coordsize="715,5">
            <v:line id="_x0000_s1037" style="position:absolute" from="854,300" to="1568,300" strokecolor="#231f20" strokeweight=".08008mm"/>
            <v:line id="_x0000_s1036" style="position:absolute" from="854,300" to="1568,300" strokecolor="#231f20" strokeweight=".08008mm"/>
            <w10:wrap type="topAndBottom" anchorx="page"/>
          </v:group>
        </w:pict>
      </w:r>
    </w:p>
    <w:p w:rsidR="00412DB9" w:rsidRDefault="001A1EE7">
      <w:pPr>
        <w:spacing w:before="17"/>
        <w:ind w:left="402"/>
        <w:rPr>
          <w:sz w:val="12"/>
        </w:rPr>
      </w:pPr>
      <w:bookmarkStart w:id="3" w:name="_bookmark2"/>
      <w:bookmarkEnd w:id="3"/>
      <w:r>
        <w:rPr>
          <w:rFonts w:ascii="Microsoft Sans Serif"/>
          <w:color w:val="231F20"/>
          <w:w w:val="115"/>
          <w:sz w:val="12"/>
        </w:rPr>
        <w:t xml:space="preserve">* </w:t>
      </w:r>
      <w:r>
        <w:rPr>
          <w:color w:val="231F20"/>
          <w:w w:val="115"/>
          <w:sz w:val="12"/>
        </w:rPr>
        <w:t xml:space="preserve">Corresponding author. Tel.: </w:t>
      </w:r>
      <w:r>
        <w:rPr>
          <w:color w:val="231F20"/>
          <w:w w:val="120"/>
          <w:sz w:val="12"/>
        </w:rPr>
        <w:t xml:space="preserve">+1 </w:t>
      </w:r>
      <w:r>
        <w:rPr>
          <w:color w:val="231F20"/>
          <w:w w:val="115"/>
          <w:sz w:val="12"/>
        </w:rPr>
        <w:t>618 660 4123.</w:t>
      </w:r>
    </w:p>
    <w:p w:rsidR="00412DB9" w:rsidRDefault="001A1EE7">
      <w:pPr>
        <w:spacing w:before="31" w:line="292" w:lineRule="auto"/>
        <w:ind w:left="293" w:right="1178" w:firstLine="239"/>
        <w:rPr>
          <w:sz w:val="12"/>
        </w:rPr>
      </w:pPr>
      <w:r>
        <w:rPr>
          <w:i/>
          <w:color w:val="231F20"/>
          <w:w w:val="110"/>
          <w:sz w:val="12"/>
        </w:rPr>
        <w:t xml:space="preserve">E-mail addresses: </w:t>
      </w:r>
      <w:hyperlink r:id="rId7">
        <w:r>
          <w:rPr>
            <w:color w:val="2E3092"/>
            <w:w w:val="110"/>
            <w:sz w:val="12"/>
          </w:rPr>
          <w:t xml:space="preserve">mahdipn@auburn.edu </w:t>
        </w:r>
      </w:hyperlink>
      <w:r>
        <w:rPr>
          <w:color w:val="231F20"/>
          <w:w w:val="110"/>
          <w:sz w:val="12"/>
        </w:rPr>
        <w:t>(M. Pour-</w:t>
      </w:r>
      <w:proofErr w:type="spellStart"/>
      <w:r>
        <w:rPr>
          <w:color w:val="231F20"/>
          <w:w w:val="110"/>
          <w:sz w:val="12"/>
        </w:rPr>
        <w:t>Rouholamin</w:t>
      </w:r>
      <w:proofErr w:type="spellEnd"/>
      <w:r>
        <w:rPr>
          <w:color w:val="231F20"/>
          <w:w w:val="110"/>
          <w:sz w:val="12"/>
        </w:rPr>
        <w:t xml:space="preserve">), </w:t>
      </w:r>
      <w:hyperlink r:id="rId8">
        <w:r>
          <w:rPr>
            <w:color w:val="2E3092"/>
            <w:w w:val="115"/>
            <w:sz w:val="12"/>
          </w:rPr>
          <w:t xml:space="preserve">zhouhugo@auburn.edu </w:t>
        </w:r>
      </w:hyperlink>
      <w:r>
        <w:rPr>
          <w:color w:val="231F20"/>
          <w:w w:val="115"/>
          <w:sz w:val="12"/>
        </w:rPr>
        <w:t>(H. Zhou).</w:t>
      </w:r>
    </w:p>
    <w:p w:rsidR="00412DB9" w:rsidRDefault="001A1EE7">
      <w:pPr>
        <w:spacing w:line="141" w:lineRule="exact"/>
        <w:ind w:left="398"/>
        <w:rPr>
          <w:sz w:val="12"/>
        </w:rPr>
      </w:pPr>
      <w:r>
        <w:rPr>
          <w:color w:val="231F20"/>
          <w:w w:val="125"/>
          <w:position w:val="6"/>
          <w:sz w:val="8"/>
        </w:rPr>
        <w:t xml:space="preserve">1 </w:t>
      </w:r>
      <w:r>
        <w:rPr>
          <w:color w:val="231F20"/>
          <w:w w:val="125"/>
          <w:sz w:val="12"/>
        </w:rPr>
        <w:t>Tel.: +1 334 844 4320.</w:t>
      </w:r>
    </w:p>
    <w:p w:rsidR="00412DB9" w:rsidRDefault="001A1EE7">
      <w:pPr>
        <w:pStyle w:val="BodyText"/>
        <w:spacing w:before="106" w:line="268" w:lineRule="auto"/>
        <w:ind w:left="290" w:right="111" w:hanging="1"/>
        <w:jc w:val="both"/>
      </w:pPr>
      <w:r>
        <w:br w:type="column"/>
      </w:r>
      <w:r>
        <w:rPr>
          <w:color w:val="231F20"/>
          <w:w w:val="105"/>
        </w:rPr>
        <w:t>Speciﬁcally related to Illinois, the share of pedestrians increased from 11.5% in 2004 to 12.6% in 2013, while the total number of trafﬁc fatalities dropped by 26.9%.</w:t>
      </w:r>
    </w:p>
    <w:p w:rsidR="00412DB9" w:rsidRDefault="001A1EE7">
      <w:pPr>
        <w:pStyle w:val="BodyText"/>
        <w:spacing w:line="268" w:lineRule="auto"/>
        <w:ind w:left="290" w:right="110" w:firstLine="239"/>
        <w:jc w:val="both"/>
      </w:pPr>
      <w:r>
        <w:rPr>
          <w:color w:val="231F20"/>
          <w:w w:val="105"/>
        </w:rPr>
        <w:t xml:space="preserve">With the number of cars and total vehicle miles traveled (VMT) </w:t>
      </w:r>
      <w:r>
        <w:rPr>
          <w:color w:val="231F20"/>
          <w:spacing w:val="-3"/>
          <w:w w:val="105"/>
        </w:rPr>
        <w:t>increasing</w:t>
      </w:r>
      <w:r>
        <w:rPr>
          <w:color w:val="231F20"/>
          <w:spacing w:val="-9"/>
          <w:w w:val="105"/>
        </w:rPr>
        <w:t xml:space="preserve"> </w:t>
      </w:r>
      <w:r>
        <w:rPr>
          <w:color w:val="231F20"/>
          <w:w w:val="105"/>
        </w:rPr>
        <w:t>in</w:t>
      </w:r>
      <w:r>
        <w:rPr>
          <w:color w:val="231F20"/>
          <w:spacing w:val="-9"/>
          <w:w w:val="105"/>
        </w:rPr>
        <w:t xml:space="preserve"> </w:t>
      </w:r>
      <w:r>
        <w:rPr>
          <w:color w:val="231F20"/>
          <w:w w:val="105"/>
        </w:rPr>
        <w:t>the</w:t>
      </w:r>
      <w:r>
        <w:rPr>
          <w:color w:val="231F20"/>
          <w:spacing w:val="-8"/>
          <w:w w:val="105"/>
        </w:rPr>
        <w:t xml:space="preserve"> </w:t>
      </w:r>
      <w:r>
        <w:rPr>
          <w:color w:val="231F20"/>
          <w:w w:val="105"/>
        </w:rPr>
        <w:t>upcoming</w:t>
      </w:r>
      <w:r>
        <w:rPr>
          <w:color w:val="231F20"/>
          <w:spacing w:val="-9"/>
          <w:w w:val="105"/>
        </w:rPr>
        <w:t xml:space="preserve"> </w:t>
      </w:r>
      <w:r>
        <w:rPr>
          <w:color w:val="231F20"/>
          <w:w w:val="105"/>
        </w:rPr>
        <w:t>years,</w:t>
      </w:r>
      <w:r>
        <w:rPr>
          <w:color w:val="231F20"/>
          <w:spacing w:val="-9"/>
          <w:w w:val="105"/>
        </w:rPr>
        <w:t xml:space="preserve"> </w:t>
      </w:r>
      <w:r>
        <w:rPr>
          <w:color w:val="231F20"/>
          <w:w w:val="105"/>
        </w:rPr>
        <w:t>the</w:t>
      </w:r>
      <w:r>
        <w:rPr>
          <w:color w:val="231F20"/>
          <w:spacing w:val="-9"/>
          <w:w w:val="105"/>
        </w:rPr>
        <w:t xml:space="preserve"> </w:t>
      </w:r>
      <w:r>
        <w:rPr>
          <w:color w:val="231F20"/>
          <w:w w:val="105"/>
        </w:rPr>
        <w:t>need</w:t>
      </w:r>
      <w:r>
        <w:rPr>
          <w:color w:val="231F20"/>
          <w:spacing w:val="-8"/>
          <w:w w:val="105"/>
        </w:rPr>
        <w:t xml:space="preserve"> </w:t>
      </w:r>
      <w:r>
        <w:rPr>
          <w:color w:val="231F20"/>
          <w:w w:val="105"/>
        </w:rPr>
        <w:t>for</w:t>
      </w:r>
      <w:r>
        <w:rPr>
          <w:color w:val="231F20"/>
          <w:spacing w:val="-7"/>
          <w:w w:val="105"/>
        </w:rPr>
        <w:t xml:space="preserve"> </w:t>
      </w:r>
      <w:r>
        <w:rPr>
          <w:color w:val="231F20"/>
          <w:w w:val="105"/>
        </w:rPr>
        <w:t>more</w:t>
      </w:r>
      <w:r>
        <w:rPr>
          <w:color w:val="231F20"/>
          <w:spacing w:val="-7"/>
          <w:w w:val="105"/>
        </w:rPr>
        <w:t xml:space="preserve"> </w:t>
      </w:r>
      <w:r>
        <w:rPr>
          <w:color w:val="231F20"/>
          <w:w w:val="105"/>
        </w:rPr>
        <w:t>robust</w:t>
      </w:r>
      <w:r>
        <w:rPr>
          <w:color w:val="231F20"/>
          <w:spacing w:val="-9"/>
          <w:w w:val="105"/>
        </w:rPr>
        <w:t xml:space="preserve"> </w:t>
      </w:r>
      <w:r>
        <w:rPr>
          <w:color w:val="231F20"/>
          <w:w w:val="105"/>
        </w:rPr>
        <w:t>safety</w:t>
      </w:r>
      <w:r>
        <w:rPr>
          <w:color w:val="231F20"/>
          <w:spacing w:val="-7"/>
          <w:w w:val="105"/>
        </w:rPr>
        <w:t xml:space="preserve"> </w:t>
      </w:r>
      <w:r>
        <w:rPr>
          <w:color w:val="231F20"/>
          <w:spacing w:val="-3"/>
          <w:w w:val="105"/>
        </w:rPr>
        <w:t>inter</w:t>
      </w:r>
      <w:r>
        <w:rPr>
          <w:color w:val="231F20"/>
          <w:w w:val="105"/>
        </w:rPr>
        <w:t>ventions</w:t>
      </w:r>
      <w:r>
        <w:rPr>
          <w:color w:val="231F20"/>
          <w:spacing w:val="-7"/>
          <w:w w:val="105"/>
        </w:rPr>
        <w:t xml:space="preserve"> </w:t>
      </w:r>
      <w:r>
        <w:rPr>
          <w:color w:val="231F20"/>
          <w:w w:val="105"/>
        </w:rPr>
        <w:t>based</w:t>
      </w:r>
      <w:r>
        <w:rPr>
          <w:color w:val="231F20"/>
          <w:spacing w:val="-7"/>
          <w:w w:val="105"/>
        </w:rPr>
        <w:t xml:space="preserve"> </w:t>
      </w:r>
      <w:r>
        <w:rPr>
          <w:color w:val="231F20"/>
          <w:w w:val="105"/>
        </w:rPr>
        <w:t>on</w:t>
      </w:r>
      <w:r>
        <w:rPr>
          <w:color w:val="231F20"/>
          <w:spacing w:val="-3"/>
          <w:w w:val="105"/>
        </w:rPr>
        <w:t xml:space="preserve"> </w:t>
      </w:r>
      <w:r>
        <w:rPr>
          <w:color w:val="231F20"/>
          <w:w w:val="105"/>
        </w:rPr>
        <w:t>actual</w:t>
      </w:r>
      <w:r>
        <w:rPr>
          <w:color w:val="231F20"/>
          <w:spacing w:val="-6"/>
          <w:w w:val="105"/>
        </w:rPr>
        <w:t xml:space="preserve"> </w:t>
      </w:r>
      <w:r>
        <w:rPr>
          <w:color w:val="231F20"/>
          <w:w w:val="105"/>
        </w:rPr>
        <w:t>crash</w:t>
      </w:r>
      <w:r>
        <w:rPr>
          <w:color w:val="231F20"/>
          <w:spacing w:val="-5"/>
          <w:w w:val="105"/>
        </w:rPr>
        <w:t xml:space="preserve"> </w:t>
      </w:r>
      <w:r>
        <w:rPr>
          <w:color w:val="231F20"/>
          <w:w w:val="105"/>
        </w:rPr>
        <w:t>data</w:t>
      </w:r>
      <w:r>
        <w:rPr>
          <w:color w:val="231F20"/>
          <w:spacing w:val="-4"/>
          <w:w w:val="105"/>
        </w:rPr>
        <w:t xml:space="preserve"> </w:t>
      </w:r>
      <w:r>
        <w:rPr>
          <w:color w:val="231F20"/>
          <w:spacing w:val="-3"/>
          <w:w w:val="105"/>
        </w:rPr>
        <w:t>analysis</w:t>
      </w:r>
      <w:r>
        <w:rPr>
          <w:color w:val="231F20"/>
          <w:spacing w:val="-4"/>
          <w:w w:val="105"/>
        </w:rPr>
        <w:t xml:space="preserve"> </w:t>
      </w:r>
      <w:r>
        <w:rPr>
          <w:color w:val="231F20"/>
          <w:w w:val="105"/>
        </w:rPr>
        <w:t>is</w:t>
      </w:r>
      <w:r>
        <w:rPr>
          <w:color w:val="231F20"/>
          <w:spacing w:val="-5"/>
          <w:w w:val="105"/>
        </w:rPr>
        <w:t xml:space="preserve"> </w:t>
      </w:r>
      <w:r>
        <w:rPr>
          <w:color w:val="231F20"/>
          <w:spacing w:val="-3"/>
          <w:w w:val="105"/>
        </w:rPr>
        <w:t xml:space="preserve">warranted. </w:t>
      </w:r>
      <w:r>
        <w:rPr>
          <w:color w:val="231F20"/>
          <w:w w:val="105"/>
        </w:rPr>
        <w:t>In</w:t>
      </w:r>
      <w:r>
        <w:rPr>
          <w:color w:val="231F20"/>
          <w:spacing w:val="-6"/>
          <w:w w:val="105"/>
        </w:rPr>
        <w:t xml:space="preserve"> </w:t>
      </w:r>
      <w:r>
        <w:rPr>
          <w:color w:val="231F20"/>
          <w:w w:val="105"/>
        </w:rPr>
        <w:t>this</w:t>
      </w:r>
      <w:r>
        <w:rPr>
          <w:color w:val="231F20"/>
          <w:spacing w:val="-5"/>
          <w:w w:val="105"/>
        </w:rPr>
        <w:t xml:space="preserve"> </w:t>
      </w:r>
      <w:r>
        <w:rPr>
          <w:color w:val="231F20"/>
          <w:w w:val="105"/>
        </w:rPr>
        <w:t xml:space="preserve">study, the </w:t>
      </w:r>
      <w:r>
        <w:rPr>
          <w:color w:val="231F20"/>
          <w:spacing w:val="-3"/>
          <w:w w:val="105"/>
        </w:rPr>
        <w:t xml:space="preserve">Illinois pedestrian </w:t>
      </w:r>
      <w:r>
        <w:rPr>
          <w:color w:val="231F20"/>
          <w:w w:val="105"/>
        </w:rPr>
        <w:t xml:space="preserve">crash data (those caused by single </w:t>
      </w:r>
      <w:r>
        <w:rPr>
          <w:color w:val="231F20"/>
          <w:spacing w:val="-3"/>
          <w:w w:val="105"/>
        </w:rPr>
        <w:t xml:space="preserve">vehicles </w:t>
      </w:r>
      <w:r>
        <w:rPr>
          <w:color w:val="231F20"/>
          <w:w w:val="105"/>
        </w:rPr>
        <w:t>with- out any passengers colliding with single pedestrians) were analyzed using ordered-response models to consider the ordered nature of crash severity. The main objective is for the results of this study to provide meaningful insight into pedestrian crash severity for the state of</w:t>
      </w:r>
      <w:r>
        <w:rPr>
          <w:color w:val="231F20"/>
          <w:spacing w:val="-9"/>
          <w:w w:val="105"/>
        </w:rPr>
        <w:t xml:space="preserve"> </w:t>
      </w:r>
      <w:r>
        <w:rPr>
          <w:color w:val="231F20"/>
          <w:spacing w:val="-3"/>
          <w:w w:val="105"/>
        </w:rPr>
        <w:t>Illinois.</w:t>
      </w:r>
      <w:r>
        <w:rPr>
          <w:color w:val="231F20"/>
          <w:spacing w:val="-9"/>
          <w:w w:val="105"/>
        </w:rPr>
        <w:t xml:space="preserve"> </w:t>
      </w:r>
      <w:r>
        <w:rPr>
          <w:color w:val="231F20"/>
          <w:w w:val="105"/>
        </w:rPr>
        <w:t>Addressing</w:t>
      </w:r>
      <w:r>
        <w:rPr>
          <w:color w:val="231F20"/>
          <w:spacing w:val="-11"/>
          <w:w w:val="105"/>
        </w:rPr>
        <w:t xml:space="preserve"> </w:t>
      </w:r>
      <w:r>
        <w:rPr>
          <w:color w:val="231F20"/>
          <w:w w:val="105"/>
        </w:rPr>
        <w:t>this</w:t>
      </w:r>
      <w:r>
        <w:rPr>
          <w:color w:val="231F20"/>
          <w:spacing w:val="-9"/>
          <w:w w:val="105"/>
        </w:rPr>
        <w:t xml:space="preserve"> </w:t>
      </w:r>
      <w:proofErr w:type="gramStart"/>
      <w:r>
        <w:rPr>
          <w:color w:val="231F20"/>
          <w:w w:val="105"/>
        </w:rPr>
        <w:t>particular</w:t>
      </w:r>
      <w:r>
        <w:rPr>
          <w:color w:val="231F20"/>
          <w:spacing w:val="-11"/>
          <w:w w:val="105"/>
        </w:rPr>
        <w:t xml:space="preserve"> </w:t>
      </w:r>
      <w:r>
        <w:rPr>
          <w:color w:val="231F20"/>
          <w:spacing w:val="-3"/>
          <w:w w:val="105"/>
        </w:rPr>
        <w:t>consideration</w:t>
      </w:r>
      <w:proofErr w:type="gramEnd"/>
      <w:r>
        <w:rPr>
          <w:color w:val="231F20"/>
          <w:spacing w:val="-10"/>
          <w:w w:val="105"/>
        </w:rPr>
        <w:t xml:space="preserve"> </w:t>
      </w:r>
      <w:r>
        <w:rPr>
          <w:color w:val="231F20"/>
          <w:w w:val="105"/>
        </w:rPr>
        <w:t>as</w:t>
      </w:r>
      <w:r>
        <w:rPr>
          <w:color w:val="231F20"/>
          <w:spacing w:val="-12"/>
          <w:w w:val="105"/>
        </w:rPr>
        <w:t xml:space="preserve"> </w:t>
      </w:r>
      <w:r>
        <w:rPr>
          <w:color w:val="231F20"/>
          <w:w w:val="105"/>
        </w:rPr>
        <w:t>the</w:t>
      </w:r>
      <w:r>
        <w:rPr>
          <w:color w:val="231F20"/>
          <w:spacing w:val="-9"/>
          <w:w w:val="105"/>
        </w:rPr>
        <w:t xml:space="preserve"> </w:t>
      </w:r>
      <w:r>
        <w:rPr>
          <w:color w:val="231F20"/>
          <w:w w:val="105"/>
        </w:rPr>
        <w:t>main</w:t>
      </w:r>
      <w:r>
        <w:rPr>
          <w:color w:val="231F20"/>
          <w:spacing w:val="-10"/>
          <w:w w:val="105"/>
        </w:rPr>
        <w:t xml:space="preserve"> </w:t>
      </w:r>
      <w:r>
        <w:rPr>
          <w:color w:val="231F20"/>
          <w:spacing w:val="-3"/>
          <w:w w:val="105"/>
        </w:rPr>
        <w:t xml:space="preserve">objective </w:t>
      </w:r>
      <w:r>
        <w:rPr>
          <w:color w:val="231F20"/>
          <w:w w:val="105"/>
        </w:rPr>
        <w:t xml:space="preserve">to save lives by suggesting safety measures, this study also compares </w:t>
      </w:r>
      <w:r>
        <w:rPr>
          <w:color w:val="231F20"/>
          <w:spacing w:val="-3"/>
          <w:w w:val="105"/>
        </w:rPr>
        <w:t xml:space="preserve">performances </w:t>
      </w:r>
      <w:r>
        <w:rPr>
          <w:color w:val="231F20"/>
          <w:w w:val="105"/>
        </w:rPr>
        <w:t xml:space="preserve">of three </w:t>
      </w:r>
      <w:r>
        <w:rPr>
          <w:color w:val="231F20"/>
          <w:spacing w:val="-2"/>
          <w:w w:val="105"/>
        </w:rPr>
        <w:t xml:space="preserve">different </w:t>
      </w:r>
      <w:r>
        <w:rPr>
          <w:color w:val="231F20"/>
          <w:spacing w:val="-3"/>
          <w:w w:val="105"/>
        </w:rPr>
        <w:t>ordered-response</w:t>
      </w:r>
      <w:r>
        <w:rPr>
          <w:color w:val="231F20"/>
          <w:spacing w:val="23"/>
          <w:w w:val="105"/>
        </w:rPr>
        <w:t xml:space="preserve"> </w:t>
      </w:r>
      <w:r>
        <w:rPr>
          <w:color w:val="231F20"/>
          <w:w w:val="105"/>
        </w:rPr>
        <w:t>models.</w:t>
      </w:r>
    </w:p>
    <w:p w:rsidR="00412DB9" w:rsidRDefault="001A1EE7">
      <w:pPr>
        <w:pStyle w:val="BodyText"/>
        <w:spacing w:line="268" w:lineRule="auto"/>
        <w:ind w:left="290" w:right="111" w:firstLine="239"/>
        <w:jc w:val="both"/>
      </w:pPr>
      <w:r>
        <w:rPr>
          <w:color w:val="231F20"/>
          <w:w w:val="105"/>
        </w:rPr>
        <w:t>The rest of this paper is organized as follows: A review of prior research</w:t>
      </w:r>
      <w:r>
        <w:rPr>
          <w:color w:val="231F20"/>
          <w:spacing w:val="-7"/>
          <w:w w:val="105"/>
        </w:rPr>
        <w:t xml:space="preserve"> </w:t>
      </w:r>
      <w:r>
        <w:rPr>
          <w:color w:val="231F20"/>
          <w:w w:val="105"/>
        </w:rPr>
        <w:t>on</w:t>
      </w:r>
      <w:r>
        <w:rPr>
          <w:color w:val="231F20"/>
          <w:spacing w:val="-5"/>
          <w:w w:val="105"/>
        </w:rPr>
        <w:t xml:space="preserve"> </w:t>
      </w:r>
      <w:r>
        <w:rPr>
          <w:color w:val="231F20"/>
          <w:w w:val="105"/>
        </w:rPr>
        <w:t>pedestrian</w:t>
      </w:r>
      <w:r>
        <w:rPr>
          <w:color w:val="231F20"/>
          <w:spacing w:val="-7"/>
          <w:w w:val="105"/>
        </w:rPr>
        <w:t xml:space="preserve"> </w:t>
      </w:r>
      <w:r>
        <w:rPr>
          <w:color w:val="231F20"/>
          <w:w w:val="105"/>
        </w:rPr>
        <w:t>injury</w:t>
      </w:r>
      <w:r>
        <w:rPr>
          <w:color w:val="231F20"/>
          <w:spacing w:val="-4"/>
          <w:w w:val="105"/>
        </w:rPr>
        <w:t xml:space="preserve"> </w:t>
      </w:r>
      <w:r>
        <w:rPr>
          <w:color w:val="231F20"/>
          <w:w w:val="105"/>
        </w:rPr>
        <w:t>severity</w:t>
      </w:r>
      <w:r>
        <w:rPr>
          <w:color w:val="231F20"/>
          <w:spacing w:val="-5"/>
          <w:w w:val="105"/>
        </w:rPr>
        <w:t xml:space="preserve"> </w:t>
      </w:r>
      <w:r>
        <w:rPr>
          <w:color w:val="231F20"/>
          <w:w w:val="105"/>
        </w:rPr>
        <w:t>is</w:t>
      </w:r>
      <w:r>
        <w:rPr>
          <w:color w:val="231F20"/>
          <w:spacing w:val="-7"/>
          <w:w w:val="105"/>
        </w:rPr>
        <w:t xml:space="preserve"> </w:t>
      </w:r>
      <w:r>
        <w:rPr>
          <w:color w:val="231F20"/>
          <w:w w:val="105"/>
        </w:rPr>
        <w:t>provided</w:t>
      </w:r>
      <w:r>
        <w:rPr>
          <w:color w:val="231F20"/>
          <w:spacing w:val="-4"/>
          <w:w w:val="105"/>
        </w:rPr>
        <w:t xml:space="preserve"> </w:t>
      </w:r>
      <w:r>
        <w:rPr>
          <w:color w:val="231F20"/>
          <w:w w:val="105"/>
        </w:rPr>
        <w:t>in</w:t>
      </w:r>
      <w:r>
        <w:rPr>
          <w:color w:val="231F20"/>
          <w:spacing w:val="-5"/>
          <w:w w:val="105"/>
        </w:rPr>
        <w:t xml:space="preserve"> </w:t>
      </w:r>
      <w:hyperlink w:anchor="_bookmark3" w:history="1">
        <w:r>
          <w:rPr>
            <w:color w:val="2E3092"/>
            <w:w w:val="105"/>
          </w:rPr>
          <w:t>Section</w:t>
        </w:r>
        <w:r>
          <w:rPr>
            <w:color w:val="2E3092"/>
            <w:spacing w:val="-5"/>
            <w:w w:val="105"/>
          </w:rPr>
          <w:t xml:space="preserve"> </w:t>
        </w:r>
        <w:r>
          <w:rPr>
            <w:color w:val="2E3092"/>
            <w:w w:val="105"/>
          </w:rPr>
          <w:t>2</w:t>
        </w:r>
      </w:hyperlink>
      <w:r>
        <w:rPr>
          <w:color w:val="231F20"/>
          <w:w w:val="105"/>
        </w:rPr>
        <w:t>.</w:t>
      </w:r>
      <w:r>
        <w:rPr>
          <w:color w:val="231F20"/>
          <w:spacing w:val="-5"/>
          <w:w w:val="105"/>
        </w:rPr>
        <w:t xml:space="preserve"> </w:t>
      </w:r>
      <w:r>
        <w:rPr>
          <w:color w:val="231F20"/>
          <w:w w:val="105"/>
        </w:rPr>
        <w:t>The</w:t>
      </w:r>
      <w:r>
        <w:rPr>
          <w:color w:val="231F20"/>
          <w:spacing w:val="-5"/>
          <w:w w:val="105"/>
        </w:rPr>
        <w:t xml:space="preserve"> </w:t>
      </w:r>
      <w:r>
        <w:rPr>
          <w:color w:val="231F20"/>
          <w:w w:val="105"/>
        </w:rPr>
        <w:t xml:space="preserve">database used for </w:t>
      </w:r>
      <w:r>
        <w:rPr>
          <w:color w:val="231F20"/>
          <w:spacing w:val="-3"/>
          <w:w w:val="105"/>
        </w:rPr>
        <w:t xml:space="preserve">analysis </w:t>
      </w:r>
      <w:r>
        <w:rPr>
          <w:color w:val="231F20"/>
          <w:w w:val="105"/>
        </w:rPr>
        <w:t xml:space="preserve">along </w:t>
      </w:r>
      <w:r>
        <w:rPr>
          <w:color w:val="231F20"/>
          <w:spacing w:val="-3"/>
          <w:w w:val="105"/>
        </w:rPr>
        <w:t xml:space="preserve">with descriptive </w:t>
      </w:r>
      <w:r>
        <w:rPr>
          <w:color w:val="231F20"/>
          <w:w w:val="105"/>
        </w:rPr>
        <w:t xml:space="preserve">statistics of the possible risk factors are presented in </w:t>
      </w:r>
      <w:hyperlink w:anchor="_bookmark4" w:history="1">
        <w:r>
          <w:rPr>
            <w:color w:val="2E3092"/>
            <w:w w:val="105"/>
          </w:rPr>
          <w:t>Section 3</w:t>
        </w:r>
      </w:hyperlink>
      <w:r>
        <w:rPr>
          <w:color w:val="231F20"/>
          <w:w w:val="105"/>
        </w:rPr>
        <w:t>. Ordered-</w:t>
      </w:r>
      <w:proofErr w:type="gramStart"/>
      <w:r>
        <w:rPr>
          <w:color w:val="231F20"/>
          <w:w w:val="105"/>
        </w:rPr>
        <w:t>response  models</w:t>
      </w:r>
      <w:proofErr w:type="gramEnd"/>
      <w:r>
        <w:rPr>
          <w:color w:val="231F20"/>
          <w:w w:val="105"/>
        </w:rPr>
        <w:t xml:space="preserve">  (i.e., conventional ordered logit, generalized ordered  logit  model,  and partial proportional odd model), their formulations, and</w:t>
      </w:r>
      <w:r>
        <w:rPr>
          <w:color w:val="231F20"/>
          <w:spacing w:val="34"/>
          <w:w w:val="105"/>
        </w:rPr>
        <w:t xml:space="preserve"> </w:t>
      </w:r>
      <w:r>
        <w:rPr>
          <w:color w:val="231F20"/>
          <w:w w:val="105"/>
        </w:rPr>
        <w:t>their</w:t>
      </w:r>
    </w:p>
    <w:p w:rsidR="00412DB9" w:rsidRDefault="00412DB9">
      <w:pPr>
        <w:spacing w:line="268" w:lineRule="auto"/>
        <w:jc w:val="both"/>
        <w:sectPr w:rsidR="00412DB9">
          <w:type w:val="continuous"/>
          <w:pgSz w:w="11910" w:h="15880"/>
          <w:pgMar w:top="640" w:right="560" w:bottom="280" w:left="560" w:header="720" w:footer="720" w:gutter="0"/>
          <w:cols w:num="2" w:space="720" w:equalWidth="0">
            <w:col w:w="5314" w:space="46"/>
            <w:col w:w="5430"/>
          </w:cols>
        </w:sectPr>
      </w:pPr>
    </w:p>
    <w:p w:rsidR="00412DB9" w:rsidRDefault="00412DB9">
      <w:pPr>
        <w:pStyle w:val="BodyText"/>
        <w:spacing w:before="11"/>
        <w:rPr>
          <w:sz w:val="21"/>
        </w:rPr>
      </w:pPr>
    </w:p>
    <w:p w:rsidR="00412DB9" w:rsidRDefault="001A1EE7">
      <w:pPr>
        <w:spacing w:before="111"/>
        <w:ind w:left="290"/>
        <w:rPr>
          <w:sz w:val="12"/>
        </w:rPr>
      </w:pPr>
      <w:hyperlink r:id="rId9">
        <w:r>
          <w:rPr>
            <w:color w:val="2E3092"/>
            <w:w w:val="110"/>
            <w:sz w:val="12"/>
          </w:rPr>
          <w:t>http://dx.doi.org/10.1016/j.jsr.2016.03.004</w:t>
        </w:r>
      </w:hyperlink>
    </w:p>
    <w:p w:rsidR="00412DB9" w:rsidRDefault="001A1EE7">
      <w:pPr>
        <w:spacing w:before="31"/>
        <w:ind w:left="290"/>
        <w:rPr>
          <w:sz w:val="12"/>
        </w:rPr>
      </w:pPr>
      <w:r>
        <w:rPr>
          <w:color w:val="231F20"/>
          <w:w w:val="110"/>
          <w:sz w:val="12"/>
        </w:rPr>
        <w:t>0022-4375/© 2016 National Safety Council and Elsevier Ltd. All rights reserved.</w:t>
      </w:r>
    </w:p>
    <w:p w:rsidR="00412DB9" w:rsidRDefault="00412DB9">
      <w:pPr>
        <w:rPr>
          <w:sz w:val="12"/>
        </w:rPr>
        <w:sectPr w:rsidR="00412DB9">
          <w:type w:val="continuous"/>
          <w:pgSz w:w="11910" w:h="15880"/>
          <w:pgMar w:top="640" w:right="560" w:bottom="280" w:left="560" w:header="720" w:footer="720" w:gutter="0"/>
          <w:cols w:space="720"/>
        </w:sectPr>
      </w:pPr>
    </w:p>
    <w:p w:rsidR="00412DB9" w:rsidRDefault="00412DB9">
      <w:pPr>
        <w:pStyle w:val="BodyText"/>
        <w:spacing w:before="9"/>
        <w:rPr>
          <w:sz w:val="10"/>
        </w:rPr>
      </w:pPr>
    </w:p>
    <w:p w:rsidR="00412DB9" w:rsidRDefault="00412DB9">
      <w:pPr>
        <w:rPr>
          <w:sz w:val="10"/>
        </w:rPr>
        <w:sectPr w:rsidR="00412DB9">
          <w:headerReference w:type="even" r:id="rId10"/>
          <w:headerReference w:type="default" r:id="rId11"/>
          <w:pgSz w:w="11910" w:h="15880"/>
          <w:pgMar w:top="880" w:right="560" w:bottom="280" w:left="560" w:header="691" w:footer="0" w:gutter="0"/>
          <w:pgNumType w:start="10"/>
          <w:cols w:space="720"/>
        </w:sectPr>
      </w:pPr>
    </w:p>
    <w:p w:rsidR="00412DB9" w:rsidRDefault="001A1EE7">
      <w:pPr>
        <w:pStyle w:val="BodyText"/>
        <w:spacing w:before="104" w:line="268" w:lineRule="auto"/>
        <w:ind w:left="114" w:right="39"/>
        <w:jc w:val="both"/>
      </w:pPr>
      <w:bookmarkStart w:id="4" w:name="2._Prior_research"/>
      <w:bookmarkStart w:id="5" w:name="_bookmark3"/>
      <w:bookmarkEnd w:id="4"/>
      <w:bookmarkEnd w:id="5"/>
      <w:r>
        <w:rPr>
          <w:color w:val="231F20"/>
          <w:w w:val="105"/>
        </w:rPr>
        <w:t xml:space="preserve">applications as well as pseudo-elasticity are discussed in </w:t>
      </w:r>
      <w:hyperlink w:anchor="_bookmark5" w:history="1">
        <w:r>
          <w:rPr>
            <w:color w:val="2E3092"/>
            <w:w w:val="105"/>
          </w:rPr>
          <w:t>Section 4</w:t>
        </w:r>
      </w:hyperlink>
      <w:r>
        <w:rPr>
          <w:color w:val="231F20"/>
          <w:w w:val="105"/>
        </w:rPr>
        <w:t xml:space="preserve">. In </w:t>
      </w:r>
      <w:hyperlink w:anchor="_bookmark7" w:history="1">
        <w:r>
          <w:rPr>
            <w:color w:val="2E3092"/>
            <w:w w:val="105"/>
          </w:rPr>
          <w:t>Section 5</w:t>
        </w:r>
      </w:hyperlink>
      <w:r>
        <w:rPr>
          <w:color w:val="231F20"/>
          <w:w w:val="105"/>
        </w:rPr>
        <w:t xml:space="preserve">, the proposed model is applied to the crash data set and parameter estimates, and average direct pseudo-elasticities for each injury severity level are calculated. Finally, </w:t>
      </w:r>
      <w:hyperlink w:anchor="_bookmark14" w:history="1">
        <w:r>
          <w:rPr>
            <w:color w:val="2E3092"/>
            <w:w w:val="105"/>
          </w:rPr>
          <w:t xml:space="preserve">Section 6 </w:t>
        </w:r>
      </w:hyperlink>
      <w:r>
        <w:rPr>
          <w:color w:val="231F20"/>
          <w:w w:val="105"/>
        </w:rPr>
        <w:t>concludes this paper and provides safety recommendations.</w:t>
      </w:r>
    </w:p>
    <w:p w:rsidR="00412DB9" w:rsidRDefault="00412DB9">
      <w:pPr>
        <w:pStyle w:val="BodyText"/>
        <w:rPr>
          <w:sz w:val="20"/>
        </w:rPr>
      </w:pPr>
    </w:p>
    <w:p w:rsidR="00412DB9" w:rsidRDefault="00412DB9">
      <w:pPr>
        <w:pStyle w:val="BodyText"/>
        <w:spacing w:before="4"/>
        <w:rPr>
          <w:sz w:val="15"/>
        </w:rPr>
      </w:pPr>
    </w:p>
    <w:p w:rsidR="00412DB9" w:rsidRDefault="001A1EE7">
      <w:pPr>
        <w:pStyle w:val="ListParagraph"/>
        <w:numPr>
          <w:ilvl w:val="0"/>
          <w:numId w:val="1"/>
        </w:numPr>
        <w:tabs>
          <w:tab w:val="left" w:pos="285"/>
        </w:tabs>
        <w:spacing w:before="1"/>
        <w:ind w:left="284" w:hanging="170"/>
        <w:jc w:val="both"/>
        <w:rPr>
          <w:sz w:val="16"/>
        </w:rPr>
      </w:pPr>
      <w:r>
        <w:rPr>
          <w:color w:val="231F20"/>
          <w:w w:val="110"/>
          <w:sz w:val="16"/>
        </w:rPr>
        <w:t>Prior</w:t>
      </w:r>
      <w:r>
        <w:rPr>
          <w:color w:val="231F20"/>
          <w:spacing w:val="-1"/>
          <w:w w:val="110"/>
          <w:sz w:val="16"/>
        </w:rPr>
        <w:t xml:space="preserve"> </w:t>
      </w:r>
      <w:r>
        <w:rPr>
          <w:color w:val="231F20"/>
          <w:w w:val="110"/>
          <w:sz w:val="16"/>
        </w:rPr>
        <w:t>research</w:t>
      </w:r>
    </w:p>
    <w:p w:rsidR="00412DB9" w:rsidRDefault="00412DB9">
      <w:pPr>
        <w:pStyle w:val="BodyText"/>
        <w:spacing w:before="7"/>
        <w:rPr>
          <w:sz w:val="19"/>
        </w:rPr>
      </w:pPr>
    </w:p>
    <w:p w:rsidR="00412DB9" w:rsidRDefault="001A1EE7">
      <w:pPr>
        <w:pStyle w:val="BodyText"/>
        <w:spacing w:before="1" w:line="268" w:lineRule="auto"/>
        <w:ind w:left="114" w:right="38" w:firstLine="239"/>
        <w:jc w:val="both"/>
      </w:pPr>
      <w:r>
        <w:rPr>
          <w:color w:val="231F20"/>
          <w:w w:val="105"/>
        </w:rPr>
        <w:t>Several</w:t>
      </w:r>
      <w:r>
        <w:rPr>
          <w:color w:val="231F20"/>
          <w:spacing w:val="-7"/>
          <w:w w:val="105"/>
        </w:rPr>
        <w:t xml:space="preserve"> </w:t>
      </w:r>
      <w:r>
        <w:rPr>
          <w:color w:val="231F20"/>
          <w:spacing w:val="-3"/>
          <w:w w:val="105"/>
        </w:rPr>
        <w:t>studies</w:t>
      </w:r>
      <w:r>
        <w:rPr>
          <w:color w:val="231F20"/>
          <w:spacing w:val="-4"/>
          <w:w w:val="105"/>
        </w:rPr>
        <w:t xml:space="preserve"> </w:t>
      </w:r>
      <w:r>
        <w:rPr>
          <w:color w:val="231F20"/>
          <w:w w:val="105"/>
        </w:rPr>
        <w:t>in</w:t>
      </w:r>
      <w:r>
        <w:rPr>
          <w:color w:val="231F20"/>
          <w:spacing w:val="-5"/>
          <w:w w:val="105"/>
        </w:rPr>
        <w:t xml:space="preserve"> </w:t>
      </w:r>
      <w:r>
        <w:rPr>
          <w:color w:val="231F20"/>
          <w:w w:val="105"/>
        </w:rPr>
        <w:t>the</w:t>
      </w:r>
      <w:r>
        <w:rPr>
          <w:color w:val="231F20"/>
          <w:spacing w:val="-6"/>
          <w:w w:val="105"/>
        </w:rPr>
        <w:t xml:space="preserve"> </w:t>
      </w:r>
      <w:r>
        <w:rPr>
          <w:color w:val="231F20"/>
          <w:w w:val="105"/>
        </w:rPr>
        <w:t>past</w:t>
      </w:r>
      <w:r>
        <w:rPr>
          <w:color w:val="231F20"/>
          <w:spacing w:val="-5"/>
          <w:w w:val="105"/>
        </w:rPr>
        <w:t xml:space="preserve"> </w:t>
      </w:r>
      <w:r>
        <w:rPr>
          <w:color w:val="231F20"/>
          <w:w w:val="105"/>
        </w:rPr>
        <w:t>have</w:t>
      </w:r>
      <w:r>
        <w:rPr>
          <w:color w:val="231F20"/>
          <w:spacing w:val="-5"/>
          <w:w w:val="105"/>
        </w:rPr>
        <w:t xml:space="preserve"> </w:t>
      </w:r>
      <w:r>
        <w:rPr>
          <w:color w:val="231F20"/>
          <w:spacing w:val="-3"/>
          <w:w w:val="105"/>
        </w:rPr>
        <w:t>analyzed</w:t>
      </w:r>
      <w:r>
        <w:rPr>
          <w:color w:val="231F20"/>
          <w:spacing w:val="-4"/>
          <w:w w:val="105"/>
        </w:rPr>
        <w:t xml:space="preserve"> </w:t>
      </w:r>
      <w:r>
        <w:rPr>
          <w:color w:val="231F20"/>
          <w:spacing w:val="-3"/>
          <w:w w:val="105"/>
        </w:rPr>
        <w:t>pedestrian</w:t>
      </w:r>
      <w:r>
        <w:rPr>
          <w:color w:val="231F20"/>
          <w:spacing w:val="-7"/>
          <w:w w:val="105"/>
        </w:rPr>
        <w:t xml:space="preserve"> </w:t>
      </w:r>
      <w:r>
        <w:rPr>
          <w:color w:val="231F20"/>
          <w:w w:val="105"/>
        </w:rPr>
        <w:t>crashes</w:t>
      </w:r>
      <w:r>
        <w:rPr>
          <w:color w:val="231F20"/>
          <w:spacing w:val="-4"/>
          <w:w w:val="105"/>
        </w:rPr>
        <w:t xml:space="preserve"> </w:t>
      </w:r>
      <w:r>
        <w:rPr>
          <w:color w:val="231F20"/>
          <w:w w:val="105"/>
        </w:rPr>
        <w:t>and</w:t>
      </w:r>
      <w:r>
        <w:rPr>
          <w:color w:val="231F20"/>
          <w:spacing w:val="-6"/>
          <w:w w:val="105"/>
        </w:rPr>
        <w:t xml:space="preserve"> </w:t>
      </w:r>
      <w:r>
        <w:rPr>
          <w:color w:val="231F20"/>
          <w:w w:val="105"/>
        </w:rPr>
        <w:t>the level of severity incurred by these road users and identiﬁed the role</w:t>
      </w:r>
      <w:r>
        <w:rPr>
          <w:color w:val="231F20"/>
          <w:spacing w:val="-22"/>
          <w:w w:val="105"/>
        </w:rPr>
        <w:t xml:space="preserve"> </w:t>
      </w:r>
      <w:r>
        <w:rPr>
          <w:color w:val="231F20"/>
          <w:w w:val="105"/>
        </w:rPr>
        <w:t>of possible</w:t>
      </w:r>
      <w:r>
        <w:rPr>
          <w:color w:val="231F20"/>
          <w:spacing w:val="-8"/>
          <w:w w:val="105"/>
        </w:rPr>
        <w:t xml:space="preserve"> </w:t>
      </w:r>
      <w:r>
        <w:rPr>
          <w:color w:val="231F20"/>
          <w:w w:val="105"/>
        </w:rPr>
        <w:t>risk</w:t>
      </w:r>
      <w:r>
        <w:rPr>
          <w:color w:val="231F20"/>
          <w:spacing w:val="-7"/>
          <w:w w:val="105"/>
        </w:rPr>
        <w:t xml:space="preserve"> </w:t>
      </w:r>
      <w:r>
        <w:rPr>
          <w:color w:val="231F20"/>
          <w:w w:val="105"/>
        </w:rPr>
        <w:t>factors</w:t>
      </w:r>
      <w:r>
        <w:rPr>
          <w:color w:val="231F20"/>
          <w:spacing w:val="-5"/>
          <w:w w:val="105"/>
        </w:rPr>
        <w:t xml:space="preserve"> </w:t>
      </w:r>
      <w:r>
        <w:rPr>
          <w:color w:val="231F20"/>
          <w:w w:val="105"/>
        </w:rPr>
        <w:t>as</w:t>
      </w:r>
      <w:r>
        <w:rPr>
          <w:color w:val="231F20"/>
          <w:spacing w:val="-6"/>
          <w:w w:val="105"/>
        </w:rPr>
        <w:t xml:space="preserve"> </w:t>
      </w:r>
      <w:r>
        <w:rPr>
          <w:color w:val="231F20"/>
          <w:w w:val="105"/>
        </w:rPr>
        <w:t>well</w:t>
      </w:r>
      <w:r>
        <w:rPr>
          <w:color w:val="231F20"/>
          <w:spacing w:val="-5"/>
          <w:w w:val="105"/>
        </w:rPr>
        <w:t xml:space="preserve"> </w:t>
      </w:r>
      <w:r>
        <w:rPr>
          <w:color w:val="231F20"/>
          <w:w w:val="105"/>
        </w:rPr>
        <w:t>as</w:t>
      </w:r>
      <w:r>
        <w:rPr>
          <w:color w:val="231F20"/>
          <w:spacing w:val="-7"/>
          <w:w w:val="105"/>
        </w:rPr>
        <w:t xml:space="preserve"> </w:t>
      </w:r>
      <w:r>
        <w:rPr>
          <w:color w:val="231F20"/>
          <w:spacing w:val="-3"/>
          <w:w w:val="105"/>
        </w:rPr>
        <w:t>appropriate</w:t>
      </w:r>
      <w:r>
        <w:rPr>
          <w:color w:val="231F20"/>
          <w:spacing w:val="-8"/>
          <w:w w:val="105"/>
        </w:rPr>
        <w:t xml:space="preserve"> </w:t>
      </w:r>
      <w:r>
        <w:rPr>
          <w:color w:val="231F20"/>
          <w:spacing w:val="-3"/>
          <w:w w:val="105"/>
        </w:rPr>
        <w:t>countermeasures</w:t>
      </w:r>
      <w:r>
        <w:rPr>
          <w:color w:val="231F20"/>
          <w:spacing w:val="-6"/>
          <w:w w:val="105"/>
        </w:rPr>
        <w:t xml:space="preserve"> </w:t>
      </w:r>
      <w:r>
        <w:rPr>
          <w:color w:val="231F20"/>
          <w:w w:val="105"/>
        </w:rPr>
        <w:t>using</w:t>
      </w:r>
      <w:r>
        <w:rPr>
          <w:color w:val="231F20"/>
          <w:spacing w:val="-8"/>
          <w:w w:val="105"/>
        </w:rPr>
        <w:t xml:space="preserve"> </w:t>
      </w:r>
      <w:r>
        <w:rPr>
          <w:color w:val="231F20"/>
          <w:w w:val="105"/>
        </w:rPr>
        <w:t>a</w:t>
      </w:r>
      <w:r>
        <w:rPr>
          <w:color w:val="231F20"/>
          <w:spacing w:val="-5"/>
          <w:w w:val="105"/>
        </w:rPr>
        <w:t xml:space="preserve"> </w:t>
      </w:r>
      <w:r>
        <w:rPr>
          <w:color w:val="231F20"/>
          <w:w w:val="105"/>
        </w:rPr>
        <w:t xml:space="preserve">variety of </w:t>
      </w:r>
      <w:r>
        <w:rPr>
          <w:color w:val="231F20"/>
          <w:spacing w:val="-3"/>
          <w:w w:val="105"/>
        </w:rPr>
        <w:t xml:space="preserve">statistical </w:t>
      </w:r>
      <w:r>
        <w:rPr>
          <w:color w:val="231F20"/>
          <w:w w:val="105"/>
        </w:rPr>
        <w:t xml:space="preserve">methods </w:t>
      </w:r>
      <w:r>
        <w:rPr>
          <w:color w:val="231F20"/>
          <w:spacing w:val="-3"/>
          <w:w w:val="105"/>
        </w:rPr>
        <w:t>(</w:t>
      </w:r>
      <w:proofErr w:type="spellStart"/>
      <w:r>
        <w:fldChar w:fldCharType="begin"/>
      </w:r>
      <w:r>
        <w:instrText xml:space="preserve"> HYPERLINK \l "_bookmark22" </w:instrText>
      </w:r>
      <w:r>
        <w:fldChar w:fldCharType="separate"/>
      </w:r>
      <w:r>
        <w:rPr>
          <w:color w:val="2E3092"/>
          <w:spacing w:val="-3"/>
          <w:w w:val="105"/>
        </w:rPr>
        <w:t>Roudsari</w:t>
      </w:r>
      <w:proofErr w:type="spellEnd"/>
      <w:r>
        <w:rPr>
          <w:color w:val="2E3092"/>
          <w:spacing w:val="-3"/>
          <w:w w:val="105"/>
        </w:rPr>
        <w:t xml:space="preserve">, </w:t>
      </w:r>
      <w:r>
        <w:rPr>
          <w:color w:val="2E3092"/>
          <w:w w:val="105"/>
        </w:rPr>
        <w:t>Mock, &amp; Kaufman, 2005; Nasar &amp;</w:t>
      </w:r>
      <w:r>
        <w:rPr>
          <w:color w:val="2E3092"/>
          <w:w w:val="105"/>
        </w:rPr>
        <w:fldChar w:fldCharType="end"/>
      </w:r>
      <w:r>
        <w:rPr>
          <w:color w:val="2E3092"/>
          <w:w w:val="105"/>
        </w:rPr>
        <w:t xml:space="preserve"> </w:t>
      </w:r>
      <w:hyperlink w:anchor="_bookmark22" w:history="1">
        <w:r>
          <w:rPr>
            <w:color w:val="2E3092"/>
            <w:w w:val="105"/>
          </w:rPr>
          <w:t>Troyer, 2013; Al-</w:t>
        </w:r>
        <w:proofErr w:type="spellStart"/>
        <w:r>
          <w:rPr>
            <w:color w:val="2E3092"/>
            <w:w w:val="105"/>
          </w:rPr>
          <w:t>Shammari</w:t>
        </w:r>
        <w:proofErr w:type="spellEnd"/>
        <w:r>
          <w:rPr>
            <w:color w:val="2E3092"/>
            <w:w w:val="105"/>
          </w:rPr>
          <w:t xml:space="preserve">, </w:t>
        </w:r>
        <w:proofErr w:type="spellStart"/>
        <w:r>
          <w:rPr>
            <w:color w:val="2E3092"/>
            <w:w w:val="105"/>
          </w:rPr>
          <w:t>Bendak</w:t>
        </w:r>
        <w:proofErr w:type="spellEnd"/>
        <w:r>
          <w:rPr>
            <w:color w:val="2E3092"/>
            <w:w w:val="105"/>
          </w:rPr>
          <w:t>, &amp; Al-</w:t>
        </w:r>
        <w:proofErr w:type="spellStart"/>
        <w:r>
          <w:rPr>
            <w:color w:val="2E3092"/>
            <w:w w:val="105"/>
          </w:rPr>
          <w:t>Gadhi</w:t>
        </w:r>
        <w:proofErr w:type="spellEnd"/>
        <w:r>
          <w:rPr>
            <w:color w:val="2E3092"/>
            <w:w w:val="105"/>
          </w:rPr>
          <w:t xml:space="preserve">, 2009; </w:t>
        </w:r>
        <w:proofErr w:type="spellStart"/>
        <w:r>
          <w:rPr>
            <w:color w:val="2E3092"/>
            <w:w w:val="105"/>
          </w:rPr>
          <w:t>Tarko</w:t>
        </w:r>
        <w:proofErr w:type="spellEnd"/>
        <w:r>
          <w:rPr>
            <w:color w:val="2E3092"/>
            <w:w w:val="105"/>
          </w:rPr>
          <w:t xml:space="preserve"> &amp; Azam,</w:t>
        </w:r>
      </w:hyperlink>
      <w:r>
        <w:rPr>
          <w:color w:val="2E3092"/>
          <w:w w:val="105"/>
        </w:rPr>
        <w:t xml:space="preserve"> </w:t>
      </w:r>
      <w:hyperlink w:anchor="_bookmark22" w:history="1">
        <w:r>
          <w:rPr>
            <w:color w:val="2E3092"/>
            <w:w w:val="105"/>
          </w:rPr>
          <w:t xml:space="preserve">2011; Sarkar, Tay, &amp; Hunt, 2011; </w:t>
        </w:r>
        <w:proofErr w:type="spellStart"/>
        <w:r>
          <w:rPr>
            <w:color w:val="2E3092"/>
            <w:w w:val="105"/>
          </w:rPr>
          <w:t>Strandroth</w:t>
        </w:r>
        <w:proofErr w:type="spellEnd"/>
        <w:r>
          <w:rPr>
            <w:color w:val="2E3092"/>
            <w:w w:val="105"/>
          </w:rPr>
          <w:t xml:space="preserve">, </w:t>
        </w:r>
        <w:proofErr w:type="spellStart"/>
        <w:r>
          <w:rPr>
            <w:color w:val="2E3092"/>
            <w:w w:val="105"/>
          </w:rPr>
          <w:t>Rizzi</w:t>
        </w:r>
        <w:proofErr w:type="spellEnd"/>
        <w:r>
          <w:rPr>
            <w:color w:val="2E3092"/>
            <w:w w:val="105"/>
          </w:rPr>
          <w:t xml:space="preserve">, </w:t>
        </w:r>
        <w:proofErr w:type="spellStart"/>
        <w:r>
          <w:rPr>
            <w:color w:val="2E3092"/>
            <w:w w:val="105"/>
          </w:rPr>
          <w:t>Sternlund</w:t>
        </w:r>
        <w:proofErr w:type="spellEnd"/>
        <w:r>
          <w:rPr>
            <w:color w:val="2E3092"/>
            <w:w w:val="105"/>
          </w:rPr>
          <w:t>, Lie, &amp;</w:t>
        </w:r>
      </w:hyperlink>
      <w:r>
        <w:rPr>
          <w:color w:val="2E3092"/>
          <w:w w:val="105"/>
        </w:rPr>
        <w:t xml:space="preserve"> </w:t>
      </w:r>
      <w:hyperlink w:anchor="_bookmark22" w:history="1">
        <w:proofErr w:type="spellStart"/>
        <w:r>
          <w:rPr>
            <w:color w:val="2E3092"/>
            <w:w w:val="105"/>
          </w:rPr>
          <w:t>Tingvall</w:t>
        </w:r>
        <w:proofErr w:type="spellEnd"/>
        <w:r>
          <w:rPr>
            <w:color w:val="2E3092"/>
            <w:w w:val="105"/>
          </w:rPr>
          <w:t>, 2011; Oh, Kang, Kim, &amp; Kim, 2005; Mohamed, Saunier,</w:t>
        </w:r>
      </w:hyperlink>
      <w:r>
        <w:rPr>
          <w:color w:val="2E3092"/>
          <w:w w:val="105"/>
        </w:rPr>
        <w:t xml:space="preserve"> </w:t>
      </w:r>
      <w:hyperlink w:anchor="_bookmark22" w:history="1">
        <w:r>
          <w:rPr>
            <w:color w:val="2E3092"/>
            <w:w w:val="105"/>
          </w:rPr>
          <w:t xml:space="preserve">Miranda-Moreno, &amp; </w:t>
        </w:r>
        <w:proofErr w:type="spellStart"/>
        <w:r>
          <w:rPr>
            <w:color w:val="2E3092"/>
            <w:w w:val="105"/>
          </w:rPr>
          <w:t>Ukkusuri</w:t>
        </w:r>
        <w:proofErr w:type="spellEnd"/>
        <w:r>
          <w:rPr>
            <w:color w:val="2E3092"/>
            <w:w w:val="105"/>
          </w:rPr>
          <w:t xml:space="preserve">, 2013; </w:t>
        </w:r>
        <w:proofErr w:type="spellStart"/>
        <w:r>
          <w:rPr>
            <w:color w:val="2E3092"/>
            <w:w w:val="105"/>
          </w:rPr>
          <w:t>Ulfarsson</w:t>
        </w:r>
        <w:proofErr w:type="spellEnd"/>
        <w:r>
          <w:rPr>
            <w:color w:val="2E3092"/>
            <w:w w:val="105"/>
          </w:rPr>
          <w:t>, Kim, &amp; Booth, 2010;</w:t>
        </w:r>
      </w:hyperlink>
      <w:r>
        <w:rPr>
          <w:color w:val="2E3092"/>
          <w:w w:val="105"/>
        </w:rPr>
        <w:t xml:space="preserve"> </w:t>
      </w:r>
      <w:hyperlink w:anchor="_bookmark22" w:history="1">
        <w:proofErr w:type="spellStart"/>
        <w:r>
          <w:rPr>
            <w:color w:val="2E3092"/>
            <w:w w:val="105"/>
          </w:rPr>
          <w:t>Eluru</w:t>
        </w:r>
        <w:proofErr w:type="spellEnd"/>
        <w:r>
          <w:rPr>
            <w:color w:val="2E3092"/>
            <w:w w:val="105"/>
          </w:rPr>
          <w:t xml:space="preserve">, Bhat, &amp; </w:t>
        </w:r>
        <w:proofErr w:type="spellStart"/>
        <w:r>
          <w:rPr>
            <w:color w:val="2E3092"/>
            <w:w w:val="105"/>
          </w:rPr>
          <w:t>Hensher</w:t>
        </w:r>
        <w:proofErr w:type="spellEnd"/>
        <w:r>
          <w:rPr>
            <w:color w:val="2E3092"/>
            <w:w w:val="105"/>
          </w:rPr>
          <w:t>, 2008; Cinnamon, Schuurman, &amp; Hameed,</w:t>
        </w:r>
      </w:hyperlink>
      <w:r>
        <w:rPr>
          <w:color w:val="2E3092"/>
          <w:w w:val="105"/>
        </w:rPr>
        <w:t xml:space="preserve"> </w:t>
      </w:r>
      <w:hyperlink w:anchor="_bookmark22" w:history="1">
        <w:r>
          <w:rPr>
            <w:color w:val="2E3092"/>
            <w:w w:val="105"/>
          </w:rPr>
          <w:t xml:space="preserve">2011; </w:t>
        </w:r>
        <w:proofErr w:type="spellStart"/>
        <w:r>
          <w:rPr>
            <w:color w:val="2E3092"/>
            <w:w w:val="105"/>
          </w:rPr>
          <w:t>Gårder</w:t>
        </w:r>
        <w:proofErr w:type="spellEnd"/>
        <w:r>
          <w:rPr>
            <w:color w:val="2E3092"/>
            <w:w w:val="105"/>
          </w:rPr>
          <w:t xml:space="preserve">, 2004; </w:t>
        </w:r>
        <w:proofErr w:type="spellStart"/>
        <w:r>
          <w:rPr>
            <w:color w:val="2E3092"/>
            <w:w w:val="105"/>
          </w:rPr>
          <w:t>Moudon</w:t>
        </w:r>
        <w:proofErr w:type="spellEnd"/>
        <w:r>
          <w:rPr>
            <w:color w:val="2E3092"/>
            <w:w w:val="105"/>
          </w:rPr>
          <w:t xml:space="preserve">, Lin, Jiao, </w:t>
        </w:r>
        <w:proofErr w:type="spellStart"/>
        <w:r>
          <w:rPr>
            <w:color w:val="2E3092"/>
            <w:w w:val="105"/>
          </w:rPr>
          <w:t>Hurvitz</w:t>
        </w:r>
        <w:proofErr w:type="spellEnd"/>
        <w:r>
          <w:rPr>
            <w:color w:val="2E3092"/>
            <w:w w:val="105"/>
          </w:rPr>
          <w:t>, &amp; Reeves, 2011; Tay,</w:t>
        </w:r>
      </w:hyperlink>
      <w:r>
        <w:rPr>
          <w:color w:val="2E3092"/>
          <w:w w:val="105"/>
        </w:rPr>
        <w:t xml:space="preserve"> </w:t>
      </w:r>
      <w:hyperlink w:anchor="_bookmark22" w:history="1">
        <w:r>
          <w:rPr>
            <w:color w:val="2E3092"/>
            <w:spacing w:val="-3"/>
            <w:w w:val="105"/>
          </w:rPr>
          <w:t xml:space="preserve">Choi, </w:t>
        </w:r>
        <w:proofErr w:type="spellStart"/>
        <w:r>
          <w:rPr>
            <w:color w:val="2E3092"/>
            <w:spacing w:val="-3"/>
            <w:w w:val="105"/>
          </w:rPr>
          <w:t>Kattan</w:t>
        </w:r>
        <w:proofErr w:type="spellEnd"/>
        <w:r>
          <w:rPr>
            <w:color w:val="2E3092"/>
            <w:spacing w:val="-3"/>
            <w:w w:val="105"/>
          </w:rPr>
          <w:t xml:space="preserve">, </w:t>
        </w:r>
        <w:r>
          <w:rPr>
            <w:color w:val="2E3092"/>
            <w:w w:val="105"/>
          </w:rPr>
          <w:t xml:space="preserve">&amp; </w:t>
        </w:r>
        <w:r>
          <w:rPr>
            <w:color w:val="2E3092"/>
            <w:spacing w:val="-3"/>
            <w:w w:val="105"/>
          </w:rPr>
          <w:t>Khan,</w:t>
        </w:r>
        <w:r>
          <w:rPr>
            <w:color w:val="2E3092"/>
            <w:spacing w:val="18"/>
            <w:w w:val="105"/>
          </w:rPr>
          <w:t xml:space="preserve"> </w:t>
        </w:r>
        <w:r>
          <w:rPr>
            <w:color w:val="2E3092"/>
            <w:spacing w:val="-3"/>
            <w:w w:val="105"/>
          </w:rPr>
          <w:t>2011</w:t>
        </w:r>
      </w:hyperlink>
      <w:r>
        <w:rPr>
          <w:color w:val="231F20"/>
          <w:spacing w:val="-3"/>
          <w:w w:val="105"/>
        </w:rPr>
        <w:t>).</w:t>
      </w:r>
    </w:p>
    <w:p w:rsidR="00412DB9" w:rsidRDefault="001A1EE7">
      <w:pPr>
        <w:pStyle w:val="BodyText"/>
        <w:spacing w:line="177" w:lineRule="exact"/>
        <w:ind w:left="353"/>
      </w:pPr>
      <w:hyperlink w:anchor="_bookmark22" w:history="1">
        <w:r>
          <w:rPr>
            <w:color w:val="2E3092"/>
            <w:w w:val="105"/>
          </w:rPr>
          <w:t>Zajac</w:t>
        </w:r>
        <w:r>
          <w:rPr>
            <w:color w:val="2E3092"/>
            <w:spacing w:val="-11"/>
            <w:w w:val="105"/>
          </w:rPr>
          <w:t xml:space="preserve"> </w:t>
        </w:r>
        <w:r>
          <w:rPr>
            <w:color w:val="2E3092"/>
            <w:w w:val="105"/>
          </w:rPr>
          <w:t>and</w:t>
        </w:r>
        <w:r>
          <w:rPr>
            <w:color w:val="2E3092"/>
            <w:spacing w:val="-8"/>
            <w:w w:val="105"/>
          </w:rPr>
          <w:t xml:space="preserve"> </w:t>
        </w:r>
        <w:r>
          <w:rPr>
            <w:color w:val="2E3092"/>
            <w:w w:val="105"/>
          </w:rPr>
          <w:t>Ivan</w:t>
        </w:r>
        <w:r>
          <w:rPr>
            <w:color w:val="2E3092"/>
            <w:spacing w:val="-10"/>
            <w:w w:val="105"/>
          </w:rPr>
          <w:t xml:space="preserve"> </w:t>
        </w:r>
        <w:r>
          <w:rPr>
            <w:color w:val="2E3092"/>
            <w:w w:val="105"/>
          </w:rPr>
          <w:t>(2003)</w:t>
        </w:r>
        <w:r>
          <w:rPr>
            <w:color w:val="2E3092"/>
            <w:spacing w:val="-7"/>
            <w:w w:val="105"/>
          </w:rPr>
          <w:t xml:space="preserve"> </w:t>
        </w:r>
      </w:hyperlink>
      <w:r>
        <w:rPr>
          <w:color w:val="231F20"/>
          <w:w w:val="105"/>
        </w:rPr>
        <w:t>used</w:t>
      </w:r>
      <w:r>
        <w:rPr>
          <w:color w:val="231F20"/>
          <w:spacing w:val="-11"/>
          <w:w w:val="105"/>
        </w:rPr>
        <w:t xml:space="preserve"> </w:t>
      </w:r>
      <w:r>
        <w:rPr>
          <w:color w:val="231F20"/>
          <w:w w:val="105"/>
        </w:rPr>
        <w:t>the</w:t>
      </w:r>
      <w:r>
        <w:rPr>
          <w:color w:val="231F20"/>
          <w:spacing w:val="-9"/>
          <w:w w:val="105"/>
        </w:rPr>
        <w:t xml:space="preserve"> </w:t>
      </w:r>
      <w:r>
        <w:rPr>
          <w:color w:val="231F20"/>
          <w:spacing w:val="-3"/>
          <w:w w:val="105"/>
        </w:rPr>
        <w:t>ordered</w:t>
      </w:r>
      <w:r>
        <w:rPr>
          <w:color w:val="231F20"/>
          <w:spacing w:val="-8"/>
          <w:w w:val="105"/>
        </w:rPr>
        <w:t xml:space="preserve"> </w:t>
      </w:r>
      <w:proofErr w:type="spellStart"/>
      <w:r>
        <w:rPr>
          <w:color w:val="231F20"/>
          <w:spacing w:val="-3"/>
          <w:w w:val="105"/>
        </w:rPr>
        <w:t>probit</w:t>
      </w:r>
      <w:proofErr w:type="spellEnd"/>
      <w:r>
        <w:rPr>
          <w:color w:val="231F20"/>
          <w:spacing w:val="-7"/>
          <w:w w:val="105"/>
        </w:rPr>
        <w:t xml:space="preserve"> </w:t>
      </w:r>
      <w:r>
        <w:rPr>
          <w:color w:val="231F20"/>
          <w:spacing w:val="-3"/>
          <w:w w:val="105"/>
        </w:rPr>
        <w:t>model</w:t>
      </w:r>
      <w:r>
        <w:rPr>
          <w:color w:val="231F20"/>
          <w:spacing w:val="-8"/>
          <w:w w:val="105"/>
        </w:rPr>
        <w:t xml:space="preserve"> </w:t>
      </w:r>
      <w:r>
        <w:rPr>
          <w:color w:val="231F20"/>
          <w:w w:val="105"/>
        </w:rPr>
        <w:t>to</w:t>
      </w:r>
      <w:r>
        <w:rPr>
          <w:color w:val="231F20"/>
          <w:spacing w:val="-8"/>
          <w:w w:val="105"/>
        </w:rPr>
        <w:t xml:space="preserve"> </w:t>
      </w:r>
      <w:r>
        <w:rPr>
          <w:color w:val="231F20"/>
          <w:w w:val="105"/>
        </w:rPr>
        <w:t>study</w:t>
      </w:r>
      <w:r>
        <w:rPr>
          <w:color w:val="231F20"/>
          <w:spacing w:val="-8"/>
          <w:w w:val="105"/>
        </w:rPr>
        <w:t xml:space="preserve"> </w:t>
      </w:r>
      <w:r>
        <w:rPr>
          <w:color w:val="231F20"/>
          <w:w w:val="105"/>
        </w:rPr>
        <w:t>the</w:t>
      </w:r>
      <w:r>
        <w:rPr>
          <w:color w:val="231F20"/>
          <w:spacing w:val="-8"/>
          <w:w w:val="105"/>
        </w:rPr>
        <w:t xml:space="preserve"> </w:t>
      </w:r>
      <w:r>
        <w:rPr>
          <w:color w:val="231F20"/>
          <w:w w:val="105"/>
        </w:rPr>
        <w:t>in-</w:t>
      </w:r>
    </w:p>
    <w:p w:rsidR="00412DB9" w:rsidRDefault="001A1EE7">
      <w:pPr>
        <w:pStyle w:val="BodyText"/>
        <w:spacing w:before="22" w:line="268" w:lineRule="auto"/>
        <w:ind w:left="114" w:right="38"/>
        <w:jc w:val="both"/>
      </w:pPr>
      <w:r>
        <w:rPr>
          <w:color w:val="231F20"/>
          <w:w w:val="105"/>
        </w:rPr>
        <w:t xml:space="preserve">jury </w:t>
      </w:r>
      <w:r>
        <w:rPr>
          <w:color w:val="231F20"/>
          <w:spacing w:val="-3"/>
          <w:w w:val="105"/>
        </w:rPr>
        <w:t xml:space="preserve">severity </w:t>
      </w:r>
      <w:r>
        <w:rPr>
          <w:color w:val="231F20"/>
          <w:w w:val="105"/>
        </w:rPr>
        <w:t xml:space="preserve">of pedestrian </w:t>
      </w:r>
      <w:r>
        <w:rPr>
          <w:color w:val="231F20"/>
          <w:spacing w:val="-3"/>
          <w:w w:val="105"/>
        </w:rPr>
        <w:t xml:space="preserve">crashes </w:t>
      </w:r>
      <w:r>
        <w:rPr>
          <w:color w:val="231F20"/>
          <w:w w:val="105"/>
        </w:rPr>
        <w:t xml:space="preserve">on rural </w:t>
      </w:r>
      <w:r>
        <w:rPr>
          <w:color w:val="231F20"/>
          <w:spacing w:val="-3"/>
          <w:w w:val="105"/>
        </w:rPr>
        <w:t xml:space="preserve">two-lane </w:t>
      </w:r>
      <w:r>
        <w:rPr>
          <w:color w:val="231F20"/>
          <w:w w:val="105"/>
        </w:rPr>
        <w:t xml:space="preserve">highways </w:t>
      </w:r>
      <w:r>
        <w:rPr>
          <w:color w:val="231F20"/>
          <w:spacing w:val="-3"/>
          <w:w w:val="105"/>
        </w:rPr>
        <w:t xml:space="preserve">without </w:t>
      </w:r>
      <w:r>
        <w:rPr>
          <w:color w:val="231F20"/>
          <w:w w:val="105"/>
        </w:rPr>
        <w:t>any</w:t>
      </w:r>
      <w:r>
        <w:rPr>
          <w:color w:val="231F20"/>
          <w:spacing w:val="-7"/>
          <w:w w:val="105"/>
        </w:rPr>
        <w:t xml:space="preserve"> </w:t>
      </w:r>
      <w:r>
        <w:rPr>
          <w:color w:val="231F20"/>
          <w:w w:val="105"/>
        </w:rPr>
        <w:t>type</w:t>
      </w:r>
      <w:r>
        <w:rPr>
          <w:color w:val="231F20"/>
          <w:spacing w:val="-8"/>
          <w:w w:val="105"/>
        </w:rPr>
        <w:t xml:space="preserve"> </w:t>
      </w:r>
      <w:r>
        <w:rPr>
          <w:color w:val="231F20"/>
          <w:w w:val="105"/>
        </w:rPr>
        <w:t>of</w:t>
      </w:r>
      <w:r>
        <w:rPr>
          <w:color w:val="231F20"/>
          <w:spacing w:val="-6"/>
          <w:w w:val="105"/>
        </w:rPr>
        <w:t xml:space="preserve"> </w:t>
      </w:r>
      <w:r>
        <w:rPr>
          <w:color w:val="231F20"/>
          <w:w w:val="105"/>
        </w:rPr>
        <w:t>control</w:t>
      </w:r>
      <w:r>
        <w:rPr>
          <w:color w:val="231F20"/>
          <w:spacing w:val="-7"/>
          <w:w w:val="105"/>
        </w:rPr>
        <w:t xml:space="preserve"> </w:t>
      </w:r>
      <w:r>
        <w:rPr>
          <w:color w:val="231F20"/>
          <w:w w:val="105"/>
        </w:rPr>
        <w:t>(stop</w:t>
      </w:r>
      <w:r>
        <w:rPr>
          <w:color w:val="231F20"/>
          <w:spacing w:val="-8"/>
          <w:w w:val="105"/>
        </w:rPr>
        <w:t xml:space="preserve"> </w:t>
      </w:r>
      <w:r>
        <w:rPr>
          <w:color w:val="231F20"/>
          <w:w w:val="105"/>
        </w:rPr>
        <w:t>sign</w:t>
      </w:r>
      <w:r>
        <w:rPr>
          <w:color w:val="231F20"/>
          <w:spacing w:val="-7"/>
          <w:w w:val="105"/>
        </w:rPr>
        <w:t xml:space="preserve"> </w:t>
      </w:r>
      <w:r>
        <w:rPr>
          <w:color w:val="231F20"/>
          <w:w w:val="105"/>
        </w:rPr>
        <w:t>or</w:t>
      </w:r>
      <w:r>
        <w:rPr>
          <w:color w:val="231F20"/>
          <w:spacing w:val="-7"/>
          <w:w w:val="105"/>
        </w:rPr>
        <w:t xml:space="preserve"> </w:t>
      </w:r>
      <w:r>
        <w:rPr>
          <w:color w:val="231F20"/>
          <w:w w:val="105"/>
        </w:rPr>
        <w:t>trafﬁc</w:t>
      </w:r>
      <w:r>
        <w:rPr>
          <w:color w:val="231F20"/>
          <w:spacing w:val="-8"/>
          <w:w w:val="105"/>
        </w:rPr>
        <w:t xml:space="preserve"> </w:t>
      </w:r>
      <w:r>
        <w:rPr>
          <w:color w:val="231F20"/>
          <w:spacing w:val="-3"/>
          <w:w w:val="105"/>
        </w:rPr>
        <w:t>signal)</w:t>
      </w:r>
      <w:r>
        <w:rPr>
          <w:color w:val="231F20"/>
          <w:spacing w:val="-6"/>
          <w:w w:val="105"/>
        </w:rPr>
        <w:t xml:space="preserve"> </w:t>
      </w:r>
      <w:r>
        <w:rPr>
          <w:color w:val="231F20"/>
          <w:w w:val="105"/>
        </w:rPr>
        <w:t>in</w:t>
      </w:r>
      <w:r>
        <w:rPr>
          <w:color w:val="231F20"/>
          <w:spacing w:val="-9"/>
          <w:w w:val="105"/>
        </w:rPr>
        <w:t xml:space="preserve"> </w:t>
      </w:r>
      <w:r>
        <w:rPr>
          <w:color w:val="231F20"/>
          <w:spacing w:val="-3"/>
          <w:w w:val="105"/>
        </w:rPr>
        <w:t>Connecticut</w:t>
      </w:r>
      <w:r>
        <w:rPr>
          <w:color w:val="231F20"/>
          <w:spacing w:val="-7"/>
          <w:w w:val="105"/>
        </w:rPr>
        <w:t xml:space="preserve"> </w:t>
      </w:r>
      <w:r>
        <w:rPr>
          <w:color w:val="231F20"/>
          <w:w w:val="105"/>
        </w:rPr>
        <w:t>from</w:t>
      </w:r>
      <w:r>
        <w:rPr>
          <w:color w:val="231F20"/>
          <w:spacing w:val="-7"/>
          <w:w w:val="105"/>
        </w:rPr>
        <w:t xml:space="preserve"> </w:t>
      </w:r>
      <w:r>
        <w:rPr>
          <w:color w:val="231F20"/>
          <w:w w:val="105"/>
        </w:rPr>
        <w:t>1989 to</w:t>
      </w:r>
      <w:r>
        <w:rPr>
          <w:color w:val="231F20"/>
          <w:spacing w:val="-9"/>
          <w:w w:val="105"/>
        </w:rPr>
        <w:t xml:space="preserve"> </w:t>
      </w:r>
      <w:r>
        <w:rPr>
          <w:color w:val="231F20"/>
          <w:w w:val="105"/>
        </w:rPr>
        <w:t>1998.</w:t>
      </w:r>
      <w:r>
        <w:rPr>
          <w:color w:val="231F20"/>
          <w:spacing w:val="-9"/>
          <w:w w:val="105"/>
        </w:rPr>
        <w:t xml:space="preserve"> </w:t>
      </w:r>
      <w:r>
        <w:rPr>
          <w:color w:val="231F20"/>
          <w:w w:val="105"/>
        </w:rPr>
        <w:t>The</w:t>
      </w:r>
      <w:r>
        <w:rPr>
          <w:color w:val="231F20"/>
          <w:spacing w:val="-8"/>
          <w:w w:val="105"/>
        </w:rPr>
        <w:t xml:space="preserve"> </w:t>
      </w:r>
      <w:r>
        <w:rPr>
          <w:color w:val="231F20"/>
          <w:w w:val="105"/>
        </w:rPr>
        <w:t>focus</w:t>
      </w:r>
      <w:r>
        <w:rPr>
          <w:color w:val="231F20"/>
          <w:spacing w:val="-7"/>
          <w:w w:val="105"/>
        </w:rPr>
        <w:t xml:space="preserve"> </w:t>
      </w:r>
      <w:r>
        <w:rPr>
          <w:color w:val="231F20"/>
          <w:w w:val="105"/>
        </w:rPr>
        <w:t>of</w:t>
      </w:r>
      <w:r>
        <w:rPr>
          <w:color w:val="231F20"/>
          <w:spacing w:val="-9"/>
          <w:w w:val="105"/>
        </w:rPr>
        <w:t xml:space="preserve"> </w:t>
      </w:r>
      <w:r>
        <w:rPr>
          <w:color w:val="231F20"/>
          <w:w w:val="105"/>
        </w:rPr>
        <w:t>their</w:t>
      </w:r>
      <w:r>
        <w:rPr>
          <w:color w:val="231F20"/>
          <w:spacing w:val="-8"/>
          <w:w w:val="105"/>
        </w:rPr>
        <w:t xml:space="preserve"> </w:t>
      </w:r>
      <w:r>
        <w:rPr>
          <w:color w:val="231F20"/>
          <w:w w:val="105"/>
        </w:rPr>
        <w:t>study</w:t>
      </w:r>
      <w:r>
        <w:rPr>
          <w:color w:val="231F20"/>
          <w:spacing w:val="-8"/>
          <w:w w:val="105"/>
        </w:rPr>
        <w:t xml:space="preserve"> </w:t>
      </w:r>
      <w:r>
        <w:rPr>
          <w:color w:val="231F20"/>
          <w:w w:val="105"/>
        </w:rPr>
        <w:t>was</w:t>
      </w:r>
      <w:r>
        <w:rPr>
          <w:color w:val="231F20"/>
          <w:spacing w:val="-9"/>
          <w:w w:val="105"/>
        </w:rPr>
        <w:t xml:space="preserve"> </w:t>
      </w:r>
      <w:r>
        <w:rPr>
          <w:color w:val="231F20"/>
          <w:w w:val="105"/>
        </w:rPr>
        <w:t>on</w:t>
      </w:r>
      <w:r>
        <w:rPr>
          <w:color w:val="231F20"/>
          <w:spacing w:val="-7"/>
          <w:w w:val="105"/>
        </w:rPr>
        <w:t xml:space="preserve"> </w:t>
      </w:r>
      <w:r>
        <w:rPr>
          <w:color w:val="231F20"/>
          <w:w w:val="105"/>
        </w:rPr>
        <w:t>roadway</w:t>
      </w:r>
      <w:r>
        <w:rPr>
          <w:color w:val="231F20"/>
          <w:spacing w:val="-10"/>
          <w:w w:val="105"/>
        </w:rPr>
        <w:t xml:space="preserve"> </w:t>
      </w:r>
      <w:r>
        <w:rPr>
          <w:color w:val="231F20"/>
          <w:w w:val="105"/>
        </w:rPr>
        <w:t>and</w:t>
      </w:r>
      <w:r>
        <w:rPr>
          <w:color w:val="231F20"/>
          <w:spacing w:val="-8"/>
          <w:w w:val="105"/>
        </w:rPr>
        <w:t xml:space="preserve"> </w:t>
      </w:r>
      <w:r>
        <w:rPr>
          <w:color w:val="231F20"/>
          <w:w w:val="105"/>
        </w:rPr>
        <w:t>area</w:t>
      </w:r>
      <w:r>
        <w:rPr>
          <w:color w:val="231F20"/>
          <w:spacing w:val="-9"/>
          <w:w w:val="105"/>
        </w:rPr>
        <w:t xml:space="preserve"> </w:t>
      </w:r>
      <w:r>
        <w:rPr>
          <w:color w:val="231F20"/>
          <w:spacing w:val="-3"/>
          <w:w w:val="105"/>
        </w:rPr>
        <w:t>features</w:t>
      </w:r>
      <w:r>
        <w:rPr>
          <w:color w:val="231F20"/>
          <w:spacing w:val="-7"/>
          <w:w w:val="105"/>
        </w:rPr>
        <w:t xml:space="preserve"> </w:t>
      </w:r>
      <w:r>
        <w:rPr>
          <w:color w:val="231F20"/>
          <w:w w:val="105"/>
        </w:rPr>
        <w:t xml:space="preserve">that could possibly affect the injury severity outcome of pedestrians. They found that variables such as clear roadway width, vehicle type, driver alcohol involvement, and being older than 65 years could signiﬁcantly </w:t>
      </w:r>
      <w:r>
        <w:rPr>
          <w:color w:val="231F20"/>
          <w:spacing w:val="-3"/>
          <w:w w:val="105"/>
        </w:rPr>
        <w:t xml:space="preserve">inﬂuence </w:t>
      </w:r>
      <w:r>
        <w:rPr>
          <w:color w:val="231F20"/>
          <w:w w:val="105"/>
        </w:rPr>
        <w:t xml:space="preserve">pedestrian </w:t>
      </w:r>
      <w:r>
        <w:rPr>
          <w:color w:val="231F20"/>
          <w:spacing w:val="-3"/>
          <w:w w:val="105"/>
        </w:rPr>
        <w:t xml:space="preserve">injury severity. Furthermore, signiﬁcantly </w:t>
      </w:r>
      <w:r>
        <w:rPr>
          <w:color w:val="231F20"/>
          <w:w w:val="105"/>
        </w:rPr>
        <w:t>different injury severities were found in compact residential areas compared to low-density residential areas, with the latter experiencing higher pedestrian injury</w:t>
      </w:r>
      <w:r>
        <w:rPr>
          <w:color w:val="231F20"/>
          <w:spacing w:val="3"/>
          <w:w w:val="105"/>
        </w:rPr>
        <w:t xml:space="preserve"> </w:t>
      </w:r>
      <w:r>
        <w:rPr>
          <w:color w:val="231F20"/>
          <w:spacing w:val="-3"/>
          <w:w w:val="105"/>
        </w:rPr>
        <w:t>severity.</w:t>
      </w:r>
    </w:p>
    <w:p w:rsidR="00412DB9" w:rsidRDefault="001A1EE7">
      <w:pPr>
        <w:pStyle w:val="BodyText"/>
        <w:spacing w:line="268" w:lineRule="auto"/>
        <w:ind w:left="114" w:right="38" w:firstLine="239"/>
        <w:jc w:val="both"/>
      </w:pPr>
      <w:r>
        <w:rPr>
          <w:color w:val="231F20"/>
          <w:w w:val="105"/>
        </w:rPr>
        <w:t xml:space="preserve">In another </w:t>
      </w:r>
      <w:r>
        <w:rPr>
          <w:color w:val="231F20"/>
          <w:spacing w:val="-3"/>
          <w:w w:val="105"/>
        </w:rPr>
        <w:t xml:space="preserve">pioneering study, </w:t>
      </w:r>
      <w:hyperlink w:anchor="_bookmark23" w:history="1">
        <w:r>
          <w:rPr>
            <w:color w:val="2E3092"/>
            <w:w w:val="105"/>
          </w:rPr>
          <w:t xml:space="preserve">Lee and </w:t>
        </w:r>
        <w:r>
          <w:rPr>
            <w:color w:val="2E3092"/>
            <w:spacing w:val="-2"/>
            <w:w w:val="105"/>
          </w:rPr>
          <w:t>Abdel-</w:t>
        </w:r>
        <w:proofErr w:type="spellStart"/>
        <w:r>
          <w:rPr>
            <w:color w:val="2E3092"/>
            <w:spacing w:val="-2"/>
            <w:w w:val="105"/>
          </w:rPr>
          <w:t>Aty</w:t>
        </w:r>
        <w:proofErr w:type="spellEnd"/>
        <w:r>
          <w:rPr>
            <w:color w:val="2E3092"/>
            <w:spacing w:val="-2"/>
            <w:w w:val="105"/>
          </w:rPr>
          <w:t xml:space="preserve"> </w:t>
        </w:r>
        <w:r>
          <w:rPr>
            <w:color w:val="2E3092"/>
            <w:w w:val="105"/>
          </w:rPr>
          <w:t xml:space="preserve">(2005) </w:t>
        </w:r>
      </w:hyperlink>
      <w:r>
        <w:rPr>
          <w:color w:val="231F20"/>
          <w:w w:val="105"/>
        </w:rPr>
        <w:t xml:space="preserve">used </w:t>
      </w:r>
      <w:r>
        <w:rPr>
          <w:color w:val="231F20"/>
          <w:spacing w:val="-3"/>
          <w:w w:val="105"/>
        </w:rPr>
        <w:t>police- reported</w:t>
      </w:r>
      <w:r>
        <w:rPr>
          <w:color w:val="231F20"/>
          <w:spacing w:val="-10"/>
          <w:w w:val="105"/>
        </w:rPr>
        <w:t xml:space="preserve"> </w:t>
      </w:r>
      <w:r>
        <w:rPr>
          <w:color w:val="231F20"/>
          <w:spacing w:val="-3"/>
          <w:w w:val="105"/>
        </w:rPr>
        <w:t>pedestrian-involved</w:t>
      </w:r>
      <w:r>
        <w:rPr>
          <w:color w:val="231F20"/>
          <w:spacing w:val="-11"/>
          <w:w w:val="105"/>
        </w:rPr>
        <w:t xml:space="preserve"> </w:t>
      </w:r>
      <w:r>
        <w:rPr>
          <w:color w:val="231F20"/>
          <w:spacing w:val="-3"/>
          <w:w w:val="105"/>
        </w:rPr>
        <w:t>crashes</w:t>
      </w:r>
      <w:r>
        <w:rPr>
          <w:color w:val="231F20"/>
          <w:spacing w:val="-9"/>
          <w:w w:val="105"/>
        </w:rPr>
        <w:t xml:space="preserve"> </w:t>
      </w:r>
      <w:r>
        <w:rPr>
          <w:color w:val="231F20"/>
          <w:w w:val="105"/>
        </w:rPr>
        <w:t>in</w:t>
      </w:r>
      <w:r>
        <w:rPr>
          <w:color w:val="231F20"/>
          <w:spacing w:val="-8"/>
          <w:w w:val="105"/>
        </w:rPr>
        <w:t xml:space="preserve"> </w:t>
      </w:r>
      <w:r>
        <w:rPr>
          <w:color w:val="231F20"/>
          <w:spacing w:val="-3"/>
          <w:w w:val="105"/>
        </w:rPr>
        <w:t>Florida</w:t>
      </w:r>
      <w:r>
        <w:rPr>
          <w:color w:val="231F20"/>
          <w:spacing w:val="-12"/>
          <w:w w:val="105"/>
        </w:rPr>
        <w:t xml:space="preserve"> </w:t>
      </w:r>
      <w:r>
        <w:rPr>
          <w:color w:val="231F20"/>
          <w:w w:val="105"/>
        </w:rPr>
        <w:t>over</w:t>
      </w:r>
      <w:r>
        <w:rPr>
          <w:color w:val="231F20"/>
          <w:spacing w:val="-9"/>
          <w:w w:val="105"/>
        </w:rPr>
        <w:t xml:space="preserve"> </w:t>
      </w:r>
      <w:r>
        <w:rPr>
          <w:color w:val="231F20"/>
          <w:w w:val="105"/>
        </w:rPr>
        <w:t>4</w:t>
      </w:r>
      <w:r>
        <w:rPr>
          <w:color w:val="231F20"/>
          <w:spacing w:val="-9"/>
          <w:w w:val="105"/>
        </w:rPr>
        <w:t xml:space="preserve"> </w:t>
      </w:r>
      <w:r>
        <w:rPr>
          <w:color w:val="231F20"/>
          <w:w w:val="105"/>
        </w:rPr>
        <w:t>years</w:t>
      </w:r>
      <w:r>
        <w:rPr>
          <w:color w:val="231F20"/>
          <w:spacing w:val="-11"/>
          <w:w w:val="105"/>
        </w:rPr>
        <w:t xml:space="preserve"> </w:t>
      </w:r>
      <w:r>
        <w:rPr>
          <w:color w:val="231F20"/>
          <w:w w:val="105"/>
        </w:rPr>
        <w:t>(from</w:t>
      </w:r>
      <w:r>
        <w:rPr>
          <w:color w:val="231F20"/>
          <w:spacing w:val="-10"/>
          <w:w w:val="105"/>
        </w:rPr>
        <w:t xml:space="preserve"> </w:t>
      </w:r>
      <w:r>
        <w:rPr>
          <w:color w:val="231F20"/>
          <w:w w:val="105"/>
        </w:rPr>
        <w:t>1999 to 2002) to examine the possible correlation between various factors and pedestrian crashes using the log-linear model. They discovered that middle-aged (26</w:t>
      </w:r>
      <w:r>
        <w:rPr>
          <w:rFonts w:ascii="Microsoft Sans Serif" w:hAnsi="Microsoft Sans Serif"/>
          <w:color w:val="231F20"/>
          <w:w w:val="105"/>
        </w:rPr>
        <w:t>–</w:t>
      </w:r>
      <w:r>
        <w:rPr>
          <w:color w:val="231F20"/>
          <w:w w:val="105"/>
        </w:rPr>
        <w:t>64 years old) male drivers and pedestrians are more</w:t>
      </w:r>
      <w:r>
        <w:rPr>
          <w:color w:val="231F20"/>
          <w:spacing w:val="-7"/>
          <w:w w:val="105"/>
        </w:rPr>
        <w:t xml:space="preserve"> </w:t>
      </w:r>
      <w:r>
        <w:rPr>
          <w:color w:val="231F20"/>
          <w:spacing w:val="-2"/>
          <w:w w:val="105"/>
        </w:rPr>
        <w:t>likely</w:t>
      </w:r>
      <w:r>
        <w:rPr>
          <w:color w:val="231F20"/>
          <w:spacing w:val="-6"/>
          <w:w w:val="105"/>
        </w:rPr>
        <w:t xml:space="preserve"> </w:t>
      </w:r>
      <w:r>
        <w:rPr>
          <w:color w:val="231F20"/>
          <w:w w:val="105"/>
        </w:rPr>
        <w:t>to</w:t>
      </w:r>
      <w:r>
        <w:rPr>
          <w:color w:val="231F20"/>
          <w:spacing w:val="-5"/>
          <w:w w:val="105"/>
        </w:rPr>
        <w:t xml:space="preserve"> </w:t>
      </w:r>
      <w:r>
        <w:rPr>
          <w:color w:val="231F20"/>
          <w:w w:val="105"/>
        </w:rPr>
        <w:t>be</w:t>
      </w:r>
      <w:r>
        <w:rPr>
          <w:color w:val="231F20"/>
          <w:spacing w:val="-5"/>
          <w:w w:val="105"/>
        </w:rPr>
        <w:t xml:space="preserve"> </w:t>
      </w:r>
      <w:r>
        <w:rPr>
          <w:color w:val="231F20"/>
          <w:spacing w:val="-3"/>
          <w:w w:val="105"/>
        </w:rPr>
        <w:t>involved</w:t>
      </w:r>
      <w:r>
        <w:rPr>
          <w:color w:val="231F20"/>
          <w:spacing w:val="-8"/>
          <w:w w:val="105"/>
        </w:rPr>
        <w:t xml:space="preserve"> </w:t>
      </w:r>
      <w:r>
        <w:rPr>
          <w:color w:val="231F20"/>
          <w:w w:val="105"/>
        </w:rPr>
        <w:t>in</w:t>
      </w:r>
      <w:r>
        <w:rPr>
          <w:color w:val="231F20"/>
          <w:spacing w:val="-7"/>
          <w:w w:val="105"/>
        </w:rPr>
        <w:t xml:space="preserve"> </w:t>
      </w:r>
      <w:r>
        <w:rPr>
          <w:color w:val="231F20"/>
          <w:w w:val="105"/>
        </w:rPr>
        <w:t>such</w:t>
      </w:r>
      <w:r>
        <w:rPr>
          <w:color w:val="231F20"/>
          <w:spacing w:val="-6"/>
          <w:w w:val="105"/>
        </w:rPr>
        <w:t xml:space="preserve"> </w:t>
      </w:r>
      <w:r>
        <w:rPr>
          <w:color w:val="231F20"/>
          <w:w w:val="105"/>
        </w:rPr>
        <w:t>crashes.</w:t>
      </w:r>
      <w:r>
        <w:rPr>
          <w:color w:val="231F20"/>
          <w:spacing w:val="-6"/>
          <w:w w:val="105"/>
        </w:rPr>
        <w:t xml:space="preserve"> </w:t>
      </w:r>
      <w:r>
        <w:rPr>
          <w:color w:val="231F20"/>
          <w:w w:val="105"/>
        </w:rPr>
        <w:t>In</w:t>
      </w:r>
      <w:r>
        <w:rPr>
          <w:color w:val="231F20"/>
          <w:spacing w:val="-6"/>
          <w:w w:val="105"/>
        </w:rPr>
        <w:t xml:space="preserve"> </w:t>
      </w:r>
      <w:r>
        <w:rPr>
          <w:color w:val="231F20"/>
          <w:w w:val="105"/>
        </w:rPr>
        <w:t>terms</w:t>
      </w:r>
      <w:r>
        <w:rPr>
          <w:color w:val="231F20"/>
          <w:spacing w:val="-7"/>
          <w:w w:val="105"/>
        </w:rPr>
        <w:t xml:space="preserve"> </w:t>
      </w:r>
      <w:r>
        <w:rPr>
          <w:color w:val="231F20"/>
          <w:w w:val="105"/>
        </w:rPr>
        <w:t>of</w:t>
      </w:r>
      <w:r>
        <w:rPr>
          <w:color w:val="231F20"/>
          <w:spacing w:val="-7"/>
          <w:w w:val="105"/>
        </w:rPr>
        <w:t xml:space="preserve"> </w:t>
      </w:r>
      <w:r>
        <w:rPr>
          <w:color w:val="231F20"/>
          <w:w w:val="105"/>
        </w:rPr>
        <w:t>vehicle</w:t>
      </w:r>
      <w:r>
        <w:rPr>
          <w:color w:val="231F20"/>
          <w:spacing w:val="-5"/>
          <w:w w:val="105"/>
        </w:rPr>
        <w:t xml:space="preserve"> </w:t>
      </w:r>
      <w:r>
        <w:rPr>
          <w:color w:val="231F20"/>
          <w:w w:val="105"/>
        </w:rPr>
        <w:t>type,</w:t>
      </w:r>
      <w:r>
        <w:rPr>
          <w:color w:val="231F20"/>
          <w:spacing w:val="-6"/>
          <w:w w:val="105"/>
        </w:rPr>
        <w:t xml:space="preserve"> </w:t>
      </w:r>
      <w:r>
        <w:rPr>
          <w:color w:val="231F20"/>
          <w:w w:val="105"/>
        </w:rPr>
        <w:t xml:space="preserve">passenger cars were associated with more pedestrian crashes than any other types. Other than these factors, undivided roads, higher number of lanes, and intoxicated drivers driving during nighttime were over- represented when it comes to pedestrian crashes. A severity analysis was also conducted in this study using the ordered </w:t>
      </w:r>
      <w:proofErr w:type="spellStart"/>
      <w:r>
        <w:rPr>
          <w:color w:val="231F20"/>
          <w:w w:val="105"/>
        </w:rPr>
        <w:t>probit</w:t>
      </w:r>
      <w:proofErr w:type="spellEnd"/>
      <w:r>
        <w:rPr>
          <w:color w:val="231F20"/>
          <w:w w:val="105"/>
        </w:rPr>
        <w:t xml:space="preserve"> model to ﬁgure out the effect of different factors on injuries and fatalities of pedestrians. It showed that older and intoxicated pedestrians, speeding vehicles,</w:t>
      </w:r>
      <w:r>
        <w:rPr>
          <w:color w:val="231F20"/>
          <w:spacing w:val="-7"/>
          <w:w w:val="105"/>
        </w:rPr>
        <w:t xml:space="preserve"> </w:t>
      </w:r>
      <w:r>
        <w:rPr>
          <w:color w:val="231F20"/>
          <w:w w:val="105"/>
        </w:rPr>
        <w:t>reduced</w:t>
      </w:r>
      <w:r>
        <w:rPr>
          <w:color w:val="231F20"/>
          <w:spacing w:val="-5"/>
          <w:w w:val="105"/>
        </w:rPr>
        <w:t xml:space="preserve"> </w:t>
      </w:r>
      <w:r>
        <w:rPr>
          <w:color w:val="231F20"/>
          <w:w w:val="105"/>
        </w:rPr>
        <w:t>visibility</w:t>
      </w:r>
      <w:r>
        <w:rPr>
          <w:color w:val="231F20"/>
          <w:spacing w:val="-6"/>
          <w:w w:val="105"/>
        </w:rPr>
        <w:t xml:space="preserve"> </w:t>
      </w:r>
      <w:r>
        <w:rPr>
          <w:color w:val="231F20"/>
          <w:w w:val="105"/>
        </w:rPr>
        <w:t>for</w:t>
      </w:r>
      <w:r>
        <w:rPr>
          <w:color w:val="231F20"/>
          <w:spacing w:val="-6"/>
          <w:w w:val="105"/>
        </w:rPr>
        <w:t xml:space="preserve"> </w:t>
      </w:r>
      <w:r>
        <w:rPr>
          <w:color w:val="231F20"/>
          <w:w w:val="105"/>
        </w:rPr>
        <w:t>both</w:t>
      </w:r>
      <w:r>
        <w:rPr>
          <w:color w:val="231F20"/>
          <w:spacing w:val="-6"/>
          <w:w w:val="105"/>
        </w:rPr>
        <w:t xml:space="preserve"> </w:t>
      </w:r>
      <w:r>
        <w:rPr>
          <w:color w:val="231F20"/>
          <w:w w:val="105"/>
        </w:rPr>
        <w:t>pedestrians</w:t>
      </w:r>
      <w:r>
        <w:rPr>
          <w:color w:val="231F20"/>
          <w:spacing w:val="-6"/>
          <w:w w:val="105"/>
        </w:rPr>
        <w:t xml:space="preserve"> </w:t>
      </w:r>
      <w:r>
        <w:rPr>
          <w:color w:val="231F20"/>
          <w:w w:val="105"/>
        </w:rPr>
        <w:t>and</w:t>
      </w:r>
      <w:r>
        <w:rPr>
          <w:color w:val="231F20"/>
          <w:spacing w:val="-6"/>
          <w:w w:val="105"/>
        </w:rPr>
        <w:t xml:space="preserve"> </w:t>
      </w:r>
      <w:r>
        <w:rPr>
          <w:color w:val="231F20"/>
          <w:w w:val="105"/>
        </w:rPr>
        <w:t>drivers,</w:t>
      </w:r>
      <w:r>
        <w:rPr>
          <w:color w:val="231F20"/>
          <w:spacing w:val="-8"/>
          <w:w w:val="105"/>
        </w:rPr>
        <w:t xml:space="preserve"> </w:t>
      </w:r>
      <w:r>
        <w:rPr>
          <w:color w:val="231F20"/>
          <w:w w:val="105"/>
        </w:rPr>
        <w:t>and</w:t>
      </w:r>
      <w:r>
        <w:rPr>
          <w:color w:val="231F20"/>
          <w:spacing w:val="-6"/>
          <w:w w:val="105"/>
        </w:rPr>
        <w:t xml:space="preserve"> </w:t>
      </w:r>
      <w:r>
        <w:rPr>
          <w:color w:val="231F20"/>
          <w:w w:val="105"/>
        </w:rPr>
        <w:t xml:space="preserve">larger </w:t>
      </w:r>
      <w:r>
        <w:rPr>
          <w:color w:val="231F20"/>
          <w:spacing w:val="-3"/>
          <w:w w:val="105"/>
        </w:rPr>
        <w:t xml:space="preserve">vehicles </w:t>
      </w:r>
      <w:r>
        <w:rPr>
          <w:color w:val="231F20"/>
          <w:w w:val="105"/>
        </w:rPr>
        <w:t xml:space="preserve">are </w:t>
      </w:r>
      <w:r>
        <w:rPr>
          <w:color w:val="231F20"/>
          <w:spacing w:val="-3"/>
          <w:w w:val="105"/>
        </w:rPr>
        <w:t xml:space="preserve">likely </w:t>
      </w:r>
      <w:r>
        <w:rPr>
          <w:color w:val="231F20"/>
          <w:w w:val="105"/>
        </w:rPr>
        <w:t xml:space="preserve">to </w:t>
      </w:r>
      <w:r>
        <w:rPr>
          <w:color w:val="231F20"/>
          <w:spacing w:val="-3"/>
          <w:w w:val="105"/>
        </w:rPr>
        <w:t xml:space="preserve">worsen </w:t>
      </w:r>
      <w:r>
        <w:rPr>
          <w:color w:val="231F20"/>
          <w:w w:val="105"/>
        </w:rPr>
        <w:t xml:space="preserve">the </w:t>
      </w:r>
      <w:r>
        <w:rPr>
          <w:color w:val="231F20"/>
          <w:spacing w:val="-3"/>
          <w:w w:val="105"/>
        </w:rPr>
        <w:t xml:space="preserve">injury </w:t>
      </w:r>
      <w:r>
        <w:rPr>
          <w:color w:val="231F20"/>
          <w:w w:val="105"/>
        </w:rPr>
        <w:t>of</w:t>
      </w:r>
      <w:r>
        <w:rPr>
          <w:color w:val="231F20"/>
          <w:spacing w:val="7"/>
          <w:w w:val="105"/>
        </w:rPr>
        <w:t xml:space="preserve"> </w:t>
      </w:r>
      <w:r>
        <w:rPr>
          <w:color w:val="231F20"/>
          <w:spacing w:val="-3"/>
          <w:w w:val="105"/>
        </w:rPr>
        <w:t>crashes.</w:t>
      </w:r>
    </w:p>
    <w:p w:rsidR="00412DB9" w:rsidRDefault="001A1EE7">
      <w:pPr>
        <w:pStyle w:val="BodyText"/>
        <w:spacing w:line="175" w:lineRule="exact"/>
        <w:ind w:left="353"/>
      </w:pPr>
      <w:hyperlink w:anchor="_bookmark22" w:history="1">
        <w:r>
          <w:rPr>
            <w:color w:val="2E3092"/>
            <w:w w:val="105"/>
          </w:rPr>
          <w:t xml:space="preserve">Kim, </w:t>
        </w:r>
        <w:proofErr w:type="spellStart"/>
        <w:proofErr w:type="gramStart"/>
        <w:r>
          <w:rPr>
            <w:color w:val="2E3092"/>
            <w:w w:val="105"/>
          </w:rPr>
          <w:t>Ulfarsson</w:t>
        </w:r>
        <w:proofErr w:type="spellEnd"/>
        <w:r>
          <w:rPr>
            <w:color w:val="2E3092"/>
            <w:w w:val="105"/>
          </w:rPr>
          <w:t>,  Shankar</w:t>
        </w:r>
        <w:proofErr w:type="gramEnd"/>
        <w:r>
          <w:rPr>
            <w:color w:val="2E3092"/>
            <w:w w:val="105"/>
          </w:rPr>
          <w:t>, and Kim  (2008)</w:t>
        </w:r>
      </w:hyperlink>
      <w:r>
        <w:rPr>
          <w:color w:val="2E3092"/>
          <w:w w:val="105"/>
        </w:rPr>
        <w:t xml:space="preserve">  </w:t>
      </w:r>
      <w:r>
        <w:rPr>
          <w:color w:val="231F20"/>
          <w:w w:val="105"/>
        </w:rPr>
        <w:t>used  a</w:t>
      </w:r>
      <w:r>
        <w:rPr>
          <w:color w:val="231F20"/>
          <w:spacing w:val="26"/>
          <w:w w:val="105"/>
        </w:rPr>
        <w:t xml:space="preserve"> </w:t>
      </w:r>
      <w:r>
        <w:rPr>
          <w:color w:val="231F20"/>
          <w:w w:val="105"/>
        </w:rPr>
        <w:t>heteroskedastic</w:t>
      </w:r>
    </w:p>
    <w:p w:rsidR="00412DB9" w:rsidRDefault="001A1EE7">
      <w:pPr>
        <w:pStyle w:val="BodyText"/>
        <w:spacing w:before="12" w:line="268" w:lineRule="auto"/>
        <w:ind w:left="114" w:right="38"/>
        <w:jc w:val="both"/>
      </w:pPr>
      <w:r>
        <w:rPr>
          <w:color w:val="231F20"/>
          <w:w w:val="105"/>
        </w:rPr>
        <w:t xml:space="preserve">generalized extreme value model to explore the injury severity of pedestrians in crashes. Providing a better ﬁt than the multinomial logit model, the developed model </w:t>
      </w:r>
      <w:r>
        <w:rPr>
          <w:color w:val="231F20"/>
          <w:spacing w:val="-3"/>
          <w:w w:val="105"/>
        </w:rPr>
        <w:t xml:space="preserve">highlighted </w:t>
      </w:r>
      <w:r>
        <w:rPr>
          <w:color w:val="231F20"/>
          <w:w w:val="105"/>
        </w:rPr>
        <w:t xml:space="preserve">the effect of </w:t>
      </w:r>
      <w:r>
        <w:rPr>
          <w:color w:val="231F20"/>
          <w:spacing w:val="-3"/>
          <w:w w:val="105"/>
        </w:rPr>
        <w:t xml:space="preserve">several </w:t>
      </w:r>
      <w:r>
        <w:rPr>
          <w:color w:val="231F20"/>
          <w:w w:val="105"/>
        </w:rPr>
        <w:t xml:space="preserve">factors in </w:t>
      </w:r>
      <w:r>
        <w:rPr>
          <w:color w:val="231F20"/>
          <w:spacing w:val="-3"/>
          <w:w w:val="105"/>
        </w:rPr>
        <w:t xml:space="preserve">increasing </w:t>
      </w:r>
      <w:r>
        <w:rPr>
          <w:color w:val="231F20"/>
          <w:w w:val="105"/>
        </w:rPr>
        <w:t xml:space="preserve">the </w:t>
      </w:r>
      <w:r>
        <w:rPr>
          <w:color w:val="231F20"/>
          <w:spacing w:val="-3"/>
          <w:w w:val="105"/>
        </w:rPr>
        <w:t xml:space="preserve">probability </w:t>
      </w:r>
      <w:r>
        <w:rPr>
          <w:color w:val="231F20"/>
          <w:w w:val="105"/>
        </w:rPr>
        <w:t xml:space="preserve">of </w:t>
      </w:r>
      <w:r>
        <w:rPr>
          <w:color w:val="231F20"/>
          <w:spacing w:val="-3"/>
          <w:w w:val="105"/>
        </w:rPr>
        <w:t xml:space="preserve">fatalities. Notable </w:t>
      </w:r>
      <w:r>
        <w:rPr>
          <w:color w:val="231F20"/>
          <w:w w:val="105"/>
        </w:rPr>
        <w:t xml:space="preserve">factors </w:t>
      </w:r>
      <w:r>
        <w:rPr>
          <w:color w:val="231F20"/>
          <w:spacing w:val="-3"/>
          <w:w w:val="105"/>
        </w:rPr>
        <w:t>include intoxicat</w:t>
      </w:r>
      <w:r>
        <w:rPr>
          <w:color w:val="231F20"/>
          <w:w w:val="105"/>
        </w:rPr>
        <w:t xml:space="preserve">ed </w:t>
      </w:r>
      <w:r>
        <w:rPr>
          <w:color w:val="231F20"/>
          <w:spacing w:val="-3"/>
          <w:w w:val="105"/>
        </w:rPr>
        <w:t xml:space="preserve">driving, </w:t>
      </w:r>
      <w:r>
        <w:rPr>
          <w:color w:val="231F20"/>
          <w:w w:val="105"/>
        </w:rPr>
        <w:t xml:space="preserve">which </w:t>
      </w:r>
      <w:r>
        <w:rPr>
          <w:color w:val="231F20"/>
          <w:spacing w:val="-3"/>
          <w:w w:val="105"/>
        </w:rPr>
        <w:t xml:space="preserve">increases </w:t>
      </w:r>
      <w:r>
        <w:rPr>
          <w:color w:val="231F20"/>
          <w:w w:val="105"/>
        </w:rPr>
        <w:t xml:space="preserve">the </w:t>
      </w:r>
      <w:r>
        <w:rPr>
          <w:color w:val="231F20"/>
          <w:spacing w:val="-3"/>
          <w:w w:val="105"/>
        </w:rPr>
        <w:t xml:space="preserve">probability </w:t>
      </w:r>
      <w:r>
        <w:rPr>
          <w:color w:val="231F20"/>
          <w:w w:val="105"/>
        </w:rPr>
        <w:t xml:space="preserve">of fatal pedestrian </w:t>
      </w:r>
      <w:proofErr w:type="gramStart"/>
      <w:r>
        <w:rPr>
          <w:color w:val="231F20"/>
          <w:spacing w:val="-3"/>
          <w:w w:val="105"/>
        </w:rPr>
        <w:t xml:space="preserve">injury </w:t>
      </w:r>
      <w:r>
        <w:rPr>
          <w:color w:val="231F20"/>
          <w:spacing w:val="-1"/>
          <w:w w:val="105"/>
        </w:rPr>
        <w:t xml:space="preserve"> </w:t>
      </w:r>
      <w:r>
        <w:rPr>
          <w:color w:val="231F20"/>
          <w:w w:val="105"/>
        </w:rPr>
        <w:t>by</w:t>
      </w:r>
      <w:proofErr w:type="gramEnd"/>
    </w:p>
    <w:p w:rsidR="00412DB9" w:rsidRDefault="001A1EE7">
      <w:pPr>
        <w:pStyle w:val="BodyText"/>
        <w:spacing w:line="266" w:lineRule="auto"/>
        <w:ind w:left="114" w:right="38"/>
        <w:jc w:val="both"/>
      </w:pPr>
      <w:r>
        <w:rPr>
          <w:color w:val="231F20"/>
          <w:w w:val="105"/>
        </w:rPr>
        <w:t xml:space="preserve">2.7 times, and </w:t>
      </w:r>
      <w:r>
        <w:rPr>
          <w:color w:val="231F20"/>
          <w:spacing w:val="-3"/>
          <w:w w:val="105"/>
        </w:rPr>
        <w:t xml:space="preserve">darkness (with </w:t>
      </w:r>
      <w:r>
        <w:rPr>
          <w:color w:val="231F20"/>
          <w:w w:val="105"/>
        </w:rPr>
        <w:t xml:space="preserve">or without </w:t>
      </w:r>
      <w:r>
        <w:rPr>
          <w:color w:val="231F20"/>
          <w:spacing w:val="-3"/>
          <w:w w:val="105"/>
        </w:rPr>
        <w:t xml:space="preserve">streetlights), </w:t>
      </w:r>
      <w:r>
        <w:rPr>
          <w:color w:val="231F20"/>
          <w:w w:val="105"/>
        </w:rPr>
        <w:t>which poses 2</w:t>
      </w:r>
      <w:r>
        <w:rPr>
          <w:rFonts w:ascii="Microsoft Sans Serif" w:hAnsi="Microsoft Sans Serif"/>
          <w:color w:val="231F20"/>
          <w:w w:val="105"/>
        </w:rPr>
        <w:t>–</w:t>
      </w:r>
      <w:r>
        <w:rPr>
          <w:color w:val="231F20"/>
          <w:w w:val="105"/>
        </w:rPr>
        <w:t>4</w:t>
      </w:r>
      <w:bookmarkStart w:id="6" w:name="3._Data"/>
      <w:bookmarkStart w:id="7" w:name="_bookmark4"/>
      <w:bookmarkEnd w:id="6"/>
      <w:bookmarkEnd w:id="7"/>
      <w:r>
        <w:rPr>
          <w:color w:val="231F20"/>
          <w:w w:val="105"/>
        </w:rPr>
        <w:t xml:space="preserve"> </w:t>
      </w:r>
      <w:r>
        <w:rPr>
          <w:color w:val="231F20"/>
          <w:spacing w:val="-3"/>
          <w:w w:val="105"/>
        </w:rPr>
        <w:t xml:space="preserve">times greater </w:t>
      </w:r>
      <w:r>
        <w:rPr>
          <w:color w:val="231F20"/>
          <w:w w:val="105"/>
        </w:rPr>
        <w:t xml:space="preserve">risk of </w:t>
      </w:r>
      <w:r>
        <w:rPr>
          <w:color w:val="231F20"/>
          <w:spacing w:val="-3"/>
          <w:w w:val="105"/>
        </w:rPr>
        <w:t xml:space="preserve">fatalities </w:t>
      </w:r>
      <w:r>
        <w:rPr>
          <w:color w:val="231F20"/>
          <w:w w:val="105"/>
        </w:rPr>
        <w:t xml:space="preserve">to </w:t>
      </w:r>
      <w:r>
        <w:rPr>
          <w:color w:val="231F20"/>
          <w:spacing w:val="-3"/>
          <w:w w:val="105"/>
        </w:rPr>
        <w:t xml:space="preserve">pedestrians. Factors </w:t>
      </w:r>
      <w:r>
        <w:rPr>
          <w:color w:val="231F20"/>
          <w:w w:val="105"/>
        </w:rPr>
        <w:t xml:space="preserve">such as increasing driver age, driving during PM peak hours, and crossing at crosswalks </w:t>
      </w:r>
      <w:r>
        <w:rPr>
          <w:color w:val="231F20"/>
          <w:spacing w:val="-3"/>
          <w:w w:val="105"/>
        </w:rPr>
        <w:t xml:space="preserve">were associated with </w:t>
      </w:r>
      <w:r>
        <w:rPr>
          <w:color w:val="231F20"/>
          <w:w w:val="105"/>
        </w:rPr>
        <w:t xml:space="preserve">a </w:t>
      </w:r>
      <w:r>
        <w:rPr>
          <w:color w:val="231F20"/>
          <w:spacing w:val="-3"/>
          <w:w w:val="105"/>
        </w:rPr>
        <w:t xml:space="preserve">lower </w:t>
      </w:r>
      <w:r>
        <w:rPr>
          <w:color w:val="231F20"/>
          <w:w w:val="105"/>
        </w:rPr>
        <w:t xml:space="preserve">risk of </w:t>
      </w:r>
      <w:r>
        <w:rPr>
          <w:color w:val="231F20"/>
          <w:spacing w:val="-3"/>
          <w:w w:val="105"/>
        </w:rPr>
        <w:t xml:space="preserve">fatalities </w:t>
      </w:r>
      <w:r>
        <w:rPr>
          <w:color w:val="231F20"/>
          <w:w w:val="105"/>
        </w:rPr>
        <w:t xml:space="preserve">for </w:t>
      </w:r>
      <w:r>
        <w:rPr>
          <w:color w:val="231F20"/>
          <w:spacing w:val="-3"/>
          <w:w w:val="105"/>
        </w:rPr>
        <w:t>pedestrians.</w:t>
      </w:r>
    </w:p>
    <w:p w:rsidR="00412DB9" w:rsidRDefault="001A1EE7">
      <w:pPr>
        <w:pStyle w:val="BodyText"/>
        <w:spacing w:before="1" w:line="268" w:lineRule="auto"/>
        <w:ind w:left="114" w:right="38" w:firstLine="239"/>
        <w:jc w:val="both"/>
      </w:pPr>
      <w:hyperlink w:anchor="_bookmark22" w:history="1">
        <w:r>
          <w:rPr>
            <w:color w:val="2E3092"/>
            <w:w w:val="105"/>
          </w:rPr>
          <w:t xml:space="preserve">Kim, </w:t>
        </w:r>
        <w:r>
          <w:rPr>
            <w:color w:val="2E3092"/>
            <w:spacing w:val="-3"/>
            <w:w w:val="105"/>
          </w:rPr>
          <w:t xml:space="preserve">Brunner, </w:t>
        </w:r>
        <w:r>
          <w:rPr>
            <w:color w:val="2E3092"/>
            <w:w w:val="105"/>
          </w:rPr>
          <w:t xml:space="preserve">and Yamashita (2008) </w:t>
        </w:r>
      </w:hyperlink>
      <w:r>
        <w:rPr>
          <w:color w:val="231F20"/>
          <w:spacing w:val="-3"/>
          <w:w w:val="105"/>
        </w:rPr>
        <w:t xml:space="preserve">analyzed </w:t>
      </w:r>
      <w:r>
        <w:rPr>
          <w:color w:val="231F20"/>
          <w:w w:val="105"/>
        </w:rPr>
        <w:t xml:space="preserve">a </w:t>
      </w:r>
      <w:r>
        <w:rPr>
          <w:color w:val="231F20"/>
          <w:spacing w:val="-3"/>
          <w:w w:val="105"/>
        </w:rPr>
        <w:t xml:space="preserve">comprehensive </w:t>
      </w:r>
      <w:r>
        <w:rPr>
          <w:color w:val="231F20"/>
          <w:w w:val="105"/>
        </w:rPr>
        <w:t xml:space="preserve">database of police-reported pedestrian-involved accidents from 2002 to 2005 in Hawaii using logistic regression techniques. Their ﬁndings were categorized into three groups. At ﬁrst they provided a general scheme of the pedestrian crashes. This analysis was followed by com- paring at-fault drivers with at-fault pedestrians. Finally, their study was completed by providing a deeper understanding of a variety of human, </w:t>
      </w:r>
      <w:r>
        <w:rPr>
          <w:color w:val="231F20"/>
          <w:spacing w:val="-3"/>
          <w:w w:val="105"/>
        </w:rPr>
        <w:t xml:space="preserve">temporal, </w:t>
      </w:r>
      <w:r>
        <w:rPr>
          <w:color w:val="231F20"/>
          <w:w w:val="105"/>
        </w:rPr>
        <w:t xml:space="preserve">and </w:t>
      </w:r>
      <w:r>
        <w:rPr>
          <w:color w:val="231F20"/>
          <w:spacing w:val="-3"/>
          <w:w w:val="105"/>
        </w:rPr>
        <w:t xml:space="preserve">environmental </w:t>
      </w:r>
      <w:r>
        <w:rPr>
          <w:color w:val="231F20"/>
          <w:w w:val="105"/>
        </w:rPr>
        <w:t xml:space="preserve">factors inﬂuencing </w:t>
      </w:r>
      <w:r>
        <w:rPr>
          <w:color w:val="231F20"/>
          <w:spacing w:val="-3"/>
          <w:w w:val="105"/>
        </w:rPr>
        <w:t xml:space="preserve">pedestrian </w:t>
      </w:r>
      <w:r>
        <w:rPr>
          <w:color w:val="231F20"/>
          <w:w w:val="105"/>
        </w:rPr>
        <w:t xml:space="preserve">in- juries and the </w:t>
      </w:r>
      <w:r>
        <w:rPr>
          <w:color w:val="231F20"/>
          <w:spacing w:val="-3"/>
          <w:w w:val="105"/>
        </w:rPr>
        <w:t xml:space="preserve">at-fault </w:t>
      </w:r>
      <w:r>
        <w:rPr>
          <w:color w:val="231F20"/>
          <w:w w:val="105"/>
        </w:rPr>
        <w:t xml:space="preserve">party (pedestrian or </w:t>
      </w:r>
      <w:r>
        <w:rPr>
          <w:color w:val="231F20"/>
          <w:spacing w:val="-3"/>
          <w:w w:val="105"/>
        </w:rPr>
        <w:t xml:space="preserve">driver) </w:t>
      </w:r>
      <w:r>
        <w:rPr>
          <w:color w:val="231F20"/>
          <w:w w:val="105"/>
        </w:rPr>
        <w:t>during a pedestrian</w:t>
      </w:r>
      <w:r>
        <w:rPr>
          <w:rFonts w:ascii="Microsoft Sans Serif" w:hAnsi="Microsoft Sans Serif"/>
          <w:color w:val="231F20"/>
          <w:w w:val="105"/>
        </w:rPr>
        <w:t xml:space="preserve">– </w:t>
      </w:r>
      <w:r>
        <w:rPr>
          <w:color w:val="231F20"/>
          <w:spacing w:val="-3"/>
          <w:w w:val="105"/>
        </w:rPr>
        <w:t xml:space="preserve">vehicle </w:t>
      </w:r>
      <w:r>
        <w:rPr>
          <w:color w:val="231F20"/>
          <w:w w:val="105"/>
        </w:rPr>
        <w:t>crash.</w:t>
      </w:r>
    </w:p>
    <w:p w:rsidR="00412DB9" w:rsidRDefault="001A1EE7">
      <w:pPr>
        <w:pStyle w:val="BodyText"/>
        <w:spacing w:before="106" w:line="266" w:lineRule="auto"/>
        <w:ind w:left="114" w:right="286" w:firstLine="239"/>
        <w:jc w:val="both"/>
      </w:pPr>
      <w:r>
        <w:br w:type="column"/>
      </w:r>
      <w:hyperlink w:anchor="_bookmark22" w:history="1">
        <w:r>
          <w:rPr>
            <w:color w:val="2E3092"/>
            <w:w w:val="105"/>
          </w:rPr>
          <w:t xml:space="preserve">Kim, </w:t>
        </w:r>
        <w:proofErr w:type="spellStart"/>
        <w:r>
          <w:rPr>
            <w:color w:val="2E3092"/>
            <w:w w:val="105"/>
          </w:rPr>
          <w:t>Ulfarsson</w:t>
        </w:r>
        <w:proofErr w:type="spellEnd"/>
        <w:r>
          <w:rPr>
            <w:color w:val="2E3092"/>
            <w:w w:val="105"/>
          </w:rPr>
          <w:t xml:space="preserve">, Shankar, and Mannering (2010) </w:t>
        </w:r>
      </w:hyperlink>
      <w:r>
        <w:rPr>
          <w:color w:val="231F20"/>
          <w:w w:val="105"/>
        </w:rPr>
        <w:t xml:space="preserve">used a mixed logit </w:t>
      </w:r>
      <w:r>
        <w:rPr>
          <w:color w:val="231F20"/>
          <w:spacing w:val="-3"/>
          <w:w w:val="105"/>
        </w:rPr>
        <w:t xml:space="preserve">model </w:t>
      </w:r>
      <w:r>
        <w:rPr>
          <w:color w:val="231F20"/>
          <w:w w:val="105"/>
        </w:rPr>
        <w:t xml:space="preserve">to </w:t>
      </w:r>
      <w:r>
        <w:rPr>
          <w:color w:val="231F20"/>
          <w:spacing w:val="-3"/>
          <w:w w:val="105"/>
        </w:rPr>
        <w:t xml:space="preserve">explore </w:t>
      </w:r>
      <w:r>
        <w:rPr>
          <w:color w:val="231F20"/>
          <w:w w:val="105"/>
        </w:rPr>
        <w:t xml:space="preserve">the effect of several potential </w:t>
      </w:r>
      <w:r>
        <w:rPr>
          <w:color w:val="231F20"/>
          <w:spacing w:val="-3"/>
          <w:w w:val="105"/>
        </w:rPr>
        <w:t xml:space="preserve">determinants </w:t>
      </w:r>
      <w:r>
        <w:rPr>
          <w:color w:val="231F20"/>
          <w:w w:val="105"/>
        </w:rPr>
        <w:t xml:space="preserve">on the in- jury severity of pedestrians while accounting for possible unobserved </w:t>
      </w:r>
      <w:r>
        <w:rPr>
          <w:color w:val="231F20"/>
          <w:spacing w:val="-3"/>
          <w:w w:val="105"/>
        </w:rPr>
        <w:t xml:space="preserve">heterogeneity </w:t>
      </w:r>
      <w:r>
        <w:rPr>
          <w:color w:val="231F20"/>
          <w:w w:val="105"/>
        </w:rPr>
        <w:t xml:space="preserve">that is </w:t>
      </w:r>
      <w:r>
        <w:rPr>
          <w:color w:val="231F20"/>
          <w:spacing w:val="-3"/>
          <w:w w:val="105"/>
        </w:rPr>
        <w:t xml:space="preserve">believed </w:t>
      </w:r>
      <w:r>
        <w:rPr>
          <w:color w:val="231F20"/>
          <w:w w:val="105"/>
        </w:rPr>
        <w:t xml:space="preserve">to be of </w:t>
      </w:r>
      <w:r>
        <w:rPr>
          <w:color w:val="231F20"/>
          <w:spacing w:val="-3"/>
          <w:w w:val="105"/>
        </w:rPr>
        <w:t xml:space="preserve">importance, particularly </w:t>
      </w:r>
      <w:r>
        <w:rPr>
          <w:color w:val="231F20"/>
          <w:w w:val="105"/>
        </w:rPr>
        <w:t xml:space="preserve">in pedestrian injury severity analysis due to unobserved pedestrian-related factors (e.g., physical health, strength, behavior). Using pedestrian crashes from 1997 to 2000 in North Carolina, their ﬁndings unveiled </w:t>
      </w:r>
      <w:r>
        <w:rPr>
          <w:color w:val="231F20"/>
          <w:spacing w:val="-3"/>
          <w:w w:val="105"/>
        </w:rPr>
        <w:t>several</w:t>
      </w:r>
      <w:r>
        <w:rPr>
          <w:color w:val="231F20"/>
          <w:spacing w:val="-7"/>
          <w:w w:val="105"/>
        </w:rPr>
        <w:t xml:space="preserve"> </w:t>
      </w:r>
      <w:r>
        <w:rPr>
          <w:color w:val="231F20"/>
          <w:w w:val="105"/>
        </w:rPr>
        <w:t>signiﬁcant</w:t>
      </w:r>
      <w:r>
        <w:rPr>
          <w:color w:val="231F20"/>
          <w:spacing w:val="-7"/>
          <w:w w:val="105"/>
        </w:rPr>
        <w:t xml:space="preserve"> </w:t>
      </w:r>
      <w:r>
        <w:rPr>
          <w:color w:val="231F20"/>
          <w:spacing w:val="-3"/>
          <w:w w:val="105"/>
        </w:rPr>
        <w:t>factors</w:t>
      </w:r>
      <w:r>
        <w:rPr>
          <w:color w:val="231F20"/>
          <w:spacing w:val="-5"/>
          <w:w w:val="105"/>
        </w:rPr>
        <w:t xml:space="preserve"> </w:t>
      </w:r>
      <w:r>
        <w:rPr>
          <w:color w:val="231F20"/>
          <w:w w:val="105"/>
        </w:rPr>
        <w:t>affecting</w:t>
      </w:r>
      <w:r>
        <w:rPr>
          <w:color w:val="231F20"/>
          <w:spacing w:val="-7"/>
          <w:w w:val="105"/>
        </w:rPr>
        <w:t xml:space="preserve"> </w:t>
      </w:r>
      <w:r>
        <w:rPr>
          <w:color w:val="231F20"/>
          <w:w w:val="105"/>
        </w:rPr>
        <w:t>the</w:t>
      </w:r>
      <w:r>
        <w:rPr>
          <w:color w:val="231F20"/>
          <w:spacing w:val="-5"/>
          <w:w w:val="105"/>
        </w:rPr>
        <w:t xml:space="preserve"> </w:t>
      </w:r>
      <w:r>
        <w:rPr>
          <w:color w:val="231F20"/>
          <w:spacing w:val="-3"/>
          <w:w w:val="105"/>
        </w:rPr>
        <w:t>likelihood</w:t>
      </w:r>
      <w:r>
        <w:rPr>
          <w:color w:val="231F20"/>
          <w:spacing w:val="-5"/>
          <w:w w:val="105"/>
        </w:rPr>
        <w:t xml:space="preserve"> </w:t>
      </w:r>
      <w:r>
        <w:rPr>
          <w:color w:val="231F20"/>
          <w:w w:val="105"/>
        </w:rPr>
        <w:t>of</w:t>
      </w:r>
      <w:r>
        <w:rPr>
          <w:color w:val="231F20"/>
          <w:spacing w:val="-4"/>
          <w:w w:val="105"/>
        </w:rPr>
        <w:t xml:space="preserve"> </w:t>
      </w:r>
      <w:r>
        <w:rPr>
          <w:color w:val="231F20"/>
          <w:w w:val="105"/>
        </w:rPr>
        <w:t>fatal</w:t>
      </w:r>
      <w:r>
        <w:rPr>
          <w:color w:val="231F20"/>
          <w:spacing w:val="-7"/>
          <w:w w:val="105"/>
        </w:rPr>
        <w:t xml:space="preserve"> </w:t>
      </w:r>
      <w:r>
        <w:rPr>
          <w:color w:val="231F20"/>
          <w:spacing w:val="-3"/>
          <w:w w:val="105"/>
        </w:rPr>
        <w:t>injuries</w:t>
      </w:r>
      <w:r>
        <w:rPr>
          <w:color w:val="231F20"/>
          <w:spacing w:val="-5"/>
          <w:w w:val="105"/>
        </w:rPr>
        <w:t xml:space="preserve"> </w:t>
      </w:r>
      <w:r>
        <w:rPr>
          <w:color w:val="231F20"/>
          <w:w w:val="105"/>
        </w:rPr>
        <w:t>for</w:t>
      </w:r>
      <w:r>
        <w:rPr>
          <w:color w:val="231F20"/>
          <w:spacing w:val="-5"/>
          <w:w w:val="105"/>
        </w:rPr>
        <w:t xml:space="preserve"> </w:t>
      </w:r>
      <w:r>
        <w:rPr>
          <w:color w:val="231F20"/>
          <w:w w:val="105"/>
        </w:rPr>
        <w:t>pedestrians.</w:t>
      </w:r>
      <w:r>
        <w:rPr>
          <w:color w:val="231F20"/>
          <w:spacing w:val="-11"/>
          <w:w w:val="105"/>
        </w:rPr>
        <w:t xml:space="preserve"> </w:t>
      </w:r>
      <w:r>
        <w:rPr>
          <w:color w:val="231F20"/>
          <w:w w:val="105"/>
        </w:rPr>
        <w:t>For</w:t>
      </w:r>
      <w:r>
        <w:rPr>
          <w:color w:val="231F20"/>
          <w:spacing w:val="-11"/>
          <w:w w:val="105"/>
        </w:rPr>
        <w:t xml:space="preserve"> </w:t>
      </w:r>
      <w:r>
        <w:rPr>
          <w:color w:val="231F20"/>
          <w:w w:val="105"/>
        </w:rPr>
        <w:t>instance,</w:t>
      </w:r>
      <w:r>
        <w:rPr>
          <w:color w:val="231F20"/>
          <w:spacing w:val="-11"/>
          <w:w w:val="105"/>
        </w:rPr>
        <w:t xml:space="preserve"> </w:t>
      </w:r>
      <w:r>
        <w:rPr>
          <w:color w:val="231F20"/>
          <w:w w:val="105"/>
        </w:rPr>
        <w:t>darkness</w:t>
      </w:r>
      <w:r>
        <w:rPr>
          <w:color w:val="231F20"/>
          <w:spacing w:val="-12"/>
          <w:w w:val="105"/>
        </w:rPr>
        <w:t xml:space="preserve"> </w:t>
      </w:r>
      <w:r>
        <w:rPr>
          <w:color w:val="231F20"/>
          <w:w w:val="105"/>
        </w:rPr>
        <w:t>without</w:t>
      </w:r>
      <w:r>
        <w:rPr>
          <w:color w:val="231F20"/>
          <w:spacing w:val="-12"/>
          <w:w w:val="105"/>
        </w:rPr>
        <w:t xml:space="preserve"> </w:t>
      </w:r>
      <w:r>
        <w:rPr>
          <w:color w:val="231F20"/>
          <w:w w:val="105"/>
        </w:rPr>
        <w:t>streetlights,</w:t>
      </w:r>
      <w:r>
        <w:rPr>
          <w:color w:val="231F20"/>
          <w:spacing w:val="-12"/>
          <w:w w:val="105"/>
        </w:rPr>
        <w:t xml:space="preserve"> </w:t>
      </w:r>
      <w:r>
        <w:rPr>
          <w:color w:val="231F20"/>
          <w:w w:val="105"/>
        </w:rPr>
        <w:t>trucks,</w:t>
      </w:r>
      <w:r>
        <w:rPr>
          <w:color w:val="231F20"/>
          <w:spacing w:val="-11"/>
          <w:w w:val="105"/>
        </w:rPr>
        <w:t xml:space="preserve"> </w:t>
      </w:r>
      <w:r>
        <w:rPr>
          <w:color w:val="231F20"/>
          <w:w w:val="105"/>
        </w:rPr>
        <w:t>freeways, and speeding were found to increase the probability of fatalities by 400%, 370%, 330%, and 360%,</w:t>
      </w:r>
      <w:r>
        <w:rPr>
          <w:color w:val="231F20"/>
          <w:spacing w:val="-6"/>
          <w:w w:val="105"/>
        </w:rPr>
        <w:t xml:space="preserve"> </w:t>
      </w:r>
      <w:r>
        <w:rPr>
          <w:color w:val="231F20"/>
          <w:spacing w:val="-3"/>
          <w:w w:val="105"/>
        </w:rPr>
        <w:t>respectively.</w:t>
      </w:r>
    </w:p>
    <w:p w:rsidR="00412DB9" w:rsidRDefault="001A1EE7">
      <w:pPr>
        <w:pStyle w:val="BodyText"/>
        <w:spacing w:before="10" w:line="268" w:lineRule="auto"/>
        <w:ind w:left="114" w:right="288" w:firstLine="239"/>
        <w:jc w:val="both"/>
      </w:pPr>
      <w:r>
        <w:rPr>
          <w:color w:val="231F20"/>
          <w:w w:val="105"/>
        </w:rPr>
        <w:t>Several studies have tried to divide the existing data sets into sub- data</w:t>
      </w:r>
      <w:r>
        <w:rPr>
          <w:color w:val="231F20"/>
          <w:spacing w:val="-6"/>
          <w:w w:val="105"/>
        </w:rPr>
        <w:t xml:space="preserve"> </w:t>
      </w:r>
      <w:r>
        <w:rPr>
          <w:color w:val="231F20"/>
          <w:w w:val="105"/>
        </w:rPr>
        <w:t>sets</w:t>
      </w:r>
      <w:r>
        <w:rPr>
          <w:color w:val="231F20"/>
          <w:spacing w:val="-5"/>
          <w:w w:val="105"/>
        </w:rPr>
        <w:t xml:space="preserve"> </w:t>
      </w:r>
      <w:r>
        <w:rPr>
          <w:color w:val="231F20"/>
          <w:spacing w:val="-3"/>
          <w:w w:val="105"/>
        </w:rPr>
        <w:t>either</w:t>
      </w:r>
      <w:r>
        <w:rPr>
          <w:color w:val="231F20"/>
          <w:spacing w:val="-6"/>
          <w:w w:val="105"/>
        </w:rPr>
        <w:t xml:space="preserve"> </w:t>
      </w:r>
      <w:r>
        <w:rPr>
          <w:color w:val="231F20"/>
          <w:w w:val="105"/>
        </w:rPr>
        <w:t>based</w:t>
      </w:r>
      <w:r>
        <w:rPr>
          <w:color w:val="231F20"/>
          <w:spacing w:val="-8"/>
          <w:w w:val="105"/>
        </w:rPr>
        <w:t xml:space="preserve"> </w:t>
      </w:r>
      <w:r>
        <w:rPr>
          <w:color w:val="231F20"/>
          <w:w w:val="105"/>
        </w:rPr>
        <w:t>on</w:t>
      </w:r>
      <w:r>
        <w:rPr>
          <w:color w:val="231F20"/>
          <w:spacing w:val="-6"/>
          <w:w w:val="105"/>
        </w:rPr>
        <w:t xml:space="preserve"> </w:t>
      </w:r>
      <w:r>
        <w:rPr>
          <w:color w:val="231F20"/>
          <w:w w:val="105"/>
        </w:rPr>
        <w:t>the</w:t>
      </w:r>
      <w:r>
        <w:rPr>
          <w:color w:val="231F20"/>
          <w:spacing w:val="-8"/>
          <w:w w:val="105"/>
        </w:rPr>
        <w:t xml:space="preserve"> </w:t>
      </w:r>
      <w:r>
        <w:rPr>
          <w:color w:val="231F20"/>
          <w:spacing w:val="-3"/>
          <w:w w:val="105"/>
        </w:rPr>
        <w:t>geographical</w:t>
      </w:r>
      <w:r>
        <w:rPr>
          <w:color w:val="231F20"/>
          <w:spacing w:val="-5"/>
          <w:w w:val="105"/>
        </w:rPr>
        <w:t xml:space="preserve"> </w:t>
      </w:r>
      <w:r>
        <w:rPr>
          <w:color w:val="231F20"/>
          <w:spacing w:val="-3"/>
          <w:w w:val="105"/>
        </w:rPr>
        <w:t>location</w:t>
      </w:r>
      <w:r>
        <w:rPr>
          <w:color w:val="231F20"/>
          <w:spacing w:val="-6"/>
          <w:w w:val="105"/>
        </w:rPr>
        <w:t xml:space="preserve"> </w:t>
      </w:r>
      <w:r>
        <w:rPr>
          <w:color w:val="231F20"/>
          <w:w w:val="105"/>
        </w:rPr>
        <w:t>or</w:t>
      </w:r>
      <w:r>
        <w:rPr>
          <w:color w:val="231F20"/>
          <w:spacing w:val="-6"/>
          <w:w w:val="105"/>
        </w:rPr>
        <w:t xml:space="preserve"> </w:t>
      </w:r>
      <w:r>
        <w:rPr>
          <w:color w:val="231F20"/>
          <w:w w:val="105"/>
        </w:rPr>
        <w:t>the</w:t>
      </w:r>
      <w:r>
        <w:rPr>
          <w:color w:val="231F20"/>
          <w:spacing w:val="-8"/>
          <w:w w:val="105"/>
        </w:rPr>
        <w:t xml:space="preserve"> </w:t>
      </w:r>
      <w:r>
        <w:rPr>
          <w:color w:val="231F20"/>
          <w:w w:val="105"/>
        </w:rPr>
        <w:t>type</w:t>
      </w:r>
      <w:r>
        <w:rPr>
          <w:color w:val="231F20"/>
          <w:spacing w:val="-6"/>
          <w:w w:val="105"/>
        </w:rPr>
        <w:t xml:space="preserve"> </w:t>
      </w:r>
      <w:r>
        <w:rPr>
          <w:color w:val="231F20"/>
          <w:w w:val="105"/>
        </w:rPr>
        <w:t>of</w:t>
      </w:r>
      <w:r>
        <w:rPr>
          <w:color w:val="231F20"/>
          <w:spacing w:val="-5"/>
          <w:w w:val="105"/>
        </w:rPr>
        <w:t xml:space="preserve"> </w:t>
      </w:r>
      <w:r>
        <w:rPr>
          <w:color w:val="231F20"/>
          <w:spacing w:val="-3"/>
          <w:w w:val="105"/>
        </w:rPr>
        <w:t xml:space="preserve">facility. </w:t>
      </w:r>
      <w:r>
        <w:rPr>
          <w:color w:val="231F20"/>
          <w:w w:val="105"/>
        </w:rPr>
        <w:t xml:space="preserve">For example, </w:t>
      </w:r>
      <w:hyperlink w:anchor="_bookmark15" w:history="1">
        <w:r>
          <w:rPr>
            <w:color w:val="2E3092"/>
            <w:w w:val="105"/>
          </w:rPr>
          <w:t xml:space="preserve">Aziz, </w:t>
        </w:r>
        <w:proofErr w:type="spellStart"/>
        <w:r>
          <w:rPr>
            <w:color w:val="2E3092"/>
            <w:w w:val="105"/>
          </w:rPr>
          <w:t>Ukkusuri</w:t>
        </w:r>
        <w:proofErr w:type="spellEnd"/>
        <w:r>
          <w:rPr>
            <w:color w:val="2E3092"/>
            <w:w w:val="105"/>
          </w:rPr>
          <w:t xml:space="preserve">, and Hasan (2013) </w:t>
        </w:r>
      </w:hyperlink>
      <w:r>
        <w:rPr>
          <w:color w:val="231F20"/>
          <w:w w:val="105"/>
        </w:rPr>
        <w:t xml:space="preserve">analyzed </w:t>
      </w:r>
      <w:r>
        <w:rPr>
          <w:color w:val="231F20"/>
          <w:spacing w:val="-3"/>
          <w:w w:val="105"/>
        </w:rPr>
        <w:t>pedestrian</w:t>
      </w:r>
      <w:r>
        <w:rPr>
          <w:rFonts w:ascii="Microsoft Sans Serif" w:hAnsi="Microsoft Sans Serif"/>
          <w:color w:val="231F20"/>
          <w:spacing w:val="-3"/>
          <w:w w:val="105"/>
        </w:rPr>
        <w:t xml:space="preserve">– </w:t>
      </w:r>
      <w:r>
        <w:rPr>
          <w:color w:val="231F20"/>
          <w:w w:val="105"/>
        </w:rPr>
        <w:t>vehicle crash data from 2002 to 2006 in New York City and divided it into</w:t>
      </w:r>
      <w:r>
        <w:rPr>
          <w:color w:val="231F20"/>
          <w:spacing w:val="-9"/>
          <w:w w:val="105"/>
        </w:rPr>
        <w:t xml:space="preserve"> </w:t>
      </w:r>
      <w:r>
        <w:rPr>
          <w:color w:val="231F20"/>
          <w:w w:val="105"/>
        </w:rPr>
        <w:t>ﬁve</w:t>
      </w:r>
      <w:r>
        <w:rPr>
          <w:color w:val="231F20"/>
          <w:spacing w:val="-9"/>
          <w:w w:val="105"/>
        </w:rPr>
        <w:t xml:space="preserve"> </w:t>
      </w:r>
      <w:r>
        <w:rPr>
          <w:color w:val="231F20"/>
          <w:w w:val="105"/>
        </w:rPr>
        <w:t>boroughs:</w:t>
      </w:r>
      <w:r>
        <w:rPr>
          <w:color w:val="231F20"/>
          <w:spacing w:val="-7"/>
          <w:w w:val="105"/>
        </w:rPr>
        <w:t xml:space="preserve"> </w:t>
      </w:r>
      <w:r>
        <w:rPr>
          <w:color w:val="231F20"/>
          <w:w w:val="105"/>
        </w:rPr>
        <w:t>the</w:t>
      </w:r>
      <w:r>
        <w:rPr>
          <w:color w:val="231F20"/>
          <w:spacing w:val="-9"/>
          <w:w w:val="105"/>
        </w:rPr>
        <w:t xml:space="preserve"> </w:t>
      </w:r>
      <w:r>
        <w:rPr>
          <w:color w:val="231F20"/>
          <w:w w:val="105"/>
        </w:rPr>
        <w:t>Bronx,</w:t>
      </w:r>
      <w:r>
        <w:rPr>
          <w:color w:val="231F20"/>
          <w:spacing w:val="-8"/>
          <w:w w:val="105"/>
        </w:rPr>
        <w:t xml:space="preserve"> </w:t>
      </w:r>
      <w:r>
        <w:rPr>
          <w:color w:val="231F20"/>
          <w:w w:val="105"/>
        </w:rPr>
        <w:t>Brooklyn,</w:t>
      </w:r>
      <w:r>
        <w:rPr>
          <w:color w:val="231F20"/>
          <w:spacing w:val="-9"/>
          <w:w w:val="105"/>
        </w:rPr>
        <w:t xml:space="preserve"> </w:t>
      </w:r>
      <w:r>
        <w:rPr>
          <w:color w:val="231F20"/>
          <w:spacing w:val="-3"/>
          <w:w w:val="105"/>
        </w:rPr>
        <w:t>Manhattan,</w:t>
      </w:r>
      <w:r>
        <w:rPr>
          <w:color w:val="231F20"/>
          <w:spacing w:val="-7"/>
          <w:w w:val="105"/>
        </w:rPr>
        <w:t xml:space="preserve"> </w:t>
      </w:r>
      <w:r>
        <w:rPr>
          <w:color w:val="231F20"/>
          <w:w w:val="105"/>
        </w:rPr>
        <w:t>Queens,</w:t>
      </w:r>
      <w:r>
        <w:rPr>
          <w:color w:val="231F20"/>
          <w:spacing w:val="-10"/>
          <w:w w:val="105"/>
        </w:rPr>
        <w:t xml:space="preserve"> </w:t>
      </w:r>
      <w:r>
        <w:rPr>
          <w:color w:val="231F20"/>
          <w:w w:val="105"/>
        </w:rPr>
        <w:t>and</w:t>
      </w:r>
      <w:r>
        <w:rPr>
          <w:color w:val="231F20"/>
          <w:spacing w:val="-8"/>
          <w:w w:val="105"/>
        </w:rPr>
        <w:t xml:space="preserve"> </w:t>
      </w:r>
      <w:r>
        <w:rPr>
          <w:color w:val="231F20"/>
          <w:w w:val="105"/>
        </w:rPr>
        <w:t>Staten Island. They determined different risk factors for each of the studied boroughs by developing mixed logit models and using the likelihood ratio statistic to justify the need for separate models. Accordingly, different</w:t>
      </w:r>
      <w:r>
        <w:rPr>
          <w:color w:val="231F20"/>
          <w:spacing w:val="-3"/>
          <w:w w:val="105"/>
        </w:rPr>
        <w:t xml:space="preserve"> </w:t>
      </w:r>
      <w:r>
        <w:rPr>
          <w:color w:val="231F20"/>
          <w:w w:val="105"/>
        </w:rPr>
        <w:t>sets</w:t>
      </w:r>
      <w:r>
        <w:rPr>
          <w:color w:val="231F20"/>
          <w:spacing w:val="-4"/>
          <w:w w:val="105"/>
        </w:rPr>
        <w:t xml:space="preserve"> </w:t>
      </w:r>
      <w:r>
        <w:rPr>
          <w:color w:val="231F20"/>
          <w:w w:val="105"/>
        </w:rPr>
        <w:t>of</w:t>
      </w:r>
      <w:r>
        <w:rPr>
          <w:color w:val="231F20"/>
          <w:spacing w:val="-3"/>
          <w:w w:val="105"/>
        </w:rPr>
        <w:t xml:space="preserve"> </w:t>
      </w:r>
      <w:r>
        <w:rPr>
          <w:color w:val="231F20"/>
          <w:w w:val="105"/>
        </w:rPr>
        <w:t>countermeasures</w:t>
      </w:r>
      <w:r>
        <w:rPr>
          <w:color w:val="231F20"/>
          <w:spacing w:val="-4"/>
          <w:w w:val="105"/>
        </w:rPr>
        <w:t xml:space="preserve"> </w:t>
      </w:r>
      <w:r>
        <w:rPr>
          <w:color w:val="231F20"/>
          <w:w w:val="105"/>
        </w:rPr>
        <w:t>were</w:t>
      </w:r>
      <w:r>
        <w:rPr>
          <w:color w:val="231F20"/>
          <w:spacing w:val="-4"/>
          <w:w w:val="105"/>
        </w:rPr>
        <w:t xml:space="preserve"> </w:t>
      </w:r>
      <w:r>
        <w:rPr>
          <w:color w:val="231F20"/>
          <w:w w:val="105"/>
        </w:rPr>
        <w:t>suggested</w:t>
      </w:r>
      <w:r>
        <w:rPr>
          <w:color w:val="231F20"/>
          <w:spacing w:val="-1"/>
          <w:w w:val="105"/>
        </w:rPr>
        <w:t xml:space="preserve"> </w:t>
      </w:r>
      <w:r>
        <w:rPr>
          <w:color w:val="231F20"/>
          <w:w w:val="105"/>
        </w:rPr>
        <w:t>to</w:t>
      </w:r>
      <w:r>
        <w:rPr>
          <w:color w:val="231F20"/>
          <w:spacing w:val="-4"/>
          <w:w w:val="105"/>
        </w:rPr>
        <w:t xml:space="preserve"> </w:t>
      </w:r>
      <w:r>
        <w:rPr>
          <w:color w:val="231F20"/>
          <w:w w:val="105"/>
        </w:rPr>
        <w:t>be</w:t>
      </w:r>
      <w:r>
        <w:rPr>
          <w:color w:val="231F20"/>
          <w:spacing w:val="-4"/>
          <w:w w:val="105"/>
        </w:rPr>
        <w:t xml:space="preserve"> </w:t>
      </w:r>
      <w:r>
        <w:rPr>
          <w:color w:val="231F20"/>
          <w:w w:val="105"/>
        </w:rPr>
        <w:t>considered</w:t>
      </w:r>
      <w:r>
        <w:rPr>
          <w:color w:val="231F20"/>
          <w:spacing w:val="-2"/>
          <w:w w:val="105"/>
        </w:rPr>
        <w:t xml:space="preserve"> </w:t>
      </w:r>
      <w:r>
        <w:rPr>
          <w:color w:val="231F20"/>
          <w:w w:val="105"/>
        </w:rPr>
        <w:t>for these boroughs in the New York</w:t>
      </w:r>
      <w:r>
        <w:rPr>
          <w:color w:val="231F20"/>
          <w:spacing w:val="16"/>
          <w:w w:val="105"/>
        </w:rPr>
        <w:t xml:space="preserve"> </w:t>
      </w:r>
      <w:r>
        <w:rPr>
          <w:color w:val="231F20"/>
          <w:w w:val="105"/>
        </w:rPr>
        <w:t>City.</w:t>
      </w:r>
    </w:p>
    <w:p w:rsidR="00412DB9" w:rsidRDefault="001A1EE7">
      <w:pPr>
        <w:pStyle w:val="BodyText"/>
        <w:spacing w:line="268" w:lineRule="auto"/>
        <w:ind w:left="114" w:right="284" w:firstLine="239"/>
        <w:jc w:val="both"/>
      </w:pPr>
      <w:r>
        <w:rPr>
          <w:color w:val="231F20"/>
          <w:w w:val="110"/>
        </w:rPr>
        <w:t xml:space="preserve">Using the same approach, </w:t>
      </w:r>
      <w:hyperlink w:anchor="_bookmark22" w:history="1">
        <w:r>
          <w:rPr>
            <w:color w:val="2E3092"/>
            <w:w w:val="110"/>
          </w:rPr>
          <w:t xml:space="preserve">Islam and Jones (2014) </w:t>
        </w:r>
      </w:hyperlink>
      <w:r>
        <w:rPr>
          <w:color w:val="231F20"/>
          <w:w w:val="110"/>
        </w:rPr>
        <w:t xml:space="preserve">investigated a </w:t>
      </w:r>
      <w:r>
        <w:rPr>
          <w:color w:val="231F20"/>
          <w:spacing w:val="2"/>
          <w:w w:val="110"/>
        </w:rPr>
        <w:t>5-year</w:t>
      </w:r>
      <w:r>
        <w:rPr>
          <w:color w:val="231F20"/>
          <w:spacing w:val="-3"/>
          <w:w w:val="110"/>
        </w:rPr>
        <w:t xml:space="preserve"> </w:t>
      </w:r>
      <w:r>
        <w:rPr>
          <w:color w:val="231F20"/>
          <w:spacing w:val="2"/>
          <w:w w:val="110"/>
        </w:rPr>
        <w:t>pedestrian</w:t>
      </w:r>
      <w:r>
        <w:rPr>
          <w:rFonts w:ascii="Microsoft Sans Serif" w:hAnsi="Microsoft Sans Serif"/>
          <w:color w:val="231F20"/>
          <w:spacing w:val="2"/>
          <w:w w:val="110"/>
        </w:rPr>
        <w:t>–</w:t>
      </w:r>
      <w:r>
        <w:rPr>
          <w:color w:val="231F20"/>
          <w:spacing w:val="2"/>
          <w:w w:val="110"/>
        </w:rPr>
        <w:t>vehicle</w:t>
      </w:r>
      <w:r>
        <w:rPr>
          <w:color w:val="231F20"/>
          <w:spacing w:val="-3"/>
          <w:w w:val="110"/>
        </w:rPr>
        <w:t xml:space="preserve"> </w:t>
      </w:r>
      <w:r>
        <w:rPr>
          <w:color w:val="231F20"/>
          <w:spacing w:val="2"/>
          <w:w w:val="110"/>
        </w:rPr>
        <w:t>crash</w:t>
      </w:r>
      <w:r>
        <w:rPr>
          <w:color w:val="231F20"/>
          <w:spacing w:val="-3"/>
          <w:w w:val="110"/>
        </w:rPr>
        <w:t xml:space="preserve"> </w:t>
      </w:r>
      <w:r>
        <w:rPr>
          <w:color w:val="231F20"/>
          <w:w w:val="110"/>
        </w:rPr>
        <w:t>data</w:t>
      </w:r>
      <w:r>
        <w:rPr>
          <w:color w:val="231F20"/>
          <w:spacing w:val="-3"/>
          <w:w w:val="110"/>
        </w:rPr>
        <w:t xml:space="preserve"> </w:t>
      </w:r>
      <w:r>
        <w:rPr>
          <w:color w:val="231F20"/>
          <w:w w:val="110"/>
        </w:rPr>
        <w:t>set</w:t>
      </w:r>
      <w:r>
        <w:rPr>
          <w:color w:val="231F20"/>
          <w:spacing w:val="-2"/>
          <w:w w:val="110"/>
        </w:rPr>
        <w:t xml:space="preserve"> </w:t>
      </w:r>
      <w:r>
        <w:rPr>
          <w:color w:val="231F20"/>
          <w:w w:val="110"/>
        </w:rPr>
        <w:t>with</w:t>
      </w:r>
      <w:r>
        <w:rPr>
          <w:color w:val="231F20"/>
          <w:spacing w:val="-3"/>
          <w:w w:val="110"/>
        </w:rPr>
        <w:t xml:space="preserve"> </w:t>
      </w:r>
      <w:r>
        <w:rPr>
          <w:color w:val="231F20"/>
          <w:spacing w:val="2"/>
          <w:w w:val="110"/>
        </w:rPr>
        <w:t>pedestrians</w:t>
      </w:r>
      <w:r>
        <w:rPr>
          <w:color w:val="231F20"/>
          <w:spacing w:val="-4"/>
          <w:w w:val="110"/>
        </w:rPr>
        <w:t xml:space="preserve"> </w:t>
      </w:r>
      <w:r>
        <w:rPr>
          <w:color w:val="231F20"/>
          <w:spacing w:val="2"/>
          <w:w w:val="110"/>
        </w:rPr>
        <w:t>being</w:t>
      </w:r>
      <w:r>
        <w:rPr>
          <w:color w:val="231F20"/>
          <w:spacing w:val="-3"/>
          <w:w w:val="110"/>
        </w:rPr>
        <w:t xml:space="preserve"> </w:t>
      </w:r>
      <w:r>
        <w:rPr>
          <w:color w:val="231F20"/>
          <w:spacing w:val="3"/>
          <w:w w:val="110"/>
        </w:rPr>
        <w:t xml:space="preserve">at </w:t>
      </w:r>
      <w:r>
        <w:rPr>
          <w:color w:val="231F20"/>
          <w:w w:val="110"/>
        </w:rPr>
        <w:t>fault</w:t>
      </w:r>
      <w:r>
        <w:rPr>
          <w:color w:val="231F20"/>
          <w:spacing w:val="-20"/>
          <w:w w:val="110"/>
        </w:rPr>
        <w:t xml:space="preserve"> </w:t>
      </w:r>
      <w:r>
        <w:rPr>
          <w:color w:val="231F20"/>
          <w:w w:val="110"/>
        </w:rPr>
        <w:t>and</w:t>
      </w:r>
      <w:r>
        <w:rPr>
          <w:color w:val="231F20"/>
          <w:spacing w:val="-19"/>
          <w:w w:val="110"/>
        </w:rPr>
        <w:t xml:space="preserve"> </w:t>
      </w:r>
      <w:r>
        <w:rPr>
          <w:color w:val="231F20"/>
          <w:w w:val="110"/>
        </w:rPr>
        <w:t>developed</w:t>
      </w:r>
      <w:r>
        <w:rPr>
          <w:color w:val="231F20"/>
          <w:spacing w:val="-20"/>
          <w:w w:val="110"/>
        </w:rPr>
        <w:t xml:space="preserve"> </w:t>
      </w:r>
      <w:r>
        <w:rPr>
          <w:color w:val="231F20"/>
          <w:w w:val="110"/>
        </w:rPr>
        <w:t>two</w:t>
      </w:r>
      <w:r>
        <w:rPr>
          <w:color w:val="231F20"/>
          <w:spacing w:val="-19"/>
          <w:w w:val="110"/>
        </w:rPr>
        <w:t xml:space="preserve"> </w:t>
      </w:r>
      <w:r>
        <w:rPr>
          <w:color w:val="231F20"/>
          <w:w w:val="110"/>
        </w:rPr>
        <w:t>separate</w:t>
      </w:r>
      <w:r>
        <w:rPr>
          <w:color w:val="231F20"/>
          <w:spacing w:val="-19"/>
          <w:w w:val="110"/>
        </w:rPr>
        <w:t xml:space="preserve"> </w:t>
      </w:r>
      <w:r>
        <w:rPr>
          <w:color w:val="231F20"/>
          <w:w w:val="110"/>
        </w:rPr>
        <w:t>injury</w:t>
      </w:r>
      <w:r>
        <w:rPr>
          <w:color w:val="231F20"/>
          <w:spacing w:val="-20"/>
          <w:w w:val="110"/>
        </w:rPr>
        <w:t xml:space="preserve"> </w:t>
      </w:r>
      <w:r>
        <w:rPr>
          <w:color w:val="231F20"/>
          <w:w w:val="110"/>
        </w:rPr>
        <w:t>severity</w:t>
      </w:r>
      <w:r>
        <w:rPr>
          <w:color w:val="231F20"/>
          <w:spacing w:val="-19"/>
          <w:w w:val="110"/>
        </w:rPr>
        <w:t xml:space="preserve"> </w:t>
      </w:r>
      <w:r>
        <w:rPr>
          <w:color w:val="231F20"/>
          <w:w w:val="110"/>
        </w:rPr>
        <w:t>models</w:t>
      </w:r>
      <w:r>
        <w:rPr>
          <w:color w:val="231F20"/>
          <w:spacing w:val="-19"/>
          <w:w w:val="110"/>
        </w:rPr>
        <w:t xml:space="preserve"> </w:t>
      </w:r>
      <w:r>
        <w:rPr>
          <w:color w:val="231F20"/>
          <w:w w:val="110"/>
        </w:rPr>
        <w:t>for</w:t>
      </w:r>
      <w:r>
        <w:rPr>
          <w:color w:val="231F20"/>
          <w:spacing w:val="-20"/>
          <w:w w:val="110"/>
        </w:rPr>
        <w:t xml:space="preserve"> </w:t>
      </w:r>
      <w:r>
        <w:rPr>
          <w:color w:val="231F20"/>
          <w:w w:val="110"/>
        </w:rPr>
        <w:t>rural</w:t>
      </w:r>
      <w:r>
        <w:rPr>
          <w:color w:val="231F20"/>
          <w:spacing w:val="-18"/>
          <w:w w:val="110"/>
        </w:rPr>
        <w:t xml:space="preserve"> </w:t>
      </w:r>
      <w:r>
        <w:rPr>
          <w:color w:val="231F20"/>
          <w:w w:val="110"/>
        </w:rPr>
        <w:t>and urban</w:t>
      </w:r>
      <w:r>
        <w:rPr>
          <w:color w:val="231F20"/>
          <w:spacing w:val="-18"/>
          <w:w w:val="110"/>
        </w:rPr>
        <w:t xml:space="preserve"> </w:t>
      </w:r>
      <w:r>
        <w:rPr>
          <w:color w:val="231F20"/>
          <w:w w:val="110"/>
        </w:rPr>
        <w:t>areas.</w:t>
      </w:r>
      <w:r>
        <w:rPr>
          <w:color w:val="231F20"/>
          <w:spacing w:val="-17"/>
          <w:w w:val="110"/>
        </w:rPr>
        <w:t xml:space="preserve"> </w:t>
      </w:r>
      <w:r>
        <w:rPr>
          <w:color w:val="231F20"/>
          <w:w w:val="110"/>
        </w:rPr>
        <w:t>Their</w:t>
      </w:r>
      <w:r>
        <w:rPr>
          <w:color w:val="231F20"/>
          <w:spacing w:val="-18"/>
          <w:w w:val="110"/>
        </w:rPr>
        <w:t xml:space="preserve"> </w:t>
      </w:r>
      <w:r>
        <w:rPr>
          <w:color w:val="231F20"/>
          <w:w w:val="110"/>
        </w:rPr>
        <w:t>study</w:t>
      </w:r>
      <w:r>
        <w:rPr>
          <w:color w:val="231F20"/>
          <w:spacing w:val="-18"/>
          <w:w w:val="110"/>
        </w:rPr>
        <w:t xml:space="preserve"> </w:t>
      </w:r>
      <w:r>
        <w:rPr>
          <w:color w:val="231F20"/>
          <w:w w:val="110"/>
        </w:rPr>
        <w:t>clearly</w:t>
      </w:r>
      <w:r>
        <w:rPr>
          <w:color w:val="231F20"/>
          <w:spacing w:val="-17"/>
          <w:w w:val="110"/>
        </w:rPr>
        <w:t xml:space="preserve"> </w:t>
      </w:r>
      <w:r>
        <w:rPr>
          <w:color w:val="231F20"/>
          <w:w w:val="110"/>
        </w:rPr>
        <w:t>emphasized</w:t>
      </w:r>
      <w:r>
        <w:rPr>
          <w:color w:val="231F20"/>
          <w:spacing w:val="-17"/>
          <w:w w:val="110"/>
        </w:rPr>
        <w:t xml:space="preserve"> </w:t>
      </w:r>
      <w:r>
        <w:rPr>
          <w:color w:val="231F20"/>
          <w:w w:val="110"/>
        </w:rPr>
        <w:t>the</w:t>
      </w:r>
      <w:r>
        <w:rPr>
          <w:color w:val="231F20"/>
          <w:spacing w:val="-18"/>
          <w:w w:val="110"/>
        </w:rPr>
        <w:t xml:space="preserve"> </w:t>
      </w:r>
      <w:r>
        <w:rPr>
          <w:color w:val="231F20"/>
          <w:w w:val="110"/>
        </w:rPr>
        <w:t>differences</w:t>
      </w:r>
      <w:r>
        <w:rPr>
          <w:color w:val="231F20"/>
          <w:spacing w:val="-18"/>
          <w:w w:val="110"/>
        </w:rPr>
        <w:t xml:space="preserve"> </w:t>
      </w:r>
      <w:r>
        <w:rPr>
          <w:color w:val="231F20"/>
          <w:w w:val="110"/>
        </w:rPr>
        <w:t>between the signiﬁcant variables based on the type of setting. For example, crashes</w:t>
      </w:r>
      <w:r>
        <w:rPr>
          <w:color w:val="231F20"/>
          <w:spacing w:val="-19"/>
          <w:w w:val="110"/>
        </w:rPr>
        <w:t xml:space="preserve"> </w:t>
      </w:r>
      <w:r>
        <w:rPr>
          <w:color w:val="231F20"/>
          <w:w w:val="110"/>
        </w:rPr>
        <w:t>occurring</w:t>
      </w:r>
      <w:r>
        <w:rPr>
          <w:color w:val="231F20"/>
          <w:spacing w:val="-19"/>
          <w:w w:val="110"/>
        </w:rPr>
        <w:t xml:space="preserve"> </w:t>
      </w:r>
      <w:r>
        <w:rPr>
          <w:color w:val="231F20"/>
          <w:w w:val="110"/>
        </w:rPr>
        <w:t>during</w:t>
      </w:r>
      <w:r>
        <w:rPr>
          <w:color w:val="231F20"/>
          <w:spacing w:val="-18"/>
          <w:w w:val="110"/>
        </w:rPr>
        <w:t xml:space="preserve"> </w:t>
      </w:r>
      <w:r>
        <w:rPr>
          <w:color w:val="231F20"/>
          <w:w w:val="110"/>
        </w:rPr>
        <w:t>weekends</w:t>
      </w:r>
      <w:r>
        <w:rPr>
          <w:color w:val="231F20"/>
          <w:spacing w:val="-19"/>
          <w:w w:val="110"/>
        </w:rPr>
        <w:t xml:space="preserve"> </w:t>
      </w:r>
      <w:r>
        <w:rPr>
          <w:color w:val="231F20"/>
          <w:w w:val="110"/>
        </w:rPr>
        <w:t>were</w:t>
      </w:r>
      <w:r>
        <w:rPr>
          <w:color w:val="231F20"/>
          <w:spacing w:val="-18"/>
          <w:w w:val="110"/>
        </w:rPr>
        <w:t xml:space="preserve"> </w:t>
      </w:r>
      <w:r>
        <w:rPr>
          <w:color w:val="231F20"/>
          <w:w w:val="110"/>
        </w:rPr>
        <w:t>found</w:t>
      </w:r>
      <w:r>
        <w:rPr>
          <w:color w:val="231F20"/>
          <w:spacing w:val="-18"/>
          <w:w w:val="110"/>
        </w:rPr>
        <w:t xml:space="preserve"> </w:t>
      </w:r>
      <w:r>
        <w:rPr>
          <w:color w:val="231F20"/>
          <w:w w:val="110"/>
        </w:rPr>
        <w:t>to</w:t>
      </w:r>
      <w:r>
        <w:rPr>
          <w:color w:val="231F20"/>
          <w:spacing w:val="-19"/>
          <w:w w:val="110"/>
        </w:rPr>
        <w:t xml:space="preserve"> </w:t>
      </w:r>
      <w:r>
        <w:rPr>
          <w:color w:val="231F20"/>
          <w:w w:val="110"/>
        </w:rPr>
        <w:t>signiﬁcantly</w:t>
      </w:r>
      <w:r>
        <w:rPr>
          <w:color w:val="231F20"/>
          <w:spacing w:val="-18"/>
          <w:w w:val="110"/>
        </w:rPr>
        <w:t xml:space="preserve"> </w:t>
      </w:r>
      <w:r>
        <w:rPr>
          <w:color w:val="231F20"/>
          <w:w w:val="110"/>
        </w:rPr>
        <w:t xml:space="preserve">affect </w:t>
      </w:r>
      <w:r>
        <w:rPr>
          <w:color w:val="231F20"/>
          <w:w w:val="105"/>
        </w:rPr>
        <w:t>the</w:t>
      </w:r>
      <w:r>
        <w:rPr>
          <w:color w:val="231F20"/>
          <w:spacing w:val="-5"/>
          <w:w w:val="105"/>
        </w:rPr>
        <w:t xml:space="preserve"> </w:t>
      </w:r>
      <w:r>
        <w:rPr>
          <w:color w:val="231F20"/>
          <w:w w:val="105"/>
        </w:rPr>
        <w:t>severity</w:t>
      </w:r>
      <w:r>
        <w:rPr>
          <w:color w:val="231F20"/>
          <w:spacing w:val="-4"/>
          <w:w w:val="105"/>
        </w:rPr>
        <w:t xml:space="preserve"> </w:t>
      </w:r>
      <w:r>
        <w:rPr>
          <w:color w:val="231F20"/>
          <w:w w:val="105"/>
        </w:rPr>
        <w:t>of</w:t>
      </w:r>
      <w:r>
        <w:rPr>
          <w:color w:val="231F20"/>
          <w:spacing w:val="-6"/>
          <w:w w:val="105"/>
        </w:rPr>
        <w:t xml:space="preserve"> </w:t>
      </w:r>
      <w:r>
        <w:rPr>
          <w:color w:val="231F20"/>
          <w:w w:val="105"/>
        </w:rPr>
        <w:t>pedestrian</w:t>
      </w:r>
      <w:r>
        <w:rPr>
          <w:color w:val="231F20"/>
          <w:spacing w:val="-4"/>
          <w:w w:val="105"/>
        </w:rPr>
        <w:t xml:space="preserve"> </w:t>
      </w:r>
      <w:r>
        <w:rPr>
          <w:color w:val="231F20"/>
          <w:w w:val="105"/>
        </w:rPr>
        <w:t>injuries</w:t>
      </w:r>
      <w:r>
        <w:rPr>
          <w:color w:val="231F20"/>
          <w:spacing w:val="-5"/>
          <w:w w:val="105"/>
        </w:rPr>
        <w:t xml:space="preserve"> </w:t>
      </w:r>
      <w:r>
        <w:rPr>
          <w:color w:val="231F20"/>
          <w:w w:val="105"/>
        </w:rPr>
        <w:t>in</w:t>
      </w:r>
      <w:r>
        <w:rPr>
          <w:color w:val="231F20"/>
          <w:spacing w:val="-4"/>
          <w:w w:val="105"/>
        </w:rPr>
        <w:t xml:space="preserve"> </w:t>
      </w:r>
      <w:r>
        <w:rPr>
          <w:color w:val="231F20"/>
          <w:w w:val="105"/>
        </w:rPr>
        <w:t>urban</w:t>
      </w:r>
      <w:r>
        <w:rPr>
          <w:color w:val="231F20"/>
          <w:spacing w:val="-6"/>
          <w:w w:val="105"/>
        </w:rPr>
        <w:t xml:space="preserve"> </w:t>
      </w:r>
      <w:r>
        <w:rPr>
          <w:color w:val="231F20"/>
          <w:w w:val="105"/>
        </w:rPr>
        <w:t>areas,</w:t>
      </w:r>
      <w:r>
        <w:rPr>
          <w:color w:val="231F20"/>
          <w:spacing w:val="-3"/>
          <w:w w:val="105"/>
        </w:rPr>
        <w:t xml:space="preserve"> </w:t>
      </w:r>
      <w:r>
        <w:rPr>
          <w:color w:val="231F20"/>
          <w:w w:val="105"/>
        </w:rPr>
        <w:t>while</w:t>
      </w:r>
      <w:r>
        <w:rPr>
          <w:color w:val="231F20"/>
          <w:spacing w:val="-6"/>
          <w:w w:val="105"/>
        </w:rPr>
        <w:t xml:space="preserve"> </w:t>
      </w:r>
      <w:r>
        <w:rPr>
          <w:color w:val="231F20"/>
          <w:w w:val="105"/>
        </w:rPr>
        <w:t>this</w:t>
      </w:r>
      <w:r>
        <w:rPr>
          <w:color w:val="231F20"/>
          <w:spacing w:val="-4"/>
          <w:w w:val="105"/>
        </w:rPr>
        <w:t xml:space="preserve"> </w:t>
      </w:r>
      <w:r>
        <w:rPr>
          <w:color w:val="231F20"/>
          <w:w w:val="105"/>
        </w:rPr>
        <w:t xml:space="preserve">parameter </w:t>
      </w:r>
      <w:r>
        <w:rPr>
          <w:color w:val="231F20"/>
          <w:w w:val="110"/>
        </w:rPr>
        <w:t>was</w:t>
      </w:r>
      <w:r>
        <w:rPr>
          <w:color w:val="231F20"/>
          <w:spacing w:val="-20"/>
          <w:w w:val="110"/>
        </w:rPr>
        <w:t xml:space="preserve"> </w:t>
      </w:r>
      <w:r>
        <w:rPr>
          <w:color w:val="231F20"/>
          <w:w w:val="110"/>
        </w:rPr>
        <w:t>not</w:t>
      </w:r>
      <w:r>
        <w:rPr>
          <w:color w:val="231F20"/>
          <w:spacing w:val="-20"/>
          <w:w w:val="110"/>
        </w:rPr>
        <w:t xml:space="preserve"> </w:t>
      </w:r>
      <w:r>
        <w:rPr>
          <w:color w:val="231F20"/>
          <w:w w:val="110"/>
        </w:rPr>
        <w:t>found</w:t>
      </w:r>
      <w:r>
        <w:rPr>
          <w:color w:val="231F20"/>
          <w:spacing w:val="-20"/>
          <w:w w:val="110"/>
        </w:rPr>
        <w:t xml:space="preserve"> </w:t>
      </w:r>
      <w:r>
        <w:rPr>
          <w:color w:val="231F20"/>
          <w:w w:val="110"/>
        </w:rPr>
        <w:t>to</w:t>
      </w:r>
      <w:r>
        <w:rPr>
          <w:color w:val="231F20"/>
          <w:spacing w:val="-20"/>
          <w:w w:val="110"/>
        </w:rPr>
        <w:t xml:space="preserve"> </w:t>
      </w:r>
      <w:r>
        <w:rPr>
          <w:color w:val="231F20"/>
          <w:w w:val="110"/>
        </w:rPr>
        <w:t>be</w:t>
      </w:r>
      <w:r>
        <w:rPr>
          <w:color w:val="231F20"/>
          <w:spacing w:val="-21"/>
          <w:w w:val="110"/>
        </w:rPr>
        <w:t xml:space="preserve"> </w:t>
      </w:r>
      <w:r>
        <w:rPr>
          <w:color w:val="231F20"/>
          <w:w w:val="110"/>
        </w:rPr>
        <w:t>signiﬁcant</w:t>
      </w:r>
      <w:r>
        <w:rPr>
          <w:color w:val="231F20"/>
          <w:spacing w:val="-20"/>
          <w:w w:val="110"/>
        </w:rPr>
        <w:t xml:space="preserve"> </w:t>
      </w:r>
      <w:r>
        <w:rPr>
          <w:color w:val="231F20"/>
          <w:w w:val="110"/>
        </w:rPr>
        <w:t>in</w:t>
      </w:r>
      <w:r>
        <w:rPr>
          <w:color w:val="231F20"/>
          <w:spacing w:val="-21"/>
          <w:w w:val="110"/>
        </w:rPr>
        <w:t xml:space="preserve"> </w:t>
      </w:r>
      <w:r>
        <w:rPr>
          <w:color w:val="231F20"/>
          <w:w w:val="110"/>
        </w:rPr>
        <w:t>rural</w:t>
      </w:r>
      <w:r>
        <w:rPr>
          <w:color w:val="231F20"/>
          <w:spacing w:val="-20"/>
          <w:w w:val="110"/>
        </w:rPr>
        <w:t xml:space="preserve"> </w:t>
      </w:r>
      <w:r>
        <w:rPr>
          <w:color w:val="231F20"/>
          <w:w w:val="110"/>
        </w:rPr>
        <w:t>areas.</w:t>
      </w:r>
      <w:r>
        <w:rPr>
          <w:color w:val="231F20"/>
          <w:spacing w:val="-20"/>
          <w:w w:val="110"/>
        </w:rPr>
        <w:t xml:space="preserve"> </w:t>
      </w:r>
      <w:r>
        <w:rPr>
          <w:color w:val="231F20"/>
          <w:w w:val="110"/>
        </w:rPr>
        <w:t>Furthermore,</w:t>
      </w:r>
      <w:r>
        <w:rPr>
          <w:color w:val="231F20"/>
          <w:spacing w:val="-20"/>
          <w:w w:val="110"/>
        </w:rPr>
        <w:t xml:space="preserve"> </w:t>
      </w:r>
      <w:r>
        <w:rPr>
          <w:color w:val="231F20"/>
          <w:w w:val="110"/>
        </w:rPr>
        <w:t>only</w:t>
      </w:r>
      <w:r>
        <w:rPr>
          <w:color w:val="231F20"/>
          <w:spacing w:val="-20"/>
          <w:w w:val="110"/>
        </w:rPr>
        <w:t xml:space="preserve"> </w:t>
      </w:r>
      <w:r>
        <w:rPr>
          <w:color w:val="231F20"/>
          <w:w w:val="110"/>
        </w:rPr>
        <w:t>three variables</w:t>
      </w:r>
      <w:r>
        <w:rPr>
          <w:color w:val="231F20"/>
          <w:spacing w:val="-21"/>
          <w:w w:val="110"/>
        </w:rPr>
        <w:t xml:space="preserve"> </w:t>
      </w:r>
      <w:r>
        <w:rPr>
          <w:color w:val="231F20"/>
          <w:w w:val="110"/>
        </w:rPr>
        <w:t>were</w:t>
      </w:r>
      <w:r>
        <w:rPr>
          <w:color w:val="231F20"/>
          <w:spacing w:val="-22"/>
          <w:w w:val="110"/>
        </w:rPr>
        <w:t xml:space="preserve"> </w:t>
      </w:r>
      <w:r>
        <w:rPr>
          <w:color w:val="231F20"/>
          <w:w w:val="110"/>
        </w:rPr>
        <w:t>identiﬁed</w:t>
      </w:r>
      <w:r>
        <w:rPr>
          <w:color w:val="231F20"/>
          <w:spacing w:val="-21"/>
          <w:w w:val="110"/>
        </w:rPr>
        <w:t xml:space="preserve"> </w:t>
      </w:r>
      <w:r>
        <w:rPr>
          <w:color w:val="231F20"/>
          <w:w w:val="110"/>
        </w:rPr>
        <w:t>to</w:t>
      </w:r>
      <w:r>
        <w:rPr>
          <w:color w:val="231F20"/>
          <w:spacing w:val="-22"/>
          <w:w w:val="110"/>
        </w:rPr>
        <w:t xml:space="preserve"> </w:t>
      </w:r>
      <w:r>
        <w:rPr>
          <w:color w:val="231F20"/>
          <w:w w:val="110"/>
        </w:rPr>
        <w:t>be</w:t>
      </w:r>
      <w:r>
        <w:rPr>
          <w:color w:val="231F20"/>
          <w:spacing w:val="-22"/>
          <w:w w:val="110"/>
        </w:rPr>
        <w:t xml:space="preserve"> </w:t>
      </w:r>
      <w:r>
        <w:rPr>
          <w:color w:val="231F20"/>
          <w:w w:val="110"/>
        </w:rPr>
        <w:t>common</w:t>
      </w:r>
      <w:r>
        <w:rPr>
          <w:color w:val="231F20"/>
          <w:spacing w:val="-21"/>
          <w:w w:val="110"/>
        </w:rPr>
        <w:t xml:space="preserve"> </w:t>
      </w:r>
      <w:r>
        <w:rPr>
          <w:color w:val="231F20"/>
          <w:w w:val="110"/>
        </w:rPr>
        <w:t>in</w:t>
      </w:r>
      <w:r>
        <w:rPr>
          <w:color w:val="231F20"/>
          <w:spacing w:val="-21"/>
          <w:w w:val="110"/>
        </w:rPr>
        <w:t xml:space="preserve"> </w:t>
      </w:r>
      <w:r>
        <w:rPr>
          <w:color w:val="231F20"/>
          <w:w w:val="110"/>
        </w:rPr>
        <w:t>both</w:t>
      </w:r>
      <w:r>
        <w:rPr>
          <w:color w:val="231F20"/>
          <w:spacing w:val="-22"/>
          <w:w w:val="110"/>
        </w:rPr>
        <w:t xml:space="preserve"> </w:t>
      </w:r>
      <w:r>
        <w:rPr>
          <w:color w:val="231F20"/>
          <w:w w:val="110"/>
        </w:rPr>
        <w:t>rural</w:t>
      </w:r>
      <w:r>
        <w:rPr>
          <w:color w:val="231F20"/>
          <w:spacing w:val="-21"/>
          <w:w w:val="110"/>
        </w:rPr>
        <w:t xml:space="preserve"> </w:t>
      </w:r>
      <w:r>
        <w:rPr>
          <w:color w:val="231F20"/>
          <w:w w:val="110"/>
        </w:rPr>
        <w:t>and</w:t>
      </w:r>
      <w:r>
        <w:rPr>
          <w:color w:val="231F20"/>
          <w:spacing w:val="-21"/>
          <w:w w:val="110"/>
        </w:rPr>
        <w:t xml:space="preserve"> </w:t>
      </w:r>
      <w:r>
        <w:rPr>
          <w:color w:val="231F20"/>
          <w:w w:val="110"/>
        </w:rPr>
        <w:t>urban</w:t>
      </w:r>
      <w:r>
        <w:rPr>
          <w:color w:val="231F20"/>
          <w:spacing w:val="-21"/>
          <w:w w:val="110"/>
        </w:rPr>
        <w:t xml:space="preserve"> </w:t>
      </w:r>
      <w:r>
        <w:rPr>
          <w:color w:val="231F20"/>
          <w:w w:val="110"/>
        </w:rPr>
        <w:t>areas, including dark light condition, 2-lane roadways, and pedestrians younger than 12</w:t>
      </w:r>
      <w:r>
        <w:rPr>
          <w:color w:val="231F20"/>
          <w:spacing w:val="-3"/>
          <w:w w:val="110"/>
        </w:rPr>
        <w:t xml:space="preserve"> </w:t>
      </w:r>
      <w:r>
        <w:rPr>
          <w:color w:val="231F20"/>
          <w:w w:val="110"/>
        </w:rPr>
        <w:t>years.</w:t>
      </w:r>
    </w:p>
    <w:p w:rsidR="00412DB9" w:rsidRDefault="001A1EE7">
      <w:pPr>
        <w:pStyle w:val="BodyText"/>
        <w:spacing w:line="177" w:lineRule="exact"/>
        <w:ind w:left="354"/>
      </w:pPr>
      <w:hyperlink w:anchor="_bookmark22" w:history="1">
        <w:r>
          <w:rPr>
            <w:color w:val="2E3092"/>
            <w:w w:val="105"/>
          </w:rPr>
          <w:t xml:space="preserve">Haleem, Alluri, and Gan (2015) </w:t>
        </w:r>
      </w:hyperlink>
      <w:r>
        <w:rPr>
          <w:color w:val="231F20"/>
          <w:w w:val="105"/>
        </w:rPr>
        <w:t>hypothesized that there might be</w:t>
      </w:r>
    </w:p>
    <w:p w:rsidR="00412DB9" w:rsidRDefault="001A1EE7">
      <w:pPr>
        <w:pStyle w:val="BodyText"/>
        <w:spacing w:before="13" w:line="268" w:lineRule="auto"/>
        <w:ind w:left="114" w:right="285"/>
        <w:jc w:val="both"/>
      </w:pPr>
      <w:r>
        <w:rPr>
          <w:color w:val="231F20"/>
          <w:spacing w:val="-3"/>
          <w:w w:val="105"/>
        </w:rPr>
        <w:t xml:space="preserve">differences </w:t>
      </w:r>
      <w:r>
        <w:rPr>
          <w:color w:val="231F20"/>
          <w:w w:val="105"/>
        </w:rPr>
        <w:t xml:space="preserve">in the </w:t>
      </w:r>
      <w:r>
        <w:rPr>
          <w:color w:val="231F20"/>
          <w:spacing w:val="-2"/>
          <w:w w:val="105"/>
        </w:rPr>
        <w:t xml:space="preserve">injury </w:t>
      </w:r>
      <w:r>
        <w:rPr>
          <w:color w:val="231F20"/>
          <w:w w:val="105"/>
        </w:rPr>
        <w:t xml:space="preserve">outcome of </w:t>
      </w:r>
      <w:r>
        <w:rPr>
          <w:color w:val="231F20"/>
          <w:spacing w:val="-3"/>
          <w:w w:val="105"/>
        </w:rPr>
        <w:t xml:space="preserve">pedestrians </w:t>
      </w:r>
      <w:r>
        <w:rPr>
          <w:color w:val="231F20"/>
          <w:w w:val="105"/>
        </w:rPr>
        <w:t xml:space="preserve">at </w:t>
      </w:r>
      <w:r>
        <w:rPr>
          <w:color w:val="231F20"/>
          <w:spacing w:val="-3"/>
          <w:w w:val="105"/>
        </w:rPr>
        <w:t xml:space="preserve">signalized </w:t>
      </w:r>
      <w:r>
        <w:rPr>
          <w:color w:val="231F20"/>
          <w:w w:val="105"/>
        </w:rPr>
        <w:t xml:space="preserve">and non- signalized intersections. Two separate models for these intersections were developed by exploring this assumption and considering several factors, including geometric predictors, trafﬁc variables, road user </w:t>
      </w:r>
      <w:r>
        <w:rPr>
          <w:color w:val="231F20"/>
          <w:spacing w:val="-3"/>
          <w:w w:val="105"/>
        </w:rPr>
        <w:t>characteristics,</w:t>
      </w:r>
      <w:r>
        <w:rPr>
          <w:color w:val="231F20"/>
          <w:spacing w:val="-4"/>
          <w:w w:val="105"/>
        </w:rPr>
        <w:t xml:space="preserve"> </w:t>
      </w:r>
      <w:r>
        <w:rPr>
          <w:color w:val="231F20"/>
          <w:w w:val="105"/>
        </w:rPr>
        <w:t>and</w:t>
      </w:r>
      <w:r>
        <w:rPr>
          <w:color w:val="231F20"/>
          <w:spacing w:val="-3"/>
          <w:w w:val="105"/>
        </w:rPr>
        <w:t xml:space="preserve"> </w:t>
      </w:r>
      <w:r>
        <w:rPr>
          <w:color w:val="231F20"/>
          <w:w w:val="105"/>
        </w:rPr>
        <w:t>environmental</w:t>
      </w:r>
      <w:r>
        <w:rPr>
          <w:color w:val="231F20"/>
          <w:spacing w:val="-6"/>
          <w:w w:val="105"/>
        </w:rPr>
        <w:t xml:space="preserve"> </w:t>
      </w:r>
      <w:r>
        <w:rPr>
          <w:color w:val="231F20"/>
          <w:w w:val="105"/>
        </w:rPr>
        <w:t>predictors.</w:t>
      </w:r>
      <w:r>
        <w:rPr>
          <w:color w:val="231F20"/>
          <w:spacing w:val="-5"/>
          <w:w w:val="105"/>
        </w:rPr>
        <w:t xml:space="preserve"> </w:t>
      </w:r>
      <w:r>
        <w:rPr>
          <w:color w:val="231F20"/>
          <w:w w:val="105"/>
        </w:rPr>
        <w:t>According</w:t>
      </w:r>
      <w:r>
        <w:rPr>
          <w:color w:val="231F20"/>
          <w:spacing w:val="-5"/>
          <w:w w:val="105"/>
        </w:rPr>
        <w:t xml:space="preserve"> </w:t>
      </w:r>
      <w:r>
        <w:rPr>
          <w:color w:val="231F20"/>
          <w:w w:val="105"/>
        </w:rPr>
        <w:t>to</w:t>
      </w:r>
      <w:r>
        <w:rPr>
          <w:color w:val="231F20"/>
          <w:spacing w:val="-4"/>
          <w:w w:val="105"/>
        </w:rPr>
        <w:t xml:space="preserve"> </w:t>
      </w:r>
      <w:r>
        <w:rPr>
          <w:color w:val="231F20"/>
          <w:w w:val="105"/>
        </w:rPr>
        <w:t>the</w:t>
      </w:r>
      <w:r>
        <w:rPr>
          <w:color w:val="231F20"/>
          <w:spacing w:val="-5"/>
          <w:w w:val="105"/>
        </w:rPr>
        <w:t xml:space="preserve"> </w:t>
      </w:r>
      <w:r>
        <w:rPr>
          <w:color w:val="231F20"/>
          <w:w w:val="105"/>
        </w:rPr>
        <w:t>results, differences among risk factors for these two intersections were</w:t>
      </w:r>
      <w:r>
        <w:rPr>
          <w:color w:val="231F20"/>
          <w:spacing w:val="-27"/>
          <w:w w:val="105"/>
        </w:rPr>
        <w:t xml:space="preserve"> </w:t>
      </w:r>
      <w:r>
        <w:rPr>
          <w:color w:val="231F20"/>
          <w:w w:val="105"/>
        </w:rPr>
        <w:t xml:space="preserve">identiﬁed. For example, </w:t>
      </w:r>
      <w:r>
        <w:rPr>
          <w:color w:val="231F20"/>
          <w:spacing w:val="-3"/>
          <w:w w:val="105"/>
        </w:rPr>
        <w:t xml:space="preserve">while average annual </w:t>
      </w:r>
      <w:r>
        <w:rPr>
          <w:color w:val="231F20"/>
          <w:w w:val="105"/>
        </w:rPr>
        <w:t xml:space="preserve">daily trafﬁc </w:t>
      </w:r>
      <w:r>
        <w:rPr>
          <w:color w:val="231F20"/>
          <w:spacing w:val="-3"/>
          <w:w w:val="105"/>
        </w:rPr>
        <w:t>(AADT) signiﬁcant</w:t>
      </w:r>
      <w:r>
        <w:rPr>
          <w:color w:val="231F20"/>
          <w:w w:val="105"/>
        </w:rPr>
        <w:t xml:space="preserve">ly affected the </w:t>
      </w:r>
      <w:r>
        <w:rPr>
          <w:color w:val="231F20"/>
          <w:spacing w:val="-2"/>
          <w:w w:val="105"/>
        </w:rPr>
        <w:t xml:space="preserve">injury </w:t>
      </w:r>
      <w:r>
        <w:rPr>
          <w:color w:val="231F20"/>
          <w:spacing w:val="-3"/>
          <w:w w:val="105"/>
        </w:rPr>
        <w:t xml:space="preserve">severity </w:t>
      </w:r>
      <w:r>
        <w:rPr>
          <w:color w:val="231F20"/>
          <w:w w:val="105"/>
        </w:rPr>
        <w:t xml:space="preserve">of </w:t>
      </w:r>
      <w:r>
        <w:rPr>
          <w:color w:val="231F20"/>
          <w:spacing w:val="-3"/>
          <w:w w:val="105"/>
        </w:rPr>
        <w:t xml:space="preserve">pedestrians </w:t>
      </w:r>
      <w:r>
        <w:rPr>
          <w:color w:val="231F20"/>
          <w:w w:val="105"/>
        </w:rPr>
        <w:t xml:space="preserve">at </w:t>
      </w:r>
      <w:r>
        <w:rPr>
          <w:color w:val="231F20"/>
          <w:spacing w:val="-3"/>
          <w:w w:val="105"/>
        </w:rPr>
        <w:t xml:space="preserve">signalized intersections, </w:t>
      </w:r>
      <w:r>
        <w:rPr>
          <w:color w:val="231F20"/>
          <w:w w:val="105"/>
        </w:rPr>
        <w:t xml:space="preserve">this parameter was not found to be signiﬁcant for non-signalized </w:t>
      </w:r>
      <w:r>
        <w:rPr>
          <w:color w:val="231F20"/>
          <w:spacing w:val="-3"/>
          <w:w w:val="105"/>
        </w:rPr>
        <w:t>intersection.</w:t>
      </w:r>
    </w:p>
    <w:p w:rsidR="00412DB9" w:rsidRDefault="001A1EE7" w:rsidP="001A1EE7">
      <w:pPr>
        <w:pStyle w:val="BodyText"/>
        <w:spacing w:line="268" w:lineRule="auto"/>
        <w:ind w:left="114" w:right="286" w:firstLine="239"/>
        <w:jc w:val="both"/>
      </w:pPr>
      <w:r>
        <w:rPr>
          <w:color w:val="231F20"/>
          <w:w w:val="105"/>
        </w:rPr>
        <w:t xml:space="preserve">According to the </w:t>
      </w:r>
      <w:proofErr w:type="gramStart"/>
      <w:r>
        <w:rPr>
          <w:color w:val="231F20"/>
          <w:w w:val="105"/>
        </w:rPr>
        <w:t>aforementioned literature</w:t>
      </w:r>
      <w:proofErr w:type="gramEnd"/>
      <w:r>
        <w:rPr>
          <w:color w:val="231F20"/>
          <w:w w:val="105"/>
        </w:rPr>
        <w:t xml:space="preserve"> review and to the author's knowledge, there is no study to address pedestrian injury se- verity</w:t>
      </w:r>
      <w:r>
        <w:rPr>
          <w:color w:val="231F20"/>
          <w:spacing w:val="-8"/>
          <w:w w:val="105"/>
        </w:rPr>
        <w:t xml:space="preserve"> </w:t>
      </w:r>
      <w:r>
        <w:rPr>
          <w:color w:val="231F20"/>
          <w:w w:val="105"/>
        </w:rPr>
        <w:t>in</w:t>
      </w:r>
      <w:r>
        <w:rPr>
          <w:color w:val="231F20"/>
          <w:spacing w:val="-8"/>
          <w:w w:val="105"/>
        </w:rPr>
        <w:t xml:space="preserve"> </w:t>
      </w:r>
      <w:r>
        <w:rPr>
          <w:color w:val="231F20"/>
          <w:w w:val="105"/>
        </w:rPr>
        <w:t>Illinois.</w:t>
      </w:r>
      <w:r>
        <w:rPr>
          <w:color w:val="231F20"/>
          <w:spacing w:val="-7"/>
          <w:w w:val="105"/>
        </w:rPr>
        <w:t xml:space="preserve"> </w:t>
      </w:r>
      <w:r>
        <w:rPr>
          <w:color w:val="231F20"/>
          <w:w w:val="105"/>
        </w:rPr>
        <w:t>Furthermore,</w:t>
      </w:r>
      <w:r>
        <w:rPr>
          <w:color w:val="231F20"/>
          <w:spacing w:val="-8"/>
          <w:w w:val="105"/>
        </w:rPr>
        <w:t xml:space="preserve"> </w:t>
      </w:r>
      <w:r>
        <w:rPr>
          <w:color w:val="231F20"/>
          <w:w w:val="105"/>
        </w:rPr>
        <w:t>the</w:t>
      </w:r>
      <w:r>
        <w:rPr>
          <w:color w:val="231F20"/>
          <w:spacing w:val="-6"/>
          <w:w w:val="105"/>
        </w:rPr>
        <w:t xml:space="preserve"> </w:t>
      </w:r>
      <w:r>
        <w:rPr>
          <w:color w:val="231F20"/>
          <w:w w:val="105"/>
        </w:rPr>
        <w:t>studies</w:t>
      </w:r>
      <w:r>
        <w:rPr>
          <w:color w:val="231F20"/>
          <w:spacing w:val="-8"/>
          <w:w w:val="105"/>
        </w:rPr>
        <w:t xml:space="preserve"> </w:t>
      </w:r>
      <w:r>
        <w:rPr>
          <w:color w:val="231F20"/>
          <w:w w:val="105"/>
        </w:rPr>
        <w:t>that</w:t>
      </w:r>
      <w:r>
        <w:rPr>
          <w:color w:val="231F20"/>
          <w:spacing w:val="-7"/>
          <w:w w:val="105"/>
        </w:rPr>
        <w:t xml:space="preserve"> </w:t>
      </w:r>
      <w:r>
        <w:rPr>
          <w:color w:val="231F20"/>
          <w:w w:val="105"/>
        </w:rPr>
        <w:t>use</w:t>
      </w:r>
      <w:r>
        <w:rPr>
          <w:color w:val="231F20"/>
          <w:spacing w:val="-6"/>
          <w:w w:val="105"/>
        </w:rPr>
        <w:t xml:space="preserve"> </w:t>
      </w:r>
      <w:r>
        <w:rPr>
          <w:color w:val="231F20"/>
          <w:w w:val="105"/>
        </w:rPr>
        <w:t>partial</w:t>
      </w:r>
      <w:r>
        <w:rPr>
          <w:color w:val="231F20"/>
          <w:spacing w:val="-8"/>
          <w:w w:val="105"/>
        </w:rPr>
        <w:t xml:space="preserve"> </w:t>
      </w:r>
      <w:r>
        <w:rPr>
          <w:color w:val="231F20"/>
          <w:w w:val="105"/>
        </w:rPr>
        <w:t>proportional odds (PPO) model for pedestrian injury severity analysis are rare and none has compared this model with other ordered-response models. This study uses a PPO model as an ordered-response model to explore the</w:t>
      </w:r>
      <w:r>
        <w:rPr>
          <w:color w:val="231F20"/>
          <w:spacing w:val="-4"/>
          <w:w w:val="105"/>
        </w:rPr>
        <w:t xml:space="preserve"> </w:t>
      </w:r>
      <w:r>
        <w:rPr>
          <w:color w:val="231F20"/>
          <w:w w:val="105"/>
        </w:rPr>
        <w:t>effect</w:t>
      </w:r>
      <w:r>
        <w:rPr>
          <w:color w:val="231F20"/>
          <w:spacing w:val="-4"/>
          <w:w w:val="105"/>
        </w:rPr>
        <w:t xml:space="preserve"> </w:t>
      </w:r>
      <w:r>
        <w:rPr>
          <w:color w:val="231F20"/>
          <w:w w:val="105"/>
        </w:rPr>
        <w:t>of</w:t>
      </w:r>
      <w:r>
        <w:rPr>
          <w:color w:val="231F20"/>
          <w:spacing w:val="-2"/>
          <w:w w:val="105"/>
        </w:rPr>
        <w:t xml:space="preserve"> </w:t>
      </w:r>
      <w:r>
        <w:rPr>
          <w:color w:val="231F20"/>
          <w:spacing w:val="-3"/>
          <w:w w:val="105"/>
        </w:rPr>
        <w:t>various</w:t>
      </w:r>
      <w:r>
        <w:rPr>
          <w:color w:val="231F20"/>
          <w:spacing w:val="-2"/>
          <w:w w:val="105"/>
        </w:rPr>
        <w:t xml:space="preserve"> </w:t>
      </w:r>
      <w:r>
        <w:rPr>
          <w:color w:val="231F20"/>
          <w:w w:val="105"/>
        </w:rPr>
        <w:t>risk</w:t>
      </w:r>
      <w:r>
        <w:rPr>
          <w:color w:val="231F20"/>
          <w:spacing w:val="-4"/>
          <w:w w:val="105"/>
        </w:rPr>
        <w:t xml:space="preserve"> </w:t>
      </w:r>
      <w:r>
        <w:rPr>
          <w:color w:val="231F20"/>
          <w:w w:val="105"/>
        </w:rPr>
        <w:t>factors</w:t>
      </w:r>
      <w:r>
        <w:rPr>
          <w:color w:val="231F20"/>
          <w:spacing w:val="-2"/>
          <w:w w:val="105"/>
        </w:rPr>
        <w:t xml:space="preserve"> </w:t>
      </w:r>
      <w:r>
        <w:rPr>
          <w:color w:val="231F20"/>
          <w:w w:val="105"/>
        </w:rPr>
        <w:t>of</w:t>
      </w:r>
      <w:r>
        <w:rPr>
          <w:color w:val="231F20"/>
          <w:spacing w:val="-2"/>
          <w:w w:val="105"/>
        </w:rPr>
        <w:t xml:space="preserve"> </w:t>
      </w:r>
      <w:r>
        <w:rPr>
          <w:color w:val="231F20"/>
          <w:w w:val="105"/>
        </w:rPr>
        <w:t>the</w:t>
      </w:r>
      <w:r>
        <w:rPr>
          <w:color w:val="231F20"/>
          <w:spacing w:val="-3"/>
          <w:w w:val="105"/>
        </w:rPr>
        <w:t xml:space="preserve"> </w:t>
      </w:r>
      <w:r>
        <w:rPr>
          <w:color w:val="231F20"/>
          <w:w w:val="105"/>
        </w:rPr>
        <w:t>pedestrian</w:t>
      </w:r>
      <w:r>
        <w:rPr>
          <w:color w:val="231F20"/>
          <w:spacing w:val="-5"/>
          <w:w w:val="105"/>
        </w:rPr>
        <w:t xml:space="preserve"> </w:t>
      </w:r>
      <w:r>
        <w:rPr>
          <w:color w:val="231F20"/>
          <w:w w:val="105"/>
        </w:rPr>
        <w:t>injury</w:t>
      </w:r>
      <w:r>
        <w:rPr>
          <w:color w:val="231F20"/>
          <w:spacing w:val="-2"/>
          <w:w w:val="105"/>
        </w:rPr>
        <w:t xml:space="preserve"> </w:t>
      </w:r>
      <w:r>
        <w:rPr>
          <w:color w:val="231F20"/>
          <w:w w:val="105"/>
        </w:rPr>
        <w:t>severity</w:t>
      </w:r>
      <w:r>
        <w:rPr>
          <w:color w:val="231F20"/>
          <w:spacing w:val="-4"/>
          <w:w w:val="105"/>
        </w:rPr>
        <w:t xml:space="preserve"> </w:t>
      </w:r>
      <w:r>
        <w:rPr>
          <w:color w:val="231F20"/>
          <w:w w:val="105"/>
        </w:rPr>
        <w:t>in</w:t>
      </w:r>
      <w:r>
        <w:rPr>
          <w:color w:val="231F20"/>
          <w:spacing w:val="-2"/>
          <w:w w:val="105"/>
        </w:rPr>
        <w:t xml:space="preserve"> </w:t>
      </w:r>
      <w:r>
        <w:rPr>
          <w:color w:val="231F20"/>
          <w:w w:val="105"/>
        </w:rPr>
        <w:t xml:space="preserve">Illinois as the main objective. Also, the study provides appropriate safety </w:t>
      </w:r>
      <w:r>
        <w:rPr>
          <w:color w:val="231F20"/>
          <w:spacing w:val="-3"/>
          <w:w w:val="105"/>
        </w:rPr>
        <w:t>countermeasures</w:t>
      </w:r>
      <w:r>
        <w:rPr>
          <w:color w:val="231F20"/>
          <w:spacing w:val="-5"/>
          <w:w w:val="105"/>
        </w:rPr>
        <w:t xml:space="preserve"> </w:t>
      </w:r>
      <w:r>
        <w:rPr>
          <w:color w:val="231F20"/>
          <w:w w:val="105"/>
        </w:rPr>
        <w:t>and</w:t>
      </w:r>
      <w:r>
        <w:rPr>
          <w:color w:val="231F20"/>
          <w:spacing w:val="-4"/>
          <w:w w:val="105"/>
        </w:rPr>
        <w:t xml:space="preserve"> </w:t>
      </w:r>
      <w:r>
        <w:rPr>
          <w:color w:val="231F20"/>
          <w:spacing w:val="-3"/>
          <w:w w:val="105"/>
        </w:rPr>
        <w:t>recommendations</w:t>
      </w:r>
      <w:r>
        <w:rPr>
          <w:color w:val="231F20"/>
          <w:spacing w:val="-8"/>
          <w:w w:val="105"/>
        </w:rPr>
        <w:t xml:space="preserve"> </w:t>
      </w:r>
      <w:r>
        <w:rPr>
          <w:color w:val="231F20"/>
          <w:w w:val="105"/>
        </w:rPr>
        <w:t>to</w:t>
      </w:r>
      <w:r>
        <w:rPr>
          <w:color w:val="231F20"/>
          <w:spacing w:val="-6"/>
          <w:w w:val="105"/>
        </w:rPr>
        <w:t xml:space="preserve"> </w:t>
      </w:r>
      <w:r>
        <w:rPr>
          <w:color w:val="231F20"/>
          <w:spacing w:val="-3"/>
          <w:w w:val="105"/>
        </w:rPr>
        <w:t>improve</w:t>
      </w:r>
      <w:r>
        <w:rPr>
          <w:color w:val="231F20"/>
          <w:spacing w:val="-6"/>
          <w:w w:val="105"/>
        </w:rPr>
        <w:t xml:space="preserve"> </w:t>
      </w:r>
      <w:r>
        <w:rPr>
          <w:color w:val="231F20"/>
          <w:w w:val="105"/>
        </w:rPr>
        <w:t>the</w:t>
      </w:r>
      <w:r>
        <w:rPr>
          <w:color w:val="231F20"/>
          <w:spacing w:val="-5"/>
          <w:w w:val="105"/>
        </w:rPr>
        <w:t xml:space="preserve"> </w:t>
      </w:r>
      <w:r>
        <w:rPr>
          <w:color w:val="231F20"/>
          <w:w w:val="105"/>
        </w:rPr>
        <w:t>safety</w:t>
      </w:r>
      <w:r>
        <w:rPr>
          <w:color w:val="231F20"/>
          <w:spacing w:val="-6"/>
          <w:w w:val="105"/>
        </w:rPr>
        <w:t xml:space="preserve"> </w:t>
      </w:r>
      <w:r>
        <w:rPr>
          <w:color w:val="231F20"/>
          <w:w w:val="105"/>
        </w:rPr>
        <w:t>of</w:t>
      </w:r>
      <w:r>
        <w:rPr>
          <w:color w:val="231F20"/>
          <w:spacing w:val="-5"/>
          <w:w w:val="105"/>
        </w:rPr>
        <w:t xml:space="preserve"> </w:t>
      </w:r>
      <w:r>
        <w:rPr>
          <w:color w:val="231F20"/>
          <w:w w:val="105"/>
        </w:rPr>
        <w:t xml:space="preserve">pedestrians based on the </w:t>
      </w:r>
      <w:r>
        <w:rPr>
          <w:color w:val="231F20"/>
          <w:spacing w:val="-3"/>
          <w:w w:val="105"/>
        </w:rPr>
        <w:t>analysis</w:t>
      </w:r>
      <w:r>
        <w:rPr>
          <w:color w:val="231F20"/>
          <w:spacing w:val="10"/>
          <w:w w:val="105"/>
        </w:rPr>
        <w:t xml:space="preserve"> </w:t>
      </w:r>
      <w:r>
        <w:rPr>
          <w:color w:val="231F20"/>
          <w:w w:val="105"/>
        </w:rPr>
        <w:t>results.</w:t>
      </w:r>
    </w:p>
    <w:p w:rsidR="00412DB9" w:rsidRDefault="001A1EE7">
      <w:pPr>
        <w:pStyle w:val="ListParagraph"/>
        <w:numPr>
          <w:ilvl w:val="0"/>
          <w:numId w:val="1"/>
        </w:numPr>
        <w:tabs>
          <w:tab w:val="left" w:pos="285"/>
        </w:tabs>
        <w:ind w:left="284" w:hanging="170"/>
        <w:jc w:val="left"/>
        <w:rPr>
          <w:sz w:val="16"/>
        </w:rPr>
      </w:pPr>
      <w:r>
        <w:rPr>
          <w:color w:val="231F20"/>
          <w:w w:val="110"/>
          <w:sz w:val="16"/>
        </w:rPr>
        <w:t>Data</w:t>
      </w:r>
    </w:p>
    <w:p w:rsidR="00412DB9" w:rsidRDefault="00412DB9">
      <w:pPr>
        <w:pStyle w:val="BodyText"/>
        <w:spacing w:before="8"/>
        <w:rPr>
          <w:sz w:val="19"/>
        </w:rPr>
      </w:pPr>
    </w:p>
    <w:p w:rsidR="00412DB9" w:rsidRDefault="001A1EE7">
      <w:pPr>
        <w:pStyle w:val="BodyText"/>
        <w:spacing w:line="268" w:lineRule="auto"/>
        <w:ind w:left="114" w:right="287" w:firstLine="239"/>
        <w:jc w:val="both"/>
      </w:pPr>
      <w:r>
        <w:rPr>
          <w:color w:val="231F20"/>
          <w:w w:val="105"/>
        </w:rPr>
        <w:t xml:space="preserve">The data used in this study are based on the police-reported road- way crash data in Illinois, which is accessible through the </w:t>
      </w:r>
      <w:r>
        <w:rPr>
          <w:color w:val="231F20"/>
          <w:spacing w:val="-3"/>
          <w:w w:val="105"/>
        </w:rPr>
        <w:t xml:space="preserve">Illinois </w:t>
      </w:r>
      <w:r>
        <w:rPr>
          <w:color w:val="231F20"/>
          <w:w w:val="105"/>
        </w:rPr>
        <w:t>crash database. The database is separated into three different text ﬁles (crash, person, and vehicle), including a wide range of various characteristics and information regarding each of these categories. The</w:t>
      </w:r>
      <w:r>
        <w:rPr>
          <w:color w:val="231F20"/>
          <w:spacing w:val="-26"/>
          <w:w w:val="105"/>
        </w:rPr>
        <w:t xml:space="preserve"> </w:t>
      </w:r>
      <w:r>
        <w:rPr>
          <w:color w:val="231F20"/>
          <w:w w:val="105"/>
        </w:rPr>
        <w:t xml:space="preserve">crash ﬁle </w:t>
      </w:r>
      <w:r>
        <w:rPr>
          <w:color w:val="231F20"/>
          <w:spacing w:val="-3"/>
          <w:w w:val="105"/>
        </w:rPr>
        <w:t xml:space="preserve">includes information </w:t>
      </w:r>
      <w:r>
        <w:rPr>
          <w:color w:val="231F20"/>
          <w:w w:val="105"/>
        </w:rPr>
        <w:t xml:space="preserve">such as type of </w:t>
      </w:r>
      <w:r>
        <w:rPr>
          <w:color w:val="231F20"/>
          <w:spacing w:val="-3"/>
          <w:w w:val="105"/>
        </w:rPr>
        <w:t xml:space="preserve">collision (pedestrian, </w:t>
      </w:r>
      <w:r>
        <w:rPr>
          <w:color w:val="231F20"/>
          <w:w w:val="105"/>
        </w:rPr>
        <w:t xml:space="preserve">ﬁxed object, etc.), temporal distributions of the crash (e.g., weekend/weekday, season, time of day), </w:t>
      </w:r>
      <w:r>
        <w:rPr>
          <w:color w:val="231F20"/>
          <w:spacing w:val="-2"/>
          <w:w w:val="105"/>
        </w:rPr>
        <w:t xml:space="preserve">number </w:t>
      </w:r>
      <w:r>
        <w:rPr>
          <w:color w:val="231F20"/>
          <w:w w:val="105"/>
        </w:rPr>
        <w:t xml:space="preserve">of </w:t>
      </w:r>
      <w:r>
        <w:rPr>
          <w:color w:val="231F20"/>
          <w:spacing w:val="-3"/>
          <w:w w:val="105"/>
        </w:rPr>
        <w:t xml:space="preserve">vehicles </w:t>
      </w:r>
      <w:r>
        <w:rPr>
          <w:color w:val="231F20"/>
          <w:w w:val="105"/>
        </w:rPr>
        <w:t xml:space="preserve">and persons </w:t>
      </w:r>
      <w:r>
        <w:rPr>
          <w:color w:val="231F20"/>
          <w:spacing w:val="-3"/>
          <w:w w:val="105"/>
        </w:rPr>
        <w:t xml:space="preserve">involved, </w:t>
      </w:r>
      <w:r>
        <w:rPr>
          <w:color w:val="231F20"/>
          <w:spacing w:val="-2"/>
          <w:w w:val="105"/>
        </w:rPr>
        <w:t xml:space="preserve">number </w:t>
      </w:r>
      <w:r>
        <w:rPr>
          <w:color w:val="231F20"/>
          <w:w w:val="105"/>
        </w:rPr>
        <w:t xml:space="preserve">of </w:t>
      </w:r>
      <w:r>
        <w:rPr>
          <w:color w:val="231F20"/>
          <w:spacing w:val="-3"/>
          <w:w w:val="105"/>
        </w:rPr>
        <w:t xml:space="preserve">injuries </w:t>
      </w:r>
      <w:r>
        <w:rPr>
          <w:color w:val="231F20"/>
          <w:w w:val="105"/>
        </w:rPr>
        <w:t xml:space="preserve">for each </w:t>
      </w:r>
      <w:r>
        <w:rPr>
          <w:color w:val="231F20"/>
          <w:spacing w:val="-3"/>
          <w:w w:val="105"/>
        </w:rPr>
        <w:t xml:space="preserve">severity level, </w:t>
      </w:r>
      <w:r>
        <w:rPr>
          <w:color w:val="231F20"/>
          <w:w w:val="105"/>
        </w:rPr>
        <w:t xml:space="preserve">type of trafﬁc </w:t>
      </w:r>
      <w:r>
        <w:rPr>
          <w:color w:val="231F20"/>
          <w:spacing w:val="-3"/>
          <w:w w:val="105"/>
        </w:rPr>
        <w:t xml:space="preserve">control device, </w:t>
      </w:r>
      <w:r>
        <w:rPr>
          <w:color w:val="231F20"/>
          <w:w w:val="105"/>
        </w:rPr>
        <w:t>city class in terms of the population, environmental condition (e.g.,</w:t>
      </w:r>
      <w:r>
        <w:rPr>
          <w:color w:val="231F20"/>
          <w:spacing w:val="1"/>
          <w:w w:val="105"/>
        </w:rPr>
        <w:t xml:space="preserve"> </w:t>
      </w:r>
      <w:r>
        <w:rPr>
          <w:color w:val="231F20"/>
          <w:w w:val="105"/>
        </w:rPr>
        <w:t>lighting,</w:t>
      </w:r>
    </w:p>
    <w:p w:rsidR="00412DB9" w:rsidRDefault="00412DB9">
      <w:pPr>
        <w:spacing w:line="268" w:lineRule="auto"/>
        <w:jc w:val="both"/>
        <w:sectPr w:rsidR="00412DB9">
          <w:type w:val="continuous"/>
          <w:pgSz w:w="11910" w:h="15880"/>
          <w:pgMar w:top="640" w:right="560" w:bottom="280" w:left="560" w:header="720" w:footer="720" w:gutter="0"/>
          <w:cols w:num="2" w:space="720" w:equalWidth="0">
            <w:col w:w="5178" w:space="182"/>
            <w:col w:w="5430"/>
          </w:cols>
        </w:sectPr>
      </w:pPr>
    </w:p>
    <w:p w:rsidR="00412DB9" w:rsidRDefault="00412DB9">
      <w:pPr>
        <w:pStyle w:val="BodyText"/>
        <w:spacing w:before="9"/>
        <w:rPr>
          <w:sz w:val="10"/>
        </w:rPr>
      </w:pPr>
    </w:p>
    <w:p w:rsidR="00412DB9" w:rsidRDefault="00412DB9">
      <w:pPr>
        <w:rPr>
          <w:sz w:val="10"/>
        </w:rPr>
        <w:sectPr w:rsidR="00412DB9">
          <w:pgSz w:w="11910" w:h="15880"/>
          <w:pgMar w:top="880" w:right="560" w:bottom="280" w:left="560" w:header="691" w:footer="0" w:gutter="0"/>
          <w:cols w:space="720"/>
        </w:sectPr>
      </w:pPr>
    </w:p>
    <w:p w:rsidR="00412DB9" w:rsidRDefault="001A1EE7">
      <w:pPr>
        <w:pStyle w:val="BodyText"/>
        <w:spacing w:before="104" w:line="268" w:lineRule="auto"/>
        <w:ind w:left="290"/>
        <w:jc w:val="both"/>
      </w:pPr>
      <w:bookmarkStart w:id="8" w:name="4._Methodology"/>
      <w:bookmarkStart w:id="9" w:name="4.1._Ordered_logit_(proportional_odds)_m"/>
      <w:bookmarkStart w:id="10" w:name="_bookmark5"/>
      <w:bookmarkEnd w:id="8"/>
      <w:bookmarkEnd w:id="9"/>
      <w:bookmarkEnd w:id="10"/>
      <w:r>
        <w:rPr>
          <w:color w:val="231F20"/>
          <w:w w:val="105"/>
        </w:rPr>
        <w:t xml:space="preserve">weather), and roadway characteristics (e.g., curvature, classiﬁcation). The person ﬁle incorporates information about the type of person </w:t>
      </w:r>
      <w:r>
        <w:rPr>
          <w:color w:val="231F20"/>
          <w:spacing w:val="-4"/>
          <w:w w:val="105"/>
        </w:rPr>
        <w:t>in</w:t>
      </w:r>
      <w:r>
        <w:rPr>
          <w:color w:val="231F20"/>
          <w:w w:val="105"/>
        </w:rPr>
        <w:t xml:space="preserve">volved (e.g., driver, pedestrian), age of the person involved in the crash at the time of the crash, person's gender, person's condition (e.g., normal, under the inﬂuence), person's injury level, location of the crash (e.g., in roadway, in crosswalk), and pedestrian visibility attributed to the safety equipment they used at the time of the crash (e.g., contrasting clothing). The vehicle ﬁle also encompasses information about the number of </w:t>
      </w:r>
      <w:r>
        <w:rPr>
          <w:color w:val="231F20"/>
          <w:spacing w:val="-3"/>
          <w:w w:val="105"/>
        </w:rPr>
        <w:t xml:space="preserve">occupants </w:t>
      </w:r>
      <w:r>
        <w:rPr>
          <w:color w:val="231F20"/>
          <w:w w:val="105"/>
        </w:rPr>
        <w:t xml:space="preserve">in the </w:t>
      </w:r>
      <w:r>
        <w:rPr>
          <w:color w:val="231F20"/>
          <w:spacing w:val="-3"/>
          <w:w w:val="105"/>
        </w:rPr>
        <w:t xml:space="preserve">vehicle, </w:t>
      </w:r>
      <w:r>
        <w:rPr>
          <w:color w:val="231F20"/>
          <w:w w:val="105"/>
        </w:rPr>
        <w:t xml:space="preserve">vehicle type, </w:t>
      </w:r>
      <w:r>
        <w:rPr>
          <w:color w:val="231F20"/>
          <w:spacing w:val="-3"/>
          <w:w w:val="105"/>
        </w:rPr>
        <w:t xml:space="preserve">vehicle </w:t>
      </w:r>
      <w:r>
        <w:rPr>
          <w:color w:val="231F20"/>
          <w:w w:val="105"/>
        </w:rPr>
        <w:t xml:space="preserve">defects, and </w:t>
      </w:r>
      <w:r>
        <w:rPr>
          <w:color w:val="231F20"/>
          <w:spacing w:val="-3"/>
          <w:w w:val="105"/>
        </w:rPr>
        <w:t xml:space="preserve">vehicle </w:t>
      </w:r>
      <w:r>
        <w:rPr>
          <w:color w:val="231F20"/>
          <w:w w:val="105"/>
        </w:rPr>
        <w:t xml:space="preserve">age at the time of the crash. Crash </w:t>
      </w:r>
      <w:r>
        <w:rPr>
          <w:color w:val="231F20"/>
          <w:spacing w:val="-3"/>
          <w:w w:val="105"/>
        </w:rPr>
        <w:t xml:space="preserve">records </w:t>
      </w:r>
      <w:r>
        <w:rPr>
          <w:color w:val="231F20"/>
          <w:w w:val="105"/>
        </w:rPr>
        <w:t>in these three</w:t>
      </w:r>
      <w:r>
        <w:rPr>
          <w:color w:val="231F20"/>
          <w:spacing w:val="-11"/>
          <w:w w:val="105"/>
        </w:rPr>
        <w:t xml:space="preserve"> </w:t>
      </w:r>
      <w:r>
        <w:rPr>
          <w:color w:val="231F20"/>
          <w:w w:val="105"/>
        </w:rPr>
        <w:t>ﬁles</w:t>
      </w:r>
      <w:r>
        <w:rPr>
          <w:color w:val="231F20"/>
          <w:spacing w:val="-11"/>
          <w:w w:val="105"/>
        </w:rPr>
        <w:t xml:space="preserve"> </w:t>
      </w:r>
      <w:r>
        <w:rPr>
          <w:color w:val="231F20"/>
          <w:w w:val="105"/>
        </w:rPr>
        <w:t>can</w:t>
      </w:r>
      <w:r>
        <w:rPr>
          <w:color w:val="231F20"/>
          <w:spacing w:val="-10"/>
          <w:w w:val="105"/>
        </w:rPr>
        <w:t xml:space="preserve"> </w:t>
      </w:r>
      <w:r>
        <w:rPr>
          <w:color w:val="231F20"/>
          <w:w w:val="105"/>
        </w:rPr>
        <w:t>be</w:t>
      </w:r>
      <w:r>
        <w:rPr>
          <w:color w:val="231F20"/>
          <w:spacing w:val="-12"/>
          <w:w w:val="105"/>
        </w:rPr>
        <w:t xml:space="preserve"> </w:t>
      </w:r>
      <w:r>
        <w:rPr>
          <w:color w:val="231F20"/>
          <w:spacing w:val="-3"/>
          <w:w w:val="105"/>
        </w:rPr>
        <w:t>linked</w:t>
      </w:r>
      <w:r>
        <w:rPr>
          <w:color w:val="231F20"/>
          <w:spacing w:val="-10"/>
          <w:w w:val="105"/>
        </w:rPr>
        <w:t xml:space="preserve"> </w:t>
      </w:r>
      <w:r>
        <w:rPr>
          <w:color w:val="231F20"/>
          <w:spacing w:val="-3"/>
          <w:w w:val="105"/>
        </w:rPr>
        <w:t>together</w:t>
      </w:r>
      <w:r>
        <w:rPr>
          <w:color w:val="231F20"/>
          <w:spacing w:val="-10"/>
          <w:w w:val="105"/>
        </w:rPr>
        <w:t xml:space="preserve"> </w:t>
      </w:r>
      <w:r>
        <w:rPr>
          <w:color w:val="231F20"/>
          <w:w w:val="105"/>
        </w:rPr>
        <w:t>using</w:t>
      </w:r>
      <w:r>
        <w:rPr>
          <w:color w:val="231F20"/>
          <w:spacing w:val="-11"/>
          <w:w w:val="105"/>
        </w:rPr>
        <w:t xml:space="preserve"> </w:t>
      </w:r>
      <w:r>
        <w:rPr>
          <w:color w:val="231F20"/>
          <w:w w:val="105"/>
        </w:rPr>
        <w:t>the</w:t>
      </w:r>
      <w:r>
        <w:rPr>
          <w:color w:val="231F20"/>
          <w:spacing w:val="-9"/>
          <w:w w:val="105"/>
        </w:rPr>
        <w:t xml:space="preserve"> </w:t>
      </w:r>
      <w:r>
        <w:rPr>
          <w:color w:val="231F20"/>
          <w:spacing w:val="-3"/>
          <w:w w:val="105"/>
        </w:rPr>
        <w:t>variable</w:t>
      </w:r>
      <w:r>
        <w:rPr>
          <w:color w:val="231F20"/>
          <w:spacing w:val="-10"/>
          <w:w w:val="105"/>
        </w:rPr>
        <w:t xml:space="preserve"> </w:t>
      </w:r>
      <w:r>
        <w:rPr>
          <w:color w:val="231F20"/>
          <w:w w:val="105"/>
        </w:rPr>
        <w:t>Illinois</w:t>
      </w:r>
      <w:r>
        <w:rPr>
          <w:color w:val="231F20"/>
          <w:spacing w:val="-11"/>
          <w:w w:val="105"/>
        </w:rPr>
        <w:t xml:space="preserve"> </w:t>
      </w:r>
      <w:r>
        <w:rPr>
          <w:color w:val="231F20"/>
          <w:w w:val="105"/>
        </w:rPr>
        <w:t>Case</w:t>
      </w:r>
      <w:r>
        <w:rPr>
          <w:color w:val="231F20"/>
          <w:spacing w:val="-9"/>
          <w:w w:val="105"/>
        </w:rPr>
        <w:t xml:space="preserve"> </w:t>
      </w:r>
      <w:r>
        <w:rPr>
          <w:color w:val="231F20"/>
          <w:spacing w:val="-2"/>
          <w:w w:val="105"/>
        </w:rPr>
        <w:t xml:space="preserve">Number </w:t>
      </w:r>
      <w:r>
        <w:rPr>
          <w:color w:val="231F20"/>
          <w:w w:val="105"/>
        </w:rPr>
        <w:t xml:space="preserve">(ICN) in all three ﬁles, which is unique to every single crash. The crash </w:t>
      </w:r>
      <w:r>
        <w:rPr>
          <w:color w:val="231F20"/>
          <w:spacing w:val="-3"/>
          <w:w w:val="105"/>
        </w:rPr>
        <w:t>severity</w:t>
      </w:r>
      <w:r>
        <w:rPr>
          <w:color w:val="231F20"/>
          <w:spacing w:val="-8"/>
          <w:w w:val="105"/>
        </w:rPr>
        <w:t xml:space="preserve"> </w:t>
      </w:r>
      <w:r>
        <w:rPr>
          <w:color w:val="231F20"/>
          <w:w w:val="105"/>
        </w:rPr>
        <w:t>in</w:t>
      </w:r>
      <w:r>
        <w:rPr>
          <w:color w:val="231F20"/>
          <w:spacing w:val="-8"/>
          <w:w w:val="105"/>
        </w:rPr>
        <w:t xml:space="preserve"> </w:t>
      </w:r>
      <w:r>
        <w:rPr>
          <w:color w:val="231F20"/>
          <w:w w:val="105"/>
        </w:rPr>
        <w:t>these</w:t>
      </w:r>
      <w:r>
        <w:rPr>
          <w:color w:val="231F20"/>
          <w:spacing w:val="-10"/>
          <w:w w:val="105"/>
        </w:rPr>
        <w:t xml:space="preserve"> </w:t>
      </w:r>
      <w:r>
        <w:rPr>
          <w:color w:val="231F20"/>
          <w:w w:val="105"/>
        </w:rPr>
        <w:t>ﬁles</w:t>
      </w:r>
      <w:r>
        <w:rPr>
          <w:color w:val="231F20"/>
          <w:spacing w:val="-8"/>
          <w:w w:val="105"/>
        </w:rPr>
        <w:t xml:space="preserve"> </w:t>
      </w:r>
      <w:r>
        <w:rPr>
          <w:color w:val="231F20"/>
          <w:w w:val="105"/>
        </w:rPr>
        <w:t>is</w:t>
      </w:r>
      <w:r>
        <w:rPr>
          <w:color w:val="231F20"/>
          <w:spacing w:val="-7"/>
          <w:w w:val="105"/>
        </w:rPr>
        <w:t xml:space="preserve"> </w:t>
      </w:r>
      <w:r>
        <w:rPr>
          <w:color w:val="231F20"/>
          <w:w w:val="105"/>
        </w:rPr>
        <w:t>in</w:t>
      </w:r>
      <w:r>
        <w:rPr>
          <w:color w:val="231F20"/>
          <w:spacing w:val="-8"/>
          <w:w w:val="105"/>
        </w:rPr>
        <w:t xml:space="preserve"> </w:t>
      </w:r>
      <w:r>
        <w:rPr>
          <w:color w:val="231F20"/>
          <w:w w:val="105"/>
        </w:rPr>
        <w:t>the</w:t>
      </w:r>
      <w:r>
        <w:rPr>
          <w:color w:val="231F20"/>
          <w:spacing w:val="-9"/>
          <w:w w:val="105"/>
        </w:rPr>
        <w:t xml:space="preserve"> </w:t>
      </w:r>
      <w:r>
        <w:rPr>
          <w:color w:val="231F20"/>
          <w:spacing w:val="-3"/>
          <w:w w:val="105"/>
        </w:rPr>
        <w:t>scale</w:t>
      </w:r>
      <w:r>
        <w:rPr>
          <w:color w:val="231F20"/>
          <w:spacing w:val="-7"/>
          <w:w w:val="105"/>
        </w:rPr>
        <w:t xml:space="preserve"> </w:t>
      </w:r>
      <w:r>
        <w:rPr>
          <w:color w:val="231F20"/>
          <w:w w:val="105"/>
        </w:rPr>
        <w:t>of</w:t>
      </w:r>
      <w:r>
        <w:rPr>
          <w:color w:val="231F20"/>
          <w:spacing w:val="-8"/>
          <w:w w:val="105"/>
        </w:rPr>
        <w:t xml:space="preserve"> </w:t>
      </w:r>
      <w:r>
        <w:rPr>
          <w:color w:val="231F20"/>
          <w:spacing w:val="-2"/>
          <w:w w:val="105"/>
        </w:rPr>
        <w:t>KABCO,</w:t>
      </w:r>
      <w:r>
        <w:rPr>
          <w:color w:val="231F20"/>
          <w:spacing w:val="-8"/>
          <w:w w:val="105"/>
        </w:rPr>
        <w:t xml:space="preserve"> </w:t>
      </w:r>
      <w:r>
        <w:rPr>
          <w:color w:val="231F20"/>
          <w:w w:val="105"/>
        </w:rPr>
        <w:t>in</w:t>
      </w:r>
      <w:r>
        <w:rPr>
          <w:color w:val="231F20"/>
          <w:spacing w:val="-7"/>
          <w:w w:val="105"/>
        </w:rPr>
        <w:t xml:space="preserve"> </w:t>
      </w:r>
      <w:r>
        <w:rPr>
          <w:color w:val="231F20"/>
          <w:w w:val="105"/>
        </w:rPr>
        <w:t>which</w:t>
      </w:r>
      <w:r>
        <w:rPr>
          <w:color w:val="231F20"/>
          <w:spacing w:val="-11"/>
          <w:w w:val="105"/>
        </w:rPr>
        <w:t xml:space="preserve"> </w:t>
      </w:r>
      <w:r>
        <w:rPr>
          <w:color w:val="231F20"/>
          <w:w w:val="105"/>
        </w:rPr>
        <w:t>K</w:t>
      </w:r>
      <w:r>
        <w:rPr>
          <w:color w:val="231F20"/>
          <w:spacing w:val="-8"/>
          <w:w w:val="105"/>
        </w:rPr>
        <w:t xml:space="preserve"> </w:t>
      </w:r>
      <w:r>
        <w:rPr>
          <w:color w:val="231F20"/>
          <w:w w:val="105"/>
        </w:rPr>
        <w:t>is</w:t>
      </w:r>
      <w:r>
        <w:rPr>
          <w:color w:val="231F20"/>
          <w:spacing w:val="-7"/>
          <w:w w:val="105"/>
        </w:rPr>
        <w:t xml:space="preserve"> </w:t>
      </w:r>
      <w:r>
        <w:rPr>
          <w:color w:val="231F20"/>
          <w:w w:val="105"/>
        </w:rPr>
        <w:t>a</w:t>
      </w:r>
      <w:r>
        <w:rPr>
          <w:color w:val="231F20"/>
          <w:spacing w:val="-8"/>
          <w:w w:val="105"/>
        </w:rPr>
        <w:t xml:space="preserve"> </w:t>
      </w:r>
      <w:r>
        <w:rPr>
          <w:color w:val="231F20"/>
          <w:w w:val="105"/>
        </w:rPr>
        <w:t>fatal</w:t>
      </w:r>
      <w:r>
        <w:rPr>
          <w:color w:val="231F20"/>
          <w:spacing w:val="-8"/>
          <w:w w:val="105"/>
        </w:rPr>
        <w:t xml:space="preserve"> </w:t>
      </w:r>
      <w:r>
        <w:rPr>
          <w:color w:val="231F20"/>
          <w:spacing w:val="-3"/>
          <w:w w:val="105"/>
        </w:rPr>
        <w:t xml:space="preserve">injury, </w:t>
      </w:r>
      <w:r>
        <w:rPr>
          <w:color w:val="231F20"/>
          <w:w w:val="105"/>
        </w:rPr>
        <w:t xml:space="preserve">A is an incapacitating injury, B is a non-incapacitating injury, C is a possible </w:t>
      </w:r>
      <w:r>
        <w:rPr>
          <w:color w:val="231F20"/>
          <w:spacing w:val="-3"/>
          <w:w w:val="105"/>
        </w:rPr>
        <w:t xml:space="preserve">injury, </w:t>
      </w:r>
      <w:r>
        <w:rPr>
          <w:color w:val="231F20"/>
          <w:w w:val="105"/>
        </w:rPr>
        <w:t>and O is a property damage only</w:t>
      </w:r>
      <w:r>
        <w:rPr>
          <w:color w:val="231F20"/>
          <w:spacing w:val="22"/>
          <w:w w:val="105"/>
        </w:rPr>
        <w:t xml:space="preserve"> </w:t>
      </w:r>
      <w:r>
        <w:rPr>
          <w:color w:val="231F20"/>
          <w:w w:val="105"/>
        </w:rPr>
        <w:t>(PDO).</w:t>
      </w:r>
    </w:p>
    <w:p w:rsidR="00412DB9" w:rsidRDefault="001A1EE7">
      <w:pPr>
        <w:pStyle w:val="BodyText"/>
        <w:spacing w:line="175" w:lineRule="exact"/>
        <w:ind w:left="529"/>
      </w:pPr>
      <w:proofErr w:type="gramStart"/>
      <w:r>
        <w:rPr>
          <w:color w:val="231F20"/>
          <w:w w:val="105"/>
        </w:rPr>
        <w:t>Based  on</w:t>
      </w:r>
      <w:proofErr w:type="gramEnd"/>
      <w:r>
        <w:rPr>
          <w:color w:val="231F20"/>
          <w:w w:val="105"/>
        </w:rPr>
        <w:t xml:space="preserve">  the  Illinois  crash  database,  19,361 </w:t>
      </w:r>
      <w:r>
        <w:rPr>
          <w:color w:val="231F20"/>
          <w:spacing w:val="11"/>
          <w:w w:val="105"/>
        </w:rPr>
        <w:t xml:space="preserve"> </w:t>
      </w:r>
      <w:r>
        <w:rPr>
          <w:color w:val="231F20"/>
          <w:w w:val="105"/>
        </w:rPr>
        <w:t>pedestrian</w:t>
      </w:r>
      <w:r>
        <w:rPr>
          <w:rFonts w:ascii="Microsoft Sans Serif" w:hAnsi="Microsoft Sans Serif"/>
          <w:color w:val="231F20"/>
          <w:w w:val="105"/>
        </w:rPr>
        <w:t>–</w:t>
      </w:r>
      <w:r>
        <w:rPr>
          <w:color w:val="231F20"/>
          <w:w w:val="105"/>
        </w:rPr>
        <w:t>vehicle</w:t>
      </w:r>
    </w:p>
    <w:p w:rsidR="00412DB9" w:rsidRDefault="001A1EE7">
      <w:pPr>
        <w:pStyle w:val="BodyText"/>
        <w:spacing w:before="21" w:line="268" w:lineRule="auto"/>
        <w:ind w:left="290"/>
        <w:jc w:val="both"/>
      </w:pPr>
      <w:r>
        <w:rPr>
          <w:color w:val="231F20"/>
          <w:w w:val="105"/>
        </w:rPr>
        <w:t>crashes</w:t>
      </w:r>
      <w:r>
        <w:rPr>
          <w:color w:val="231F20"/>
          <w:spacing w:val="-11"/>
          <w:w w:val="105"/>
        </w:rPr>
        <w:t xml:space="preserve"> </w:t>
      </w:r>
      <w:r>
        <w:rPr>
          <w:color w:val="231F20"/>
          <w:spacing w:val="-3"/>
          <w:w w:val="105"/>
        </w:rPr>
        <w:t>occurred</w:t>
      </w:r>
      <w:r>
        <w:rPr>
          <w:color w:val="231F20"/>
          <w:spacing w:val="-9"/>
          <w:w w:val="105"/>
        </w:rPr>
        <w:t xml:space="preserve"> </w:t>
      </w:r>
      <w:r>
        <w:rPr>
          <w:color w:val="231F20"/>
          <w:w w:val="105"/>
        </w:rPr>
        <w:t>on</w:t>
      </w:r>
      <w:r>
        <w:rPr>
          <w:color w:val="231F20"/>
          <w:spacing w:val="-9"/>
          <w:w w:val="105"/>
        </w:rPr>
        <w:t xml:space="preserve"> </w:t>
      </w:r>
      <w:r>
        <w:rPr>
          <w:color w:val="231F20"/>
          <w:spacing w:val="-3"/>
          <w:w w:val="105"/>
        </w:rPr>
        <w:t>Illinois</w:t>
      </w:r>
      <w:r>
        <w:rPr>
          <w:color w:val="231F20"/>
          <w:spacing w:val="-9"/>
          <w:w w:val="105"/>
        </w:rPr>
        <w:t xml:space="preserve"> </w:t>
      </w:r>
      <w:r>
        <w:rPr>
          <w:color w:val="231F20"/>
          <w:spacing w:val="-3"/>
          <w:w w:val="105"/>
        </w:rPr>
        <w:t>roadways</w:t>
      </w:r>
      <w:r>
        <w:rPr>
          <w:color w:val="231F20"/>
          <w:spacing w:val="-9"/>
          <w:w w:val="105"/>
        </w:rPr>
        <w:t xml:space="preserve"> </w:t>
      </w:r>
      <w:r>
        <w:rPr>
          <w:color w:val="231F20"/>
          <w:w w:val="105"/>
        </w:rPr>
        <w:t>from</w:t>
      </w:r>
      <w:r>
        <w:rPr>
          <w:color w:val="231F20"/>
          <w:spacing w:val="-9"/>
          <w:w w:val="105"/>
        </w:rPr>
        <w:t xml:space="preserve"> </w:t>
      </w:r>
      <w:r>
        <w:rPr>
          <w:color w:val="231F20"/>
          <w:w w:val="105"/>
        </w:rPr>
        <w:t>2010</w:t>
      </w:r>
      <w:r>
        <w:rPr>
          <w:color w:val="231F20"/>
          <w:spacing w:val="-8"/>
          <w:w w:val="105"/>
        </w:rPr>
        <w:t xml:space="preserve"> </w:t>
      </w:r>
      <w:r>
        <w:rPr>
          <w:color w:val="231F20"/>
          <w:w w:val="105"/>
        </w:rPr>
        <w:t>to</w:t>
      </w:r>
      <w:r>
        <w:rPr>
          <w:color w:val="231F20"/>
          <w:spacing w:val="-9"/>
          <w:w w:val="105"/>
        </w:rPr>
        <w:t xml:space="preserve"> </w:t>
      </w:r>
      <w:r>
        <w:rPr>
          <w:color w:val="231F20"/>
          <w:w w:val="105"/>
        </w:rPr>
        <w:t>2013</w:t>
      </w:r>
      <w:r>
        <w:rPr>
          <w:color w:val="231F20"/>
          <w:spacing w:val="-8"/>
          <w:w w:val="105"/>
        </w:rPr>
        <w:t xml:space="preserve"> </w:t>
      </w:r>
      <w:r>
        <w:rPr>
          <w:color w:val="231F20"/>
          <w:w w:val="105"/>
        </w:rPr>
        <w:t>(a</w:t>
      </w:r>
      <w:r>
        <w:rPr>
          <w:color w:val="231F20"/>
          <w:spacing w:val="-12"/>
          <w:w w:val="105"/>
        </w:rPr>
        <w:t xml:space="preserve"> </w:t>
      </w:r>
      <w:r>
        <w:rPr>
          <w:color w:val="231F20"/>
          <w:w w:val="105"/>
        </w:rPr>
        <w:t>4-year</w:t>
      </w:r>
      <w:r>
        <w:rPr>
          <w:color w:val="231F20"/>
          <w:spacing w:val="-11"/>
          <w:w w:val="105"/>
        </w:rPr>
        <w:t xml:space="preserve"> </w:t>
      </w:r>
      <w:r>
        <w:rPr>
          <w:color w:val="231F20"/>
          <w:w w:val="105"/>
        </w:rPr>
        <w:t xml:space="preserve">peri- </w:t>
      </w:r>
      <w:r>
        <w:rPr>
          <w:color w:val="231F20"/>
          <w:w w:val="110"/>
        </w:rPr>
        <w:t>od).</w:t>
      </w:r>
      <w:r>
        <w:rPr>
          <w:color w:val="231F20"/>
          <w:spacing w:val="-20"/>
          <w:w w:val="110"/>
        </w:rPr>
        <w:t xml:space="preserve"> </w:t>
      </w:r>
      <w:r>
        <w:rPr>
          <w:color w:val="231F20"/>
          <w:w w:val="110"/>
        </w:rPr>
        <w:t>However,</w:t>
      </w:r>
      <w:r>
        <w:rPr>
          <w:color w:val="231F20"/>
          <w:spacing w:val="-19"/>
          <w:w w:val="110"/>
        </w:rPr>
        <w:t xml:space="preserve"> </w:t>
      </w:r>
      <w:r>
        <w:rPr>
          <w:color w:val="231F20"/>
          <w:w w:val="110"/>
        </w:rPr>
        <w:t>only</w:t>
      </w:r>
      <w:r>
        <w:rPr>
          <w:color w:val="231F20"/>
          <w:spacing w:val="-19"/>
          <w:w w:val="110"/>
        </w:rPr>
        <w:t xml:space="preserve"> </w:t>
      </w:r>
      <w:r>
        <w:rPr>
          <w:color w:val="231F20"/>
          <w:w w:val="110"/>
        </w:rPr>
        <w:t>those</w:t>
      </w:r>
      <w:r>
        <w:rPr>
          <w:color w:val="231F20"/>
          <w:spacing w:val="-20"/>
          <w:w w:val="110"/>
        </w:rPr>
        <w:t xml:space="preserve"> </w:t>
      </w:r>
      <w:r>
        <w:rPr>
          <w:color w:val="231F20"/>
          <w:w w:val="110"/>
        </w:rPr>
        <w:t>crashes</w:t>
      </w:r>
      <w:r>
        <w:rPr>
          <w:color w:val="231F20"/>
          <w:spacing w:val="-19"/>
          <w:w w:val="110"/>
        </w:rPr>
        <w:t xml:space="preserve"> </w:t>
      </w:r>
      <w:r>
        <w:rPr>
          <w:color w:val="231F20"/>
          <w:w w:val="110"/>
        </w:rPr>
        <w:t>that</w:t>
      </w:r>
      <w:r>
        <w:rPr>
          <w:color w:val="231F20"/>
          <w:spacing w:val="-19"/>
          <w:w w:val="110"/>
        </w:rPr>
        <w:t xml:space="preserve"> </w:t>
      </w:r>
      <w:r>
        <w:rPr>
          <w:color w:val="231F20"/>
          <w:spacing w:val="-3"/>
          <w:w w:val="110"/>
        </w:rPr>
        <w:t>involve</w:t>
      </w:r>
      <w:r>
        <w:rPr>
          <w:color w:val="231F20"/>
          <w:spacing w:val="-19"/>
          <w:w w:val="110"/>
        </w:rPr>
        <w:t xml:space="preserve"> </w:t>
      </w:r>
      <w:r>
        <w:rPr>
          <w:color w:val="231F20"/>
          <w:w w:val="110"/>
        </w:rPr>
        <w:t>just</w:t>
      </w:r>
      <w:r>
        <w:rPr>
          <w:color w:val="231F20"/>
          <w:spacing w:val="-20"/>
          <w:w w:val="110"/>
        </w:rPr>
        <w:t xml:space="preserve"> </w:t>
      </w:r>
      <w:r>
        <w:rPr>
          <w:color w:val="231F20"/>
          <w:w w:val="110"/>
        </w:rPr>
        <w:t>one</w:t>
      </w:r>
      <w:r>
        <w:rPr>
          <w:color w:val="231F20"/>
          <w:spacing w:val="-19"/>
          <w:w w:val="110"/>
        </w:rPr>
        <w:t xml:space="preserve"> </w:t>
      </w:r>
      <w:r>
        <w:rPr>
          <w:color w:val="231F20"/>
          <w:spacing w:val="-3"/>
          <w:w w:val="110"/>
        </w:rPr>
        <w:t>vehicle</w:t>
      </w:r>
      <w:r>
        <w:rPr>
          <w:color w:val="231F20"/>
          <w:spacing w:val="-19"/>
          <w:w w:val="110"/>
        </w:rPr>
        <w:t xml:space="preserve"> </w:t>
      </w:r>
      <w:r>
        <w:rPr>
          <w:color w:val="231F20"/>
          <w:w w:val="110"/>
        </w:rPr>
        <w:t>without any</w:t>
      </w:r>
      <w:r>
        <w:rPr>
          <w:color w:val="231F20"/>
          <w:spacing w:val="-9"/>
          <w:w w:val="110"/>
        </w:rPr>
        <w:t xml:space="preserve"> </w:t>
      </w:r>
      <w:r>
        <w:rPr>
          <w:color w:val="231F20"/>
          <w:w w:val="110"/>
        </w:rPr>
        <w:t>extra</w:t>
      </w:r>
      <w:r>
        <w:rPr>
          <w:color w:val="231F20"/>
          <w:spacing w:val="-9"/>
          <w:w w:val="110"/>
        </w:rPr>
        <w:t xml:space="preserve"> </w:t>
      </w:r>
      <w:r>
        <w:rPr>
          <w:color w:val="231F20"/>
          <w:w w:val="110"/>
        </w:rPr>
        <w:t>passengers</w:t>
      </w:r>
      <w:r>
        <w:rPr>
          <w:color w:val="231F20"/>
          <w:spacing w:val="-8"/>
          <w:w w:val="110"/>
        </w:rPr>
        <w:t xml:space="preserve"> </w:t>
      </w:r>
      <w:r>
        <w:rPr>
          <w:color w:val="231F20"/>
          <w:w w:val="110"/>
        </w:rPr>
        <w:t>other</w:t>
      </w:r>
      <w:r>
        <w:rPr>
          <w:color w:val="231F20"/>
          <w:spacing w:val="-8"/>
          <w:w w:val="110"/>
        </w:rPr>
        <w:t xml:space="preserve"> </w:t>
      </w:r>
      <w:r>
        <w:rPr>
          <w:color w:val="231F20"/>
          <w:w w:val="110"/>
        </w:rPr>
        <w:t>than</w:t>
      </w:r>
      <w:r>
        <w:rPr>
          <w:color w:val="231F20"/>
          <w:spacing w:val="-9"/>
          <w:w w:val="110"/>
        </w:rPr>
        <w:t xml:space="preserve"> </w:t>
      </w:r>
      <w:r>
        <w:rPr>
          <w:color w:val="231F20"/>
          <w:w w:val="110"/>
        </w:rPr>
        <w:t>the</w:t>
      </w:r>
      <w:r>
        <w:rPr>
          <w:color w:val="231F20"/>
          <w:spacing w:val="-9"/>
          <w:w w:val="110"/>
        </w:rPr>
        <w:t xml:space="preserve"> </w:t>
      </w:r>
      <w:r>
        <w:rPr>
          <w:color w:val="231F20"/>
          <w:w w:val="110"/>
        </w:rPr>
        <w:t>driver</w:t>
      </w:r>
      <w:r>
        <w:rPr>
          <w:color w:val="231F20"/>
          <w:spacing w:val="-8"/>
          <w:w w:val="110"/>
        </w:rPr>
        <w:t xml:space="preserve"> </w:t>
      </w:r>
      <w:r>
        <w:rPr>
          <w:color w:val="231F20"/>
          <w:w w:val="110"/>
        </w:rPr>
        <w:t>and</w:t>
      </w:r>
      <w:r>
        <w:rPr>
          <w:color w:val="231F20"/>
          <w:spacing w:val="-8"/>
          <w:w w:val="110"/>
        </w:rPr>
        <w:t xml:space="preserve"> </w:t>
      </w:r>
      <w:r>
        <w:rPr>
          <w:color w:val="231F20"/>
          <w:w w:val="110"/>
        </w:rPr>
        <w:t>one</w:t>
      </w:r>
      <w:r>
        <w:rPr>
          <w:color w:val="231F20"/>
          <w:spacing w:val="-8"/>
          <w:w w:val="110"/>
        </w:rPr>
        <w:t xml:space="preserve"> </w:t>
      </w:r>
      <w:r>
        <w:rPr>
          <w:color w:val="231F20"/>
          <w:w w:val="110"/>
        </w:rPr>
        <w:t>pedestrian</w:t>
      </w:r>
      <w:r>
        <w:rPr>
          <w:color w:val="231F20"/>
          <w:spacing w:val="-8"/>
          <w:w w:val="110"/>
        </w:rPr>
        <w:t xml:space="preserve"> </w:t>
      </w:r>
      <w:r>
        <w:rPr>
          <w:color w:val="231F20"/>
          <w:w w:val="110"/>
        </w:rPr>
        <w:t>were considered.</w:t>
      </w:r>
      <w:r>
        <w:rPr>
          <w:color w:val="231F20"/>
          <w:spacing w:val="-16"/>
          <w:w w:val="110"/>
        </w:rPr>
        <w:t xml:space="preserve"> </w:t>
      </w:r>
      <w:r>
        <w:rPr>
          <w:color w:val="231F20"/>
          <w:w w:val="110"/>
        </w:rPr>
        <w:t>The</w:t>
      </w:r>
      <w:r>
        <w:rPr>
          <w:color w:val="231F20"/>
          <w:spacing w:val="-15"/>
          <w:w w:val="110"/>
        </w:rPr>
        <w:t xml:space="preserve"> </w:t>
      </w:r>
      <w:r>
        <w:rPr>
          <w:color w:val="231F20"/>
          <w:w w:val="110"/>
        </w:rPr>
        <w:t>reason</w:t>
      </w:r>
      <w:r>
        <w:rPr>
          <w:color w:val="231F20"/>
          <w:spacing w:val="-15"/>
          <w:w w:val="110"/>
        </w:rPr>
        <w:t xml:space="preserve"> </w:t>
      </w:r>
      <w:r>
        <w:rPr>
          <w:color w:val="231F20"/>
          <w:w w:val="110"/>
        </w:rPr>
        <w:t>why</w:t>
      </w:r>
      <w:r>
        <w:rPr>
          <w:color w:val="231F20"/>
          <w:spacing w:val="-15"/>
          <w:w w:val="110"/>
        </w:rPr>
        <w:t xml:space="preserve"> </w:t>
      </w:r>
      <w:r>
        <w:rPr>
          <w:color w:val="231F20"/>
          <w:w w:val="110"/>
        </w:rPr>
        <w:t>this</w:t>
      </w:r>
      <w:r>
        <w:rPr>
          <w:color w:val="231F20"/>
          <w:spacing w:val="-14"/>
          <w:w w:val="110"/>
        </w:rPr>
        <w:t xml:space="preserve"> </w:t>
      </w:r>
      <w:r>
        <w:rPr>
          <w:color w:val="231F20"/>
          <w:w w:val="110"/>
        </w:rPr>
        <w:t>study</w:t>
      </w:r>
      <w:r>
        <w:rPr>
          <w:color w:val="231F20"/>
          <w:spacing w:val="-14"/>
          <w:w w:val="110"/>
        </w:rPr>
        <w:t xml:space="preserve"> </w:t>
      </w:r>
      <w:r>
        <w:rPr>
          <w:color w:val="231F20"/>
          <w:w w:val="110"/>
        </w:rPr>
        <w:t>is</w:t>
      </w:r>
      <w:r>
        <w:rPr>
          <w:color w:val="231F20"/>
          <w:spacing w:val="-15"/>
          <w:w w:val="110"/>
        </w:rPr>
        <w:t xml:space="preserve"> </w:t>
      </w:r>
      <w:r>
        <w:rPr>
          <w:color w:val="231F20"/>
          <w:w w:val="110"/>
        </w:rPr>
        <w:t>limited</w:t>
      </w:r>
      <w:r>
        <w:rPr>
          <w:color w:val="231F20"/>
          <w:spacing w:val="-15"/>
          <w:w w:val="110"/>
        </w:rPr>
        <w:t xml:space="preserve"> </w:t>
      </w:r>
      <w:r>
        <w:rPr>
          <w:color w:val="231F20"/>
          <w:w w:val="110"/>
        </w:rPr>
        <w:t>to</w:t>
      </w:r>
      <w:r>
        <w:rPr>
          <w:color w:val="231F20"/>
          <w:spacing w:val="-15"/>
          <w:w w:val="110"/>
        </w:rPr>
        <w:t xml:space="preserve"> </w:t>
      </w:r>
      <w:r>
        <w:rPr>
          <w:color w:val="231F20"/>
          <w:w w:val="110"/>
        </w:rPr>
        <w:t>crashes</w:t>
      </w:r>
      <w:r>
        <w:rPr>
          <w:color w:val="231F20"/>
          <w:spacing w:val="-15"/>
          <w:w w:val="110"/>
        </w:rPr>
        <w:t xml:space="preserve"> </w:t>
      </w:r>
      <w:r>
        <w:rPr>
          <w:color w:val="231F20"/>
          <w:w w:val="110"/>
        </w:rPr>
        <w:t>involving one</w:t>
      </w:r>
      <w:r>
        <w:rPr>
          <w:color w:val="231F20"/>
          <w:spacing w:val="-23"/>
          <w:w w:val="110"/>
        </w:rPr>
        <w:t xml:space="preserve"> </w:t>
      </w:r>
      <w:r>
        <w:rPr>
          <w:color w:val="231F20"/>
          <w:w w:val="110"/>
        </w:rPr>
        <w:t>driver</w:t>
      </w:r>
      <w:r>
        <w:rPr>
          <w:color w:val="231F20"/>
          <w:spacing w:val="-22"/>
          <w:w w:val="110"/>
        </w:rPr>
        <w:t xml:space="preserve"> </w:t>
      </w:r>
      <w:r>
        <w:rPr>
          <w:color w:val="231F20"/>
          <w:w w:val="110"/>
        </w:rPr>
        <w:t>and</w:t>
      </w:r>
      <w:r>
        <w:rPr>
          <w:color w:val="231F20"/>
          <w:spacing w:val="-22"/>
          <w:w w:val="110"/>
        </w:rPr>
        <w:t xml:space="preserve"> </w:t>
      </w:r>
      <w:r>
        <w:rPr>
          <w:color w:val="231F20"/>
          <w:w w:val="110"/>
        </w:rPr>
        <w:t>one</w:t>
      </w:r>
      <w:r>
        <w:rPr>
          <w:color w:val="231F20"/>
          <w:spacing w:val="-22"/>
          <w:w w:val="110"/>
        </w:rPr>
        <w:t xml:space="preserve"> </w:t>
      </w:r>
      <w:r>
        <w:rPr>
          <w:color w:val="231F20"/>
          <w:w w:val="110"/>
        </w:rPr>
        <w:t>passenger</w:t>
      </w:r>
      <w:r>
        <w:rPr>
          <w:color w:val="231F20"/>
          <w:spacing w:val="-22"/>
          <w:w w:val="110"/>
        </w:rPr>
        <w:t xml:space="preserve"> </w:t>
      </w:r>
      <w:r>
        <w:rPr>
          <w:color w:val="231F20"/>
          <w:w w:val="110"/>
        </w:rPr>
        <w:t>is</w:t>
      </w:r>
      <w:r>
        <w:rPr>
          <w:color w:val="231F20"/>
          <w:spacing w:val="-22"/>
          <w:w w:val="110"/>
        </w:rPr>
        <w:t xml:space="preserve"> </w:t>
      </w:r>
      <w:r>
        <w:rPr>
          <w:color w:val="231F20"/>
          <w:w w:val="110"/>
        </w:rPr>
        <w:t>to</w:t>
      </w:r>
      <w:r>
        <w:rPr>
          <w:color w:val="231F20"/>
          <w:spacing w:val="-22"/>
          <w:w w:val="110"/>
        </w:rPr>
        <w:t xml:space="preserve"> </w:t>
      </w:r>
      <w:r>
        <w:rPr>
          <w:color w:val="231F20"/>
          <w:w w:val="110"/>
        </w:rPr>
        <w:t>offset</w:t>
      </w:r>
      <w:r>
        <w:rPr>
          <w:color w:val="231F20"/>
          <w:spacing w:val="-22"/>
          <w:w w:val="110"/>
        </w:rPr>
        <w:t xml:space="preserve"> </w:t>
      </w:r>
      <w:r>
        <w:rPr>
          <w:color w:val="231F20"/>
          <w:w w:val="110"/>
        </w:rPr>
        <w:t>the</w:t>
      </w:r>
      <w:r>
        <w:rPr>
          <w:color w:val="231F20"/>
          <w:spacing w:val="-21"/>
          <w:w w:val="110"/>
        </w:rPr>
        <w:t xml:space="preserve"> </w:t>
      </w:r>
      <w:r>
        <w:rPr>
          <w:color w:val="231F20"/>
          <w:w w:val="110"/>
        </w:rPr>
        <w:t>possible</w:t>
      </w:r>
      <w:r>
        <w:rPr>
          <w:color w:val="231F20"/>
          <w:spacing w:val="-22"/>
          <w:w w:val="110"/>
        </w:rPr>
        <w:t xml:space="preserve"> </w:t>
      </w:r>
      <w:r>
        <w:rPr>
          <w:color w:val="231F20"/>
          <w:w w:val="110"/>
        </w:rPr>
        <w:t>effects</w:t>
      </w:r>
      <w:r>
        <w:rPr>
          <w:color w:val="231F20"/>
          <w:spacing w:val="-22"/>
          <w:w w:val="110"/>
        </w:rPr>
        <w:t xml:space="preserve"> </w:t>
      </w:r>
      <w:r>
        <w:rPr>
          <w:color w:val="231F20"/>
          <w:w w:val="110"/>
        </w:rPr>
        <w:t>that</w:t>
      </w:r>
      <w:r>
        <w:rPr>
          <w:color w:val="231F20"/>
          <w:spacing w:val="-22"/>
          <w:w w:val="110"/>
        </w:rPr>
        <w:t xml:space="preserve"> </w:t>
      </w:r>
      <w:r>
        <w:rPr>
          <w:color w:val="231F20"/>
          <w:w w:val="110"/>
        </w:rPr>
        <w:t xml:space="preserve">extra </w:t>
      </w:r>
      <w:r>
        <w:rPr>
          <w:color w:val="231F20"/>
          <w:spacing w:val="-3"/>
          <w:w w:val="110"/>
        </w:rPr>
        <w:t>passengers</w:t>
      </w:r>
      <w:r>
        <w:rPr>
          <w:color w:val="231F20"/>
          <w:spacing w:val="-25"/>
          <w:w w:val="110"/>
        </w:rPr>
        <w:t xml:space="preserve"> </w:t>
      </w:r>
      <w:r>
        <w:rPr>
          <w:color w:val="231F20"/>
          <w:w w:val="110"/>
        </w:rPr>
        <w:t>have</w:t>
      </w:r>
      <w:r>
        <w:rPr>
          <w:color w:val="231F20"/>
          <w:spacing w:val="-24"/>
          <w:w w:val="110"/>
        </w:rPr>
        <w:t xml:space="preserve"> </w:t>
      </w:r>
      <w:r>
        <w:rPr>
          <w:color w:val="231F20"/>
          <w:w w:val="110"/>
        </w:rPr>
        <w:t>on</w:t>
      </w:r>
      <w:r>
        <w:rPr>
          <w:color w:val="231F20"/>
          <w:spacing w:val="-24"/>
          <w:w w:val="110"/>
        </w:rPr>
        <w:t xml:space="preserve"> </w:t>
      </w:r>
      <w:r>
        <w:rPr>
          <w:color w:val="231F20"/>
          <w:w w:val="110"/>
        </w:rPr>
        <w:t>a</w:t>
      </w:r>
      <w:r>
        <w:rPr>
          <w:color w:val="231F20"/>
          <w:spacing w:val="-24"/>
          <w:w w:val="110"/>
        </w:rPr>
        <w:t xml:space="preserve"> </w:t>
      </w:r>
      <w:r>
        <w:rPr>
          <w:color w:val="231F20"/>
          <w:spacing w:val="-3"/>
          <w:w w:val="110"/>
        </w:rPr>
        <w:t>driver's</w:t>
      </w:r>
      <w:r>
        <w:rPr>
          <w:color w:val="231F20"/>
          <w:spacing w:val="-25"/>
          <w:w w:val="110"/>
        </w:rPr>
        <w:t xml:space="preserve"> </w:t>
      </w:r>
      <w:r>
        <w:rPr>
          <w:color w:val="231F20"/>
          <w:spacing w:val="-3"/>
          <w:w w:val="110"/>
        </w:rPr>
        <w:t>behavior</w:t>
      </w:r>
      <w:r>
        <w:rPr>
          <w:color w:val="231F20"/>
          <w:spacing w:val="-24"/>
          <w:w w:val="110"/>
        </w:rPr>
        <w:t xml:space="preserve"> </w:t>
      </w:r>
      <w:r>
        <w:rPr>
          <w:color w:val="231F20"/>
          <w:w w:val="110"/>
        </w:rPr>
        <w:t>and</w:t>
      </w:r>
      <w:r>
        <w:rPr>
          <w:color w:val="231F20"/>
          <w:spacing w:val="-24"/>
          <w:w w:val="110"/>
        </w:rPr>
        <w:t xml:space="preserve"> </w:t>
      </w:r>
      <w:r>
        <w:rPr>
          <w:color w:val="231F20"/>
          <w:w w:val="110"/>
        </w:rPr>
        <w:t>that</w:t>
      </w:r>
      <w:r>
        <w:rPr>
          <w:color w:val="231F20"/>
          <w:spacing w:val="-24"/>
          <w:w w:val="110"/>
        </w:rPr>
        <w:t xml:space="preserve"> </w:t>
      </w:r>
      <w:r>
        <w:rPr>
          <w:color w:val="231F20"/>
          <w:spacing w:val="-3"/>
          <w:w w:val="110"/>
        </w:rPr>
        <w:t>accompanying</w:t>
      </w:r>
      <w:r>
        <w:rPr>
          <w:color w:val="231F20"/>
          <w:spacing w:val="-24"/>
          <w:w w:val="110"/>
        </w:rPr>
        <w:t xml:space="preserve"> </w:t>
      </w:r>
      <w:r>
        <w:rPr>
          <w:color w:val="231F20"/>
          <w:w w:val="110"/>
        </w:rPr>
        <w:t xml:space="preserve">persons </w:t>
      </w:r>
      <w:r>
        <w:rPr>
          <w:color w:val="231F20"/>
          <w:w w:val="105"/>
        </w:rPr>
        <w:t xml:space="preserve">have on a </w:t>
      </w:r>
      <w:r>
        <w:rPr>
          <w:color w:val="231F20"/>
          <w:spacing w:val="-3"/>
          <w:w w:val="105"/>
        </w:rPr>
        <w:t xml:space="preserve">pedestrian's behavior. Furthermore, observations with </w:t>
      </w:r>
      <w:r>
        <w:rPr>
          <w:color w:val="231F20"/>
          <w:w w:val="105"/>
        </w:rPr>
        <w:t>incom</w:t>
      </w:r>
      <w:r>
        <w:rPr>
          <w:color w:val="231F20"/>
          <w:w w:val="110"/>
        </w:rPr>
        <w:t>plete</w:t>
      </w:r>
      <w:r>
        <w:rPr>
          <w:color w:val="231F20"/>
          <w:spacing w:val="-25"/>
          <w:w w:val="110"/>
        </w:rPr>
        <w:t xml:space="preserve"> </w:t>
      </w:r>
      <w:r>
        <w:rPr>
          <w:color w:val="231F20"/>
          <w:w w:val="110"/>
        </w:rPr>
        <w:t>or</w:t>
      </w:r>
      <w:r>
        <w:rPr>
          <w:color w:val="231F20"/>
          <w:spacing w:val="-25"/>
          <w:w w:val="110"/>
        </w:rPr>
        <w:t xml:space="preserve"> </w:t>
      </w:r>
      <w:r>
        <w:rPr>
          <w:color w:val="231F20"/>
          <w:spacing w:val="-3"/>
          <w:w w:val="110"/>
        </w:rPr>
        <w:t>overly</w:t>
      </w:r>
      <w:r>
        <w:rPr>
          <w:color w:val="231F20"/>
          <w:spacing w:val="-24"/>
          <w:w w:val="110"/>
        </w:rPr>
        <w:t xml:space="preserve"> </w:t>
      </w:r>
      <w:r>
        <w:rPr>
          <w:color w:val="231F20"/>
          <w:w w:val="110"/>
        </w:rPr>
        <w:t>missing</w:t>
      </w:r>
      <w:r>
        <w:rPr>
          <w:color w:val="231F20"/>
          <w:spacing w:val="-26"/>
          <w:w w:val="110"/>
        </w:rPr>
        <w:t xml:space="preserve"> </w:t>
      </w:r>
      <w:r>
        <w:rPr>
          <w:color w:val="231F20"/>
          <w:w w:val="110"/>
        </w:rPr>
        <w:t>data</w:t>
      </w:r>
      <w:r>
        <w:rPr>
          <w:color w:val="231F20"/>
          <w:spacing w:val="-24"/>
          <w:w w:val="110"/>
        </w:rPr>
        <w:t xml:space="preserve"> </w:t>
      </w:r>
      <w:r>
        <w:rPr>
          <w:color w:val="231F20"/>
          <w:w w:val="110"/>
        </w:rPr>
        <w:t>were</w:t>
      </w:r>
      <w:r>
        <w:rPr>
          <w:color w:val="231F20"/>
          <w:spacing w:val="-26"/>
          <w:w w:val="110"/>
        </w:rPr>
        <w:t xml:space="preserve"> </w:t>
      </w:r>
      <w:r>
        <w:rPr>
          <w:color w:val="231F20"/>
          <w:w w:val="110"/>
        </w:rPr>
        <w:t>omitted</w:t>
      </w:r>
      <w:r>
        <w:rPr>
          <w:color w:val="231F20"/>
          <w:spacing w:val="-25"/>
          <w:w w:val="110"/>
        </w:rPr>
        <w:t xml:space="preserve"> </w:t>
      </w:r>
      <w:r>
        <w:rPr>
          <w:color w:val="231F20"/>
          <w:w w:val="110"/>
        </w:rPr>
        <w:t>from</w:t>
      </w:r>
      <w:r>
        <w:rPr>
          <w:color w:val="231F20"/>
          <w:spacing w:val="-25"/>
          <w:w w:val="110"/>
        </w:rPr>
        <w:t xml:space="preserve"> </w:t>
      </w:r>
      <w:r>
        <w:rPr>
          <w:color w:val="231F20"/>
          <w:w w:val="110"/>
        </w:rPr>
        <w:t>the</w:t>
      </w:r>
      <w:r>
        <w:rPr>
          <w:color w:val="231F20"/>
          <w:spacing w:val="-25"/>
          <w:w w:val="110"/>
        </w:rPr>
        <w:t xml:space="preserve"> </w:t>
      </w:r>
      <w:r>
        <w:rPr>
          <w:color w:val="231F20"/>
          <w:w w:val="110"/>
        </w:rPr>
        <w:t>ﬁnal</w:t>
      </w:r>
      <w:r>
        <w:rPr>
          <w:color w:val="231F20"/>
          <w:spacing w:val="-24"/>
          <w:w w:val="110"/>
        </w:rPr>
        <w:t xml:space="preserve"> </w:t>
      </w:r>
      <w:r>
        <w:rPr>
          <w:color w:val="231F20"/>
          <w:w w:val="110"/>
        </w:rPr>
        <w:t>data</w:t>
      </w:r>
      <w:r>
        <w:rPr>
          <w:color w:val="231F20"/>
          <w:spacing w:val="-25"/>
          <w:w w:val="110"/>
        </w:rPr>
        <w:t xml:space="preserve"> </w:t>
      </w:r>
      <w:r>
        <w:rPr>
          <w:color w:val="231F20"/>
          <w:w w:val="110"/>
        </w:rPr>
        <w:t>set.</w:t>
      </w:r>
      <w:r>
        <w:rPr>
          <w:color w:val="231F20"/>
          <w:spacing w:val="-25"/>
          <w:w w:val="110"/>
        </w:rPr>
        <w:t xml:space="preserve"> </w:t>
      </w:r>
      <w:r>
        <w:rPr>
          <w:color w:val="231F20"/>
          <w:spacing w:val="-3"/>
          <w:w w:val="110"/>
        </w:rPr>
        <w:t xml:space="preserve">These </w:t>
      </w:r>
      <w:r>
        <w:rPr>
          <w:color w:val="231F20"/>
          <w:spacing w:val="-3"/>
          <w:w w:val="105"/>
        </w:rPr>
        <w:t>considerations</w:t>
      </w:r>
      <w:r>
        <w:rPr>
          <w:color w:val="231F20"/>
          <w:spacing w:val="-15"/>
          <w:w w:val="105"/>
        </w:rPr>
        <w:t xml:space="preserve"> </w:t>
      </w:r>
      <w:r>
        <w:rPr>
          <w:color w:val="231F20"/>
          <w:w w:val="105"/>
        </w:rPr>
        <w:t>led</w:t>
      </w:r>
      <w:r>
        <w:rPr>
          <w:color w:val="231F20"/>
          <w:spacing w:val="-13"/>
          <w:w w:val="105"/>
        </w:rPr>
        <w:t xml:space="preserve"> </w:t>
      </w:r>
      <w:r>
        <w:rPr>
          <w:color w:val="231F20"/>
          <w:w w:val="105"/>
        </w:rPr>
        <w:t>to</w:t>
      </w:r>
      <w:r>
        <w:rPr>
          <w:color w:val="231F20"/>
          <w:spacing w:val="-13"/>
          <w:w w:val="105"/>
        </w:rPr>
        <w:t xml:space="preserve"> </w:t>
      </w:r>
      <w:r>
        <w:rPr>
          <w:color w:val="231F20"/>
          <w:w w:val="105"/>
        </w:rPr>
        <w:t>a</w:t>
      </w:r>
      <w:r>
        <w:rPr>
          <w:color w:val="231F20"/>
          <w:spacing w:val="-13"/>
          <w:w w:val="105"/>
        </w:rPr>
        <w:t xml:space="preserve"> </w:t>
      </w:r>
      <w:r>
        <w:rPr>
          <w:color w:val="231F20"/>
          <w:w w:val="105"/>
        </w:rPr>
        <w:t>ﬁnal</w:t>
      </w:r>
      <w:r>
        <w:rPr>
          <w:color w:val="231F20"/>
          <w:spacing w:val="-13"/>
          <w:w w:val="105"/>
        </w:rPr>
        <w:t xml:space="preserve"> </w:t>
      </w:r>
      <w:r>
        <w:rPr>
          <w:color w:val="231F20"/>
          <w:spacing w:val="-2"/>
          <w:w w:val="105"/>
        </w:rPr>
        <w:t>sample</w:t>
      </w:r>
      <w:r>
        <w:rPr>
          <w:color w:val="231F20"/>
          <w:spacing w:val="-13"/>
          <w:w w:val="105"/>
        </w:rPr>
        <w:t xml:space="preserve"> </w:t>
      </w:r>
      <w:r>
        <w:rPr>
          <w:color w:val="231F20"/>
          <w:w w:val="105"/>
        </w:rPr>
        <w:t>of</w:t>
      </w:r>
      <w:r>
        <w:rPr>
          <w:color w:val="231F20"/>
          <w:spacing w:val="-13"/>
          <w:w w:val="105"/>
        </w:rPr>
        <w:t xml:space="preserve"> </w:t>
      </w:r>
      <w:r>
        <w:rPr>
          <w:color w:val="231F20"/>
          <w:w w:val="105"/>
        </w:rPr>
        <w:t>14,538</w:t>
      </w:r>
      <w:r>
        <w:rPr>
          <w:color w:val="231F20"/>
          <w:spacing w:val="-14"/>
          <w:w w:val="105"/>
        </w:rPr>
        <w:t xml:space="preserve"> </w:t>
      </w:r>
      <w:r>
        <w:rPr>
          <w:color w:val="231F20"/>
          <w:w w:val="105"/>
        </w:rPr>
        <w:t>crashes</w:t>
      </w:r>
      <w:r>
        <w:rPr>
          <w:color w:val="231F20"/>
          <w:spacing w:val="-13"/>
          <w:w w:val="105"/>
        </w:rPr>
        <w:t xml:space="preserve"> </w:t>
      </w:r>
      <w:r>
        <w:rPr>
          <w:color w:val="231F20"/>
          <w:w w:val="105"/>
        </w:rPr>
        <w:t>(more</w:t>
      </w:r>
      <w:r>
        <w:rPr>
          <w:color w:val="231F20"/>
          <w:spacing w:val="-13"/>
          <w:w w:val="105"/>
        </w:rPr>
        <w:t xml:space="preserve"> </w:t>
      </w:r>
      <w:r>
        <w:rPr>
          <w:color w:val="231F20"/>
          <w:w w:val="105"/>
        </w:rPr>
        <w:t>than</w:t>
      </w:r>
      <w:r>
        <w:rPr>
          <w:color w:val="231F20"/>
          <w:spacing w:val="-13"/>
          <w:w w:val="105"/>
        </w:rPr>
        <w:t xml:space="preserve"> </w:t>
      </w:r>
      <w:r>
        <w:rPr>
          <w:color w:val="231F20"/>
          <w:w w:val="105"/>
        </w:rPr>
        <w:t>75%</w:t>
      </w:r>
      <w:r>
        <w:rPr>
          <w:color w:val="231F20"/>
          <w:spacing w:val="-13"/>
          <w:w w:val="105"/>
        </w:rPr>
        <w:t xml:space="preserve"> </w:t>
      </w:r>
      <w:r>
        <w:rPr>
          <w:color w:val="231F20"/>
          <w:w w:val="105"/>
        </w:rPr>
        <w:t xml:space="preserve">of </w:t>
      </w:r>
      <w:r>
        <w:rPr>
          <w:color w:val="231F20"/>
          <w:w w:val="110"/>
        </w:rPr>
        <w:t>total</w:t>
      </w:r>
      <w:r>
        <w:rPr>
          <w:color w:val="231F20"/>
          <w:spacing w:val="-20"/>
          <w:w w:val="110"/>
        </w:rPr>
        <w:t xml:space="preserve"> </w:t>
      </w:r>
      <w:r>
        <w:rPr>
          <w:color w:val="231F20"/>
          <w:spacing w:val="-3"/>
          <w:w w:val="110"/>
        </w:rPr>
        <w:t>pedestrian</w:t>
      </w:r>
      <w:r>
        <w:rPr>
          <w:rFonts w:ascii="Microsoft Sans Serif" w:hAnsi="Microsoft Sans Serif"/>
          <w:color w:val="231F20"/>
          <w:spacing w:val="-3"/>
          <w:w w:val="110"/>
        </w:rPr>
        <w:t>–</w:t>
      </w:r>
      <w:r>
        <w:rPr>
          <w:color w:val="231F20"/>
          <w:spacing w:val="-3"/>
          <w:w w:val="110"/>
        </w:rPr>
        <w:t>vehicle</w:t>
      </w:r>
      <w:r>
        <w:rPr>
          <w:color w:val="231F20"/>
          <w:spacing w:val="-19"/>
          <w:w w:val="110"/>
        </w:rPr>
        <w:t xml:space="preserve"> </w:t>
      </w:r>
      <w:r>
        <w:rPr>
          <w:color w:val="231F20"/>
          <w:spacing w:val="-3"/>
          <w:w w:val="110"/>
        </w:rPr>
        <w:t>crashes)</w:t>
      </w:r>
      <w:r>
        <w:rPr>
          <w:color w:val="231F20"/>
          <w:spacing w:val="-19"/>
          <w:w w:val="110"/>
        </w:rPr>
        <w:t xml:space="preserve"> </w:t>
      </w:r>
      <w:r>
        <w:rPr>
          <w:color w:val="231F20"/>
          <w:spacing w:val="-3"/>
          <w:w w:val="110"/>
        </w:rPr>
        <w:t>within</w:t>
      </w:r>
      <w:r>
        <w:rPr>
          <w:color w:val="231F20"/>
          <w:spacing w:val="-20"/>
          <w:w w:val="110"/>
        </w:rPr>
        <w:t xml:space="preserve"> </w:t>
      </w:r>
      <w:r>
        <w:rPr>
          <w:color w:val="231F20"/>
          <w:w w:val="110"/>
        </w:rPr>
        <w:t>this</w:t>
      </w:r>
      <w:r>
        <w:rPr>
          <w:color w:val="231F20"/>
          <w:spacing w:val="-19"/>
          <w:w w:val="110"/>
        </w:rPr>
        <w:t xml:space="preserve"> </w:t>
      </w:r>
      <w:r>
        <w:rPr>
          <w:color w:val="231F20"/>
          <w:w w:val="110"/>
        </w:rPr>
        <w:t>time</w:t>
      </w:r>
      <w:r>
        <w:rPr>
          <w:color w:val="231F20"/>
          <w:spacing w:val="-20"/>
          <w:w w:val="110"/>
        </w:rPr>
        <w:t xml:space="preserve"> </w:t>
      </w:r>
      <w:r>
        <w:rPr>
          <w:color w:val="231F20"/>
          <w:spacing w:val="-3"/>
          <w:w w:val="110"/>
        </w:rPr>
        <w:t>period</w:t>
      </w:r>
      <w:r>
        <w:rPr>
          <w:color w:val="231F20"/>
          <w:spacing w:val="-20"/>
          <w:w w:val="110"/>
        </w:rPr>
        <w:t xml:space="preserve"> </w:t>
      </w:r>
      <w:r>
        <w:rPr>
          <w:color w:val="231F20"/>
          <w:w w:val="110"/>
        </w:rPr>
        <w:t>in</w:t>
      </w:r>
      <w:r>
        <w:rPr>
          <w:color w:val="231F20"/>
          <w:spacing w:val="-19"/>
          <w:w w:val="110"/>
        </w:rPr>
        <w:t xml:space="preserve"> </w:t>
      </w:r>
      <w:r>
        <w:rPr>
          <w:color w:val="231F20"/>
          <w:w w:val="110"/>
        </w:rPr>
        <w:t>Illinois</w:t>
      </w:r>
      <w:r>
        <w:rPr>
          <w:color w:val="231F20"/>
          <w:spacing w:val="-21"/>
          <w:w w:val="110"/>
        </w:rPr>
        <w:t xml:space="preserve"> </w:t>
      </w:r>
      <w:r>
        <w:rPr>
          <w:color w:val="231F20"/>
          <w:w w:val="110"/>
        </w:rPr>
        <w:t>that involved</w:t>
      </w:r>
      <w:r>
        <w:rPr>
          <w:color w:val="231F20"/>
          <w:spacing w:val="-22"/>
          <w:w w:val="110"/>
        </w:rPr>
        <w:t xml:space="preserve"> </w:t>
      </w:r>
      <w:r>
        <w:rPr>
          <w:color w:val="231F20"/>
          <w:w w:val="110"/>
        </w:rPr>
        <w:t>the</w:t>
      </w:r>
      <w:r>
        <w:rPr>
          <w:color w:val="231F20"/>
          <w:spacing w:val="-21"/>
          <w:w w:val="110"/>
        </w:rPr>
        <w:t xml:space="preserve"> </w:t>
      </w:r>
      <w:r>
        <w:rPr>
          <w:color w:val="231F20"/>
          <w:w w:val="110"/>
        </w:rPr>
        <w:t>same</w:t>
      </w:r>
      <w:r>
        <w:rPr>
          <w:color w:val="231F20"/>
          <w:spacing w:val="-22"/>
          <w:w w:val="110"/>
        </w:rPr>
        <w:t xml:space="preserve"> </w:t>
      </w:r>
      <w:r>
        <w:rPr>
          <w:color w:val="231F20"/>
          <w:w w:val="110"/>
        </w:rPr>
        <w:t>number</w:t>
      </w:r>
      <w:r>
        <w:rPr>
          <w:color w:val="231F20"/>
          <w:spacing w:val="-22"/>
          <w:w w:val="110"/>
        </w:rPr>
        <w:t xml:space="preserve"> </w:t>
      </w:r>
      <w:r>
        <w:rPr>
          <w:color w:val="231F20"/>
          <w:w w:val="110"/>
        </w:rPr>
        <w:t>of</w:t>
      </w:r>
      <w:r>
        <w:rPr>
          <w:color w:val="231F20"/>
          <w:spacing w:val="-21"/>
          <w:w w:val="110"/>
        </w:rPr>
        <w:t xml:space="preserve"> </w:t>
      </w:r>
      <w:r>
        <w:rPr>
          <w:color w:val="231F20"/>
          <w:w w:val="110"/>
        </w:rPr>
        <w:t>drivers</w:t>
      </w:r>
      <w:r>
        <w:rPr>
          <w:color w:val="231F20"/>
          <w:spacing w:val="-22"/>
          <w:w w:val="110"/>
        </w:rPr>
        <w:t xml:space="preserve"> </w:t>
      </w:r>
      <w:r>
        <w:rPr>
          <w:color w:val="231F20"/>
          <w:w w:val="110"/>
        </w:rPr>
        <w:t>and</w:t>
      </w:r>
      <w:r>
        <w:rPr>
          <w:color w:val="231F20"/>
          <w:spacing w:val="-21"/>
          <w:w w:val="110"/>
        </w:rPr>
        <w:t xml:space="preserve"> </w:t>
      </w:r>
      <w:r>
        <w:rPr>
          <w:color w:val="231F20"/>
          <w:w w:val="110"/>
        </w:rPr>
        <w:t>pedestrians.</w:t>
      </w:r>
      <w:r>
        <w:rPr>
          <w:color w:val="231F20"/>
          <w:spacing w:val="-21"/>
          <w:w w:val="110"/>
        </w:rPr>
        <w:t xml:space="preserve"> </w:t>
      </w:r>
      <w:r>
        <w:rPr>
          <w:color w:val="231F20"/>
          <w:w w:val="110"/>
        </w:rPr>
        <w:t>A</w:t>
      </w:r>
      <w:r>
        <w:rPr>
          <w:color w:val="231F20"/>
          <w:spacing w:val="-22"/>
          <w:w w:val="110"/>
        </w:rPr>
        <w:t xml:space="preserve"> </w:t>
      </w:r>
      <w:r>
        <w:rPr>
          <w:color w:val="231F20"/>
          <w:w w:val="110"/>
        </w:rPr>
        <w:t>review</w:t>
      </w:r>
      <w:r>
        <w:rPr>
          <w:color w:val="231F20"/>
          <w:spacing w:val="-21"/>
          <w:w w:val="110"/>
        </w:rPr>
        <w:t xml:space="preserve"> </w:t>
      </w:r>
      <w:r>
        <w:rPr>
          <w:color w:val="231F20"/>
          <w:w w:val="110"/>
        </w:rPr>
        <w:t>of</w:t>
      </w:r>
      <w:r>
        <w:rPr>
          <w:color w:val="231F20"/>
          <w:spacing w:val="-21"/>
          <w:w w:val="110"/>
        </w:rPr>
        <w:t xml:space="preserve"> </w:t>
      </w:r>
      <w:proofErr w:type="gramStart"/>
      <w:r>
        <w:rPr>
          <w:color w:val="231F20"/>
          <w:w w:val="110"/>
        </w:rPr>
        <w:t>our</w:t>
      </w:r>
      <w:proofErr w:type="gramEnd"/>
    </w:p>
    <w:p w:rsidR="00412DB9" w:rsidRDefault="001A1EE7">
      <w:pPr>
        <w:pStyle w:val="BodyText"/>
        <w:spacing w:before="104" w:line="266" w:lineRule="auto"/>
        <w:ind w:left="290" w:right="112"/>
        <w:jc w:val="both"/>
      </w:pPr>
      <w:r>
        <w:br w:type="column"/>
      </w:r>
      <w:r>
        <w:rPr>
          <w:color w:val="231F20"/>
          <w:w w:val="105"/>
        </w:rPr>
        <w:t xml:space="preserve">intoxicants. The type of </w:t>
      </w:r>
      <w:proofErr w:type="gramStart"/>
      <w:r>
        <w:rPr>
          <w:color w:val="231F20"/>
          <w:w w:val="105"/>
        </w:rPr>
        <w:t>setting  was</w:t>
      </w:r>
      <w:proofErr w:type="gramEnd"/>
      <w:r>
        <w:rPr>
          <w:color w:val="231F20"/>
          <w:w w:val="105"/>
        </w:rPr>
        <w:t xml:space="preserve">  also  found  to  substantially differ among severity levels: urban areas show a higher correlation to no/possible injury crashes (31.9%), while severe crashes are more prevalent in rural areas (37.4%). This might be reﬂective of speeding and lack of timely emergency response in case of a crash that can, </w:t>
      </w:r>
      <w:r>
        <w:rPr>
          <w:color w:val="231F20"/>
          <w:spacing w:val="-6"/>
          <w:w w:val="105"/>
        </w:rPr>
        <w:t xml:space="preserve">in </w:t>
      </w:r>
      <w:r>
        <w:rPr>
          <w:color w:val="231F20"/>
          <w:w w:val="105"/>
        </w:rPr>
        <w:t xml:space="preserve">turn, increase the </w:t>
      </w:r>
      <w:r>
        <w:rPr>
          <w:color w:val="231F20"/>
          <w:spacing w:val="-3"/>
          <w:w w:val="105"/>
        </w:rPr>
        <w:t>pedestrian injury</w:t>
      </w:r>
      <w:r>
        <w:rPr>
          <w:color w:val="231F20"/>
          <w:spacing w:val="15"/>
          <w:w w:val="105"/>
        </w:rPr>
        <w:t xml:space="preserve"> </w:t>
      </w:r>
      <w:r>
        <w:rPr>
          <w:color w:val="231F20"/>
          <w:spacing w:val="-3"/>
          <w:w w:val="105"/>
        </w:rPr>
        <w:t>severity.</w:t>
      </w:r>
    </w:p>
    <w:p w:rsidR="00412DB9" w:rsidRDefault="00412DB9">
      <w:pPr>
        <w:pStyle w:val="BodyText"/>
        <w:rPr>
          <w:sz w:val="20"/>
        </w:rPr>
      </w:pPr>
    </w:p>
    <w:p w:rsidR="00412DB9" w:rsidRDefault="001A1EE7">
      <w:pPr>
        <w:pStyle w:val="ListParagraph"/>
        <w:numPr>
          <w:ilvl w:val="0"/>
          <w:numId w:val="1"/>
        </w:numPr>
        <w:tabs>
          <w:tab w:val="left" w:pos="461"/>
        </w:tabs>
        <w:spacing w:before="141"/>
        <w:ind w:hanging="170"/>
        <w:jc w:val="left"/>
        <w:rPr>
          <w:sz w:val="16"/>
        </w:rPr>
      </w:pPr>
      <w:r>
        <w:rPr>
          <w:color w:val="231F20"/>
          <w:spacing w:val="-3"/>
          <w:w w:val="115"/>
          <w:sz w:val="16"/>
        </w:rPr>
        <w:t>Methodology</w:t>
      </w:r>
    </w:p>
    <w:p w:rsidR="00412DB9" w:rsidRDefault="00412DB9">
      <w:pPr>
        <w:pStyle w:val="BodyText"/>
        <w:spacing w:before="8"/>
        <w:rPr>
          <w:sz w:val="19"/>
        </w:rPr>
      </w:pPr>
    </w:p>
    <w:p w:rsidR="00412DB9" w:rsidRDefault="001A1EE7">
      <w:pPr>
        <w:pStyle w:val="BodyText"/>
        <w:spacing w:before="1" w:line="266" w:lineRule="auto"/>
        <w:ind w:left="290" w:right="111" w:firstLine="239"/>
        <w:jc w:val="both"/>
      </w:pPr>
      <w:r>
        <w:rPr>
          <w:color w:val="231F20"/>
          <w:w w:val="105"/>
        </w:rPr>
        <w:t xml:space="preserve">As mentioned in the previous section, in this study the dependent variable (pedestrian injury severity) represents an ordered outcome (ascending from no/possible injury to severe injury). Therefore, </w:t>
      </w:r>
      <w:r>
        <w:rPr>
          <w:color w:val="231F20"/>
          <w:spacing w:val="-6"/>
          <w:w w:val="105"/>
        </w:rPr>
        <w:t xml:space="preserve">an </w:t>
      </w:r>
      <w:r>
        <w:rPr>
          <w:color w:val="231F20"/>
          <w:w w:val="105"/>
        </w:rPr>
        <w:t xml:space="preserve">ordered-response model is appropriate to analyze the data. </w:t>
      </w:r>
      <w:r>
        <w:rPr>
          <w:color w:val="231F20"/>
          <w:spacing w:val="-3"/>
          <w:w w:val="105"/>
        </w:rPr>
        <w:t xml:space="preserve">Three ordered-response </w:t>
      </w:r>
      <w:r>
        <w:rPr>
          <w:color w:val="231F20"/>
          <w:w w:val="105"/>
        </w:rPr>
        <w:t>models that have previously been used in the litera</w:t>
      </w:r>
      <w:r>
        <w:rPr>
          <w:color w:val="231F20"/>
          <w:spacing w:val="-3"/>
          <w:w w:val="105"/>
        </w:rPr>
        <w:t xml:space="preserve">ture will </w:t>
      </w:r>
      <w:r>
        <w:rPr>
          <w:color w:val="231F20"/>
          <w:w w:val="105"/>
        </w:rPr>
        <w:t xml:space="preserve">be </w:t>
      </w:r>
      <w:r>
        <w:rPr>
          <w:color w:val="231F20"/>
          <w:spacing w:val="-4"/>
          <w:w w:val="105"/>
        </w:rPr>
        <w:t xml:space="preserve">introduced </w:t>
      </w:r>
      <w:r>
        <w:rPr>
          <w:color w:val="231F20"/>
          <w:w w:val="105"/>
        </w:rPr>
        <w:t xml:space="preserve">in </w:t>
      </w:r>
      <w:r>
        <w:rPr>
          <w:color w:val="231F20"/>
          <w:spacing w:val="-3"/>
          <w:w w:val="105"/>
        </w:rPr>
        <w:t xml:space="preserve">the </w:t>
      </w:r>
      <w:r>
        <w:rPr>
          <w:color w:val="231F20"/>
          <w:spacing w:val="-4"/>
          <w:w w:val="105"/>
        </w:rPr>
        <w:t xml:space="preserve">following sub-sections, including conventional ordered </w:t>
      </w:r>
      <w:r>
        <w:rPr>
          <w:color w:val="231F20"/>
          <w:spacing w:val="-3"/>
          <w:w w:val="105"/>
        </w:rPr>
        <w:t xml:space="preserve">logit </w:t>
      </w:r>
      <w:r>
        <w:rPr>
          <w:color w:val="231F20"/>
          <w:spacing w:val="-4"/>
          <w:w w:val="105"/>
        </w:rPr>
        <w:t>(proportional odds</w:t>
      </w:r>
      <w:r>
        <w:rPr>
          <w:rFonts w:ascii="Microsoft Sans Serif" w:hAnsi="Microsoft Sans Serif"/>
          <w:color w:val="231F20"/>
          <w:spacing w:val="-4"/>
          <w:w w:val="105"/>
        </w:rPr>
        <w:t>—</w:t>
      </w:r>
      <w:r>
        <w:rPr>
          <w:color w:val="231F20"/>
          <w:spacing w:val="-4"/>
          <w:w w:val="105"/>
        </w:rPr>
        <w:t xml:space="preserve">PO) model, generalized ordered </w:t>
      </w:r>
      <w:r>
        <w:rPr>
          <w:color w:val="231F20"/>
          <w:spacing w:val="-3"/>
          <w:w w:val="105"/>
        </w:rPr>
        <w:t xml:space="preserve">logit </w:t>
      </w:r>
      <w:r>
        <w:rPr>
          <w:color w:val="231F20"/>
          <w:spacing w:val="-4"/>
          <w:w w:val="105"/>
        </w:rPr>
        <w:t xml:space="preserve">model (GOLM), </w:t>
      </w:r>
      <w:r>
        <w:rPr>
          <w:color w:val="231F20"/>
          <w:spacing w:val="-3"/>
          <w:w w:val="105"/>
        </w:rPr>
        <w:t xml:space="preserve">and </w:t>
      </w:r>
      <w:r>
        <w:rPr>
          <w:color w:val="231F20"/>
          <w:spacing w:val="-4"/>
          <w:w w:val="105"/>
        </w:rPr>
        <w:t xml:space="preserve">partial proportional </w:t>
      </w:r>
      <w:r>
        <w:rPr>
          <w:color w:val="231F20"/>
          <w:spacing w:val="-3"/>
          <w:w w:val="105"/>
        </w:rPr>
        <w:t xml:space="preserve">odds </w:t>
      </w:r>
      <w:r>
        <w:rPr>
          <w:color w:val="231F20"/>
          <w:spacing w:val="-4"/>
          <w:w w:val="105"/>
        </w:rPr>
        <w:t>(PPO) model.</w:t>
      </w:r>
    </w:p>
    <w:p w:rsidR="00412DB9" w:rsidRDefault="00412DB9">
      <w:pPr>
        <w:pStyle w:val="BodyText"/>
        <w:rPr>
          <w:sz w:val="20"/>
        </w:rPr>
      </w:pPr>
    </w:p>
    <w:p w:rsidR="00412DB9" w:rsidRDefault="001A1EE7">
      <w:pPr>
        <w:pStyle w:val="ListParagraph"/>
        <w:numPr>
          <w:ilvl w:val="1"/>
          <w:numId w:val="1"/>
        </w:numPr>
        <w:tabs>
          <w:tab w:val="left" w:pos="571"/>
        </w:tabs>
        <w:spacing w:before="142"/>
        <w:ind w:hanging="280"/>
        <w:rPr>
          <w:i/>
          <w:sz w:val="16"/>
        </w:rPr>
      </w:pPr>
      <w:r>
        <w:rPr>
          <w:i/>
          <w:color w:val="231F20"/>
          <w:spacing w:val="-3"/>
          <w:w w:val="105"/>
          <w:sz w:val="16"/>
        </w:rPr>
        <w:t xml:space="preserve">Ordered </w:t>
      </w:r>
      <w:r>
        <w:rPr>
          <w:i/>
          <w:color w:val="231F20"/>
          <w:w w:val="105"/>
          <w:sz w:val="16"/>
        </w:rPr>
        <w:t xml:space="preserve">logit </w:t>
      </w:r>
      <w:r>
        <w:rPr>
          <w:i/>
          <w:color w:val="231F20"/>
          <w:spacing w:val="-3"/>
          <w:w w:val="105"/>
          <w:sz w:val="16"/>
        </w:rPr>
        <w:t xml:space="preserve">(proportional </w:t>
      </w:r>
      <w:r>
        <w:rPr>
          <w:i/>
          <w:color w:val="231F20"/>
          <w:w w:val="105"/>
          <w:sz w:val="16"/>
        </w:rPr>
        <w:t>odds)</w:t>
      </w:r>
      <w:r>
        <w:rPr>
          <w:i/>
          <w:color w:val="231F20"/>
          <w:spacing w:val="15"/>
          <w:w w:val="105"/>
          <w:sz w:val="16"/>
        </w:rPr>
        <w:t xml:space="preserve"> </w:t>
      </w:r>
      <w:r>
        <w:rPr>
          <w:i/>
          <w:color w:val="231F20"/>
          <w:w w:val="105"/>
          <w:sz w:val="16"/>
        </w:rPr>
        <w:t>model</w:t>
      </w:r>
    </w:p>
    <w:p w:rsidR="00412DB9" w:rsidRDefault="00412DB9">
      <w:pPr>
        <w:pStyle w:val="BodyText"/>
        <w:spacing w:before="9"/>
        <w:rPr>
          <w:i/>
          <w:sz w:val="19"/>
        </w:rPr>
      </w:pPr>
    </w:p>
    <w:p w:rsidR="00412DB9" w:rsidRDefault="001A1EE7">
      <w:pPr>
        <w:pStyle w:val="BodyText"/>
        <w:spacing w:line="266" w:lineRule="auto"/>
        <w:ind w:left="290" w:right="112" w:firstLine="239"/>
        <w:jc w:val="both"/>
      </w:pPr>
      <w:r>
        <w:rPr>
          <w:color w:val="231F20"/>
          <w:w w:val="110"/>
        </w:rPr>
        <w:t>Let</w:t>
      </w:r>
      <w:r>
        <w:rPr>
          <w:color w:val="231F20"/>
          <w:spacing w:val="-10"/>
          <w:w w:val="110"/>
        </w:rPr>
        <w:t xml:space="preserve"> </w:t>
      </w:r>
      <w:r>
        <w:rPr>
          <w:i/>
          <w:color w:val="231F20"/>
          <w:w w:val="110"/>
        </w:rPr>
        <w:t>j</w:t>
      </w:r>
      <w:r>
        <w:rPr>
          <w:i/>
          <w:color w:val="231F20"/>
          <w:spacing w:val="-9"/>
          <w:w w:val="110"/>
        </w:rPr>
        <w:t xml:space="preserve"> </w:t>
      </w:r>
      <w:r>
        <w:rPr>
          <w:color w:val="231F20"/>
          <w:w w:val="110"/>
        </w:rPr>
        <w:t>denotes</w:t>
      </w:r>
      <w:r>
        <w:rPr>
          <w:color w:val="231F20"/>
          <w:spacing w:val="-10"/>
          <w:w w:val="110"/>
        </w:rPr>
        <w:t xml:space="preserve"> </w:t>
      </w:r>
      <w:r>
        <w:rPr>
          <w:color w:val="231F20"/>
          <w:w w:val="110"/>
        </w:rPr>
        <w:t>the</w:t>
      </w:r>
      <w:r>
        <w:rPr>
          <w:color w:val="231F20"/>
          <w:spacing w:val="-9"/>
          <w:w w:val="110"/>
        </w:rPr>
        <w:t xml:space="preserve"> </w:t>
      </w:r>
      <w:r>
        <w:rPr>
          <w:color w:val="231F20"/>
          <w:w w:val="110"/>
        </w:rPr>
        <w:t>crash</w:t>
      </w:r>
      <w:r>
        <w:rPr>
          <w:color w:val="231F20"/>
          <w:spacing w:val="-9"/>
          <w:w w:val="110"/>
        </w:rPr>
        <w:t xml:space="preserve"> </w:t>
      </w:r>
      <w:r>
        <w:rPr>
          <w:color w:val="231F20"/>
          <w:w w:val="110"/>
        </w:rPr>
        <w:t>severity</w:t>
      </w:r>
      <w:r>
        <w:rPr>
          <w:color w:val="231F20"/>
          <w:spacing w:val="-9"/>
          <w:w w:val="110"/>
        </w:rPr>
        <w:t xml:space="preserve"> </w:t>
      </w:r>
      <w:r>
        <w:rPr>
          <w:color w:val="231F20"/>
          <w:w w:val="110"/>
        </w:rPr>
        <w:t>level</w:t>
      </w:r>
      <w:r>
        <w:rPr>
          <w:color w:val="231F20"/>
          <w:spacing w:val="-10"/>
          <w:w w:val="110"/>
        </w:rPr>
        <w:t xml:space="preserve"> </w:t>
      </w:r>
      <w:r>
        <w:rPr>
          <w:color w:val="231F20"/>
          <w:w w:val="110"/>
        </w:rPr>
        <w:t>(1</w:t>
      </w:r>
      <w:r>
        <w:rPr>
          <w:color w:val="231F20"/>
          <w:spacing w:val="-9"/>
          <w:w w:val="110"/>
        </w:rPr>
        <w:t xml:space="preserve"> </w:t>
      </w:r>
      <w:r>
        <w:rPr>
          <w:color w:val="231F20"/>
          <w:w w:val="150"/>
        </w:rPr>
        <w:t>=</w:t>
      </w:r>
      <w:r>
        <w:rPr>
          <w:color w:val="231F20"/>
          <w:spacing w:val="-23"/>
          <w:w w:val="150"/>
        </w:rPr>
        <w:t xml:space="preserve"> </w:t>
      </w:r>
      <w:r>
        <w:rPr>
          <w:color w:val="231F20"/>
          <w:w w:val="110"/>
        </w:rPr>
        <w:t>no/possible</w:t>
      </w:r>
      <w:r>
        <w:rPr>
          <w:color w:val="231F20"/>
          <w:spacing w:val="-9"/>
          <w:w w:val="110"/>
        </w:rPr>
        <w:t xml:space="preserve"> </w:t>
      </w:r>
      <w:r>
        <w:rPr>
          <w:color w:val="231F20"/>
          <w:w w:val="110"/>
        </w:rPr>
        <w:t>injury;</w:t>
      </w:r>
      <w:r>
        <w:rPr>
          <w:color w:val="231F20"/>
          <w:spacing w:val="-9"/>
          <w:w w:val="110"/>
        </w:rPr>
        <w:t xml:space="preserve"> </w:t>
      </w:r>
      <w:r>
        <w:rPr>
          <w:color w:val="231F20"/>
          <w:w w:val="110"/>
        </w:rPr>
        <w:t>2</w:t>
      </w:r>
      <w:r>
        <w:rPr>
          <w:color w:val="231F20"/>
          <w:spacing w:val="-9"/>
          <w:w w:val="110"/>
        </w:rPr>
        <w:t xml:space="preserve"> </w:t>
      </w:r>
      <w:r>
        <w:rPr>
          <w:color w:val="231F20"/>
          <w:w w:val="150"/>
        </w:rPr>
        <w:t xml:space="preserve">= </w:t>
      </w:r>
      <w:r>
        <w:rPr>
          <w:color w:val="231F20"/>
          <w:w w:val="110"/>
        </w:rPr>
        <w:t xml:space="preserve">minor injury; 3 </w:t>
      </w:r>
      <w:r>
        <w:rPr>
          <w:color w:val="231F20"/>
          <w:w w:val="150"/>
        </w:rPr>
        <w:t xml:space="preserve">= </w:t>
      </w:r>
      <w:r>
        <w:rPr>
          <w:color w:val="231F20"/>
          <w:w w:val="110"/>
        </w:rPr>
        <w:t xml:space="preserve">severe injury), and </w:t>
      </w:r>
      <w:r>
        <w:rPr>
          <w:i/>
          <w:color w:val="231F20"/>
          <w:w w:val="110"/>
        </w:rPr>
        <w:t xml:space="preserve">J </w:t>
      </w:r>
      <w:r>
        <w:rPr>
          <w:color w:val="231F20"/>
          <w:w w:val="110"/>
        </w:rPr>
        <w:t>represents the number of severity</w:t>
      </w:r>
      <w:r>
        <w:rPr>
          <w:color w:val="231F20"/>
          <w:spacing w:val="-18"/>
          <w:w w:val="110"/>
        </w:rPr>
        <w:t xml:space="preserve"> </w:t>
      </w:r>
      <w:r>
        <w:rPr>
          <w:color w:val="231F20"/>
          <w:spacing w:val="-3"/>
          <w:w w:val="110"/>
        </w:rPr>
        <w:t>levels</w:t>
      </w:r>
      <w:r>
        <w:rPr>
          <w:color w:val="231F20"/>
          <w:spacing w:val="-17"/>
          <w:w w:val="110"/>
        </w:rPr>
        <w:t xml:space="preserve"> </w:t>
      </w:r>
      <w:r>
        <w:rPr>
          <w:color w:val="231F20"/>
          <w:w w:val="110"/>
        </w:rPr>
        <w:t>(here</w:t>
      </w:r>
      <w:r>
        <w:rPr>
          <w:color w:val="231F20"/>
          <w:spacing w:val="-15"/>
          <w:w w:val="110"/>
        </w:rPr>
        <w:t xml:space="preserve"> </w:t>
      </w:r>
      <w:r>
        <w:rPr>
          <w:i/>
          <w:color w:val="231F20"/>
          <w:w w:val="110"/>
        </w:rPr>
        <w:t>J</w:t>
      </w:r>
      <w:r>
        <w:rPr>
          <w:i/>
          <w:color w:val="231F20"/>
          <w:spacing w:val="-17"/>
          <w:w w:val="110"/>
        </w:rPr>
        <w:t xml:space="preserve"> </w:t>
      </w:r>
      <w:r>
        <w:rPr>
          <w:color w:val="231F20"/>
          <w:w w:val="150"/>
        </w:rPr>
        <w:t>=</w:t>
      </w:r>
      <w:r>
        <w:rPr>
          <w:color w:val="231F20"/>
          <w:spacing w:val="-30"/>
          <w:w w:val="150"/>
        </w:rPr>
        <w:t xml:space="preserve"> </w:t>
      </w:r>
      <w:r>
        <w:rPr>
          <w:color w:val="231F20"/>
          <w:w w:val="110"/>
        </w:rPr>
        <w:t>3),</w:t>
      </w:r>
      <w:r>
        <w:rPr>
          <w:color w:val="231F20"/>
          <w:spacing w:val="-17"/>
          <w:w w:val="110"/>
        </w:rPr>
        <w:t xml:space="preserve"> </w:t>
      </w:r>
      <w:r>
        <w:rPr>
          <w:color w:val="231F20"/>
          <w:w w:val="110"/>
        </w:rPr>
        <w:t>then</w:t>
      </w:r>
      <w:r>
        <w:rPr>
          <w:color w:val="231F20"/>
          <w:spacing w:val="-17"/>
          <w:w w:val="110"/>
        </w:rPr>
        <w:t xml:space="preserve"> </w:t>
      </w:r>
      <w:r>
        <w:rPr>
          <w:color w:val="231F20"/>
          <w:w w:val="110"/>
        </w:rPr>
        <w:t>the</w:t>
      </w:r>
      <w:r>
        <w:rPr>
          <w:color w:val="231F20"/>
          <w:spacing w:val="-16"/>
          <w:w w:val="110"/>
        </w:rPr>
        <w:t xml:space="preserve"> </w:t>
      </w:r>
      <w:r>
        <w:rPr>
          <w:color w:val="231F20"/>
          <w:spacing w:val="-3"/>
          <w:w w:val="110"/>
        </w:rPr>
        <w:t>standard</w:t>
      </w:r>
      <w:r>
        <w:rPr>
          <w:color w:val="231F20"/>
          <w:spacing w:val="-17"/>
          <w:w w:val="110"/>
        </w:rPr>
        <w:t xml:space="preserve"> </w:t>
      </w:r>
      <w:r>
        <w:rPr>
          <w:color w:val="231F20"/>
          <w:w w:val="110"/>
        </w:rPr>
        <w:t>form</w:t>
      </w:r>
      <w:r>
        <w:rPr>
          <w:color w:val="231F20"/>
          <w:spacing w:val="-16"/>
          <w:w w:val="110"/>
        </w:rPr>
        <w:t xml:space="preserve"> </w:t>
      </w:r>
      <w:r>
        <w:rPr>
          <w:color w:val="231F20"/>
          <w:w w:val="110"/>
        </w:rPr>
        <w:t>of</w:t>
      </w:r>
      <w:r>
        <w:rPr>
          <w:color w:val="231F20"/>
          <w:spacing w:val="-17"/>
          <w:w w:val="110"/>
        </w:rPr>
        <w:t xml:space="preserve"> </w:t>
      </w:r>
      <w:r>
        <w:rPr>
          <w:color w:val="231F20"/>
          <w:w w:val="110"/>
        </w:rPr>
        <w:t>the</w:t>
      </w:r>
      <w:r>
        <w:rPr>
          <w:color w:val="231F20"/>
          <w:spacing w:val="-17"/>
          <w:w w:val="110"/>
        </w:rPr>
        <w:t xml:space="preserve"> </w:t>
      </w:r>
      <w:r>
        <w:rPr>
          <w:color w:val="231F20"/>
          <w:spacing w:val="-3"/>
          <w:w w:val="110"/>
        </w:rPr>
        <w:t xml:space="preserve">conventional ordered logit </w:t>
      </w:r>
      <w:r>
        <w:rPr>
          <w:color w:val="231F20"/>
          <w:w w:val="110"/>
        </w:rPr>
        <w:t xml:space="preserve">or PO </w:t>
      </w:r>
      <w:r>
        <w:rPr>
          <w:color w:val="231F20"/>
          <w:spacing w:val="-3"/>
          <w:w w:val="110"/>
        </w:rPr>
        <w:t xml:space="preserve">model </w:t>
      </w:r>
      <w:r>
        <w:rPr>
          <w:color w:val="231F20"/>
          <w:w w:val="110"/>
        </w:rPr>
        <w:t>is as</w:t>
      </w:r>
      <w:r>
        <w:rPr>
          <w:color w:val="231F20"/>
          <w:spacing w:val="9"/>
          <w:w w:val="110"/>
        </w:rPr>
        <w:t xml:space="preserve"> </w:t>
      </w:r>
      <w:r>
        <w:rPr>
          <w:color w:val="231F20"/>
          <w:spacing w:val="-3"/>
          <w:w w:val="110"/>
        </w:rPr>
        <w:t>follows:</w:t>
      </w:r>
    </w:p>
    <w:p w:rsidR="00412DB9" w:rsidRDefault="00412DB9">
      <w:pPr>
        <w:spacing w:line="266" w:lineRule="auto"/>
        <w:jc w:val="both"/>
        <w:sectPr w:rsidR="00412DB9">
          <w:type w:val="continuous"/>
          <w:pgSz w:w="11910" w:h="15880"/>
          <w:pgMar w:top="640" w:right="560" w:bottom="280" w:left="560" w:header="720" w:footer="720" w:gutter="0"/>
          <w:cols w:num="2" w:space="720" w:equalWidth="0">
            <w:col w:w="5314" w:space="46"/>
            <w:col w:w="5430"/>
          </w:cols>
        </w:sectPr>
      </w:pPr>
    </w:p>
    <w:p w:rsidR="00412DB9" w:rsidRDefault="001A1EE7" w:rsidP="001A1EE7">
      <w:pPr>
        <w:pStyle w:val="BodyText"/>
        <w:spacing w:line="179" w:lineRule="exact"/>
        <w:ind w:left="290"/>
      </w:pPr>
      <w:r>
        <w:rPr>
          <w:color w:val="231F20"/>
          <w:w w:val="105"/>
        </w:rPr>
        <w:t>data showed that in all pedestrian</w:t>
      </w:r>
      <w:r>
        <w:rPr>
          <w:rFonts w:ascii="Microsoft Sans Serif" w:hAnsi="Microsoft Sans Serif"/>
          <w:color w:val="231F20"/>
          <w:w w:val="105"/>
        </w:rPr>
        <w:t>–</w:t>
      </w:r>
      <w:r>
        <w:rPr>
          <w:color w:val="231F20"/>
          <w:w w:val="105"/>
        </w:rPr>
        <w:t>vehicle crashes in our database, the</w:t>
      </w:r>
    </w:p>
    <w:p w:rsidR="00412DB9" w:rsidRDefault="00412DB9">
      <w:pPr>
        <w:spacing w:line="26" w:lineRule="exact"/>
        <w:rPr>
          <w:sz w:val="16"/>
        </w:rPr>
        <w:sectPr w:rsidR="00412DB9">
          <w:type w:val="continuous"/>
          <w:pgSz w:w="11910" w:h="15880"/>
          <w:pgMar w:top="640" w:right="560" w:bottom="280" w:left="560" w:header="720" w:footer="720" w:gutter="0"/>
          <w:cols w:num="4" w:space="720" w:equalWidth="0">
            <w:col w:w="5314" w:space="72"/>
            <w:col w:w="870" w:space="175"/>
            <w:col w:w="1265" w:space="40"/>
            <w:col w:w="3054"/>
          </w:cols>
        </w:sectPr>
      </w:pPr>
    </w:p>
    <w:p w:rsidR="00412DB9" w:rsidRDefault="001A1EE7">
      <w:pPr>
        <w:pStyle w:val="BodyText"/>
        <w:tabs>
          <w:tab w:val="left" w:pos="5828"/>
          <w:tab w:val="left" w:pos="10457"/>
        </w:tabs>
        <w:spacing w:before="109" w:line="14" w:lineRule="auto"/>
        <w:ind w:left="290"/>
        <w:rPr>
          <w:rFonts w:ascii="Arial" w:hAnsi="Arial"/>
        </w:rPr>
      </w:pPr>
      <w:r>
        <w:rPr>
          <w:color w:val="231F20"/>
          <w:w w:val="110"/>
        </w:rPr>
        <w:t>pedestrian</w:t>
      </w:r>
      <w:r>
        <w:rPr>
          <w:color w:val="231F20"/>
          <w:spacing w:val="-17"/>
          <w:w w:val="110"/>
        </w:rPr>
        <w:t xml:space="preserve"> </w:t>
      </w:r>
      <w:r>
        <w:rPr>
          <w:color w:val="231F20"/>
          <w:w w:val="110"/>
        </w:rPr>
        <w:t>incurs</w:t>
      </w:r>
      <w:r>
        <w:rPr>
          <w:color w:val="231F20"/>
          <w:spacing w:val="-14"/>
          <w:w w:val="110"/>
        </w:rPr>
        <w:t xml:space="preserve"> </w:t>
      </w:r>
      <w:r>
        <w:rPr>
          <w:color w:val="231F20"/>
          <w:w w:val="110"/>
        </w:rPr>
        <w:t>the</w:t>
      </w:r>
      <w:r>
        <w:rPr>
          <w:color w:val="231F20"/>
          <w:spacing w:val="-16"/>
          <w:w w:val="110"/>
        </w:rPr>
        <w:t xml:space="preserve"> </w:t>
      </w:r>
      <w:r>
        <w:rPr>
          <w:color w:val="231F20"/>
          <w:spacing w:val="-3"/>
          <w:w w:val="110"/>
        </w:rPr>
        <w:t>highest</w:t>
      </w:r>
      <w:r>
        <w:rPr>
          <w:color w:val="231F20"/>
          <w:spacing w:val="-14"/>
          <w:w w:val="110"/>
        </w:rPr>
        <w:t xml:space="preserve"> </w:t>
      </w:r>
      <w:r>
        <w:rPr>
          <w:color w:val="231F20"/>
          <w:spacing w:val="-2"/>
          <w:w w:val="110"/>
        </w:rPr>
        <w:t>injury</w:t>
      </w:r>
      <w:r>
        <w:rPr>
          <w:color w:val="231F20"/>
          <w:spacing w:val="-15"/>
          <w:w w:val="110"/>
        </w:rPr>
        <w:t xml:space="preserve"> </w:t>
      </w:r>
      <w:r>
        <w:rPr>
          <w:color w:val="231F20"/>
          <w:spacing w:val="-3"/>
          <w:w w:val="110"/>
        </w:rPr>
        <w:t>severity</w:t>
      </w:r>
      <w:r>
        <w:rPr>
          <w:color w:val="231F20"/>
          <w:spacing w:val="-14"/>
          <w:w w:val="110"/>
        </w:rPr>
        <w:t xml:space="preserve"> </w:t>
      </w:r>
      <w:r>
        <w:rPr>
          <w:color w:val="231F20"/>
          <w:w w:val="110"/>
        </w:rPr>
        <w:t>and</w:t>
      </w:r>
      <w:r>
        <w:rPr>
          <w:color w:val="231F20"/>
          <w:spacing w:val="-16"/>
          <w:w w:val="110"/>
        </w:rPr>
        <w:t xml:space="preserve"> </w:t>
      </w:r>
      <w:r>
        <w:rPr>
          <w:color w:val="231F20"/>
          <w:spacing w:val="-3"/>
          <w:w w:val="110"/>
        </w:rPr>
        <w:t>determines</w:t>
      </w:r>
      <w:r>
        <w:rPr>
          <w:color w:val="231F20"/>
          <w:spacing w:val="-15"/>
          <w:w w:val="110"/>
        </w:rPr>
        <w:t xml:space="preserve"> </w:t>
      </w:r>
      <w:r>
        <w:rPr>
          <w:color w:val="231F20"/>
          <w:w w:val="110"/>
        </w:rPr>
        <w:t>the</w:t>
      </w:r>
      <w:r>
        <w:rPr>
          <w:color w:val="231F20"/>
          <w:spacing w:val="-14"/>
          <w:w w:val="110"/>
        </w:rPr>
        <w:t xml:space="preserve"> </w:t>
      </w:r>
      <w:r>
        <w:rPr>
          <w:color w:val="231F20"/>
          <w:spacing w:val="-3"/>
          <w:w w:val="110"/>
        </w:rPr>
        <w:t>injury</w:t>
      </w:r>
    </w:p>
    <w:p w:rsidR="00412DB9" w:rsidRPr="001A1EE7" w:rsidRDefault="001A1EE7" w:rsidP="001A1EE7">
      <w:pPr>
        <w:pStyle w:val="BodyText"/>
        <w:tabs>
          <w:tab w:val="left" w:pos="7299"/>
          <w:tab w:val="left" w:pos="7725"/>
        </w:tabs>
        <w:spacing w:before="45"/>
        <w:ind w:left="290"/>
        <w:rPr>
          <w:i/>
        </w:rPr>
      </w:pPr>
      <w:r>
        <w:rPr>
          <w:color w:val="231F20"/>
          <w:spacing w:val="-3"/>
          <w:w w:val="105"/>
        </w:rPr>
        <w:t>severity</w:t>
      </w:r>
      <w:r>
        <w:rPr>
          <w:color w:val="231F20"/>
          <w:spacing w:val="-8"/>
          <w:w w:val="105"/>
        </w:rPr>
        <w:t xml:space="preserve"> </w:t>
      </w:r>
      <w:r>
        <w:rPr>
          <w:color w:val="231F20"/>
          <w:w w:val="105"/>
        </w:rPr>
        <w:t>of</w:t>
      </w:r>
      <w:r>
        <w:rPr>
          <w:color w:val="231F20"/>
          <w:spacing w:val="-7"/>
          <w:w w:val="105"/>
        </w:rPr>
        <w:t xml:space="preserve"> </w:t>
      </w:r>
      <w:r>
        <w:rPr>
          <w:color w:val="231F20"/>
          <w:w w:val="105"/>
        </w:rPr>
        <w:t>the</w:t>
      </w:r>
      <w:r>
        <w:rPr>
          <w:color w:val="231F20"/>
          <w:spacing w:val="-10"/>
          <w:w w:val="105"/>
        </w:rPr>
        <w:t xml:space="preserve"> </w:t>
      </w:r>
      <w:r>
        <w:rPr>
          <w:color w:val="231F20"/>
          <w:spacing w:val="-2"/>
          <w:w w:val="105"/>
        </w:rPr>
        <w:t>crash.</w:t>
      </w:r>
      <w:r>
        <w:rPr>
          <w:color w:val="231F20"/>
          <w:spacing w:val="-7"/>
          <w:w w:val="105"/>
        </w:rPr>
        <w:t xml:space="preserve"> </w:t>
      </w:r>
      <w:r>
        <w:rPr>
          <w:color w:val="231F20"/>
          <w:w w:val="105"/>
        </w:rPr>
        <w:t>The</w:t>
      </w:r>
      <w:r>
        <w:rPr>
          <w:color w:val="231F20"/>
          <w:spacing w:val="-8"/>
          <w:w w:val="105"/>
        </w:rPr>
        <w:t xml:space="preserve"> </w:t>
      </w:r>
      <w:r>
        <w:rPr>
          <w:color w:val="231F20"/>
          <w:spacing w:val="-3"/>
          <w:w w:val="105"/>
        </w:rPr>
        <w:t>distribution</w:t>
      </w:r>
      <w:r>
        <w:rPr>
          <w:color w:val="231F20"/>
          <w:spacing w:val="-7"/>
          <w:w w:val="105"/>
        </w:rPr>
        <w:t xml:space="preserve"> </w:t>
      </w:r>
      <w:r>
        <w:rPr>
          <w:color w:val="231F20"/>
          <w:spacing w:val="-3"/>
          <w:w w:val="105"/>
        </w:rPr>
        <w:t>(frequency;</w:t>
      </w:r>
      <w:r>
        <w:rPr>
          <w:color w:val="231F20"/>
          <w:spacing w:val="-6"/>
          <w:w w:val="105"/>
        </w:rPr>
        <w:t xml:space="preserve"> </w:t>
      </w:r>
      <w:r>
        <w:rPr>
          <w:color w:val="231F20"/>
          <w:w w:val="105"/>
        </w:rPr>
        <w:t>percentage)</w:t>
      </w:r>
      <w:r>
        <w:rPr>
          <w:color w:val="231F20"/>
          <w:spacing w:val="-9"/>
          <w:w w:val="105"/>
        </w:rPr>
        <w:t xml:space="preserve"> </w:t>
      </w:r>
      <w:r>
        <w:rPr>
          <w:color w:val="231F20"/>
          <w:w w:val="105"/>
        </w:rPr>
        <w:t>of</w:t>
      </w:r>
      <w:r>
        <w:rPr>
          <w:color w:val="231F20"/>
          <w:spacing w:val="-7"/>
          <w:w w:val="105"/>
        </w:rPr>
        <w:t xml:space="preserve"> </w:t>
      </w:r>
      <w:r>
        <w:rPr>
          <w:color w:val="231F20"/>
          <w:w w:val="105"/>
        </w:rPr>
        <w:t>the</w:t>
      </w:r>
      <w:r>
        <w:rPr>
          <w:color w:val="231F20"/>
          <w:spacing w:val="-10"/>
          <w:w w:val="105"/>
        </w:rPr>
        <w:t xml:space="preserve"> </w:t>
      </w:r>
      <w:r>
        <w:rPr>
          <w:color w:val="231F20"/>
          <w:w w:val="105"/>
        </w:rPr>
        <w:t>pedestrian injury severity across all levels is as follows: no injury (343;</w:t>
      </w:r>
    </w:p>
    <w:p w:rsidR="00412DB9" w:rsidRDefault="00412DB9">
      <w:pPr>
        <w:sectPr w:rsidR="00412DB9">
          <w:type w:val="continuous"/>
          <w:pgSz w:w="11910" w:h="15880"/>
          <w:pgMar w:top="640" w:right="560" w:bottom="280" w:left="560" w:header="720" w:footer="720" w:gutter="0"/>
          <w:cols w:space="720"/>
        </w:sectPr>
      </w:pPr>
    </w:p>
    <w:p w:rsidR="00412DB9" w:rsidRDefault="001A1EE7">
      <w:pPr>
        <w:pStyle w:val="BodyText"/>
        <w:spacing w:before="22"/>
        <w:ind w:left="290"/>
      </w:pPr>
      <w:r>
        <w:rPr>
          <w:color w:val="231F20"/>
          <w:w w:val="105"/>
        </w:rPr>
        <w:t>2.4%),</w:t>
      </w:r>
      <w:r>
        <w:rPr>
          <w:color w:val="231F20"/>
          <w:spacing w:val="-12"/>
          <w:w w:val="105"/>
        </w:rPr>
        <w:t xml:space="preserve"> </w:t>
      </w:r>
      <w:r>
        <w:rPr>
          <w:color w:val="231F20"/>
          <w:w w:val="105"/>
        </w:rPr>
        <w:t>C-injury</w:t>
      </w:r>
      <w:r>
        <w:rPr>
          <w:color w:val="231F20"/>
          <w:spacing w:val="-10"/>
          <w:w w:val="105"/>
        </w:rPr>
        <w:t xml:space="preserve"> </w:t>
      </w:r>
      <w:r>
        <w:rPr>
          <w:color w:val="231F20"/>
          <w:w w:val="105"/>
        </w:rPr>
        <w:t>(4220;</w:t>
      </w:r>
      <w:r>
        <w:rPr>
          <w:color w:val="231F20"/>
          <w:spacing w:val="-9"/>
          <w:w w:val="105"/>
        </w:rPr>
        <w:t xml:space="preserve"> </w:t>
      </w:r>
      <w:r>
        <w:rPr>
          <w:color w:val="231F20"/>
          <w:w w:val="105"/>
        </w:rPr>
        <w:t>29.0%),</w:t>
      </w:r>
      <w:r>
        <w:rPr>
          <w:color w:val="231F20"/>
          <w:spacing w:val="-10"/>
          <w:w w:val="105"/>
        </w:rPr>
        <w:t xml:space="preserve"> </w:t>
      </w:r>
      <w:r>
        <w:rPr>
          <w:color w:val="231F20"/>
          <w:w w:val="105"/>
        </w:rPr>
        <w:t>B-injury</w:t>
      </w:r>
      <w:r>
        <w:rPr>
          <w:color w:val="231F20"/>
          <w:spacing w:val="-10"/>
          <w:w w:val="105"/>
        </w:rPr>
        <w:t xml:space="preserve"> </w:t>
      </w:r>
      <w:r>
        <w:rPr>
          <w:color w:val="231F20"/>
          <w:w w:val="105"/>
        </w:rPr>
        <w:t>(7213;</w:t>
      </w:r>
      <w:r>
        <w:rPr>
          <w:color w:val="231F20"/>
          <w:spacing w:val="-11"/>
          <w:w w:val="105"/>
        </w:rPr>
        <w:t xml:space="preserve"> </w:t>
      </w:r>
      <w:r>
        <w:rPr>
          <w:color w:val="231F20"/>
          <w:w w:val="105"/>
        </w:rPr>
        <w:t>49.6%),</w:t>
      </w:r>
      <w:r>
        <w:rPr>
          <w:color w:val="231F20"/>
          <w:spacing w:val="-10"/>
          <w:w w:val="105"/>
        </w:rPr>
        <w:t xml:space="preserve"> </w:t>
      </w:r>
      <w:r>
        <w:rPr>
          <w:color w:val="231F20"/>
          <w:w w:val="105"/>
        </w:rPr>
        <w:t>A-injury</w:t>
      </w:r>
      <w:r>
        <w:rPr>
          <w:color w:val="231F20"/>
          <w:spacing w:val="-10"/>
          <w:w w:val="105"/>
        </w:rPr>
        <w:t xml:space="preserve"> </w:t>
      </w:r>
      <w:r>
        <w:rPr>
          <w:color w:val="231F20"/>
          <w:w w:val="105"/>
        </w:rPr>
        <w:t>(2431;</w:t>
      </w:r>
    </w:p>
    <w:p w:rsidR="00412DB9" w:rsidRDefault="001A1EE7">
      <w:pPr>
        <w:pStyle w:val="BodyText"/>
        <w:spacing w:before="21" w:line="268" w:lineRule="auto"/>
        <w:ind w:left="290"/>
        <w:jc w:val="both"/>
      </w:pPr>
      <w:r>
        <w:rPr>
          <w:color w:val="231F20"/>
          <w:w w:val="105"/>
        </w:rPr>
        <w:t>16.7%),</w:t>
      </w:r>
      <w:r>
        <w:rPr>
          <w:color w:val="231F20"/>
          <w:spacing w:val="-21"/>
          <w:w w:val="105"/>
        </w:rPr>
        <w:t xml:space="preserve"> </w:t>
      </w:r>
      <w:r>
        <w:rPr>
          <w:color w:val="231F20"/>
          <w:w w:val="105"/>
        </w:rPr>
        <w:t>and</w:t>
      </w:r>
      <w:r>
        <w:rPr>
          <w:color w:val="231F20"/>
          <w:spacing w:val="-19"/>
          <w:w w:val="105"/>
        </w:rPr>
        <w:t xml:space="preserve"> </w:t>
      </w:r>
      <w:r>
        <w:rPr>
          <w:color w:val="231F20"/>
          <w:w w:val="105"/>
        </w:rPr>
        <w:t>fatal</w:t>
      </w:r>
      <w:r>
        <w:rPr>
          <w:color w:val="231F20"/>
          <w:spacing w:val="-20"/>
          <w:w w:val="105"/>
        </w:rPr>
        <w:t xml:space="preserve"> </w:t>
      </w:r>
      <w:r>
        <w:rPr>
          <w:color w:val="231F20"/>
          <w:w w:val="105"/>
        </w:rPr>
        <w:t>(331;</w:t>
      </w:r>
      <w:r>
        <w:rPr>
          <w:color w:val="231F20"/>
          <w:spacing w:val="-20"/>
          <w:w w:val="105"/>
        </w:rPr>
        <w:t xml:space="preserve"> </w:t>
      </w:r>
      <w:r>
        <w:rPr>
          <w:color w:val="231F20"/>
          <w:w w:val="105"/>
        </w:rPr>
        <w:t>2.3%).</w:t>
      </w:r>
      <w:r>
        <w:rPr>
          <w:color w:val="231F20"/>
          <w:spacing w:val="-20"/>
          <w:w w:val="105"/>
        </w:rPr>
        <w:t xml:space="preserve"> </w:t>
      </w:r>
      <w:r>
        <w:rPr>
          <w:color w:val="231F20"/>
          <w:w w:val="105"/>
        </w:rPr>
        <w:t>As</w:t>
      </w:r>
      <w:r>
        <w:rPr>
          <w:color w:val="231F20"/>
          <w:spacing w:val="-20"/>
          <w:w w:val="105"/>
        </w:rPr>
        <w:t xml:space="preserve"> </w:t>
      </w:r>
      <w:r>
        <w:rPr>
          <w:color w:val="231F20"/>
          <w:w w:val="105"/>
        </w:rPr>
        <w:t>can</w:t>
      </w:r>
      <w:r>
        <w:rPr>
          <w:color w:val="231F20"/>
          <w:spacing w:val="-19"/>
          <w:w w:val="105"/>
        </w:rPr>
        <w:t xml:space="preserve"> </w:t>
      </w:r>
      <w:r>
        <w:rPr>
          <w:color w:val="231F20"/>
          <w:w w:val="105"/>
        </w:rPr>
        <w:t>be</w:t>
      </w:r>
      <w:r>
        <w:rPr>
          <w:color w:val="231F20"/>
          <w:spacing w:val="-19"/>
          <w:w w:val="105"/>
        </w:rPr>
        <w:t xml:space="preserve"> </w:t>
      </w:r>
      <w:r>
        <w:rPr>
          <w:color w:val="231F20"/>
          <w:w w:val="105"/>
        </w:rPr>
        <w:t>seen,</w:t>
      </w:r>
      <w:r>
        <w:rPr>
          <w:color w:val="231F20"/>
          <w:spacing w:val="-21"/>
          <w:w w:val="105"/>
        </w:rPr>
        <w:t xml:space="preserve"> </w:t>
      </w:r>
      <w:r>
        <w:rPr>
          <w:color w:val="231F20"/>
          <w:w w:val="105"/>
        </w:rPr>
        <w:t>the</w:t>
      </w:r>
      <w:r>
        <w:rPr>
          <w:color w:val="231F20"/>
          <w:spacing w:val="-20"/>
          <w:w w:val="105"/>
        </w:rPr>
        <w:t xml:space="preserve"> </w:t>
      </w:r>
      <w:r>
        <w:rPr>
          <w:color w:val="231F20"/>
          <w:w w:val="105"/>
        </w:rPr>
        <w:t>number</w:t>
      </w:r>
      <w:r>
        <w:rPr>
          <w:color w:val="231F20"/>
          <w:spacing w:val="-19"/>
          <w:w w:val="105"/>
        </w:rPr>
        <w:t xml:space="preserve"> </w:t>
      </w:r>
      <w:r>
        <w:rPr>
          <w:color w:val="231F20"/>
          <w:w w:val="105"/>
        </w:rPr>
        <w:t>of</w:t>
      </w:r>
      <w:r>
        <w:rPr>
          <w:color w:val="231F20"/>
          <w:spacing w:val="-19"/>
          <w:w w:val="105"/>
        </w:rPr>
        <w:t xml:space="preserve"> </w:t>
      </w:r>
      <w:r>
        <w:rPr>
          <w:color w:val="231F20"/>
          <w:spacing w:val="-3"/>
          <w:w w:val="105"/>
        </w:rPr>
        <w:t xml:space="preserve">observations </w:t>
      </w:r>
      <w:r>
        <w:rPr>
          <w:color w:val="231F20"/>
          <w:w w:val="105"/>
        </w:rPr>
        <w:t xml:space="preserve">in the no injury and fatality categories are so few that they may cause computational problems. Hence, the no injury category was combined with C-injury crashes making the </w:t>
      </w:r>
      <w:r>
        <w:rPr>
          <w:rFonts w:ascii="Microsoft Sans Serif" w:hAnsi="Microsoft Sans Serif"/>
          <w:color w:val="231F20"/>
          <w:w w:val="105"/>
        </w:rPr>
        <w:t>“</w:t>
      </w:r>
      <w:r>
        <w:rPr>
          <w:color w:val="231F20"/>
          <w:w w:val="105"/>
        </w:rPr>
        <w:t>no/possible injury</w:t>
      </w:r>
      <w:r>
        <w:rPr>
          <w:rFonts w:ascii="Microsoft Sans Serif" w:hAnsi="Microsoft Sans Serif"/>
          <w:color w:val="231F20"/>
          <w:w w:val="105"/>
        </w:rPr>
        <w:t xml:space="preserve">” </w:t>
      </w:r>
      <w:r>
        <w:rPr>
          <w:color w:val="231F20"/>
          <w:w w:val="105"/>
        </w:rPr>
        <w:t xml:space="preserve">category. A- </w:t>
      </w:r>
      <w:r>
        <w:rPr>
          <w:color w:val="231F20"/>
          <w:spacing w:val="-3"/>
          <w:w w:val="105"/>
        </w:rPr>
        <w:t>injury</w:t>
      </w:r>
      <w:r>
        <w:rPr>
          <w:color w:val="231F20"/>
          <w:spacing w:val="-4"/>
          <w:w w:val="105"/>
        </w:rPr>
        <w:t xml:space="preserve"> </w:t>
      </w:r>
      <w:r>
        <w:rPr>
          <w:color w:val="231F20"/>
          <w:w w:val="105"/>
        </w:rPr>
        <w:t>and</w:t>
      </w:r>
      <w:r>
        <w:rPr>
          <w:color w:val="231F20"/>
          <w:spacing w:val="-4"/>
          <w:w w:val="105"/>
        </w:rPr>
        <w:t xml:space="preserve"> </w:t>
      </w:r>
      <w:r>
        <w:rPr>
          <w:color w:val="231F20"/>
          <w:w w:val="105"/>
        </w:rPr>
        <w:t>fatal</w:t>
      </w:r>
      <w:r>
        <w:rPr>
          <w:color w:val="231F20"/>
          <w:spacing w:val="-5"/>
          <w:w w:val="105"/>
        </w:rPr>
        <w:t xml:space="preserve"> </w:t>
      </w:r>
      <w:r>
        <w:rPr>
          <w:color w:val="231F20"/>
          <w:spacing w:val="-3"/>
          <w:w w:val="105"/>
        </w:rPr>
        <w:t>categories</w:t>
      </w:r>
      <w:r>
        <w:rPr>
          <w:color w:val="231F20"/>
          <w:spacing w:val="-4"/>
          <w:w w:val="105"/>
        </w:rPr>
        <w:t xml:space="preserve"> </w:t>
      </w:r>
      <w:r>
        <w:rPr>
          <w:color w:val="231F20"/>
          <w:w w:val="105"/>
        </w:rPr>
        <w:t>were</w:t>
      </w:r>
      <w:r>
        <w:rPr>
          <w:color w:val="231F20"/>
          <w:spacing w:val="-6"/>
          <w:w w:val="105"/>
        </w:rPr>
        <w:t xml:space="preserve"> </w:t>
      </w:r>
      <w:r>
        <w:rPr>
          <w:color w:val="231F20"/>
          <w:w w:val="105"/>
        </w:rPr>
        <w:t>also</w:t>
      </w:r>
      <w:r>
        <w:rPr>
          <w:color w:val="231F20"/>
          <w:spacing w:val="-7"/>
          <w:w w:val="105"/>
        </w:rPr>
        <w:t xml:space="preserve"> </w:t>
      </w:r>
      <w:r>
        <w:rPr>
          <w:color w:val="231F20"/>
          <w:w w:val="105"/>
        </w:rPr>
        <w:t>joined</w:t>
      </w:r>
      <w:r>
        <w:rPr>
          <w:color w:val="231F20"/>
          <w:spacing w:val="-3"/>
          <w:w w:val="105"/>
        </w:rPr>
        <w:t xml:space="preserve"> together</w:t>
      </w:r>
      <w:r>
        <w:rPr>
          <w:color w:val="231F20"/>
          <w:spacing w:val="-4"/>
          <w:w w:val="105"/>
        </w:rPr>
        <w:t xml:space="preserve"> </w:t>
      </w:r>
      <w:r>
        <w:rPr>
          <w:color w:val="231F20"/>
          <w:w w:val="105"/>
        </w:rPr>
        <w:t>forming</w:t>
      </w:r>
      <w:r>
        <w:rPr>
          <w:color w:val="231F20"/>
          <w:spacing w:val="-6"/>
          <w:w w:val="105"/>
        </w:rPr>
        <w:t xml:space="preserve"> </w:t>
      </w:r>
      <w:r>
        <w:rPr>
          <w:rFonts w:ascii="Microsoft Sans Serif" w:hAnsi="Microsoft Sans Serif"/>
          <w:color w:val="231F20"/>
          <w:spacing w:val="-3"/>
          <w:w w:val="105"/>
        </w:rPr>
        <w:t>“</w:t>
      </w:r>
      <w:r>
        <w:rPr>
          <w:color w:val="231F20"/>
          <w:spacing w:val="-3"/>
          <w:w w:val="105"/>
        </w:rPr>
        <w:t xml:space="preserve">severe </w:t>
      </w:r>
      <w:r>
        <w:rPr>
          <w:color w:val="231F20"/>
          <w:w w:val="105"/>
        </w:rPr>
        <w:t xml:space="preserve">in- </w:t>
      </w:r>
      <w:r>
        <w:rPr>
          <w:color w:val="231F20"/>
          <w:spacing w:val="-3"/>
          <w:w w:val="105"/>
        </w:rPr>
        <w:t>jury</w:t>
      </w:r>
      <w:r>
        <w:rPr>
          <w:rFonts w:ascii="Microsoft Sans Serif" w:hAnsi="Microsoft Sans Serif"/>
          <w:color w:val="231F20"/>
          <w:spacing w:val="-3"/>
          <w:w w:val="105"/>
        </w:rPr>
        <w:t xml:space="preserve">” </w:t>
      </w:r>
      <w:r>
        <w:rPr>
          <w:color w:val="231F20"/>
          <w:spacing w:val="-3"/>
          <w:w w:val="105"/>
        </w:rPr>
        <w:t xml:space="preserve">category </w:t>
      </w:r>
      <w:r>
        <w:rPr>
          <w:color w:val="231F20"/>
          <w:w w:val="105"/>
        </w:rPr>
        <w:t xml:space="preserve">to ensure sufﬁcient crash </w:t>
      </w:r>
      <w:r>
        <w:rPr>
          <w:color w:val="231F20"/>
          <w:spacing w:val="-3"/>
          <w:w w:val="105"/>
        </w:rPr>
        <w:t xml:space="preserve">records </w:t>
      </w:r>
      <w:r>
        <w:rPr>
          <w:color w:val="231F20"/>
          <w:w w:val="105"/>
        </w:rPr>
        <w:t xml:space="preserve">for the new </w:t>
      </w:r>
      <w:r>
        <w:rPr>
          <w:color w:val="231F20"/>
          <w:spacing w:val="-3"/>
          <w:w w:val="105"/>
        </w:rPr>
        <w:t xml:space="preserve">categories. </w:t>
      </w:r>
      <w:r>
        <w:rPr>
          <w:color w:val="231F20"/>
          <w:w w:val="105"/>
        </w:rPr>
        <w:t>The</w:t>
      </w:r>
      <w:r>
        <w:rPr>
          <w:color w:val="231F20"/>
          <w:spacing w:val="-11"/>
          <w:w w:val="105"/>
        </w:rPr>
        <w:t xml:space="preserve"> </w:t>
      </w:r>
      <w:r>
        <w:rPr>
          <w:color w:val="231F20"/>
          <w:w w:val="105"/>
        </w:rPr>
        <w:t>ﬁnal</w:t>
      </w:r>
      <w:r>
        <w:rPr>
          <w:color w:val="231F20"/>
          <w:spacing w:val="-11"/>
          <w:w w:val="105"/>
        </w:rPr>
        <w:t xml:space="preserve"> </w:t>
      </w:r>
      <w:r>
        <w:rPr>
          <w:color w:val="231F20"/>
          <w:spacing w:val="-3"/>
          <w:w w:val="105"/>
        </w:rPr>
        <w:t>three</w:t>
      </w:r>
      <w:r>
        <w:rPr>
          <w:color w:val="231F20"/>
          <w:spacing w:val="-9"/>
          <w:w w:val="105"/>
        </w:rPr>
        <w:t xml:space="preserve"> </w:t>
      </w:r>
      <w:r>
        <w:rPr>
          <w:color w:val="231F20"/>
          <w:spacing w:val="-3"/>
          <w:w w:val="105"/>
        </w:rPr>
        <w:t>injury</w:t>
      </w:r>
      <w:r>
        <w:rPr>
          <w:color w:val="231F20"/>
          <w:spacing w:val="-9"/>
          <w:w w:val="105"/>
        </w:rPr>
        <w:t xml:space="preserve"> </w:t>
      </w:r>
      <w:r>
        <w:rPr>
          <w:color w:val="231F20"/>
          <w:w w:val="105"/>
        </w:rPr>
        <w:t>severity</w:t>
      </w:r>
      <w:r>
        <w:rPr>
          <w:color w:val="231F20"/>
          <w:spacing w:val="-12"/>
          <w:w w:val="105"/>
        </w:rPr>
        <w:t xml:space="preserve"> </w:t>
      </w:r>
      <w:r>
        <w:rPr>
          <w:color w:val="231F20"/>
          <w:spacing w:val="-3"/>
          <w:w w:val="105"/>
        </w:rPr>
        <w:t>categories</w:t>
      </w:r>
      <w:r>
        <w:rPr>
          <w:color w:val="231F20"/>
          <w:spacing w:val="-10"/>
          <w:w w:val="105"/>
        </w:rPr>
        <w:t xml:space="preserve"> </w:t>
      </w:r>
      <w:r>
        <w:rPr>
          <w:color w:val="231F20"/>
          <w:w w:val="105"/>
        </w:rPr>
        <w:t>are</w:t>
      </w:r>
      <w:r>
        <w:rPr>
          <w:color w:val="231F20"/>
          <w:spacing w:val="-9"/>
          <w:w w:val="105"/>
        </w:rPr>
        <w:t xml:space="preserve"> </w:t>
      </w:r>
      <w:r>
        <w:rPr>
          <w:color w:val="231F20"/>
          <w:w w:val="105"/>
        </w:rPr>
        <w:t>now</w:t>
      </w:r>
      <w:r>
        <w:rPr>
          <w:color w:val="231F20"/>
          <w:spacing w:val="-11"/>
          <w:w w:val="105"/>
        </w:rPr>
        <w:t xml:space="preserve"> </w:t>
      </w:r>
      <w:r>
        <w:rPr>
          <w:color w:val="231F20"/>
          <w:w w:val="105"/>
        </w:rPr>
        <w:t>as</w:t>
      </w:r>
      <w:r>
        <w:rPr>
          <w:color w:val="231F20"/>
          <w:spacing w:val="-12"/>
          <w:w w:val="105"/>
        </w:rPr>
        <w:t xml:space="preserve"> </w:t>
      </w:r>
      <w:r>
        <w:rPr>
          <w:color w:val="231F20"/>
          <w:spacing w:val="-3"/>
          <w:w w:val="105"/>
        </w:rPr>
        <w:t>follows:</w:t>
      </w:r>
      <w:r>
        <w:rPr>
          <w:color w:val="231F20"/>
          <w:spacing w:val="-10"/>
          <w:w w:val="105"/>
        </w:rPr>
        <w:t xml:space="preserve"> </w:t>
      </w:r>
      <w:r>
        <w:rPr>
          <w:color w:val="231F20"/>
          <w:spacing w:val="-3"/>
          <w:w w:val="105"/>
        </w:rPr>
        <w:t xml:space="preserve">no/possible </w:t>
      </w:r>
      <w:r>
        <w:rPr>
          <w:color w:val="231F20"/>
          <w:w w:val="105"/>
        </w:rPr>
        <w:t xml:space="preserve">injury; minor injury (representing non-incapacitating injury); and </w:t>
      </w:r>
      <w:r>
        <w:rPr>
          <w:color w:val="231F20"/>
          <w:spacing w:val="-3"/>
          <w:w w:val="105"/>
        </w:rPr>
        <w:t>severe</w:t>
      </w:r>
      <w:r>
        <w:rPr>
          <w:color w:val="231F20"/>
          <w:spacing w:val="4"/>
          <w:w w:val="105"/>
        </w:rPr>
        <w:t xml:space="preserve"> </w:t>
      </w:r>
      <w:r>
        <w:rPr>
          <w:color w:val="231F20"/>
          <w:spacing w:val="-3"/>
          <w:w w:val="105"/>
        </w:rPr>
        <w:t>injury.</w:t>
      </w:r>
    </w:p>
    <w:p w:rsidR="00412DB9" w:rsidRDefault="001A1EE7">
      <w:pPr>
        <w:pStyle w:val="BodyText"/>
        <w:spacing w:line="268" w:lineRule="auto"/>
        <w:ind w:left="290" w:right="1" w:firstLine="239"/>
        <w:jc w:val="both"/>
      </w:pPr>
      <w:bookmarkStart w:id="11" w:name="4.2._Generalized_ordered_logit_model_(GO"/>
      <w:bookmarkEnd w:id="11"/>
      <w:r>
        <w:rPr>
          <w:color w:val="231F20"/>
          <w:w w:val="105"/>
        </w:rPr>
        <w:t>The</w:t>
      </w:r>
      <w:r>
        <w:rPr>
          <w:color w:val="231F20"/>
          <w:spacing w:val="-8"/>
          <w:w w:val="105"/>
        </w:rPr>
        <w:t xml:space="preserve"> </w:t>
      </w:r>
      <w:r>
        <w:rPr>
          <w:color w:val="231F20"/>
          <w:spacing w:val="-3"/>
          <w:w w:val="105"/>
        </w:rPr>
        <w:t>explanatory</w:t>
      </w:r>
      <w:r>
        <w:rPr>
          <w:color w:val="231F20"/>
          <w:spacing w:val="-8"/>
          <w:w w:val="105"/>
        </w:rPr>
        <w:t xml:space="preserve"> </w:t>
      </w:r>
      <w:r>
        <w:rPr>
          <w:color w:val="231F20"/>
          <w:spacing w:val="-3"/>
          <w:w w:val="105"/>
        </w:rPr>
        <w:t>variables</w:t>
      </w:r>
      <w:r>
        <w:rPr>
          <w:color w:val="231F20"/>
          <w:spacing w:val="-9"/>
          <w:w w:val="105"/>
        </w:rPr>
        <w:t xml:space="preserve"> </w:t>
      </w:r>
      <w:r>
        <w:rPr>
          <w:color w:val="231F20"/>
          <w:w w:val="105"/>
        </w:rPr>
        <w:t>used</w:t>
      </w:r>
      <w:r>
        <w:rPr>
          <w:color w:val="231F20"/>
          <w:spacing w:val="-10"/>
          <w:w w:val="105"/>
        </w:rPr>
        <w:t xml:space="preserve"> </w:t>
      </w:r>
      <w:r>
        <w:rPr>
          <w:color w:val="231F20"/>
          <w:w w:val="105"/>
        </w:rPr>
        <w:t>in</w:t>
      </w:r>
      <w:r>
        <w:rPr>
          <w:color w:val="231F20"/>
          <w:spacing w:val="-7"/>
          <w:w w:val="105"/>
        </w:rPr>
        <w:t xml:space="preserve"> </w:t>
      </w:r>
      <w:r>
        <w:rPr>
          <w:color w:val="231F20"/>
          <w:w w:val="105"/>
        </w:rPr>
        <w:t>this</w:t>
      </w:r>
      <w:r>
        <w:rPr>
          <w:color w:val="231F20"/>
          <w:spacing w:val="-9"/>
          <w:w w:val="105"/>
        </w:rPr>
        <w:t xml:space="preserve"> </w:t>
      </w:r>
      <w:r>
        <w:rPr>
          <w:color w:val="231F20"/>
          <w:w w:val="105"/>
        </w:rPr>
        <w:t>study</w:t>
      </w:r>
      <w:r>
        <w:rPr>
          <w:color w:val="231F20"/>
          <w:spacing w:val="-7"/>
          <w:w w:val="105"/>
        </w:rPr>
        <w:t xml:space="preserve"> </w:t>
      </w:r>
      <w:r>
        <w:rPr>
          <w:color w:val="231F20"/>
          <w:w w:val="105"/>
        </w:rPr>
        <w:t>are</w:t>
      </w:r>
      <w:r>
        <w:rPr>
          <w:color w:val="231F20"/>
          <w:spacing w:val="-10"/>
          <w:w w:val="105"/>
        </w:rPr>
        <w:t xml:space="preserve"> </w:t>
      </w:r>
      <w:r>
        <w:rPr>
          <w:color w:val="231F20"/>
          <w:spacing w:val="-3"/>
          <w:w w:val="105"/>
        </w:rPr>
        <w:t>cross-tabulated</w:t>
      </w:r>
      <w:r>
        <w:rPr>
          <w:color w:val="231F20"/>
          <w:spacing w:val="-8"/>
          <w:w w:val="105"/>
        </w:rPr>
        <w:t xml:space="preserve"> </w:t>
      </w:r>
      <w:r>
        <w:rPr>
          <w:color w:val="231F20"/>
          <w:spacing w:val="-3"/>
          <w:w w:val="105"/>
        </w:rPr>
        <w:t xml:space="preserve">with </w:t>
      </w:r>
      <w:r>
        <w:rPr>
          <w:color w:val="231F20"/>
          <w:w w:val="105"/>
        </w:rPr>
        <w:t>the</w:t>
      </w:r>
      <w:r>
        <w:rPr>
          <w:color w:val="231F20"/>
          <w:spacing w:val="-6"/>
          <w:w w:val="105"/>
        </w:rPr>
        <w:t xml:space="preserve"> </w:t>
      </w:r>
      <w:r>
        <w:rPr>
          <w:color w:val="231F20"/>
          <w:spacing w:val="-3"/>
          <w:w w:val="105"/>
        </w:rPr>
        <w:t>three-level</w:t>
      </w:r>
      <w:r>
        <w:rPr>
          <w:color w:val="231F20"/>
          <w:spacing w:val="-6"/>
          <w:w w:val="105"/>
        </w:rPr>
        <w:t xml:space="preserve"> </w:t>
      </w:r>
      <w:r>
        <w:rPr>
          <w:color w:val="231F20"/>
          <w:spacing w:val="-3"/>
          <w:w w:val="105"/>
        </w:rPr>
        <w:t>injury</w:t>
      </w:r>
      <w:r>
        <w:rPr>
          <w:color w:val="231F20"/>
          <w:spacing w:val="-4"/>
          <w:w w:val="105"/>
        </w:rPr>
        <w:t xml:space="preserve"> </w:t>
      </w:r>
      <w:r>
        <w:rPr>
          <w:color w:val="231F20"/>
          <w:w w:val="105"/>
        </w:rPr>
        <w:t>severity</w:t>
      </w:r>
      <w:r>
        <w:rPr>
          <w:color w:val="231F20"/>
          <w:spacing w:val="-6"/>
          <w:w w:val="105"/>
        </w:rPr>
        <w:t xml:space="preserve"> </w:t>
      </w:r>
      <w:r>
        <w:rPr>
          <w:color w:val="231F20"/>
          <w:w w:val="105"/>
        </w:rPr>
        <w:t>and</w:t>
      </w:r>
      <w:r>
        <w:rPr>
          <w:color w:val="231F20"/>
          <w:spacing w:val="-4"/>
          <w:w w:val="105"/>
        </w:rPr>
        <w:t xml:space="preserve"> </w:t>
      </w:r>
      <w:r>
        <w:rPr>
          <w:color w:val="231F20"/>
          <w:w w:val="105"/>
        </w:rPr>
        <w:t>are</w:t>
      </w:r>
      <w:r>
        <w:rPr>
          <w:color w:val="231F20"/>
          <w:spacing w:val="-6"/>
          <w:w w:val="105"/>
        </w:rPr>
        <w:t xml:space="preserve"> </w:t>
      </w:r>
      <w:r>
        <w:rPr>
          <w:color w:val="231F20"/>
          <w:spacing w:val="-3"/>
          <w:w w:val="105"/>
        </w:rPr>
        <w:t xml:space="preserve">presented </w:t>
      </w:r>
      <w:r>
        <w:rPr>
          <w:color w:val="231F20"/>
          <w:w w:val="105"/>
        </w:rPr>
        <w:t>in</w:t>
      </w:r>
      <w:r>
        <w:rPr>
          <w:color w:val="231F20"/>
          <w:spacing w:val="-4"/>
          <w:w w:val="105"/>
        </w:rPr>
        <w:t xml:space="preserve"> </w:t>
      </w:r>
      <w:hyperlink w:anchor="_bookmark6" w:history="1">
        <w:r>
          <w:rPr>
            <w:color w:val="2E3092"/>
            <w:w w:val="105"/>
          </w:rPr>
          <w:t>Table</w:t>
        </w:r>
        <w:r>
          <w:rPr>
            <w:color w:val="2E3092"/>
            <w:spacing w:val="-4"/>
            <w:w w:val="105"/>
          </w:rPr>
          <w:t xml:space="preserve"> </w:t>
        </w:r>
        <w:r>
          <w:rPr>
            <w:color w:val="2E3092"/>
            <w:w w:val="105"/>
          </w:rPr>
          <w:t>1</w:t>
        </w:r>
      </w:hyperlink>
      <w:r>
        <w:rPr>
          <w:color w:val="231F20"/>
          <w:w w:val="105"/>
        </w:rPr>
        <w:t>.</w:t>
      </w:r>
      <w:r>
        <w:rPr>
          <w:color w:val="231F20"/>
          <w:spacing w:val="-4"/>
          <w:w w:val="105"/>
        </w:rPr>
        <w:t xml:space="preserve"> </w:t>
      </w:r>
      <w:r>
        <w:rPr>
          <w:color w:val="231F20"/>
          <w:w w:val="105"/>
        </w:rPr>
        <w:t>This</w:t>
      </w:r>
      <w:r>
        <w:rPr>
          <w:color w:val="231F20"/>
          <w:spacing w:val="-6"/>
          <w:w w:val="105"/>
        </w:rPr>
        <w:t xml:space="preserve"> </w:t>
      </w:r>
      <w:r>
        <w:rPr>
          <w:color w:val="231F20"/>
          <w:w w:val="105"/>
        </w:rPr>
        <w:t>kind</w:t>
      </w:r>
      <w:r>
        <w:rPr>
          <w:color w:val="231F20"/>
          <w:spacing w:val="-6"/>
          <w:w w:val="105"/>
        </w:rPr>
        <w:t xml:space="preserve"> </w:t>
      </w:r>
      <w:r>
        <w:rPr>
          <w:color w:val="231F20"/>
          <w:w w:val="105"/>
        </w:rPr>
        <w:t xml:space="preserve">of cross-tabulation provides a more detailed representation of the </w:t>
      </w:r>
      <w:r>
        <w:rPr>
          <w:color w:val="231F20"/>
          <w:spacing w:val="-4"/>
          <w:w w:val="105"/>
        </w:rPr>
        <w:t>vari</w:t>
      </w:r>
      <w:r>
        <w:rPr>
          <w:color w:val="231F20"/>
          <w:w w:val="105"/>
        </w:rPr>
        <w:t xml:space="preserve">ables and their distribution and enables a better understanding of the </w:t>
      </w:r>
      <w:r>
        <w:rPr>
          <w:color w:val="231F20"/>
          <w:spacing w:val="-3"/>
          <w:w w:val="105"/>
        </w:rPr>
        <w:t>developed</w:t>
      </w:r>
      <w:r>
        <w:rPr>
          <w:color w:val="231F20"/>
          <w:spacing w:val="-7"/>
          <w:w w:val="105"/>
        </w:rPr>
        <w:t xml:space="preserve"> </w:t>
      </w:r>
      <w:r>
        <w:rPr>
          <w:color w:val="231F20"/>
          <w:spacing w:val="-3"/>
          <w:w w:val="105"/>
        </w:rPr>
        <w:t>model</w:t>
      </w:r>
      <w:r>
        <w:rPr>
          <w:color w:val="231F20"/>
          <w:spacing w:val="-5"/>
          <w:w w:val="105"/>
        </w:rPr>
        <w:t xml:space="preserve"> </w:t>
      </w:r>
      <w:r>
        <w:rPr>
          <w:color w:val="231F20"/>
          <w:w w:val="105"/>
        </w:rPr>
        <w:t>and</w:t>
      </w:r>
      <w:r>
        <w:rPr>
          <w:color w:val="231F20"/>
          <w:spacing w:val="-7"/>
          <w:w w:val="105"/>
        </w:rPr>
        <w:t xml:space="preserve"> </w:t>
      </w:r>
      <w:r>
        <w:rPr>
          <w:color w:val="231F20"/>
          <w:w w:val="105"/>
        </w:rPr>
        <w:t>its</w:t>
      </w:r>
      <w:r>
        <w:rPr>
          <w:color w:val="231F20"/>
          <w:spacing w:val="-7"/>
          <w:w w:val="105"/>
        </w:rPr>
        <w:t xml:space="preserve"> </w:t>
      </w:r>
      <w:r>
        <w:rPr>
          <w:color w:val="231F20"/>
          <w:w w:val="105"/>
        </w:rPr>
        <w:t>results</w:t>
      </w:r>
      <w:r>
        <w:rPr>
          <w:color w:val="231F20"/>
          <w:spacing w:val="-8"/>
          <w:w w:val="105"/>
        </w:rPr>
        <w:t xml:space="preserve"> </w:t>
      </w:r>
      <w:r>
        <w:rPr>
          <w:color w:val="231F20"/>
          <w:w w:val="105"/>
        </w:rPr>
        <w:t>presented</w:t>
      </w:r>
      <w:r>
        <w:rPr>
          <w:color w:val="231F20"/>
          <w:spacing w:val="-8"/>
          <w:w w:val="105"/>
        </w:rPr>
        <w:t xml:space="preserve"> </w:t>
      </w:r>
      <w:r>
        <w:rPr>
          <w:color w:val="231F20"/>
          <w:w w:val="105"/>
        </w:rPr>
        <w:t>in</w:t>
      </w:r>
      <w:r>
        <w:rPr>
          <w:color w:val="231F20"/>
          <w:spacing w:val="-7"/>
          <w:w w:val="105"/>
        </w:rPr>
        <w:t xml:space="preserve"> </w:t>
      </w:r>
      <w:r>
        <w:rPr>
          <w:color w:val="231F20"/>
          <w:w w:val="105"/>
        </w:rPr>
        <w:t>the</w:t>
      </w:r>
      <w:r>
        <w:rPr>
          <w:color w:val="231F20"/>
          <w:spacing w:val="-7"/>
          <w:w w:val="105"/>
        </w:rPr>
        <w:t xml:space="preserve"> </w:t>
      </w:r>
      <w:r>
        <w:rPr>
          <w:color w:val="231F20"/>
          <w:spacing w:val="-3"/>
          <w:w w:val="105"/>
        </w:rPr>
        <w:t>next</w:t>
      </w:r>
      <w:r>
        <w:rPr>
          <w:color w:val="231F20"/>
          <w:spacing w:val="-5"/>
          <w:w w:val="105"/>
        </w:rPr>
        <w:t xml:space="preserve"> </w:t>
      </w:r>
      <w:r>
        <w:rPr>
          <w:color w:val="231F20"/>
          <w:spacing w:val="-3"/>
          <w:w w:val="105"/>
        </w:rPr>
        <w:t>sections.</w:t>
      </w:r>
      <w:r>
        <w:rPr>
          <w:color w:val="231F20"/>
          <w:spacing w:val="-6"/>
          <w:w w:val="105"/>
        </w:rPr>
        <w:t xml:space="preserve"> </w:t>
      </w:r>
      <w:r>
        <w:rPr>
          <w:color w:val="231F20"/>
          <w:w w:val="105"/>
        </w:rPr>
        <w:t>It</w:t>
      </w:r>
      <w:r>
        <w:rPr>
          <w:color w:val="231F20"/>
          <w:spacing w:val="-7"/>
          <w:w w:val="105"/>
        </w:rPr>
        <w:t xml:space="preserve"> </w:t>
      </w:r>
      <w:r>
        <w:rPr>
          <w:color w:val="231F20"/>
          <w:spacing w:val="-2"/>
          <w:w w:val="105"/>
        </w:rPr>
        <w:t xml:space="preserve">should </w:t>
      </w:r>
      <w:r>
        <w:rPr>
          <w:color w:val="231F20"/>
          <w:w w:val="105"/>
        </w:rPr>
        <w:t>be noted that the Other/Unknown categories for the variables are not presented in this table; therefore, the total number for some variables under</w:t>
      </w:r>
      <w:r>
        <w:rPr>
          <w:color w:val="231F20"/>
          <w:spacing w:val="-7"/>
          <w:w w:val="105"/>
        </w:rPr>
        <w:t xml:space="preserve"> </w:t>
      </w:r>
      <w:r>
        <w:rPr>
          <w:color w:val="231F20"/>
          <w:w w:val="105"/>
        </w:rPr>
        <w:t>the</w:t>
      </w:r>
      <w:r>
        <w:rPr>
          <w:color w:val="231F20"/>
          <w:spacing w:val="-6"/>
          <w:w w:val="105"/>
        </w:rPr>
        <w:t xml:space="preserve"> </w:t>
      </w:r>
      <w:r>
        <w:rPr>
          <w:color w:val="231F20"/>
          <w:w w:val="105"/>
        </w:rPr>
        <w:t>columns</w:t>
      </w:r>
      <w:r>
        <w:rPr>
          <w:color w:val="231F20"/>
          <w:spacing w:val="-9"/>
          <w:w w:val="105"/>
        </w:rPr>
        <w:t xml:space="preserve"> </w:t>
      </w:r>
      <w:r>
        <w:rPr>
          <w:color w:val="231F20"/>
          <w:w w:val="105"/>
        </w:rPr>
        <w:t>may</w:t>
      </w:r>
      <w:r>
        <w:rPr>
          <w:color w:val="231F20"/>
          <w:spacing w:val="-6"/>
          <w:w w:val="105"/>
        </w:rPr>
        <w:t xml:space="preserve"> </w:t>
      </w:r>
      <w:r>
        <w:rPr>
          <w:color w:val="231F20"/>
          <w:w w:val="105"/>
        </w:rPr>
        <w:t>not</w:t>
      </w:r>
      <w:r>
        <w:rPr>
          <w:color w:val="231F20"/>
          <w:spacing w:val="-5"/>
          <w:w w:val="105"/>
        </w:rPr>
        <w:t xml:space="preserve"> </w:t>
      </w:r>
      <w:r>
        <w:rPr>
          <w:color w:val="231F20"/>
          <w:w w:val="105"/>
        </w:rPr>
        <w:t>sum</w:t>
      </w:r>
      <w:r>
        <w:rPr>
          <w:color w:val="231F20"/>
          <w:spacing w:val="-9"/>
          <w:w w:val="105"/>
        </w:rPr>
        <w:t xml:space="preserve"> </w:t>
      </w:r>
      <w:r>
        <w:rPr>
          <w:color w:val="231F20"/>
          <w:w w:val="105"/>
        </w:rPr>
        <w:t>up</w:t>
      </w:r>
      <w:r>
        <w:rPr>
          <w:color w:val="231F20"/>
          <w:spacing w:val="-6"/>
          <w:w w:val="105"/>
        </w:rPr>
        <w:t xml:space="preserve"> </w:t>
      </w:r>
      <w:r>
        <w:rPr>
          <w:color w:val="231F20"/>
          <w:w w:val="105"/>
        </w:rPr>
        <w:t>to</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corresponding</w:t>
      </w:r>
      <w:r>
        <w:rPr>
          <w:color w:val="231F20"/>
          <w:spacing w:val="-7"/>
          <w:w w:val="105"/>
        </w:rPr>
        <w:t xml:space="preserve"> </w:t>
      </w:r>
      <w:r>
        <w:rPr>
          <w:color w:val="231F20"/>
          <w:spacing w:val="-2"/>
          <w:w w:val="105"/>
        </w:rPr>
        <w:t>injury</w:t>
      </w:r>
      <w:r>
        <w:rPr>
          <w:color w:val="231F20"/>
          <w:spacing w:val="-6"/>
          <w:w w:val="105"/>
        </w:rPr>
        <w:t xml:space="preserve"> </w:t>
      </w:r>
      <w:r>
        <w:rPr>
          <w:color w:val="231F20"/>
          <w:spacing w:val="-3"/>
          <w:w w:val="105"/>
        </w:rPr>
        <w:t>severity frequency.</w:t>
      </w:r>
    </w:p>
    <w:p w:rsidR="00412DB9" w:rsidRDefault="001A1EE7">
      <w:pPr>
        <w:pStyle w:val="BodyText"/>
        <w:spacing w:line="266" w:lineRule="auto"/>
        <w:ind w:left="290" w:right="1" w:firstLine="239"/>
        <w:jc w:val="both"/>
      </w:pPr>
      <w:r>
        <w:rPr>
          <w:color w:val="231F20"/>
          <w:w w:val="105"/>
        </w:rPr>
        <w:t xml:space="preserve">When looking at </w:t>
      </w:r>
      <w:hyperlink w:anchor="_bookmark6" w:history="1">
        <w:r>
          <w:rPr>
            <w:color w:val="2E3092"/>
            <w:w w:val="105"/>
          </w:rPr>
          <w:t>Table 1</w:t>
        </w:r>
      </w:hyperlink>
      <w:r>
        <w:rPr>
          <w:color w:val="231F20"/>
          <w:w w:val="105"/>
        </w:rPr>
        <w:t xml:space="preserve">, a few </w:t>
      </w:r>
      <w:r>
        <w:rPr>
          <w:color w:val="231F20"/>
          <w:spacing w:val="-3"/>
          <w:w w:val="105"/>
        </w:rPr>
        <w:t xml:space="preserve">points </w:t>
      </w:r>
      <w:r>
        <w:rPr>
          <w:color w:val="231F20"/>
          <w:w w:val="105"/>
        </w:rPr>
        <w:t xml:space="preserve">are </w:t>
      </w:r>
      <w:r>
        <w:rPr>
          <w:color w:val="231F20"/>
          <w:spacing w:val="-3"/>
          <w:w w:val="105"/>
        </w:rPr>
        <w:t xml:space="preserve">worthy </w:t>
      </w:r>
      <w:r>
        <w:rPr>
          <w:color w:val="231F20"/>
          <w:w w:val="105"/>
        </w:rPr>
        <w:t xml:space="preserve">of </w:t>
      </w:r>
      <w:r>
        <w:rPr>
          <w:color w:val="231F20"/>
          <w:spacing w:val="-3"/>
          <w:w w:val="105"/>
        </w:rPr>
        <w:t xml:space="preserve">mentioning. </w:t>
      </w:r>
      <w:r>
        <w:rPr>
          <w:color w:val="231F20"/>
          <w:w w:val="105"/>
        </w:rPr>
        <w:t>An increasing</w:t>
      </w:r>
      <w:r>
        <w:rPr>
          <w:color w:val="231F20"/>
          <w:spacing w:val="-5"/>
          <w:w w:val="105"/>
        </w:rPr>
        <w:t xml:space="preserve"> </w:t>
      </w:r>
      <w:r>
        <w:rPr>
          <w:color w:val="231F20"/>
          <w:w w:val="105"/>
        </w:rPr>
        <w:t>trend</w:t>
      </w:r>
      <w:r>
        <w:rPr>
          <w:color w:val="231F20"/>
          <w:spacing w:val="-3"/>
          <w:w w:val="105"/>
        </w:rPr>
        <w:t xml:space="preserve"> </w:t>
      </w:r>
      <w:r>
        <w:rPr>
          <w:color w:val="231F20"/>
          <w:w w:val="105"/>
        </w:rPr>
        <w:t>in</w:t>
      </w:r>
      <w:r>
        <w:rPr>
          <w:color w:val="231F20"/>
          <w:spacing w:val="-2"/>
          <w:w w:val="105"/>
        </w:rPr>
        <w:t xml:space="preserve"> </w:t>
      </w:r>
      <w:r>
        <w:rPr>
          <w:color w:val="231F20"/>
          <w:w w:val="105"/>
        </w:rPr>
        <w:t>the</w:t>
      </w:r>
      <w:r>
        <w:rPr>
          <w:color w:val="231F20"/>
          <w:spacing w:val="-5"/>
          <w:w w:val="105"/>
        </w:rPr>
        <w:t xml:space="preserve"> </w:t>
      </w:r>
      <w:r>
        <w:rPr>
          <w:color w:val="231F20"/>
          <w:w w:val="105"/>
        </w:rPr>
        <w:t>severe</w:t>
      </w:r>
      <w:r>
        <w:rPr>
          <w:color w:val="231F20"/>
          <w:spacing w:val="-3"/>
          <w:w w:val="105"/>
        </w:rPr>
        <w:t xml:space="preserve"> </w:t>
      </w:r>
      <w:r>
        <w:rPr>
          <w:color w:val="231F20"/>
          <w:w w:val="105"/>
        </w:rPr>
        <w:t>injuries</w:t>
      </w:r>
      <w:r>
        <w:rPr>
          <w:color w:val="231F20"/>
          <w:spacing w:val="-2"/>
          <w:w w:val="105"/>
        </w:rPr>
        <w:t xml:space="preserve"> </w:t>
      </w:r>
      <w:r>
        <w:rPr>
          <w:color w:val="231F20"/>
          <w:w w:val="105"/>
        </w:rPr>
        <w:t>is</w:t>
      </w:r>
      <w:r>
        <w:rPr>
          <w:color w:val="231F20"/>
          <w:spacing w:val="-4"/>
          <w:w w:val="105"/>
        </w:rPr>
        <w:t xml:space="preserve"> </w:t>
      </w:r>
      <w:r>
        <w:rPr>
          <w:color w:val="231F20"/>
          <w:w w:val="105"/>
        </w:rPr>
        <w:t>observable</w:t>
      </w:r>
      <w:r>
        <w:rPr>
          <w:color w:val="231F20"/>
          <w:spacing w:val="-4"/>
          <w:w w:val="105"/>
        </w:rPr>
        <w:t xml:space="preserve"> </w:t>
      </w:r>
      <w:r>
        <w:rPr>
          <w:color w:val="231F20"/>
          <w:w w:val="105"/>
        </w:rPr>
        <w:t>as</w:t>
      </w:r>
      <w:r>
        <w:rPr>
          <w:color w:val="231F20"/>
          <w:spacing w:val="-4"/>
          <w:w w:val="105"/>
        </w:rPr>
        <w:t xml:space="preserve"> </w:t>
      </w:r>
      <w:r>
        <w:rPr>
          <w:color w:val="231F20"/>
          <w:w w:val="105"/>
        </w:rPr>
        <w:t>the</w:t>
      </w:r>
      <w:r>
        <w:rPr>
          <w:color w:val="231F20"/>
          <w:spacing w:val="-3"/>
          <w:w w:val="105"/>
        </w:rPr>
        <w:t xml:space="preserve"> </w:t>
      </w:r>
      <w:r>
        <w:rPr>
          <w:color w:val="231F20"/>
          <w:w w:val="105"/>
        </w:rPr>
        <w:t>pedestrians grow older. The same trend is also obvious in no/possible injuries. However,</w:t>
      </w:r>
      <w:r>
        <w:rPr>
          <w:color w:val="231F20"/>
          <w:spacing w:val="23"/>
          <w:w w:val="105"/>
        </w:rPr>
        <w:t xml:space="preserve"> </w:t>
      </w:r>
      <w:r>
        <w:rPr>
          <w:color w:val="231F20"/>
          <w:w w:val="105"/>
        </w:rPr>
        <w:t>the</w:t>
      </w:r>
      <w:r>
        <w:rPr>
          <w:color w:val="231F20"/>
          <w:spacing w:val="21"/>
          <w:w w:val="105"/>
        </w:rPr>
        <w:t xml:space="preserve"> </w:t>
      </w:r>
      <w:r>
        <w:rPr>
          <w:color w:val="231F20"/>
          <w:w w:val="105"/>
        </w:rPr>
        <w:t>percentage</w:t>
      </w:r>
      <w:r>
        <w:rPr>
          <w:color w:val="231F20"/>
          <w:spacing w:val="22"/>
          <w:w w:val="105"/>
        </w:rPr>
        <w:t xml:space="preserve"> </w:t>
      </w:r>
      <w:r>
        <w:rPr>
          <w:color w:val="231F20"/>
          <w:w w:val="105"/>
        </w:rPr>
        <w:t>of</w:t>
      </w:r>
      <w:r>
        <w:rPr>
          <w:color w:val="231F20"/>
          <w:spacing w:val="24"/>
          <w:w w:val="105"/>
        </w:rPr>
        <w:t xml:space="preserve"> </w:t>
      </w:r>
      <w:r>
        <w:rPr>
          <w:color w:val="231F20"/>
          <w:w w:val="105"/>
        </w:rPr>
        <w:t>minor</w:t>
      </w:r>
      <w:r>
        <w:rPr>
          <w:color w:val="231F20"/>
          <w:spacing w:val="23"/>
          <w:w w:val="105"/>
        </w:rPr>
        <w:t xml:space="preserve"> </w:t>
      </w:r>
      <w:r>
        <w:rPr>
          <w:color w:val="231F20"/>
          <w:w w:val="105"/>
        </w:rPr>
        <w:t>injured</w:t>
      </w:r>
      <w:r>
        <w:rPr>
          <w:color w:val="231F20"/>
          <w:spacing w:val="23"/>
          <w:w w:val="105"/>
        </w:rPr>
        <w:t xml:space="preserve"> </w:t>
      </w:r>
      <w:r>
        <w:rPr>
          <w:color w:val="231F20"/>
          <w:w w:val="105"/>
        </w:rPr>
        <w:t>pedestrians</w:t>
      </w:r>
      <w:r>
        <w:rPr>
          <w:color w:val="231F20"/>
          <w:spacing w:val="23"/>
          <w:w w:val="105"/>
        </w:rPr>
        <w:t xml:space="preserve"> </w:t>
      </w:r>
      <w:r>
        <w:rPr>
          <w:color w:val="231F20"/>
          <w:w w:val="105"/>
        </w:rPr>
        <w:t>decreases</w:t>
      </w:r>
      <w:r>
        <w:rPr>
          <w:color w:val="231F20"/>
          <w:spacing w:val="23"/>
          <w:w w:val="105"/>
        </w:rPr>
        <w:t xml:space="preserve"> </w:t>
      </w:r>
      <w:r>
        <w:rPr>
          <w:color w:val="231F20"/>
          <w:w w:val="105"/>
        </w:rPr>
        <w:t>as</w:t>
      </w:r>
    </w:p>
    <w:p w:rsidR="00412DB9" w:rsidRDefault="001A1EE7">
      <w:pPr>
        <w:pStyle w:val="BodyText"/>
        <w:spacing w:before="97" w:line="261" w:lineRule="auto"/>
        <w:ind w:left="290" w:right="111"/>
        <w:jc w:val="both"/>
      </w:pPr>
      <w:r>
        <w:br w:type="column"/>
      </w:r>
      <w:r>
        <w:rPr>
          <w:color w:val="231F20"/>
          <w:w w:val="105"/>
        </w:rPr>
        <w:t xml:space="preserve">where </w:t>
      </w:r>
      <w:r>
        <w:rPr>
          <w:i/>
          <w:color w:val="231F20"/>
          <w:w w:val="105"/>
        </w:rPr>
        <w:t>Y</w:t>
      </w:r>
      <w:r>
        <w:rPr>
          <w:i/>
          <w:color w:val="231F20"/>
          <w:w w:val="105"/>
          <w:vertAlign w:val="subscript"/>
        </w:rPr>
        <w:t>i</w:t>
      </w:r>
      <w:r>
        <w:rPr>
          <w:i/>
          <w:color w:val="231F20"/>
          <w:w w:val="105"/>
        </w:rPr>
        <w:t xml:space="preserve"> </w:t>
      </w:r>
      <w:r>
        <w:rPr>
          <w:color w:val="231F20"/>
          <w:w w:val="105"/>
        </w:rPr>
        <w:t xml:space="preserve">represents the observed severity for crash </w:t>
      </w:r>
      <w:proofErr w:type="spellStart"/>
      <w:r>
        <w:rPr>
          <w:i/>
          <w:color w:val="231F20"/>
          <w:w w:val="105"/>
        </w:rPr>
        <w:t>i</w:t>
      </w:r>
      <w:proofErr w:type="spellEnd"/>
      <w:r>
        <w:rPr>
          <w:color w:val="231F20"/>
          <w:w w:val="105"/>
        </w:rPr>
        <w:t xml:space="preserve">, </w:t>
      </w:r>
      <w:proofErr w:type="gramStart"/>
      <w:r>
        <w:rPr>
          <w:i/>
          <w:color w:val="231F20"/>
          <w:w w:val="105"/>
        </w:rPr>
        <w:t>X</w:t>
      </w:r>
      <w:r>
        <w:rPr>
          <w:i/>
          <w:color w:val="231F20"/>
          <w:w w:val="105"/>
          <w:vertAlign w:val="subscript"/>
        </w:rPr>
        <w:t>i</w:t>
      </w:r>
      <w:proofErr w:type="gramEnd"/>
      <w:r>
        <w:rPr>
          <w:i/>
          <w:color w:val="231F20"/>
          <w:w w:val="105"/>
        </w:rPr>
        <w:t xml:space="preserve"> </w:t>
      </w:r>
      <w:r>
        <w:rPr>
          <w:color w:val="231F20"/>
          <w:w w:val="105"/>
        </w:rPr>
        <w:t xml:space="preserve">is a vector of explanatory variables, </w:t>
      </w:r>
      <w:r>
        <w:rPr>
          <w:rFonts w:ascii="Calibri" w:hAnsi="Calibri"/>
          <w:color w:val="231F20"/>
          <w:w w:val="105"/>
        </w:rPr>
        <w:t xml:space="preserve">β </w:t>
      </w:r>
      <w:r>
        <w:rPr>
          <w:color w:val="231F20"/>
          <w:w w:val="105"/>
        </w:rPr>
        <w:t xml:space="preserve">is a vector of the corresponding parameter estimations, and </w:t>
      </w:r>
      <w:r>
        <w:rPr>
          <w:rFonts w:ascii="Calibri" w:hAnsi="Calibri"/>
          <w:color w:val="231F20"/>
          <w:w w:val="105"/>
        </w:rPr>
        <w:t>α</w:t>
      </w:r>
      <w:r>
        <w:rPr>
          <w:i/>
          <w:color w:val="231F20"/>
          <w:w w:val="105"/>
          <w:vertAlign w:val="subscript"/>
        </w:rPr>
        <w:t>j</w:t>
      </w:r>
      <w:r>
        <w:rPr>
          <w:i/>
          <w:color w:val="231F20"/>
          <w:w w:val="105"/>
        </w:rPr>
        <w:t xml:space="preserve"> </w:t>
      </w:r>
      <w:r>
        <w:rPr>
          <w:color w:val="231F20"/>
          <w:w w:val="105"/>
        </w:rPr>
        <w:t xml:space="preserve">is the cutoff term for the threshold in the model. The goal in this model is to estimate </w:t>
      </w:r>
      <w:r>
        <w:rPr>
          <w:rFonts w:ascii="Calibri" w:hAnsi="Calibri"/>
          <w:color w:val="231F20"/>
          <w:w w:val="105"/>
        </w:rPr>
        <w:t>β</w:t>
      </w:r>
      <w:r>
        <w:rPr>
          <w:color w:val="231F20"/>
          <w:w w:val="105"/>
        </w:rPr>
        <w:t xml:space="preserve">'s and </w:t>
      </w:r>
      <w:r>
        <w:rPr>
          <w:rFonts w:ascii="Calibri" w:hAnsi="Calibri"/>
          <w:color w:val="231F20"/>
          <w:w w:val="105"/>
        </w:rPr>
        <w:t>α</w:t>
      </w:r>
      <w:r>
        <w:rPr>
          <w:i/>
          <w:color w:val="231F20"/>
          <w:w w:val="105"/>
          <w:vertAlign w:val="subscript"/>
        </w:rPr>
        <w:t>j</w:t>
      </w:r>
      <w:r>
        <w:rPr>
          <w:color w:val="231F20"/>
          <w:w w:val="105"/>
        </w:rPr>
        <w:t>'s values (</w:t>
      </w:r>
      <w:hyperlink w:anchor="_bookmark25" w:history="1">
        <w:r>
          <w:rPr>
            <w:color w:val="2E3092"/>
            <w:w w:val="105"/>
          </w:rPr>
          <w:t>Long, 1997</w:t>
        </w:r>
      </w:hyperlink>
      <w:r>
        <w:rPr>
          <w:color w:val="231F20"/>
          <w:w w:val="105"/>
        </w:rPr>
        <w:t xml:space="preserve">). As can be seen in the PO model, the parameter estimate </w:t>
      </w:r>
      <w:r>
        <w:rPr>
          <w:rFonts w:ascii="Calibri" w:hAnsi="Calibri"/>
          <w:color w:val="231F20"/>
          <w:w w:val="105"/>
        </w:rPr>
        <w:t xml:space="preserve">β </w:t>
      </w:r>
      <w:r>
        <w:rPr>
          <w:color w:val="231F20"/>
          <w:w w:val="105"/>
        </w:rPr>
        <w:t xml:space="preserve">is assumed to be constant across each severity level for each variable, and the only difference between </w:t>
      </w:r>
      <w:r>
        <w:rPr>
          <w:i/>
          <w:color w:val="231F20"/>
          <w:w w:val="105"/>
        </w:rPr>
        <w:t xml:space="preserve">J </w:t>
      </w:r>
      <w:r>
        <w:rPr>
          <w:rFonts w:ascii="Verdana" w:hAnsi="Verdana"/>
          <w:color w:val="231F20"/>
          <w:w w:val="105"/>
        </w:rPr>
        <w:t xml:space="preserve">− </w:t>
      </w:r>
      <w:r>
        <w:rPr>
          <w:color w:val="231F20"/>
          <w:w w:val="105"/>
        </w:rPr>
        <w:t xml:space="preserve">1 </w:t>
      </w:r>
      <w:r>
        <w:rPr>
          <w:color w:val="231F20"/>
          <w:spacing w:val="-3"/>
          <w:w w:val="105"/>
        </w:rPr>
        <w:t xml:space="preserve">regression </w:t>
      </w:r>
      <w:r>
        <w:rPr>
          <w:color w:val="231F20"/>
          <w:w w:val="105"/>
        </w:rPr>
        <w:t xml:space="preserve">lines is the parameter </w:t>
      </w:r>
      <w:r>
        <w:rPr>
          <w:rFonts w:ascii="Calibri" w:hAnsi="Calibri"/>
          <w:color w:val="231F20"/>
          <w:w w:val="105"/>
        </w:rPr>
        <w:t>α</w:t>
      </w:r>
      <w:r>
        <w:rPr>
          <w:color w:val="231F20"/>
          <w:w w:val="105"/>
        </w:rPr>
        <w:t xml:space="preserve">. This causes </w:t>
      </w:r>
      <w:r>
        <w:rPr>
          <w:color w:val="231F20"/>
          <w:spacing w:val="-3"/>
          <w:w w:val="105"/>
        </w:rPr>
        <w:t xml:space="preserve">regression </w:t>
      </w:r>
      <w:r>
        <w:rPr>
          <w:color w:val="231F20"/>
          <w:w w:val="105"/>
        </w:rPr>
        <w:t xml:space="preserve">lines that are </w:t>
      </w:r>
      <w:r>
        <w:rPr>
          <w:color w:val="231F20"/>
          <w:spacing w:val="-3"/>
          <w:w w:val="105"/>
        </w:rPr>
        <w:t xml:space="preserve">parallel </w:t>
      </w:r>
      <w:r>
        <w:rPr>
          <w:color w:val="231F20"/>
          <w:w w:val="105"/>
        </w:rPr>
        <w:t xml:space="preserve">to each other and is </w:t>
      </w:r>
      <w:r>
        <w:rPr>
          <w:color w:val="231F20"/>
          <w:spacing w:val="-3"/>
          <w:w w:val="105"/>
        </w:rPr>
        <w:t xml:space="preserve">called </w:t>
      </w:r>
      <w:r>
        <w:rPr>
          <w:color w:val="231F20"/>
          <w:w w:val="105"/>
        </w:rPr>
        <w:t>parallel regression assumption or proportional odds assumption (</w:t>
      </w:r>
      <w:proofErr w:type="spellStart"/>
      <w:r>
        <w:fldChar w:fldCharType="begin"/>
      </w:r>
      <w:r>
        <w:instrText xml:space="preserve"> HYPERLINK \l "_bookmark16" </w:instrText>
      </w:r>
      <w:r>
        <w:fldChar w:fldCharType="separate"/>
      </w:r>
      <w:r>
        <w:rPr>
          <w:color w:val="2E3092"/>
          <w:w w:val="105"/>
        </w:rPr>
        <w:t>Boes</w:t>
      </w:r>
      <w:proofErr w:type="spellEnd"/>
      <w:r>
        <w:rPr>
          <w:color w:val="2E3092"/>
          <w:w w:val="105"/>
        </w:rPr>
        <w:t xml:space="preserve"> &amp;</w:t>
      </w:r>
      <w:r>
        <w:rPr>
          <w:color w:val="2E3092"/>
          <w:w w:val="105"/>
        </w:rPr>
        <w:fldChar w:fldCharType="end"/>
      </w:r>
      <w:r>
        <w:rPr>
          <w:color w:val="2E3092"/>
          <w:w w:val="105"/>
        </w:rPr>
        <w:t xml:space="preserve"> </w:t>
      </w:r>
      <w:hyperlink w:anchor="_bookmark16" w:history="1">
        <w:r>
          <w:rPr>
            <w:color w:val="2E3092"/>
            <w:w w:val="105"/>
          </w:rPr>
          <w:t>Winkelmann, 2006</w:t>
        </w:r>
      </w:hyperlink>
      <w:r>
        <w:rPr>
          <w:color w:val="231F20"/>
          <w:w w:val="105"/>
        </w:rPr>
        <w:t>). According to this assumption, each variable may either increase or decrease the likelihood of higher injury severities, while</w:t>
      </w:r>
      <w:proofErr w:type="gramStart"/>
      <w:r>
        <w:rPr>
          <w:color w:val="231F20"/>
          <w:w w:val="105"/>
        </w:rPr>
        <w:t>, in reality, this</w:t>
      </w:r>
      <w:proofErr w:type="gramEnd"/>
      <w:r>
        <w:rPr>
          <w:color w:val="231F20"/>
          <w:w w:val="105"/>
        </w:rPr>
        <w:t xml:space="preserve"> assumption is often violated. The GOLM can </w:t>
      </w:r>
      <w:r>
        <w:rPr>
          <w:color w:val="231F20"/>
          <w:spacing w:val="-3"/>
          <w:w w:val="105"/>
        </w:rPr>
        <w:t xml:space="preserve">appropriately </w:t>
      </w:r>
      <w:r>
        <w:rPr>
          <w:color w:val="231F20"/>
          <w:w w:val="105"/>
        </w:rPr>
        <w:t xml:space="preserve">handle this </w:t>
      </w:r>
      <w:r>
        <w:rPr>
          <w:color w:val="231F20"/>
          <w:spacing w:val="-3"/>
          <w:w w:val="105"/>
        </w:rPr>
        <w:t xml:space="preserve">shortcoming, </w:t>
      </w:r>
      <w:r>
        <w:rPr>
          <w:color w:val="231F20"/>
          <w:w w:val="105"/>
        </w:rPr>
        <w:t xml:space="preserve">which is </w:t>
      </w:r>
      <w:r>
        <w:rPr>
          <w:color w:val="231F20"/>
          <w:spacing w:val="-3"/>
          <w:w w:val="105"/>
        </w:rPr>
        <w:t>explained</w:t>
      </w:r>
      <w:r>
        <w:rPr>
          <w:color w:val="231F20"/>
          <w:spacing w:val="9"/>
          <w:w w:val="105"/>
        </w:rPr>
        <w:t xml:space="preserve"> </w:t>
      </w:r>
      <w:r>
        <w:rPr>
          <w:color w:val="231F20"/>
          <w:w w:val="105"/>
        </w:rPr>
        <w:t>next.</w:t>
      </w:r>
    </w:p>
    <w:p w:rsidR="00412DB9" w:rsidRDefault="00412DB9">
      <w:pPr>
        <w:pStyle w:val="BodyText"/>
        <w:rPr>
          <w:sz w:val="20"/>
        </w:rPr>
      </w:pPr>
    </w:p>
    <w:p w:rsidR="00412DB9" w:rsidRDefault="001A1EE7">
      <w:pPr>
        <w:pStyle w:val="ListParagraph"/>
        <w:numPr>
          <w:ilvl w:val="1"/>
          <w:numId w:val="1"/>
        </w:numPr>
        <w:tabs>
          <w:tab w:val="left" w:pos="571"/>
        </w:tabs>
        <w:spacing w:before="145"/>
        <w:ind w:hanging="280"/>
        <w:rPr>
          <w:i/>
          <w:sz w:val="16"/>
        </w:rPr>
      </w:pPr>
      <w:r>
        <w:rPr>
          <w:i/>
          <w:color w:val="231F20"/>
          <w:spacing w:val="-3"/>
          <w:w w:val="105"/>
          <w:sz w:val="16"/>
        </w:rPr>
        <w:t xml:space="preserve">Generalized </w:t>
      </w:r>
      <w:r>
        <w:rPr>
          <w:i/>
          <w:color w:val="231F20"/>
          <w:w w:val="105"/>
          <w:sz w:val="16"/>
        </w:rPr>
        <w:t>ordered logit model</w:t>
      </w:r>
      <w:r>
        <w:rPr>
          <w:i/>
          <w:color w:val="231F20"/>
          <w:spacing w:val="10"/>
          <w:w w:val="105"/>
          <w:sz w:val="16"/>
        </w:rPr>
        <w:t xml:space="preserve"> </w:t>
      </w:r>
      <w:r>
        <w:rPr>
          <w:i/>
          <w:color w:val="231F20"/>
          <w:spacing w:val="-2"/>
          <w:w w:val="105"/>
          <w:sz w:val="16"/>
        </w:rPr>
        <w:t>(GOLM)</w:t>
      </w:r>
    </w:p>
    <w:p w:rsidR="00412DB9" w:rsidRDefault="00412DB9">
      <w:pPr>
        <w:pStyle w:val="BodyText"/>
        <w:spacing w:before="8"/>
        <w:rPr>
          <w:i/>
          <w:sz w:val="19"/>
        </w:rPr>
      </w:pPr>
    </w:p>
    <w:p w:rsidR="00412DB9" w:rsidRDefault="001A1EE7">
      <w:pPr>
        <w:pStyle w:val="BodyText"/>
        <w:spacing w:line="268" w:lineRule="auto"/>
        <w:ind w:left="290" w:right="113" w:firstLine="239"/>
        <w:jc w:val="both"/>
      </w:pPr>
      <w:r>
        <w:rPr>
          <w:color w:val="231F20"/>
          <w:w w:val="105"/>
        </w:rPr>
        <w:t>As mentioned previously, and in order to overcome the issue arose from parallel line assumption, the GOLM model is developed that relaxes this assumption for all the variables in the model. This model can be formulated as follows:</w:t>
      </w:r>
    </w:p>
    <w:p w:rsidR="00412DB9" w:rsidRDefault="00412DB9">
      <w:pPr>
        <w:spacing w:line="268" w:lineRule="auto"/>
        <w:jc w:val="both"/>
        <w:sectPr w:rsidR="00412DB9">
          <w:type w:val="continuous"/>
          <w:pgSz w:w="11910" w:h="15880"/>
          <w:pgMar w:top="640" w:right="560" w:bottom="280" w:left="560" w:header="720" w:footer="720" w:gutter="0"/>
          <w:cols w:num="2" w:space="720" w:equalWidth="0">
            <w:col w:w="5314" w:space="46"/>
            <w:col w:w="5430"/>
          </w:cols>
        </w:sectPr>
      </w:pPr>
    </w:p>
    <w:p w:rsidR="00412DB9" w:rsidRDefault="001A1EE7" w:rsidP="001A1EE7">
      <w:pPr>
        <w:pStyle w:val="BodyText"/>
        <w:spacing w:line="178" w:lineRule="exact"/>
        <w:ind w:left="290"/>
      </w:pPr>
      <w:r>
        <w:rPr>
          <w:color w:val="231F20"/>
          <w:w w:val="105"/>
        </w:rPr>
        <w:t>the</w:t>
      </w:r>
      <w:r>
        <w:rPr>
          <w:color w:val="231F20"/>
          <w:spacing w:val="6"/>
          <w:w w:val="105"/>
        </w:rPr>
        <w:t xml:space="preserve"> </w:t>
      </w:r>
      <w:r>
        <w:rPr>
          <w:color w:val="231F20"/>
          <w:w w:val="105"/>
        </w:rPr>
        <w:t>pedestrians</w:t>
      </w:r>
      <w:r>
        <w:rPr>
          <w:color w:val="231F20"/>
          <w:spacing w:val="7"/>
          <w:w w:val="105"/>
        </w:rPr>
        <w:t xml:space="preserve"> </w:t>
      </w:r>
      <w:r>
        <w:rPr>
          <w:color w:val="231F20"/>
          <w:w w:val="105"/>
        </w:rPr>
        <w:t>grow</w:t>
      </w:r>
      <w:r>
        <w:rPr>
          <w:color w:val="231F20"/>
          <w:spacing w:val="6"/>
          <w:w w:val="105"/>
        </w:rPr>
        <w:t xml:space="preserve"> </w:t>
      </w:r>
      <w:r>
        <w:rPr>
          <w:color w:val="231F20"/>
          <w:w w:val="105"/>
        </w:rPr>
        <w:t>older.</w:t>
      </w:r>
      <w:r>
        <w:rPr>
          <w:color w:val="231F20"/>
          <w:spacing w:val="6"/>
          <w:w w:val="105"/>
        </w:rPr>
        <w:t xml:space="preserve"> </w:t>
      </w:r>
      <w:r>
        <w:rPr>
          <w:color w:val="231F20"/>
          <w:w w:val="105"/>
        </w:rPr>
        <w:t>This</w:t>
      </w:r>
      <w:r>
        <w:rPr>
          <w:color w:val="231F20"/>
          <w:spacing w:val="6"/>
          <w:w w:val="105"/>
        </w:rPr>
        <w:t xml:space="preserve"> </w:t>
      </w:r>
      <w:r>
        <w:rPr>
          <w:color w:val="231F20"/>
          <w:w w:val="105"/>
        </w:rPr>
        <w:t>might</w:t>
      </w:r>
      <w:r>
        <w:rPr>
          <w:color w:val="231F20"/>
          <w:spacing w:val="7"/>
          <w:w w:val="105"/>
        </w:rPr>
        <w:t xml:space="preserve"> </w:t>
      </w:r>
      <w:r>
        <w:rPr>
          <w:color w:val="231F20"/>
          <w:w w:val="105"/>
        </w:rPr>
        <w:t>be</w:t>
      </w:r>
      <w:r>
        <w:rPr>
          <w:color w:val="231F20"/>
          <w:spacing w:val="8"/>
          <w:w w:val="105"/>
        </w:rPr>
        <w:t xml:space="preserve"> </w:t>
      </w:r>
      <w:r>
        <w:rPr>
          <w:color w:val="231F20"/>
          <w:w w:val="105"/>
        </w:rPr>
        <w:t>due</w:t>
      </w:r>
      <w:r>
        <w:rPr>
          <w:color w:val="231F20"/>
          <w:spacing w:val="5"/>
          <w:w w:val="105"/>
        </w:rPr>
        <w:t xml:space="preserve"> </w:t>
      </w:r>
      <w:r>
        <w:rPr>
          <w:color w:val="231F20"/>
          <w:w w:val="105"/>
        </w:rPr>
        <w:t>to</w:t>
      </w:r>
      <w:r>
        <w:rPr>
          <w:color w:val="231F20"/>
          <w:spacing w:val="7"/>
          <w:w w:val="105"/>
        </w:rPr>
        <w:t xml:space="preserve"> </w:t>
      </w:r>
      <w:r>
        <w:rPr>
          <w:color w:val="231F20"/>
          <w:w w:val="105"/>
        </w:rPr>
        <w:t>physiological</w:t>
      </w:r>
      <w:r>
        <w:rPr>
          <w:color w:val="231F20"/>
          <w:spacing w:val="8"/>
          <w:w w:val="105"/>
        </w:rPr>
        <w:t xml:space="preserve"> </w:t>
      </w:r>
      <w:r>
        <w:rPr>
          <w:color w:val="231F20"/>
          <w:w w:val="105"/>
        </w:rPr>
        <w:t>differences</w:t>
      </w:r>
      <w:r>
        <w:rPr>
          <w:color w:val="231F20"/>
          <w:spacing w:val="29"/>
          <w:w w:val="105"/>
        </w:rPr>
        <w:t xml:space="preserve"> </w:t>
      </w:r>
      <w:r>
        <w:rPr>
          <w:color w:val="231F20"/>
          <w:w w:val="105"/>
        </w:rPr>
        <w:t>and</w:t>
      </w:r>
      <w:r>
        <w:rPr>
          <w:color w:val="231F20"/>
          <w:spacing w:val="29"/>
          <w:w w:val="105"/>
        </w:rPr>
        <w:t xml:space="preserve"> </w:t>
      </w:r>
      <w:r>
        <w:rPr>
          <w:color w:val="231F20"/>
          <w:w w:val="105"/>
        </w:rPr>
        <w:t>behavioral</w:t>
      </w:r>
      <w:r>
        <w:rPr>
          <w:color w:val="231F20"/>
          <w:spacing w:val="28"/>
          <w:w w:val="105"/>
        </w:rPr>
        <w:t xml:space="preserve"> </w:t>
      </w:r>
      <w:r>
        <w:rPr>
          <w:color w:val="231F20"/>
          <w:w w:val="105"/>
        </w:rPr>
        <w:t>patterns</w:t>
      </w:r>
      <w:r>
        <w:rPr>
          <w:color w:val="231F20"/>
          <w:spacing w:val="29"/>
          <w:w w:val="105"/>
        </w:rPr>
        <w:t xml:space="preserve"> </w:t>
      </w:r>
      <w:r>
        <w:rPr>
          <w:color w:val="231F20"/>
          <w:w w:val="105"/>
        </w:rPr>
        <w:t>of</w:t>
      </w:r>
      <w:r>
        <w:rPr>
          <w:color w:val="231F20"/>
          <w:spacing w:val="29"/>
          <w:w w:val="105"/>
        </w:rPr>
        <w:t xml:space="preserve"> </w:t>
      </w:r>
      <w:r>
        <w:rPr>
          <w:color w:val="231F20"/>
          <w:w w:val="105"/>
        </w:rPr>
        <w:t>various</w:t>
      </w:r>
      <w:r>
        <w:rPr>
          <w:color w:val="231F20"/>
          <w:spacing w:val="29"/>
          <w:w w:val="105"/>
        </w:rPr>
        <w:t xml:space="preserve"> </w:t>
      </w:r>
      <w:r>
        <w:rPr>
          <w:color w:val="231F20"/>
          <w:w w:val="105"/>
        </w:rPr>
        <w:t>pedestrian</w:t>
      </w:r>
      <w:r>
        <w:rPr>
          <w:color w:val="231F20"/>
          <w:spacing w:val="27"/>
          <w:w w:val="105"/>
        </w:rPr>
        <w:t xml:space="preserve"> </w:t>
      </w:r>
      <w:r>
        <w:rPr>
          <w:color w:val="231F20"/>
          <w:w w:val="105"/>
        </w:rPr>
        <w:t>age-</w:t>
      </w:r>
      <w:r>
        <w:rPr>
          <w:color w:val="231F20"/>
          <w:w w:val="105"/>
        </w:rPr>
        <w:t>groups.</w:t>
      </w:r>
      <w:r>
        <w:rPr>
          <w:color w:val="231F20"/>
          <w:spacing w:val="29"/>
          <w:w w:val="105"/>
        </w:rPr>
        <w:t xml:space="preserve"> </w:t>
      </w:r>
      <w:r>
        <w:rPr>
          <w:color w:val="231F20"/>
          <w:w w:val="105"/>
        </w:rPr>
        <w:t>In</w:t>
      </w:r>
    </w:p>
    <w:p w:rsidR="00412DB9" w:rsidRDefault="00412DB9" w:rsidP="001A1EE7">
      <w:pPr>
        <w:spacing w:before="69" w:line="212" w:lineRule="exact"/>
        <w:rPr>
          <w:rFonts w:ascii="Arial" w:hAnsi="Arial"/>
        </w:rPr>
      </w:pPr>
    </w:p>
    <w:p w:rsidR="00412DB9" w:rsidRDefault="00412DB9">
      <w:pPr>
        <w:spacing w:line="216" w:lineRule="exact"/>
        <w:rPr>
          <w:rFonts w:ascii="Arial" w:hAnsi="Arial"/>
        </w:rPr>
        <w:sectPr w:rsidR="00412DB9">
          <w:type w:val="continuous"/>
          <w:pgSz w:w="11910" w:h="15880"/>
          <w:pgMar w:top="640" w:right="560" w:bottom="280" w:left="560" w:header="720" w:footer="720" w:gutter="0"/>
          <w:cols w:num="4" w:space="720" w:equalWidth="0">
            <w:col w:w="5311" w:space="74"/>
            <w:col w:w="754" w:space="59"/>
            <w:col w:w="1762" w:space="39"/>
            <w:col w:w="2791"/>
          </w:cols>
        </w:sectPr>
      </w:pPr>
    </w:p>
    <w:p w:rsidR="00412DB9" w:rsidRDefault="001A1EE7">
      <w:pPr>
        <w:pStyle w:val="BodyText"/>
        <w:spacing w:before="127" w:line="266" w:lineRule="auto"/>
        <w:ind w:left="290"/>
        <w:jc w:val="both"/>
      </w:pPr>
      <w:r>
        <w:rPr>
          <w:color w:val="231F20"/>
          <w:w w:val="105"/>
        </w:rPr>
        <w:t>terms of the location, crashes that happen at crosswalks generally tend to be less severe compared to those that happen in roadways. The drivers' awareness of pedestrian presence at crosswalks can explain this difference. Older drivers (more than 65 years old) are</w:t>
      </w:r>
      <w:r>
        <w:rPr>
          <w:color w:val="231F20"/>
          <w:spacing w:val="-17"/>
          <w:w w:val="105"/>
        </w:rPr>
        <w:t xml:space="preserve"> </w:t>
      </w:r>
      <w:r>
        <w:rPr>
          <w:color w:val="231F20"/>
          <w:w w:val="105"/>
        </w:rPr>
        <w:t xml:space="preserve">less </w:t>
      </w:r>
      <w:r>
        <w:rPr>
          <w:color w:val="231F20"/>
          <w:spacing w:val="-3"/>
          <w:w w:val="105"/>
        </w:rPr>
        <w:t>involved</w:t>
      </w:r>
      <w:r>
        <w:rPr>
          <w:color w:val="231F20"/>
          <w:spacing w:val="-10"/>
          <w:w w:val="105"/>
        </w:rPr>
        <w:t xml:space="preserve"> </w:t>
      </w:r>
      <w:r>
        <w:rPr>
          <w:color w:val="231F20"/>
          <w:w w:val="105"/>
        </w:rPr>
        <w:t>in</w:t>
      </w:r>
      <w:r>
        <w:rPr>
          <w:color w:val="231F20"/>
          <w:spacing w:val="-11"/>
          <w:w w:val="105"/>
        </w:rPr>
        <w:t xml:space="preserve"> </w:t>
      </w:r>
      <w:r>
        <w:rPr>
          <w:color w:val="231F20"/>
          <w:w w:val="105"/>
        </w:rPr>
        <w:t>pedestrian</w:t>
      </w:r>
      <w:r>
        <w:rPr>
          <w:color w:val="231F20"/>
          <w:spacing w:val="-11"/>
          <w:w w:val="105"/>
        </w:rPr>
        <w:t xml:space="preserve"> </w:t>
      </w:r>
      <w:r>
        <w:rPr>
          <w:color w:val="231F20"/>
          <w:spacing w:val="-3"/>
          <w:w w:val="105"/>
        </w:rPr>
        <w:t>severe</w:t>
      </w:r>
      <w:r>
        <w:rPr>
          <w:color w:val="231F20"/>
          <w:spacing w:val="-8"/>
          <w:w w:val="105"/>
        </w:rPr>
        <w:t xml:space="preserve"> </w:t>
      </w:r>
      <w:r>
        <w:rPr>
          <w:color w:val="231F20"/>
          <w:spacing w:val="-3"/>
          <w:w w:val="105"/>
        </w:rPr>
        <w:t>crashes</w:t>
      </w:r>
      <w:r>
        <w:rPr>
          <w:color w:val="231F20"/>
          <w:spacing w:val="-9"/>
          <w:w w:val="105"/>
        </w:rPr>
        <w:t xml:space="preserve"> </w:t>
      </w:r>
      <w:r>
        <w:rPr>
          <w:color w:val="231F20"/>
          <w:w w:val="105"/>
        </w:rPr>
        <w:t>mainly</w:t>
      </w:r>
      <w:r>
        <w:rPr>
          <w:color w:val="231F20"/>
          <w:spacing w:val="-10"/>
          <w:w w:val="105"/>
        </w:rPr>
        <w:t xml:space="preserve"> </w:t>
      </w:r>
      <w:r>
        <w:rPr>
          <w:color w:val="231F20"/>
          <w:w w:val="105"/>
        </w:rPr>
        <w:t>due</w:t>
      </w:r>
      <w:r>
        <w:rPr>
          <w:color w:val="231F20"/>
          <w:spacing w:val="-11"/>
          <w:w w:val="105"/>
        </w:rPr>
        <w:t xml:space="preserve"> </w:t>
      </w:r>
      <w:r>
        <w:rPr>
          <w:color w:val="231F20"/>
          <w:w w:val="105"/>
        </w:rPr>
        <w:t>to</w:t>
      </w:r>
      <w:r>
        <w:rPr>
          <w:color w:val="231F20"/>
          <w:spacing w:val="-9"/>
          <w:w w:val="105"/>
        </w:rPr>
        <w:t xml:space="preserve"> </w:t>
      </w:r>
      <w:r>
        <w:rPr>
          <w:color w:val="231F20"/>
          <w:w w:val="105"/>
        </w:rPr>
        <w:t>their</w:t>
      </w:r>
      <w:r>
        <w:rPr>
          <w:color w:val="231F20"/>
          <w:spacing w:val="-10"/>
          <w:w w:val="105"/>
        </w:rPr>
        <w:t xml:space="preserve"> </w:t>
      </w:r>
      <w:r>
        <w:rPr>
          <w:color w:val="231F20"/>
          <w:w w:val="105"/>
        </w:rPr>
        <w:t>driving</w:t>
      </w:r>
      <w:r>
        <w:rPr>
          <w:color w:val="231F20"/>
          <w:spacing w:val="-9"/>
          <w:w w:val="105"/>
        </w:rPr>
        <w:t xml:space="preserve"> </w:t>
      </w:r>
      <w:r>
        <w:rPr>
          <w:color w:val="231F20"/>
          <w:spacing w:val="-3"/>
          <w:w w:val="105"/>
        </w:rPr>
        <w:t>behav</w:t>
      </w:r>
      <w:r>
        <w:rPr>
          <w:color w:val="231F20"/>
          <w:w w:val="105"/>
        </w:rPr>
        <w:t>iors,</w:t>
      </w:r>
      <w:r>
        <w:rPr>
          <w:color w:val="231F20"/>
          <w:spacing w:val="-10"/>
          <w:w w:val="105"/>
        </w:rPr>
        <w:t xml:space="preserve"> </w:t>
      </w:r>
      <w:r>
        <w:rPr>
          <w:color w:val="231F20"/>
          <w:w w:val="105"/>
        </w:rPr>
        <w:t>as</w:t>
      </w:r>
      <w:r>
        <w:rPr>
          <w:color w:val="231F20"/>
          <w:spacing w:val="-8"/>
          <w:w w:val="105"/>
        </w:rPr>
        <w:t xml:space="preserve"> </w:t>
      </w:r>
      <w:r>
        <w:rPr>
          <w:color w:val="231F20"/>
          <w:w w:val="105"/>
        </w:rPr>
        <w:t>they</w:t>
      </w:r>
      <w:r>
        <w:rPr>
          <w:color w:val="231F20"/>
          <w:spacing w:val="-7"/>
          <w:w w:val="105"/>
        </w:rPr>
        <w:t xml:space="preserve"> </w:t>
      </w:r>
      <w:r>
        <w:rPr>
          <w:color w:val="231F20"/>
          <w:w w:val="105"/>
        </w:rPr>
        <w:t>are</w:t>
      </w:r>
      <w:r>
        <w:rPr>
          <w:color w:val="231F20"/>
          <w:spacing w:val="-8"/>
          <w:w w:val="105"/>
        </w:rPr>
        <w:t xml:space="preserve"> </w:t>
      </w:r>
      <w:r>
        <w:rPr>
          <w:color w:val="231F20"/>
          <w:w w:val="105"/>
        </w:rPr>
        <w:t>more</w:t>
      </w:r>
      <w:r>
        <w:rPr>
          <w:color w:val="231F20"/>
          <w:spacing w:val="-7"/>
          <w:w w:val="105"/>
        </w:rPr>
        <w:t xml:space="preserve"> </w:t>
      </w:r>
      <w:r>
        <w:rPr>
          <w:color w:val="231F20"/>
          <w:w w:val="105"/>
        </w:rPr>
        <w:t>cautious</w:t>
      </w:r>
      <w:r>
        <w:rPr>
          <w:color w:val="231F20"/>
          <w:spacing w:val="-9"/>
          <w:w w:val="105"/>
        </w:rPr>
        <w:t xml:space="preserve"> </w:t>
      </w:r>
      <w:r>
        <w:rPr>
          <w:color w:val="231F20"/>
          <w:w w:val="105"/>
        </w:rPr>
        <w:t>and</w:t>
      </w:r>
      <w:r>
        <w:rPr>
          <w:color w:val="231F20"/>
          <w:spacing w:val="-8"/>
          <w:w w:val="105"/>
        </w:rPr>
        <w:t xml:space="preserve"> </w:t>
      </w:r>
      <w:r>
        <w:rPr>
          <w:color w:val="231F20"/>
          <w:spacing w:val="-3"/>
          <w:w w:val="105"/>
        </w:rPr>
        <w:t>experienced</w:t>
      </w:r>
      <w:r>
        <w:rPr>
          <w:color w:val="231F20"/>
          <w:spacing w:val="-7"/>
          <w:w w:val="105"/>
        </w:rPr>
        <w:t xml:space="preserve"> </w:t>
      </w:r>
      <w:r>
        <w:rPr>
          <w:color w:val="231F20"/>
          <w:w w:val="105"/>
        </w:rPr>
        <w:t>compared</w:t>
      </w:r>
      <w:r>
        <w:rPr>
          <w:color w:val="231F20"/>
          <w:spacing w:val="-9"/>
          <w:w w:val="105"/>
        </w:rPr>
        <w:t xml:space="preserve"> </w:t>
      </w:r>
      <w:r>
        <w:rPr>
          <w:color w:val="231F20"/>
          <w:w w:val="105"/>
        </w:rPr>
        <w:t>to</w:t>
      </w:r>
      <w:r>
        <w:rPr>
          <w:color w:val="231F20"/>
          <w:spacing w:val="-7"/>
          <w:w w:val="105"/>
        </w:rPr>
        <w:t xml:space="preserve"> </w:t>
      </w:r>
      <w:r>
        <w:rPr>
          <w:color w:val="231F20"/>
          <w:w w:val="105"/>
        </w:rPr>
        <w:t>other</w:t>
      </w:r>
      <w:r>
        <w:rPr>
          <w:color w:val="231F20"/>
          <w:spacing w:val="-7"/>
          <w:w w:val="105"/>
        </w:rPr>
        <w:t xml:space="preserve"> </w:t>
      </w:r>
      <w:r>
        <w:rPr>
          <w:color w:val="231F20"/>
          <w:w w:val="105"/>
        </w:rPr>
        <w:t>age- groups (</w:t>
      </w:r>
      <w:proofErr w:type="spellStart"/>
      <w:r>
        <w:fldChar w:fldCharType="begin"/>
      </w:r>
      <w:r>
        <w:instrText xml:space="preserve"> HYPERLINK \l "_bookmark22" </w:instrText>
      </w:r>
      <w:r>
        <w:fldChar w:fldCharType="separate"/>
      </w:r>
      <w:r>
        <w:rPr>
          <w:color w:val="2E3092"/>
          <w:w w:val="105"/>
        </w:rPr>
        <w:t>Joanisse</w:t>
      </w:r>
      <w:proofErr w:type="spellEnd"/>
      <w:r>
        <w:rPr>
          <w:color w:val="2E3092"/>
          <w:w w:val="105"/>
        </w:rPr>
        <w:t xml:space="preserve">, Gagnon, &amp; </w:t>
      </w:r>
      <w:proofErr w:type="spellStart"/>
      <w:r>
        <w:rPr>
          <w:color w:val="2E3092"/>
          <w:w w:val="105"/>
        </w:rPr>
        <w:t>Voloaca</w:t>
      </w:r>
      <w:proofErr w:type="spellEnd"/>
      <w:r>
        <w:rPr>
          <w:color w:val="2E3092"/>
          <w:w w:val="105"/>
        </w:rPr>
        <w:t>, 2012</w:t>
      </w:r>
      <w:r>
        <w:rPr>
          <w:color w:val="2E3092"/>
          <w:w w:val="105"/>
        </w:rPr>
        <w:fldChar w:fldCharType="end"/>
      </w:r>
      <w:r>
        <w:rPr>
          <w:color w:val="231F20"/>
          <w:w w:val="105"/>
        </w:rPr>
        <w:t xml:space="preserve">). Intoxicated drivers are disproportionally over-represented compared to those under </w:t>
      </w:r>
      <w:r>
        <w:rPr>
          <w:color w:val="231F20"/>
          <w:spacing w:val="-3"/>
          <w:w w:val="105"/>
        </w:rPr>
        <w:t>normal condition</w:t>
      </w:r>
      <w:r>
        <w:rPr>
          <w:color w:val="231F20"/>
          <w:spacing w:val="-15"/>
          <w:w w:val="105"/>
        </w:rPr>
        <w:t xml:space="preserve"> </w:t>
      </w:r>
      <w:r>
        <w:rPr>
          <w:color w:val="231F20"/>
          <w:w w:val="105"/>
        </w:rPr>
        <w:t>in</w:t>
      </w:r>
      <w:r>
        <w:rPr>
          <w:color w:val="231F20"/>
          <w:spacing w:val="-15"/>
          <w:w w:val="105"/>
        </w:rPr>
        <w:t xml:space="preserve"> </w:t>
      </w:r>
      <w:r>
        <w:rPr>
          <w:color w:val="231F20"/>
          <w:spacing w:val="-3"/>
          <w:w w:val="105"/>
        </w:rPr>
        <w:t>severe</w:t>
      </w:r>
      <w:r>
        <w:rPr>
          <w:color w:val="231F20"/>
          <w:spacing w:val="-15"/>
          <w:w w:val="105"/>
        </w:rPr>
        <w:t xml:space="preserve"> </w:t>
      </w:r>
      <w:r>
        <w:rPr>
          <w:color w:val="231F20"/>
          <w:w w:val="105"/>
        </w:rPr>
        <w:t>crashes</w:t>
      </w:r>
      <w:r>
        <w:rPr>
          <w:color w:val="231F20"/>
          <w:spacing w:val="-15"/>
          <w:w w:val="105"/>
        </w:rPr>
        <w:t xml:space="preserve"> </w:t>
      </w:r>
      <w:r>
        <w:rPr>
          <w:color w:val="231F20"/>
          <w:w w:val="105"/>
        </w:rPr>
        <w:t>(58.6%</w:t>
      </w:r>
      <w:r>
        <w:rPr>
          <w:color w:val="231F20"/>
          <w:spacing w:val="-16"/>
          <w:w w:val="105"/>
        </w:rPr>
        <w:t xml:space="preserve"> </w:t>
      </w:r>
      <w:r>
        <w:rPr>
          <w:color w:val="231F20"/>
          <w:w w:val="105"/>
        </w:rPr>
        <w:t>vs.</w:t>
      </w:r>
      <w:r>
        <w:rPr>
          <w:color w:val="231F20"/>
          <w:spacing w:val="-16"/>
          <w:w w:val="105"/>
        </w:rPr>
        <w:t xml:space="preserve"> </w:t>
      </w:r>
      <w:r>
        <w:rPr>
          <w:color w:val="231F20"/>
          <w:w w:val="105"/>
        </w:rPr>
        <w:t>19.8%),</w:t>
      </w:r>
      <w:r>
        <w:rPr>
          <w:color w:val="231F20"/>
          <w:spacing w:val="-16"/>
          <w:w w:val="105"/>
        </w:rPr>
        <w:t xml:space="preserve"> </w:t>
      </w:r>
      <w:r>
        <w:rPr>
          <w:color w:val="231F20"/>
          <w:w w:val="105"/>
        </w:rPr>
        <w:t>which</w:t>
      </w:r>
      <w:r>
        <w:rPr>
          <w:color w:val="231F20"/>
          <w:spacing w:val="-17"/>
          <w:w w:val="105"/>
        </w:rPr>
        <w:t xml:space="preserve"> </w:t>
      </w:r>
      <w:r>
        <w:rPr>
          <w:color w:val="231F20"/>
          <w:w w:val="105"/>
        </w:rPr>
        <w:t>is</w:t>
      </w:r>
      <w:r>
        <w:rPr>
          <w:color w:val="231F20"/>
          <w:spacing w:val="-16"/>
          <w:w w:val="105"/>
        </w:rPr>
        <w:t xml:space="preserve"> </w:t>
      </w:r>
      <w:r>
        <w:rPr>
          <w:color w:val="231F20"/>
          <w:spacing w:val="-3"/>
          <w:w w:val="105"/>
        </w:rPr>
        <w:t>obviously</w:t>
      </w:r>
      <w:r>
        <w:rPr>
          <w:color w:val="231F20"/>
          <w:spacing w:val="-15"/>
          <w:w w:val="105"/>
        </w:rPr>
        <w:t xml:space="preserve"> </w:t>
      </w:r>
      <w:r>
        <w:rPr>
          <w:color w:val="231F20"/>
          <w:spacing w:val="-3"/>
          <w:w w:val="105"/>
        </w:rPr>
        <w:t xml:space="preserve">related </w:t>
      </w:r>
      <w:r>
        <w:rPr>
          <w:color w:val="231F20"/>
          <w:w w:val="105"/>
        </w:rPr>
        <w:t xml:space="preserve">to their </w:t>
      </w:r>
      <w:r>
        <w:rPr>
          <w:color w:val="231F20"/>
          <w:spacing w:val="-3"/>
          <w:w w:val="105"/>
        </w:rPr>
        <w:t xml:space="preserve">impaired </w:t>
      </w:r>
      <w:r>
        <w:rPr>
          <w:color w:val="231F20"/>
          <w:w w:val="105"/>
        </w:rPr>
        <w:t>driving behaviors due to being under the</w:t>
      </w:r>
      <w:r>
        <w:rPr>
          <w:color w:val="231F20"/>
          <w:spacing w:val="-27"/>
          <w:w w:val="105"/>
        </w:rPr>
        <w:t xml:space="preserve"> </w:t>
      </w:r>
      <w:r>
        <w:rPr>
          <w:color w:val="231F20"/>
          <w:w w:val="105"/>
        </w:rPr>
        <w:t>inﬂuence of</w:t>
      </w:r>
    </w:p>
    <w:p w:rsidR="00412DB9" w:rsidRDefault="001A1EE7">
      <w:pPr>
        <w:tabs>
          <w:tab w:val="left" w:pos="2421"/>
        </w:tabs>
        <w:spacing w:before="1"/>
        <w:ind w:left="1940"/>
        <w:rPr>
          <w:i/>
          <w:sz w:val="11"/>
        </w:rPr>
      </w:pPr>
      <w:r>
        <w:br w:type="column"/>
      </w:r>
    </w:p>
    <w:p w:rsidR="00412DB9" w:rsidRDefault="00412DB9">
      <w:pPr>
        <w:pStyle w:val="BodyText"/>
        <w:rPr>
          <w:i/>
          <w:sz w:val="14"/>
        </w:rPr>
      </w:pPr>
    </w:p>
    <w:p w:rsidR="00412DB9" w:rsidRDefault="00412DB9">
      <w:pPr>
        <w:pStyle w:val="BodyText"/>
        <w:spacing w:before="5"/>
        <w:rPr>
          <w:i/>
          <w:sz w:val="20"/>
        </w:rPr>
      </w:pPr>
    </w:p>
    <w:p w:rsidR="00412DB9" w:rsidRDefault="001A1EE7">
      <w:pPr>
        <w:pStyle w:val="BodyText"/>
        <w:spacing w:line="264" w:lineRule="auto"/>
        <w:ind w:left="290" w:right="112" w:hanging="1"/>
        <w:jc w:val="both"/>
      </w:pPr>
      <w:r>
        <w:rPr>
          <w:color w:val="231F20"/>
          <w:w w:val="105"/>
        </w:rPr>
        <w:t xml:space="preserve">where </w:t>
      </w:r>
      <w:r>
        <w:rPr>
          <w:rFonts w:ascii="Calibri" w:hAnsi="Calibri"/>
          <w:color w:val="231F20"/>
          <w:w w:val="105"/>
        </w:rPr>
        <w:t>β</w:t>
      </w:r>
      <w:r>
        <w:rPr>
          <w:i/>
          <w:color w:val="231F20"/>
          <w:w w:val="105"/>
          <w:vertAlign w:val="subscript"/>
        </w:rPr>
        <w:t>j</w:t>
      </w:r>
      <w:r>
        <w:rPr>
          <w:i/>
          <w:color w:val="231F20"/>
          <w:w w:val="105"/>
        </w:rPr>
        <w:t xml:space="preserve"> </w:t>
      </w:r>
      <w:r>
        <w:rPr>
          <w:color w:val="231F20"/>
          <w:w w:val="105"/>
        </w:rPr>
        <w:t xml:space="preserve">is the </w:t>
      </w:r>
      <w:proofErr w:type="gramStart"/>
      <w:r>
        <w:rPr>
          <w:color w:val="231F20"/>
          <w:w w:val="105"/>
        </w:rPr>
        <w:t>vector  of</w:t>
      </w:r>
      <w:proofErr w:type="gramEnd"/>
      <w:r>
        <w:rPr>
          <w:color w:val="231F20"/>
          <w:w w:val="105"/>
        </w:rPr>
        <w:t xml:space="preserve">  parameter  estimations  that,  despite  the  PO model, do vary across equations for different crash severities (</w:t>
      </w:r>
      <w:hyperlink w:anchor="_bookmark22" w:history="1">
        <w:r>
          <w:rPr>
            <w:color w:val="2E3092"/>
            <w:w w:val="105"/>
          </w:rPr>
          <w:t>Williams, 2006</w:t>
        </w:r>
      </w:hyperlink>
      <w:r>
        <w:rPr>
          <w:color w:val="231F20"/>
          <w:w w:val="105"/>
        </w:rPr>
        <w:t xml:space="preserve">). The other factors were previously introduced. Another possibility, in terms of proportional odds assumption, is that this assumption might not be violated by all the variables of the model. In other words, there might be just one or more variables in the model that </w:t>
      </w:r>
      <w:r>
        <w:rPr>
          <w:color w:val="231F20"/>
          <w:spacing w:val="-3"/>
          <w:w w:val="105"/>
        </w:rPr>
        <w:t xml:space="preserve">necessitate considering </w:t>
      </w:r>
      <w:r>
        <w:rPr>
          <w:color w:val="231F20"/>
          <w:w w:val="105"/>
        </w:rPr>
        <w:t xml:space="preserve">varying </w:t>
      </w:r>
      <w:r>
        <w:rPr>
          <w:rFonts w:ascii="Calibri" w:hAnsi="Calibri"/>
          <w:color w:val="231F20"/>
          <w:w w:val="105"/>
        </w:rPr>
        <w:t>β</w:t>
      </w:r>
      <w:r>
        <w:rPr>
          <w:color w:val="231F20"/>
          <w:w w:val="105"/>
        </w:rPr>
        <w:t xml:space="preserve">'s </w:t>
      </w:r>
      <w:r>
        <w:rPr>
          <w:color w:val="231F20"/>
          <w:spacing w:val="-3"/>
          <w:w w:val="105"/>
        </w:rPr>
        <w:t xml:space="preserve">across </w:t>
      </w:r>
      <w:r>
        <w:rPr>
          <w:color w:val="231F20"/>
          <w:w w:val="105"/>
        </w:rPr>
        <w:t xml:space="preserve">those </w:t>
      </w:r>
      <w:r>
        <w:rPr>
          <w:color w:val="231F20"/>
          <w:spacing w:val="-3"/>
          <w:w w:val="105"/>
        </w:rPr>
        <w:t>severity levels.</w:t>
      </w:r>
      <w:r>
        <w:rPr>
          <w:color w:val="231F20"/>
          <w:spacing w:val="5"/>
          <w:w w:val="105"/>
        </w:rPr>
        <w:t xml:space="preserve"> </w:t>
      </w:r>
      <w:r>
        <w:rPr>
          <w:color w:val="231F20"/>
          <w:spacing w:val="-3"/>
          <w:w w:val="105"/>
        </w:rPr>
        <w:t>This</w:t>
      </w:r>
      <w:r>
        <w:rPr>
          <w:color w:val="231F20"/>
          <w:spacing w:val="5"/>
          <w:w w:val="105"/>
        </w:rPr>
        <w:t xml:space="preserve"> </w:t>
      </w:r>
      <w:r>
        <w:rPr>
          <w:color w:val="231F20"/>
          <w:spacing w:val="-3"/>
          <w:w w:val="105"/>
        </w:rPr>
        <w:t>situation</w:t>
      </w:r>
      <w:r>
        <w:rPr>
          <w:color w:val="231F20"/>
          <w:spacing w:val="4"/>
          <w:w w:val="105"/>
        </w:rPr>
        <w:t xml:space="preserve"> </w:t>
      </w:r>
      <w:r>
        <w:rPr>
          <w:color w:val="231F20"/>
          <w:spacing w:val="-3"/>
          <w:w w:val="105"/>
        </w:rPr>
        <w:t>caused</w:t>
      </w:r>
      <w:r>
        <w:rPr>
          <w:color w:val="231F20"/>
          <w:spacing w:val="4"/>
          <w:w w:val="105"/>
        </w:rPr>
        <w:t xml:space="preserve"> </w:t>
      </w:r>
      <w:r>
        <w:rPr>
          <w:color w:val="231F20"/>
          <w:w w:val="105"/>
        </w:rPr>
        <w:t>the</w:t>
      </w:r>
      <w:r>
        <w:rPr>
          <w:color w:val="231F20"/>
          <w:spacing w:val="4"/>
          <w:w w:val="105"/>
        </w:rPr>
        <w:t xml:space="preserve"> </w:t>
      </w:r>
      <w:r>
        <w:rPr>
          <w:color w:val="231F20"/>
          <w:spacing w:val="-3"/>
          <w:w w:val="105"/>
        </w:rPr>
        <w:t>emergence</w:t>
      </w:r>
      <w:r>
        <w:rPr>
          <w:color w:val="231F20"/>
          <w:spacing w:val="5"/>
          <w:w w:val="105"/>
        </w:rPr>
        <w:t xml:space="preserve"> </w:t>
      </w:r>
      <w:r>
        <w:rPr>
          <w:color w:val="231F20"/>
          <w:w w:val="105"/>
        </w:rPr>
        <w:t>of</w:t>
      </w:r>
      <w:r>
        <w:rPr>
          <w:color w:val="231F20"/>
          <w:spacing w:val="4"/>
          <w:w w:val="105"/>
        </w:rPr>
        <w:t xml:space="preserve"> </w:t>
      </w:r>
      <w:r>
        <w:rPr>
          <w:color w:val="231F20"/>
          <w:w w:val="105"/>
        </w:rPr>
        <w:t>the</w:t>
      </w:r>
      <w:r>
        <w:rPr>
          <w:color w:val="231F20"/>
          <w:spacing w:val="4"/>
          <w:w w:val="105"/>
        </w:rPr>
        <w:t xml:space="preserve"> </w:t>
      </w:r>
      <w:r>
        <w:rPr>
          <w:color w:val="231F20"/>
          <w:w w:val="105"/>
        </w:rPr>
        <w:t>PPO</w:t>
      </w:r>
      <w:r>
        <w:rPr>
          <w:color w:val="231F20"/>
          <w:spacing w:val="3"/>
          <w:w w:val="105"/>
        </w:rPr>
        <w:t xml:space="preserve"> </w:t>
      </w:r>
      <w:r>
        <w:rPr>
          <w:color w:val="231F20"/>
          <w:w w:val="105"/>
        </w:rPr>
        <w:t>model.</w:t>
      </w:r>
    </w:p>
    <w:p w:rsidR="00412DB9" w:rsidRDefault="00412DB9">
      <w:pPr>
        <w:spacing w:line="264" w:lineRule="auto"/>
        <w:jc w:val="both"/>
        <w:sectPr w:rsidR="00412DB9">
          <w:type w:val="continuous"/>
          <w:pgSz w:w="11910" w:h="15880"/>
          <w:pgMar w:top="640" w:right="560" w:bottom="280" w:left="560" w:header="720" w:footer="720" w:gutter="0"/>
          <w:cols w:num="2" w:space="720" w:equalWidth="0">
            <w:col w:w="5312" w:space="47"/>
            <w:col w:w="5431"/>
          </w:cols>
        </w:sectPr>
      </w:pPr>
    </w:p>
    <w:p w:rsidR="00412DB9" w:rsidRDefault="00412DB9">
      <w:pPr>
        <w:pStyle w:val="BodyText"/>
        <w:spacing w:before="7"/>
        <w:rPr>
          <w:sz w:val="11"/>
        </w:rPr>
      </w:pPr>
    </w:p>
    <w:p w:rsidR="00412DB9" w:rsidRDefault="001A1EE7">
      <w:pPr>
        <w:spacing w:before="112"/>
        <w:ind w:left="114"/>
        <w:rPr>
          <w:sz w:val="12"/>
        </w:rPr>
      </w:pPr>
      <w:bookmarkStart w:id="12" w:name="_bookmark6"/>
      <w:bookmarkEnd w:id="12"/>
      <w:r>
        <w:rPr>
          <w:color w:val="231F20"/>
          <w:w w:val="110"/>
          <w:sz w:val="12"/>
        </w:rPr>
        <w:t>Table 1</w:t>
      </w:r>
    </w:p>
    <w:p w:rsidR="00412DB9" w:rsidRDefault="001A1EE7">
      <w:pPr>
        <w:spacing w:before="31"/>
        <w:ind w:left="114"/>
        <w:rPr>
          <w:sz w:val="12"/>
        </w:rPr>
      </w:pPr>
      <w:r>
        <w:rPr>
          <w:color w:val="231F20"/>
          <w:w w:val="110"/>
          <w:sz w:val="12"/>
        </w:rPr>
        <w:t>Descriptive statistics of the explanatory variables.</w:t>
      </w:r>
    </w:p>
    <w:p w:rsidR="00412DB9" w:rsidRDefault="00412DB9">
      <w:pPr>
        <w:pStyle w:val="BodyText"/>
        <w:spacing w:before="6"/>
        <w:rPr>
          <w:sz w:val="7"/>
        </w:rPr>
      </w:pPr>
    </w:p>
    <w:tbl>
      <w:tblPr>
        <w:tblW w:w="0" w:type="auto"/>
        <w:tblInd w:w="122" w:type="dxa"/>
        <w:tblLayout w:type="fixed"/>
        <w:tblCellMar>
          <w:left w:w="0" w:type="dxa"/>
          <w:right w:w="0" w:type="dxa"/>
        </w:tblCellMar>
        <w:tblLook w:val="01E0" w:firstRow="1" w:lastRow="1" w:firstColumn="1" w:lastColumn="1" w:noHBand="0" w:noVBand="0"/>
      </w:tblPr>
      <w:tblGrid>
        <w:gridCol w:w="2085"/>
        <w:gridCol w:w="2444"/>
        <w:gridCol w:w="1425"/>
        <w:gridCol w:w="1019"/>
        <w:gridCol w:w="1441"/>
        <w:gridCol w:w="1004"/>
        <w:gridCol w:w="969"/>
      </w:tblGrid>
      <w:tr w:rsidR="00412DB9">
        <w:trPr>
          <w:trHeight w:val="245"/>
        </w:trPr>
        <w:tc>
          <w:tcPr>
            <w:tcW w:w="2085" w:type="dxa"/>
            <w:tcBorders>
              <w:top w:val="single" w:sz="6" w:space="0" w:color="231F20"/>
              <w:bottom w:val="single" w:sz="6" w:space="0" w:color="231F20"/>
            </w:tcBorders>
          </w:tcPr>
          <w:p w:rsidR="00412DB9" w:rsidRDefault="001A1EE7">
            <w:pPr>
              <w:pStyle w:val="TableParagraph"/>
              <w:spacing w:before="55" w:line="240" w:lineRule="auto"/>
              <w:ind w:left="119"/>
              <w:rPr>
                <w:sz w:val="12"/>
              </w:rPr>
            </w:pPr>
            <w:r>
              <w:rPr>
                <w:color w:val="231F20"/>
                <w:w w:val="110"/>
                <w:sz w:val="12"/>
              </w:rPr>
              <w:t>Explanatory variable</w:t>
            </w:r>
          </w:p>
        </w:tc>
        <w:tc>
          <w:tcPr>
            <w:tcW w:w="2444" w:type="dxa"/>
            <w:tcBorders>
              <w:top w:val="single" w:sz="6" w:space="0" w:color="231F20"/>
              <w:bottom w:val="single" w:sz="6" w:space="0" w:color="231F20"/>
            </w:tcBorders>
          </w:tcPr>
          <w:p w:rsidR="00412DB9" w:rsidRDefault="001A1EE7">
            <w:pPr>
              <w:pStyle w:val="TableParagraph"/>
              <w:spacing w:before="55" w:line="240" w:lineRule="auto"/>
              <w:ind w:left="453"/>
              <w:rPr>
                <w:sz w:val="12"/>
              </w:rPr>
            </w:pPr>
            <w:r>
              <w:rPr>
                <w:color w:val="231F20"/>
                <w:w w:val="110"/>
                <w:sz w:val="12"/>
              </w:rPr>
              <w:t>No/possible injury</w:t>
            </w:r>
          </w:p>
        </w:tc>
        <w:tc>
          <w:tcPr>
            <w:tcW w:w="1425" w:type="dxa"/>
            <w:tcBorders>
              <w:top w:val="single" w:sz="6" w:space="0" w:color="231F20"/>
              <w:bottom w:val="single" w:sz="6" w:space="0" w:color="231F20"/>
            </w:tcBorders>
          </w:tcPr>
          <w:p w:rsidR="00412DB9" w:rsidRDefault="001A1EE7">
            <w:pPr>
              <w:pStyle w:val="TableParagraph"/>
              <w:spacing w:before="55" w:line="240" w:lineRule="auto"/>
              <w:ind w:left="452"/>
              <w:rPr>
                <w:sz w:val="12"/>
              </w:rPr>
            </w:pPr>
            <w:r>
              <w:rPr>
                <w:color w:val="231F20"/>
                <w:w w:val="115"/>
                <w:sz w:val="12"/>
              </w:rPr>
              <w:t>Minor injury</w:t>
            </w:r>
          </w:p>
        </w:tc>
        <w:tc>
          <w:tcPr>
            <w:tcW w:w="1019" w:type="dxa"/>
            <w:tcBorders>
              <w:top w:val="single" w:sz="6" w:space="0" w:color="231F20"/>
              <w:bottom w:val="single" w:sz="6" w:space="0" w:color="231F20"/>
            </w:tcBorders>
          </w:tcPr>
          <w:p w:rsidR="00412DB9" w:rsidRDefault="00412DB9">
            <w:pPr>
              <w:pStyle w:val="TableParagraph"/>
              <w:spacing w:before="0" w:line="240" w:lineRule="auto"/>
              <w:rPr>
                <w:rFonts w:ascii="Times New Roman"/>
                <w:sz w:val="12"/>
              </w:rPr>
            </w:pPr>
          </w:p>
        </w:tc>
        <w:tc>
          <w:tcPr>
            <w:tcW w:w="1441" w:type="dxa"/>
            <w:tcBorders>
              <w:top w:val="single" w:sz="6" w:space="0" w:color="231F20"/>
              <w:bottom w:val="single" w:sz="6" w:space="0" w:color="231F20"/>
            </w:tcBorders>
          </w:tcPr>
          <w:p w:rsidR="00412DB9" w:rsidRDefault="001A1EE7">
            <w:pPr>
              <w:pStyle w:val="TableParagraph"/>
              <w:spacing w:before="55" w:line="240" w:lineRule="auto"/>
              <w:ind w:left="450"/>
              <w:rPr>
                <w:sz w:val="12"/>
              </w:rPr>
            </w:pPr>
            <w:r>
              <w:rPr>
                <w:color w:val="231F20"/>
                <w:w w:val="110"/>
                <w:sz w:val="12"/>
              </w:rPr>
              <w:t>Severe injury</w:t>
            </w:r>
          </w:p>
        </w:tc>
        <w:tc>
          <w:tcPr>
            <w:tcW w:w="1004" w:type="dxa"/>
            <w:tcBorders>
              <w:top w:val="single" w:sz="6" w:space="0" w:color="231F20"/>
              <w:bottom w:val="single" w:sz="6" w:space="0" w:color="231F20"/>
            </w:tcBorders>
          </w:tcPr>
          <w:p w:rsidR="00412DB9" w:rsidRDefault="00412DB9">
            <w:pPr>
              <w:pStyle w:val="TableParagraph"/>
              <w:spacing w:before="0" w:line="240" w:lineRule="auto"/>
              <w:rPr>
                <w:rFonts w:ascii="Times New Roman"/>
                <w:sz w:val="12"/>
              </w:rPr>
            </w:pPr>
          </w:p>
        </w:tc>
        <w:tc>
          <w:tcPr>
            <w:tcW w:w="969" w:type="dxa"/>
            <w:tcBorders>
              <w:top w:val="single" w:sz="6" w:space="0" w:color="231F20"/>
              <w:bottom w:val="single" w:sz="6" w:space="0" w:color="231F20"/>
            </w:tcBorders>
          </w:tcPr>
          <w:p w:rsidR="00412DB9" w:rsidRDefault="001A1EE7">
            <w:pPr>
              <w:pStyle w:val="TableParagraph"/>
              <w:spacing w:before="55" w:line="240" w:lineRule="auto"/>
              <w:ind w:left="449"/>
              <w:rPr>
                <w:sz w:val="12"/>
              </w:rPr>
            </w:pPr>
            <w:r>
              <w:rPr>
                <w:color w:val="231F20"/>
                <w:w w:val="110"/>
                <w:sz w:val="12"/>
              </w:rPr>
              <w:t>Total</w:t>
            </w:r>
          </w:p>
        </w:tc>
      </w:tr>
      <w:tr w:rsidR="00412DB9">
        <w:trPr>
          <w:trHeight w:val="207"/>
        </w:trPr>
        <w:tc>
          <w:tcPr>
            <w:tcW w:w="2085" w:type="dxa"/>
            <w:tcBorders>
              <w:top w:val="single" w:sz="6" w:space="0" w:color="231F20"/>
            </w:tcBorders>
          </w:tcPr>
          <w:p w:rsidR="00412DB9" w:rsidRDefault="001A1EE7">
            <w:pPr>
              <w:pStyle w:val="TableParagraph"/>
              <w:spacing w:before="55"/>
              <w:ind w:left="119"/>
              <w:rPr>
                <w:sz w:val="12"/>
              </w:rPr>
            </w:pPr>
            <w:r>
              <w:rPr>
                <w:color w:val="231F20"/>
                <w:w w:val="110"/>
                <w:sz w:val="12"/>
              </w:rPr>
              <w:t>Total</w:t>
            </w:r>
          </w:p>
        </w:tc>
        <w:tc>
          <w:tcPr>
            <w:tcW w:w="2444" w:type="dxa"/>
            <w:tcBorders>
              <w:top w:val="single" w:sz="6" w:space="0" w:color="231F20"/>
            </w:tcBorders>
          </w:tcPr>
          <w:p w:rsidR="00412DB9" w:rsidRDefault="001A1EE7">
            <w:pPr>
              <w:pStyle w:val="TableParagraph"/>
              <w:spacing w:before="55"/>
              <w:ind w:left="453"/>
              <w:rPr>
                <w:sz w:val="12"/>
              </w:rPr>
            </w:pPr>
            <w:r>
              <w:rPr>
                <w:color w:val="231F20"/>
                <w:w w:val="110"/>
                <w:sz w:val="12"/>
              </w:rPr>
              <w:t>4563</w:t>
            </w:r>
          </w:p>
        </w:tc>
        <w:tc>
          <w:tcPr>
            <w:tcW w:w="1425" w:type="dxa"/>
            <w:tcBorders>
              <w:top w:val="single" w:sz="6" w:space="0" w:color="231F20"/>
            </w:tcBorders>
          </w:tcPr>
          <w:p w:rsidR="00412DB9" w:rsidRDefault="001A1EE7">
            <w:pPr>
              <w:pStyle w:val="TableParagraph"/>
              <w:spacing w:before="55"/>
              <w:ind w:left="452"/>
              <w:rPr>
                <w:sz w:val="12"/>
              </w:rPr>
            </w:pPr>
            <w:r>
              <w:rPr>
                <w:color w:val="231F20"/>
                <w:w w:val="110"/>
                <w:sz w:val="12"/>
              </w:rPr>
              <w:t>7213</w:t>
            </w:r>
          </w:p>
        </w:tc>
        <w:tc>
          <w:tcPr>
            <w:tcW w:w="1019" w:type="dxa"/>
            <w:tcBorders>
              <w:top w:val="single" w:sz="6" w:space="0" w:color="231F20"/>
            </w:tcBorders>
          </w:tcPr>
          <w:p w:rsidR="00412DB9" w:rsidRDefault="00412DB9">
            <w:pPr>
              <w:pStyle w:val="TableParagraph"/>
              <w:spacing w:before="0" w:line="240" w:lineRule="auto"/>
              <w:rPr>
                <w:rFonts w:ascii="Times New Roman"/>
                <w:sz w:val="12"/>
              </w:rPr>
            </w:pPr>
          </w:p>
        </w:tc>
        <w:tc>
          <w:tcPr>
            <w:tcW w:w="1441" w:type="dxa"/>
            <w:tcBorders>
              <w:top w:val="single" w:sz="6" w:space="0" w:color="231F20"/>
            </w:tcBorders>
          </w:tcPr>
          <w:p w:rsidR="00412DB9" w:rsidRDefault="001A1EE7">
            <w:pPr>
              <w:pStyle w:val="TableParagraph"/>
              <w:spacing w:before="55"/>
              <w:ind w:left="450"/>
              <w:rPr>
                <w:sz w:val="12"/>
              </w:rPr>
            </w:pPr>
            <w:r>
              <w:rPr>
                <w:color w:val="231F20"/>
                <w:w w:val="110"/>
                <w:sz w:val="12"/>
              </w:rPr>
              <w:t>2762</w:t>
            </w:r>
          </w:p>
        </w:tc>
        <w:tc>
          <w:tcPr>
            <w:tcW w:w="1004" w:type="dxa"/>
            <w:tcBorders>
              <w:top w:val="single" w:sz="6" w:space="0" w:color="231F20"/>
            </w:tcBorders>
          </w:tcPr>
          <w:p w:rsidR="00412DB9" w:rsidRDefault="00412DB9">
            <w:pPr>
              <w:pStyle w:val="TableParagraph"/>
              <w:spacing w:before="0" w:line="240" w:lineRule="auto"/>
              <w:rPr>
                <w:rFonts w:ascii="Times New Roman"/>
                <w:sz w:val="12"/>
              </w:rPr>
            </w:pPr>
          </w:p>
        </w:tc>
        <w:tc>
          <w:tcPr>
            <w:tcW w:w="969" w:type="dxa"/>
            <w:tcBorders>
              <w:top w:val="single" w:sz="6" w:space="0" w:color="231F20"/>
            </w:tcBorders>
          </w:tcPr>
          <w:p w:rsidR="00412DB9" w:rsidRDefault="001A1EE7">
            <w:pPr>
              <w:pStyle w:val="TableParagraph"/>
              <w:spacing w:before="55"/>
              <w:ind w:left="449"/>
              <w:rPr>
                <w:sz w:val="12"/>
              </w:rPr>
            </w:pPr>
            <w:r>
              <w:rPr>
                <w:color w:val="231F20"/>
                <w:w w:val="110"/>
                <w:sz w:val="12"/>
              </w:rPr>
              <w:t>14,538</w:t>
            </w:r>
          </w:p>
        </w:tc>
      </w:tr>
      <w:tr w:rsidR="00412DB9">
        <w:trPr>
          <w:trHeight w:val="171"/>
        </w:trPr>
        <w:tc>
          <w:tcPr>
            <w:tcW w:w="2085" w:type="dxa"/>
          </w:tcPr>
          <w:p w:rsidR="00412DB9" w:rsidRDefault="001A1EE7">
            <w:pPr>
              <w:pStyle w:val="TableParagraph"/>
              <w:ind w:left="119"/>
              <w:rPr>
                <w:sz w:val="12"/>
              </w:rPr>
            </w:pPr>
            <w:r>
              <w:rPr>
                <w:color w:val="231F20"/>
                <w:w w:val="110"/>
                <w:sz w:val="12"/>
              </w:rPr>
              <w:t>Pedestrian variables</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119"/>
              <w:rPr>
                <w:sz w:val="12"/>
              </w:rPr>
            </w:pPr>
            <w:r>
              <w:rPr>
                <w:color w:val="231F20"/>
                <w:w w:val="115"/>
                <w:sz w:val="12"/>
              </w:rPr>
              <w:t>Age</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spacing w:line="134" w:lineRule="exact"/>
              <w:ind w:left="247"/>
              <w:rPr>
                <w:sz w:val="12"/>
              </w:rPr>
            </w:pPr>
            <w:r>
              <w:rPr>
                <w:color w:val="231F20"/>
                <w:w w:val="115"/>
                <w:sz w:val="12"/>
              </w:rPr>
              <w:t>Child (less than 15)</w:t>
            </w:r>
          </w:p>
        </w:tc>
        <w:tc>
          <w:tcPr>
            <w:tcW w:w="2444" w:type="dxa"/>
          </w:tcPr>
          <w:p w:rsidR="00412DB9" w:rsidRDefault="001A1EE7">
            <w:pPr>
              <w:pStyle w:val="TableParagraph"/>
              <w:tabs>
                <w:tab w:val="left" w:pos="1657"/>
              </w:tabs>
              <w:spacing w:line="134" w:lineRule="exact"/>
              <w:ind w:left="453"/>
              <w:rPr>
                <w:sz w:val="12"/>
              </w:rPr>
            </w:pPr>
            <w:r>
              <w:rPr>
                <w:color w:val="231F20"/>
                <w:w w:val="105"/>
                <w:sz w:val="12"/>
              </w:rPr>
              <w:t>704</w:t>
            </w:r>
            <w:r>
              <w:rPr>
                <w:color w:val="231F20"/>
                <w:w w:val="105"/>
                <w:sz w:val="12"/>
              </w:rPr>
              <w:tab/>
              <w:t>28.9%</w:t>
            </w:r>
          </w:p>
        </w:tc>
        <w:tc>
          <w:tcPr>
            <w:tcW w:w="1425" w:type="dxa"/>
          </w:tcPr>
          <w:p w:rsidR="00412DB9" w:rsidRDefault="001A1EE7">
            <w:pPr>
              <w:pStyle w:val="TableParagraph"/>
              <w:spacing w:line="134" w:lineRule="exact"/>
              <w:ind w:left="452"/>
              <w:rPr>
                <w:sz w:val="12"/>
              </w:rPr>
            </w:pPr>
            <w:r>
              <w:rPr>
                <w:color w:val="231F20"/>
                <w:w w:val="110"/>
                <w:sz w:val="12"/>
              </w:rPr>
              <w:t>1349</w:t>
            </w:r>
          </w:p>
        </w:tc>
        <w:tc>
          <w:tcPr>
            <w:tcW w:w="1019" w:type="dxa"/>
          </w:tcPr>
          <w:p w:rsidR="00412DB9" w:rsidRDefault="001A1EE7">
            <w:pPr>
              <w:pStyle w:val="TableParagraph"/>
              <w:spacing w:line="134" w:lineRule="exact"/>
              <w:ind w:left="231"/>
              <w:rPr>
                <w:sz w:val="12"/>
              </w:rPr>
            </w:pPr>
            <w:r>
              <w:rPr>
                <w:color w:val="231F20"/>
                <w:sz w:val="12"/>
              </w:rPr>
              <w:t>55.3%</w:t>
            </w:r>
          </w:p>
        </w:tc>
        <w:tc>
          <w:tcPr>
            <w:tcW w:w="1441" w:type="dxa"/>
          </w:tcPr>
          <w:p w:rsidR="00412DB9" w:rsidRDefault="001A1EE7">
            <w:pPr>
              <w:pStyle w:val="TableParagraph"/>
              <w:spacing w:line="134" w:lineRule="exact"/>
              <w:ind w:left="450"/>
              <w:rPr>
                <w:sz w:val="12"/>
              </w:rPr>
            </w:pPr>
            <w:r>
              <w:rPr>
                <w:color w:val="231F20"/>
                <w:w w:val="110"/>
                <w:sz w:val="12"/>
              </w:rPr>
              <w:t>386</w:t>
            </w:r>
          </w:p>
        </w:tc>
        <w:tc>
          <w:tcPr>
            <w:tcW w:w="1004" w:type="dxa"/>
          </w:tcPr>
          <w:p w:rsidR="00412DB9" w:rsidRDefault="001A1EE7">
            <w:pPr>
              <w:pStyle w:val="TableParagraph"/>
              <w:spacing w:line="134" w:lineRule="exact"/>
              <w:ind w:left="213"/>
              <w:rPr>
                <w:sz w:val="12"/>
              </w:rPr>
            </w:pPr>
            <w:r>
              <w:rPr>
                <w:color w:val="231F20"/>
                <w:sz w:val="12"/>
              </w:rPr>
              <w:t>15.8%</w:t>
            </w:r>
          </w:p>
        </w:tc>
        <w:tc>
          <w:tcPr>
            <w:tcW w:w="969" w:type="dxa"/>
          </w:tcPr>
          <w:p w:rsidR="00412DB9" w:rsidRDefault="001A1EE7">
            <w:pPr>
              <w:pStyle w:val="TableParagraph"/>
              <w:spacing w:line="134" w:lineRule="exact"/>
              <w:ind w:left="449"/>
              <w:rPr>
                <w:sz w:val="12"/>
              </w:rPr>
            </w:pPr>
            <w:r>
              <w:rPr>
                <w:color w:val="231F20"/>
                <w:w w:val="110"/>
                <w:sz w:val="12"/>
              </w:rPr>
              <w:t>2439</w:t>
            </w:r>
          </w:p>
        </w:tc>
      </w:tr>
      <w:tr w:rsidR="00412DB9">
        <w:trPr>
          <w:trHeight w:val="173"/>
        </w:trPr>
        <w:tc>
          <w:tcPr>
            <w:tcW w:w="2085" w:type="dxa"/>
          </w:tcPr>
          <w:p w:rsidR="00412DB9" w:rsidRDefault="001A1EE7">
            <w:pPr>
              <w:pStyle w:val="TableParagraph"/>
              <w:spacing w:line="134" w:lineRule="exact"/>
              <w:ind w:left="247"/>
              <w:rPr>
                <w:sz w:val="12"/>
              </w:rPr>
            </w:pPr>
            <w:r>
              <w:rPr>
                <w:color w:val="231F20"/>
                <w:w w:val="125"/>
                <w:sz w:val="12"/>
              </w:rPr>
              <w:t>Adult (16</w:t>
            </w:r>
            <w:r>
              <w:rPr>
                <w:rFonts w:ascii="Microsoft Sans Serif" w:hAnsi="Microsoft Sans Serif"/>
                <w:color w:val="231F20"/>
                <w:w w:val="125"/>
                <w:sz w:val="12"/>
              </w:rPr>
              <w:t>–</w:t>
            </w:r>
            <w:r>
              <w:rPr>
                <w:color w:val="231F20"/>
                <w:w w:val="125"/>
                <w:sz w:val="12"/>
              </w:rPr>
              <w:t>24)</w:t>
            </w:r>
          </w:p>
        </w:tc>
        <w:tc>
          <w:tcPr>
            <w:tcW w:w="2444" w:type="dxa"/>
          </w:tcPr>
          <w:p w:rsidR="00412DB9" w:rsidRDefault="001A1EE7">
            <w:pPr>
              <w:pStyle w:val="TableParagraph"/>
              <w:tabs>
                <w:tab w:val="left" w:pos="1657"/>
              </w:tabs>
              <w:spacing w:line="134" w:lineRule="exact"/>
              <w:ind w:left="453"/>
              <w:rPr>
                <w:sz w:val="12"/>
              </w:rPr>
            </w:pPr>
            <w:r>
              <w:rPr>
                <w:color w:val="231F20"/>
                <w:w w:val="105"/>
                <w:sz w:val="12"/>
              </w:rPr>
              <w:t>911</w:t>
            </w:r>
            <w:r>
              <w:rPr>
                <w:color w:val="231F20"/>
                <w:w w:val="105"/>
                <w:sz w:val="12"/>
              </w:rPr>
              <w:tab/>
              <w:t>31.4%</w:t>
            </w:r>
          </w:p>
        </w:tc>
        <w:tc>
          <w:tcPr>
            <w:tcW w:w="1425" w:type="dxa"/>
          </w:tcPr>
          <w:p w:rsidR="00412DB9" w:rsidRDefault="001A1EE7">
            <w:pPr>
              <w:pStyle w:val="TableParagraph"/>
              <w:spacing w:line="134" w:lineRule="exact"/>
              <w:ind w:left="452"/>
              <w:rPr>
                <w:sz w:val="12"/>
              </w:rPr>
            </w:pPr>
            <w:r>
              <w:rPr>
                <w:color w:val="231F20"/>
                <w:w w:val="110"/>
                <w:sz w:val="12"/>
              </w:rPr>
              <w:t>1491</w:t>
            </w:r>
          </w:p>
        </w:tc>
        <w:tc>
          <w:tcPr>
            <w:tcW w:w="1019" w:type="dxa"/>
          </w:tcPr>
          <w:p w:rsidR="00412DB9" w:rsidRDefault="001A1EE7">
            <w:pPr>
              <w:pStyle w:val="TableParagraph"/>
              <w:spacing w:line="134" w:lineRule="exact"/>
              <w:ind w:left="231"/>
              <w:rPr>
                <w:sz w:val="12"/>
              </w:rPr>
            </w:pPr>
            <w:r>
              <w:rPr>
                <w:color w:val="231F20"/>
                <w:sz w:val="12"/>
              </w:rPr>
              <w:t>51.3%</w:t>
            </w:r>
          </w:p>
        </w:tc>
        <w:tc>
          <w:tcPr>
            <w:tcW w:w="1441" w:type="dxa"/>
          </w:tcPr>
          <w:p w:rsidR="00412DB9" w:rsidRDefault="001A1EE7">
            <w:pPr>
              <w:pStyle w:val="TableParagraph"/>
              <w:spacing w:line="134" w:lineRule="exact"/>
              <w:ind w:left="450"/>
              <w:rPr>
                <w:sz w:val="12"/>
              </w:rPr>
            </w:pPr>
            <w:r>
              <w:rPr>
                <w:color w:val="231F20"/>
                <w:w w:val="110"/>
                <w:sz w:val="12"/>
              </w:rPr>
              <w:t>503</w:t>
            </w:r>
          </w:p>
        </w:tc>
        <w:tc>
          <w:tcPr>
            <w:tcW w:w="1004" w:type="dxa"/>
          </w:tcPr>
          <w:p w:rsidR="00412DB9" w:rsidRDefault="001A1EE7">
            <w:pPr>
              <w:pStyle w:val="TableParagraph"/>
              <w:spacing w:line="134" w:lineRule="exact"/>
              <w:ind w:left="213"/>
              <w:rPr>
                <w:sz w:val="12"/>
              </w:rPr>
            </w:pPr>
            <w:r>
              <w:rPr>
                <w:color w:val="231F20"/>
                <w:sz w:val="12"/>
              </w:rPr>
              <w:t>17.3%</w:t>
            </w:r>
          </w:p>
        </w:tc>
        <w:tc>
          <w:tcPr>
            <w:tcW w:w="969" w:type="dxa"/>
          </w:tcPr>
          <w:p w:rsidR="00412DB9" w:rsidRDefault="001A1EE7">
            <w:pPr>
              <w:pStyle w:val="TableParagraph"/>
              <w:spacing w:line="134" w:lineRule="exact"/>
              <w:ind w:left="449"/>
              <w:rPr>
                <w:sz w:val="12"/>
              </w:rPr>
            </w:pPr>
            <w:r>
              <w:rPr>
                <w:color w:val="231F20"/>
                <w:w w:val="110"/>
                <w:sz w:val="12"/>
              </w:rPr>
              <w:t>2905</w:t>
            </w:r>
          </w:p>
        </w:tc>
      </w:tr>
      <w:tr w:rsidR="00412DB9">
        <w:trPr>
          <w:trHeight w:val="171"/>
        </w:trPr>
        <w:tc>
          <w:tcPr>
            <w:tcW w:w="2085" w:type="dxa"/>
          </w:tcPr>
          <w:p w:rsidR="00412DB9" w:rsidRDefault="001A1EE7">
            <w:pPr>
              <w:pStyle w:val="TableParagraph"/>
              <w:spacing w:before="17" w:line="134" w:lineRule="exact"/>
              <w:ind w:left="247"/>
              <w:rPr>
                <w:sz w:val="12"/>
              </w:rPr>
            </w:pPr>
            <w:r>
              <w:rPr>
                <w:color w:val="231F20"/>
                <w:w w:val="120"/>
                <w:sz w:val="12"/>
              </w:rPr>
              <w:t>Middle-age (25</w:t>
            </w:r>
            <w:r>
              <w:rPr>
                <w:rFonts w:ascii="Microsoft Sans Serif" w:hAnsi="Microsoft Sans Serif"/>
                <w:color w:val="231F20"/>
                <w:w w:val="120"/>
                <w:sz w:val="12"/>
              </w:rPr>
              <w:t>–</w:t>
            </w:r>
            <w:r>
              <w:rPr>
                <w:color w:val="231F20"/>
                <w:w w:val="120"/>
                <w:sz w:val="12"/>
              </w:rPr>
              <w:t>64)</w:t>
            </w:r>
          </w:p>
        </w:tc>
        <w:tc>
          <w:tcPr>
            <w:tcW w:w="2444" w:type="dxa"/>
          </w:tcPr>
          <w:p w:rsidR="00412DB9" w:rsidRDefault="001A1EE7">
            <w:pPr>
              <w:pStyle w:val="TableParagraph"/>
              <w:tabs>
                <w:tab w:val="left" w:pos="1658"/>
              </w:tabs>
              <w:spacing w:before="17" w:line="134" w:lineRule="exact"/>
              <w:ind w:left="453"/>
              <w:rPr>
                <w:sz w:val="12"/>
              </w:rPr>
            </w:pPr>
            <w:r>
              <w:rPr>
                <w:color w:val="231F20"/>
                <w:w w:val="105"/>
                <w:sz w:val="12"/>
              </w:rPr>
              <w:t>2374</w:t>
            </w:r>
            <w:r>
              <w:rPr>
                <w:color w:val="231F20"/>
                <w:w w:val="105"/>
                <w:sz w:val="12"/>
              </w:rPr>
              <w:tab/>
              <w:t>31.7%</w:t>
            </w:r>
          </w:p>
        </w:tc>
        <w:tc>
          <w:tcPr>
            <w:tcW w:w="1425" w:type="dxa"/>
          </w:tcPr>
          <w:p w:rsidR="00412DB9" w:rsidRDefault="001A1EE7">
            <w:pPr>
              <w:pStyle w:val="TableParagraph"/>
              <w:spacing w:before="17" w:line="134" w:lineRule="exact"/>
              <w:ind w:left="452"/>
              <w:rPr>
                <w:sz w:val="12"/>
              </w:rPr>
            </w:pPr>
            <w:r>
              <w:rPr>
                <w:color w:val="231F20"/>
                <w:w w:val="110"/>
                <w:sz w:val="12"/>
              </w:rPr>
              <w:t>3616</w:t>
            </w:r>
          </w:p>
        </w:tc>
        <w:tc>
          <w:tcPr>
            <w:tcW w:w="1019" w:type="dxa"/>
          </w:tcPr>
          <w:p w:rsidR="00412DB9" w:rsidRDefault="001A1EE7">
            <w:pPr>
              <w:pStyle w:val="TableParagraph"/>
              <w:spacing w:before="17" w:line="134" w:lineRule="exact"/>
              <w:ind w:left="231"/>
              <w:rPr>
                <w:sz w:val="12"/>
              </w:rPr>
            </w:pPr>
            <w:r>
              <w:rPr>
                <w:color w:val="231F20"/>
                <w:sz w:val="12"/>
              </w:rPr>
              <w:t>48.3%</w:t>
            </w:r>
          </w:p>
        </w:tc>
        <w:tc>
          <w:tcPr>
            <w:tcW w:w="1441" w:type="dxa"/>
          </w:tcPr>
          <w:p w:rsidR="00412DB9" w:rsidRDefault="001A1EE7">
            <w:pPr>
              <w:pStyle w:val="TableParagraph"/>
              <w:spacing w:before="17" w:line="134" w:lineRule="exact"/>
              <w:ind w:left="450"/>
              <w:rPr>
                <w:sz w:val="12"/>
              </w:rPr>
            </w:pPr>
            <w:r>
              <w:rPr>
                <w:color w:val="231F20"/>
                <w:w w:val="110"/>
                <w:sz w:val="12"/>
              </w:rPr>
              <w:t>1504</w:t>
            </w:r>
          </w:p>
        </w:tc>
        <w:tc>
          <w:tcPr>
            <w:tcW w:w="1004" w:type="dxa"/>
          </w:tcPr>
          <w:p w:rsidR="00412DB9" w:rsidRDefault="001A1EE7">
            <w:pPr>
              <w:pStyle w:val="TableParagraph"/>
              <w:spacing w:before="17" w:line="134" w:lineRule="exact"/>
              <w:ind w:left="213"/>
              <w:rPr>
                <w:sz w:val="12"/>
              </w:rPr>
            </w:pPr>
            <w:r>
              <w:rPr>
                <w:color w:val="231F20"/>
                <w:sz w:val="12"/>
              </w:rPr>
              <w:t>20.1%</w:t>
            </w:r>
          </w:p>
        </w:tc>
        <w:tc>
          <w:tcPr>
            <w:tcW w:w="969" w:type="dxa"/>
          </w:tcPr>
          <w:p w:rsidR="00412DB9" w:rsidRDefault="001A1EE7">
            <w:pPr>
              <w:pStyle w:val="TableParagraph"/>
              <w:spacing w:before="17" w:line="134" w:lineRule="exact"/>
              <w:ind w:left="449"/>
              <w:rPr>
                <w:sz w:val="12"/>
              </w:rPr>
            </w:pPr>
            <w:r>
              <w:rPr>
                <w:color w:val="231F20"/>
                <w:w w:val="110"/>
                <w:sz w:val="12"/>
              </w:rPr>
              <w:t>7494</w:t>
            </w:r>
          </w:p>
        </w:tc>
      </w:tr>
      <w:tr w:rsidR="00412DB9">
        <w:trPr>
          <w:trHeight w:val="169"/>
        </w:trPr>
        <w:tc>
          <w:tcPr>
            <w:tcW w:w="2085" w:type="dxa"/>
          </w:tcPr>
          <w:p w:rsidR="00412DB9" w:rsidRDefault="001A1EE7">
            <w:pPr>
              <w:pStyle w:val="TableParagraph"/>
              <w:spacing w:before="17"/>
              <w:ind w:left="247"/>
              <w:rPr>
                <w:sz w:val="12"/>
              </w:rPr>
            </w:pPr>
            <w:r>
              <w:rPr>
                <w:color w:val="231F20"/>
                <w:w w:val="115"/>
                <w:sz w:val="12"/>
              </w:rPr>
              <w:t>Old (more than 65)</w:t>
            </w:r>
          </w:p>
        </w:tc>
        <w:tc>
          <w:tcPr>
            <w:tcW w:w="2444" w:type="dxa"/>
          </w:tcPr>
          <w:p w:rsidR="00412DB9" w:rsidRDefault="001A1EE7">
            <w:pPr>
              <w:pStyle w:val="TableParagraph"/>
              <w:tabs>
                <w:tab w:val="left" w:pos="1658"/>
              </w:tabs>
              <w:spacing w:before="17"/>
              <w:ind w:left="454"/>
              <w:rPr>
                <w:sz w:val="12"/>
              </w:rPr>
            </w:pPr>
            <w:r>
              <w:rPr>
                <w:color w:val="231F20"/>
                <w:w w:val="105"/>
                <w:sz w:val="12"/>
              </w:rPr>
              <w:t>574</w:t>
            </w:r>
            <w:r>
              <w:rPr>
                <w:color w:val="231F20"/>
                <w:w w:val="105"/>
                <w:sz w:val="12"/>
              </w:rPr>
              <w:tab/>
              <w:t>33.8%</w:t>
            </w:r>
          </w:p>
        </w:tc>
        <w:tc>
          <w:tcPr>
            <w:tcW w:w="1425" w:type="dxa"/>
          </w:tcPr>
          <w:p w:rsidR="00412DB9" w:rsidRDefault="001A1EE7">
            <w:pPr>
              <w:pStyle w:val="TableParagraph"/>
              <w:spacing w:before="17"/>
              <w:ind w:left="452"/>
              <w:rPr>
                <w:sz w:val="12"/>
              </w:rPr>
            </w:pPr>
            <w:r>
              <w:rPr>
                <w:color w:val="231F20"/>
                <w:w w:val="110"/>
                <w:sz w:val="12"/>
              </w:rPr>
              <w:t>757</w:t>
            </w:r>
          </w:p>
        </w:tc>
        <w:tc>
          <w:tcPr>
            <w:tcW w:w="1019" w:type="dxa"/>
          </w:tcPr>
          <w:p w:rsidR="00412DB9" w:rsidRDefault="001A1EE7">
            <w:pPr>
              <w:pStyle w:val="TableParagraph"/>
              <w:spacing w:before="17"/>
              <w:ind w:left="231"/>
              <w:rPr>
                <w:sz w:val="12"/>
              </w:rPr>
            </w:pPr>
            <w:r>
              <w:rPr>
                <w:color w:val="231F20"/>
                <w:sz w:val="12"/>
              </w:rPr>
              <w:t>44.5%</w:t>
            </w:r>
          </w:p>
        </w:tc>
        <w:tc>
          <w:tcPr>
            <w:tcW w:w="1441" w:type="dxa"/>
          </w:tcPr>
          <w:p w:rsidR="00412DB9" w:rsidRDefault="001A1EE7">
            <w:pPr>
              <w:pStyle w:val="TableParagraph"/>
              <w:spacing w:before="17"/>
              <w:ind w:left="450"/>
              <w:rPr>
                <w:sz w:val="12"/>
              </w:rPr>
            </w:pPr>
            <w:r>
              <w:rPr>
                <w:color w:val="231F20"/>
                <w:w w:val="110"/>
                <w:sz w:val="12"/>
              </w:rPr>
              <w:t>369</w:t>
            </w:r>
          </w:p>
        </w:tc>
        <w:tc>
          <w:tcPr>
            <w:tcW w:w="1004" w:type="dxa"/>
          </w:tcPr>
          <w:p w:rsidR="00412DB9" w:rsidRDefault="001A1EE7">
            <w:pPr>
              <w:pStyle w:val="TableParagraph"/>
              <w:spacing w:before="17"/>
              <w:ind w:left="214"/>
              <w:rPr>
                <w:sz w:val="12"/>
              </w:rPr>
            </w:pPr>
            <w:r>
              <w:rPr>
                <w:color w:val="231F20"/>
                <w:sz w:val="12"/>
              </w:rPr>
              <w:t>21.7%</w:t>
            </w:r>
          </w:p>
        </w:tc>
        <w:tc>
          <w:tcPr>
            <w:tcW w:w="969" w:type="dxa"/>
          </w:tcPr>
          <w:p w:rsidR="00412DB9" w:rsidRDefault="001A1EE7">
            <w:pPr>
              <w:pStyle w:val="TableParagraph"/>
              <w:spacing w:before="17"/>
              <w:ind w:left="449"/>
              <w:rPr>
                <w:sz w:val="12"/>
              </w:rPr>
            </w:pPr>
            <w:r>
              <w:rPr>
                <w:color w:val="231F20"/>
                <w:w w:val="110"/>
                <w:sz w:val="12"/>
              </w:rPr>
              <w:t>1700</w:t>
            </w:r>
          </w:p>
        </w:tc>
      </w:tr>
      <w:tr w:rsidR="00412DB9">
        <w:trPr>
          <w:trHeight w:val="171"/>
        </w:trPr>
        <w:tc>
          <w:tcPr>
            <w:tcW w:w="2085" w:type="dxa"/>
          </w:tcPr>
          <w:p w:rsidR="00412DB9" w:rsidRDefault="001A1EE7">
            <w:pPr>
              <w:pStyle w:val="TableParagraph"/>
              <w:ind w:left="119"/>
              <w:rPr>
                <w:sz w:val="12"/>
              </w:rPr>
            </w:pPr>
            <w:r>
              <w:rPr>
                <w:color w:val="231F20"/>
                <w:w w:val="115"/>
                <w:sz w:val="12"/>
              </w:rPr>
              <w:t>Gender</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247"/>
              <w:rPr>
                <w:sz w:val="12"/>
              </w:rPr>
            </w:pPr>
            <w:r>
              <w:rPr>
                <w:color w:val="231F20"/>
                <w:w w:val="115"/>
                <w:sz w:val="12"/>
              </w:rPr>
              <w:t>Male</w:t>
            </w:r>
          </w:p>
        </w:tc>
        <w:tc>
          <w:tcPr>
            <w:tcW w:w="2444" w:type="dxa"/>
          </w:tcPr>
          <w:p w:rsidR="00412DB9" w:rsidRDefault="001A1EE7">
            <w:pPr>
              <w:pStyle w:val="TableParagraph"/>
              <w:tabs>
                <w:tab w:val="left" w:pos="1658"/>
              </w:tabs>
              <w:ind w:left="454"/>
              <w:rPr>
                <w:sz w:val="12"/>
              </w:rPr>
            </w:pPr>
            <w:r>
              <w:rPr>
                <w:color w:val="231F20"/>
                <w:w w:val="105"/>
                <w:sz w:val="12"/>
              </w:rPr>
              <w:t>2382</w:t>
            </w:r>
            <w:r>
              <w:rPr>
                <w:color w:val="231F20"/>
                <w:w w:val="105"/>
                <w:sz w:val="12"/>
              </w:rPr>
              <w:tab/>
              <w:t>30.6%</w:t>
            </w:r>
          </w:p>
        </w:tc>
        <w:tc>
          <w:tcPr>
            <w:tcW w:w="1425" w:type="dxa"/>
          </w:tcPr>
          <w:p w:rsidR="00412DB9" w:rsidRDefault="001A1EE7">
            <w:pPr>
              <w:pStyle w:val="TableParagraph"/>
              <w:ind w:left="452"/>
              <w:rPr>
                <w:sz w:val="12"/>
              </w:rPr>
            </w:pPr>
            <w:r>
              <w:rPr>
                <w:color w:val="231F20"/>
                <w:w w:val="110"/>
                <w:sz w:val="12"/>
              </w:rPr>
              <w:t>3837</w:t>
            </w:r>
          </w:p>
        </w:tc>
        <w:tc>
          <w:tcPr>
            <w:tcW w:w="1019" w:type="dxa"/>
          </w:tcPr>
          <w:p w:rsidR="00412DB9" w:rsidRDefault="001A1EE7">
            <w:pPr>
              <w:pStyle w:val="TableParagraph"/>
              <w:ind w:left="231"/>
              <w:rPr>
                <w:sz w:val="12"/>
              </w:rPr>
            </w:pPr>
            <w:r>
              <w:rPr>
                <w:color w:val="231F20"/>
                <w:sz w:val="12"/>
              </w:rPr>
              <w:t>49.2%</w:t>
            </w:r>
          </w:p>
        </w:tc>
        <w:tc>
          <w:tcPr>
            <w:tcW w:w="1441" w:type="dxa"/>
          </w:tcPr>
          <w:p w:rsidR="00412DB9" w:rsidRDefault="001A1EE7">
            <w:pPr>
              <w:pStyle w:val="TableParagraph"/>
              <w:ind w:left="450"/>
              <w:rPr>
                <w:sz w:val="12"/>
              </w:rPr>
            </w:pPr>
            <w:r>
              <w:rPr>
                <w:color w:val="231F20"/>
                <w:w w:val="110"/>
                <w:sz w:val="12"/>
              </w:rPr>
              <w:t>1577</w:t>
            </w:r>
          </w:p>
        </w:tc>
        <w:tc>
          <w:tcPr>
            <w:tcW w:w="1004" w:type="dxa"/>
          </w:tcPr>
          <w:p w:rsidR="00412DB9" w:rsidRDefault="001A1EE7">
            <w:pPr>
              <w:pStyle w:val="TableParagraph"/>
              <w:ind w:left="214"/>
              <w:rPr>
                <w:sz w:val="12"/>
              </w:rPr>
            </w:pPr>
            <w:r>
              <w:rPr>
                <w:color w:val="231F20"/>
                <w:sz w:val="12"/>
              </w:rPr>
              <w:t>20.2%</w:t>
            </w:r>
          </w:p>
        </w:tc>
        <w:tc>
          <w:tcPr>
            <w:tcW w:w="969" w:type="dxa"/>
          </w:tcPr>
          <w:p w:rsidR="00412DB9" w:rsidRDefault="001A1EE7">
            <w:pPr>
              <w:pStyle w:val="TableParagraph"/>
              <w:ind w:left="449"/>
              <w:rPr>
                <w:sz w:val="12"/>
              </w:rPr>
            </w:pPr>
            <w:r>
              <w:rPr>
                <w:color w:val="231F20"/>
                <w:w w:val="110"/>
                <w:sz w:val="12"/>
              </w:rPr>
              <w:t>7796</w:t>
            </w:r>
          </w:p>
        </w:tc>
      </w:tr>
      <w:tr w:rsidR="00412DB9">
        <w:trPr>
          <w:trHeight w:val="171"/>
        </w:trPr>
        <w:tc>
          <w:tcPr>
            <w:tcW w:w="2085" w:type="dxa"/>
          </w:tcPr>
          <w:p w:rsidR="00412DB9" w:rsidRDefault="001A1EE7">
            <w:pPr>
              <w:pStyle w:val="TableParagraph"/>
              <w:ind w:left="247"/>
              <w:rPr>
                <w:sz w:val="12"/>
              </w:rPr>
            </w:pPr>
            <w:r>
              <w:rPr>
                <w:color w:val="231F20"/>
                <w:w w:val="110"/>
                <w:sz w:val="12"/>
              </w:rPr>
              <w:t>Female</w:t>
            </w:r>
          </w:p>
        </w:tc>
        <w:tc>
          <w:tcPr>
            <w:tcW w:w="2444" w:type="dxa"/>
          </w:tcPr>
          <w:p w:rsidR="00412DB9" w:rsidRDefault="001A1EE7">
            <w:pPr>
              <w:pStyle w:val="TableParagraph"/>
              <w:tabs>
                <w:tab w:val="left" w:pos="1658"/>
              </w:tabs>
              <w:ind w:left="454"/>
              <w:rPr>
                <w:sz w:val="12"/>
              </w:rPr>
            </w:pPr>
            <w:r>
              <w:rPr>
                <w:color w:val="231F20"/>
                <w:w w:val="105"/>
                <w:sz w:val="12"/>
              </w:rPr>
              <w:t>2119</w:t>
            </w:r>
            <w:r>
              <w:rPr>
                <w:color w:val="231F20"/>
                <w:w w:val="105"/>
                <w:sz w:val="12"/>
              </w:rPr>
              <w:tab/>
              <w:t>32.0%</w:t>
            </w:r>
          </w:p>
        </w:tc>
        <w:tc>
          <w:tcPr>
            <w:tcW w:w="1425" w:type="dxa"/>
          </w:tcPr>
          <w:p w:rsidR="00412DB9" w:rsidRDefault="001A1EE7">
            <w:pPr>
              <w:pStyle w:val="TableParagraph"/>
              <w:ind w:left="452"/>
              <w:rPr>
                <w:sz w:val="12"/>
              </w:rPr>
            </w:pPr>
            <w:r>
              <w:rPr>
                <w:color w:val="231F20"/>
                <w:w w:val="110"/>
                <w:sz w:val="12"/>
              </w:rPr>
              <w:t>3326</w:t>
            </w:r>
          </w:p>
        </w:tc>
        <w:tc>
          <w:tcPr>
            <w:tcW w:w="1019" w:type="dxa"/>
          </w:tcPr>
          <w:p w:rsidR="00412DB9" w:rsidRDefault="001A1EE7">
            <w:pPr>
              <w:pStyle w:val="TableParagraph"/>
              <w:ind w:left="231"/>
              <w:rPr>
                <w:sz w:val="12"/>
              </w:rPr>
            </w:pPr>
            <w:r>
              <w:rPr>
                <w:color w:val="231F20"/>
                <w:sz w:val="12"/>
              </w:rPr>
              <w:t>50.2%</w:t>
            </w:r>
          </w:p>
        </w:tc>
        <w:tc>
          <w:tcPr>
            <w:tcW w:w="1441" w:type="dxa"/>
          </w:tcPr>
          <w:p w:rsidR="00412DB9" w:rsidRDefault="001A1EE7">
            <w:pPr>
              <w:pStyle w:val="TableParagraph"/>
              <w:ind w:left="451"/>
              <w:rPr>
                <w:sz w:val="12"/>
              </w:rPr>
            </w:pPr>
            <w:r>
              <w:rPr>
                <w:color w:val="231F20"/>
                <w:w w:val="110"/>
                <w:sz w:val="12"/>
              </w:rPr>
              <w:t>1180</w:t>
            </w:r>
          </w:p>
        </w:tc>
        <w:tc>
          <w:tcPr>
            <w:tcW w:w="1004" w:type="dxa"/>
          </w:tcPr>
          <w:p w:rsidR="00412DB9" w:rsidRDefault="001A1EE7">
            <w:pPr>
              <w:pStyle w:val="TableParagraph"/>
              <w:ind w:left="214"/>
              <w:rPr>
                <w:sz w:val="12"/>
              </w:rPr>
            </w:pPr>
            <w:r>
              <w:rPr>
                <w:color w:val="231F20"/>
                <w:sz w:val="12"/>
              </w:rPr>
              <w:t>17.8%</w:t>
            </w:r>
          </w:p>
        </w:tc>
        <w:tc>
          <w:tcPr>
            <w:tcW w:w="969" w:type="dxa"/>
          </w:tcPr>
          <w:p w:rsidR="00412DB9" w:rsidRDefault="001A1EE7">
            <w:pPr>
              <w:pStyle w:val="TableParagraph"/>
              <w:ind w:left="449"/>
              <w:rPr>
                <w:sz w:val="12"/>
              </w:rPr>
            </w:pPr>
            <w:r>
              <w:rPr>
                <w:color w:val="231F20"/>
                <w:w w:val="110"/>
                <w:sz w:val="12"/>
              </w:rPr>
              <w:t>6625</w:t>
            </w:r>
          </w:p>
        </w:tc>
      </w:tr>
      <w:tr w:rsidR="00412DB9">
        <w:trPr>
          <w:trHeight w:val="171"/>
        </w:trPr>
        <w:tc>
          <w:tcPr>
            <w:tcW w:w="2085" w:type="dxa"/>
          </w:tcPr>
          <w:p w:rsidR="00412DB9" w:rsidRDefault="001A1EE7">
            <w:pPr>
              <w:pStyle w:val="TableParagraph"/>
              <w:ind w:left="119"/>
              <w:rPr>
                <w:sz w:val="12"/>
              </w:rPr>
            </w:pPr>
            <w:r>
              <w:rPr>
                <w:color w:val="231F20"/>
                <w:w w:val="110"/>
                <w:sz w:val="12"/>
              </w:rPr>
              <w:t>Visibility</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spacing w:line="134" w:lineRule="exact"/>
              <w:ind w:right="471"/>
              <w:jc w:val="right"/>
              <w:rPr>
                <w:sz w:val="12"/>
              </w:rPr>
            </w:pPr>
            <w:r>
              <w:rPr>
                <w:color w:val="231F20"/>
                <w:w w:val="115"/>
                <w:sz w:val="12"/>
              </w:rPr>
              <w:t>No contrasting clothing</w:t>
            </w:r>
          </w:p>
        </w:tc>
        <w:tc>
          <w:tcPr>
            <w:tcW w:w="2444" w:type="dxa"/>
          </w:tcPr>
          <w:p w:rsidR="00412DB9" w:rsidRDefault="001A1EE7">
            <w:pPr>
              <w:pStyle w:val="TableParagraph"/>
              <w:tabs>
                <w:tab w:val="left" w:pos="1658"/>
              </w:tabs>
              <w:spacing w:line="134" w:lineRule="exact"/>
              <w:ind w:left="454"/>
              <w:rPr>
                <w:sz w:val="12"/>
              </w:rPr>
            </w:pPr>
            <w:r>
              <w:rPr>
                <w:color w:val="231F20"/>
                <w:w w:val="105"/>
                <w:sz w:val="12"/>
              </w:rPr>
              <w:t>2654</w:t>
            </w:r>
            <w:r>
              <w:rPr>
                <w:color w:val="231F20"/>
                <w:w w:val="105"/>
                <w:sz w:val="12"/>
              </w:rPr>
              <w:tab/>
              <w:t>28.1%</w:t>
            </w:r>
          </w:p>
        </w:tc>
        <w:tc>
          <w:tcPr>
            <w:tcW w:w="1425" w:type="dxa"/>
          </w:tcPr>
          <w:p w:rsidR="00412DB9" w:rsidRDefault="001A1EE7">
            <w:pPr>
              <w:pStyle w:val="TableParagraph"/>
              <w:spacing w:line="134" w:lineRule="exact"/>
              <w:ind w:left="452"/>
              <w:rPr>
                <w:sz w:val="12"/>
              </w:rPr>
            </w:pPr>
            <w:r>
              <w:rPr>
                <w:color w:val="231F20"/>
                <w:w w:val="110"/>
                <w:sz w:val="12"/>
              </w:rPr>
              <w:t>4849</w:t>
            </w:r>
          </w:p>
        </w:tc>
        <w:tc>
          <w:tcPr>
            <w:tcW w:w="1019" w:type="dxa"/>
          </w:tcPr>
          <w:p w:rsidR="00412DB9" w:rsidRDefault="001A1EE7">
            <w:pPr>
              <w:pStyle w:val="TableParagraph"/>
              <w:spacing w:line="134" w:lineRule="exact"/>
              <w:ind w:left="232"/>
              <w:rPr>
                <w:sz w:val="12"/>
              </w:rPr>
            </w:pPr>
            <w:r>
              <w:rPr>
                <w:color w:val="231F20"/>
                <w:sz w:val="12"/>
              </w:rPr>
              <w:t>51.4%</w:t>
            </w:r>
          </w:p>
        </w:tc>
        <w:tc>
          <w:tcPr>
            <w:tcW w:w="1441" w:type="dxa"/>
          </w:tcPr>
          <w:p w:rsidR="00412DB9" w:rsidRDefault="001A1EE7">
            <w:pPr>
              <w:pStyle w:val="TableParagraph"/>
              <w:spacing w:line="134" w:lineRule="exact"/>
              <w:ind w:left="451"/>
              <w:rPr>
                <w:sz w:val="12"/>
              </w:rPr>
            </w:pPr>
            <w:r>
              <w:rPr>
                <w:color w:val="231F20"/>
                <w:w w:val="110"/>
                <w:sz w:val="12"/>
              </w:rPr>
              <w:t>1940</w:t>
            </w:r>
          </w:p>
        </w:tc>
        <w:tc>
          <w:tcPr>
            <w:tcW w:w="1004" w:type="dxa"/>
          </w:tcPr>
          <w:p w:rsidR="00412DB9" w:rsidRDefault="001A1EE7">
            <w:pPr>
              <w:pStyle w:val="TableParagraph"/>
              <w:spacing w:line="134" w:lineRule="exact"/>
              <w:ind w:left="214"/>
              <w:rPr>
                <w:sz w:val="12"/>
              </w:rPr>
            </w:pPr>
            <w:r>
              <w:rPr>
                <w:color w:val="231F20"/>
                <w:sz w:val="12"/>
              </w:rPr>
              <w:t>20.5%</w:t>
            </w:r>
          </w:p>
        </w:tc>
        <w:tc>
          <w:tcPr>
            <w:tcW w:w="969" w:type="dxa"/>
          </w:tcPr>
          <w:p w:rsidR="00412DB9" w:rsidRDefault="001A1EE7">
            <w:pPr>
              <w:pStyle w:val="TableParagraph"/>
              <w:spacing w:line="134" w:lineRule="exact"/>
              <w:ind w:left="449"/>
              <w:rPr>
                <w:sz w:val="12"/>
              </w:rPr>
            </w:pPr>
            <w:r>
              <w:rPr>
                <w:color w:val="231F20"/>
                <w:w w:val="110"/>
                <w:sz w:val="12"/>
              </w:rPr>
              <w:t>9443</w:t>
            </w:r>
          </w:p>
        </w:tc>
      </w:tr>
      <w:tr w:rsidR="00412DB9">
        <w:trPr>
          <w:trHeight w:val="164"/>
        </w:trPr>
        <w:tc>
          <w:tcPr>
            <w:tcW w:w="2085" w:type="dxa"/>
          </w:tcPr>
          <w:p w:rsidR="00412DB9" w:rsidRDefault="001A1EE7">
            <w:pPr>
              <w:pStyle w:val="TableParagraph"/>
              <w:spacing w:line="126" w:lineRule="exact"/>
              <w:ind w:left="247"/>
              <w:rPr>
                <w:sz w:val="12"/>
              </w:rPr>
            </w:pPr>
            <w:r>
              <w:rPr>
                <w:color w:val="231F20"/>
                <w:w w:val="115"/>
                <w:sz w:val="12"/>
              </w:rPr>
              <w:t>Contrasting clothing</w:t>
            </w:r>
          </w:p>
        </w:tc>
        <w:tc>
          <w:tcPr>
            <w:tcW w:w="2444" w:type="dxa"/>
          </w:tcPr>
          <w:p w:rsidR="00412DB9" w:rsidRDefault="001A1EE7">
            <w:pPr>
              <w:pStyle w:val="TableParagraph"/>
              <w:tabs>
                <w:tab w:val="left" w:pos="1658"/>
              </w:tabs>
              <w:spacing w:line="126" w:lineRule="exact"/>
              <w:ind w:left="454"/>
              <w:rPr>
                <w:sz w:val="12"/>
              </w:rPr>
            </w:pPr>
            <w:r>
              <w:rPr>
                <w:color w:val="231F20"/>
                <w:w w:val="105"/>
                <w:sz w:val="12"/>
              </w:rPr>
              <w:t>658</w:t>
            </w:r>
            <w:r>
              <w:rPr>
                <w:color w:val="231F20"/>
                <w:w w:val="105"/>
                <w:sz w:val="12"/>
              </w:rPr>
              <w:tab/>
              <w:t>29.2%</w:t>
            </w:r>
          </w:p>
        </w:tc>
        <w:tc>
          <w:tcPr>
            <w:tcW w:w="1425" w:type="dxa"/>
          </w:tcPr>
          <w:p w:rsidR="00412DB9" w:rsidRDefault="001A1EE7">
            <w:pPr>
              <w:pStyle w:val="TableParagraph"/>
              <w:spacing w:line="126" w:lineRule="exact"/>
              <w:ind w:left="452"/>
              <w:rPr>
                <w:sz w:val="12"/>
              </w:rPr>
            </w:pPr>
            <w:r>
              <w:rPr>
                <w:color w:val="231F20"/>
                <w:w w:val="110"/>
                <w:sz w:val="12"/>
              </w:rPr>
              <w:t>1129</w:t>
            </w:r>
          </w:p>
        </w:tc>
        <w:tc>
          <w:tcPr>
            <w:tcW w:w="1019" w:type="dxa"/>
          </w:tcPr>
          <w:p w:rsidR="00412DB9" w:rsidRDefault="001A1EE7">
            <w:pPr>
              <w:pStyle w:val="TableParagraph"/>
              <w:spacing w:line="126" w:lineRule="exact"/>
              <w:ind w:left="232"/>
              <w:rPr>
                <w:sz w:val="12"/>
              </w:rPr>
            </w:pPr>
            <w:r>
              <w:rPr>
                <w:color w:val="231F20"/>
                <w:sz w:val="12"/>
              </w:rPr>
              <w:t>50.2%</w:t>
            </w:r>
          </w:p>
        </w:tc>
        <w:tc>
          <w:tcPr>
            <w:tcW w:w="1441" w:type="dxa"/>
          </w:tcPr>
          <w:p w:rsidR="00412DB9" w:rsidRDefault="001A1EE7">
            <w:pPr>
              <w:pStyle w:val="TableParagraph"/>
              <w:spacing w:line="126" w:lineRule="exact"/>
              <w:ind w:left="451"/>
              <w:rPr>
                <w:sz w:val="12"/>
              </w:rPr>
            </w:pPr>
            <w:r>
              <w:rPr>
                <w:color w:val="231F20"/>
                <w:w w:val="110"/>
                <w:sz w:val="12"/>
              </w:rPr>
              <w:t>464</w:t>
            </w:r>
          </w:p>
        </w:tc>
        <w:tc>
          <w:tcPr>
            <w:tcW w:w="1004" w:type="dxa"/>
          </w:tcPr>
          <w:p w:rsidR="00412DB9" w:rsidRDefault="001A1EE7">
            <w:pPr>
              <w:pStyle w:val="TableParagraph"/>
              <w:spacing w:line="126" w:lineRule="exact"/>
              <w:ind w:left="214"/>
              <w:rPr>
                <w:sz w:val="12"/>
              </w:rPr>
            </w:pPr>
            <w:r>
              <w:rPr>
                <w:color w:val="231F20"/>
                <w:sz w:val="12"/>
              </w:rPr>
              <w:t>20.6%</w:t>
            </w:r>
          </w:p>
        </w:tc>
        <w:tc>
          <w:tcPr>
            <w:tcW w:w="969" w:type="dxa"/>
          </w:tcPr>
          <w:p w:rsidR="00412DB9" w:rsidRDefault="001A1EE7">
            <w:pPr>
              <w:pStyle w:val="TableParagraph"/>
              <w:spacing w:line="126" w:lineRule="exact"/>
              <w:ind w:left="449"/>
              <w:rPr>
                <w:sz w:val="12"/>
              </w:rPr>
            </w:pPr>
            <w:r>
              <w:rPr>
                <w:color w:val="231F20"/>
                <w:w w:val="110"/>
                <w:sz w:val="12"/>
              </w:rPr>
              <w:t>2251</w:t>
            </w:r>
          </w:p>
        </w:tc>
      </w:tr>
      <w:tr w:rsidR="00412DB9">
        <w:trPr>
          <w:trHeight w:val="342"/>
        </w:trPr>
        <w:tc>
          <w:tcPr>
            <w:tcW w:w="2085" w:type="dxa"/>
          </w:tcPr>
          <w:p w:rsidR="00412DB9" w:rsidRDefault="001A1EE7">
            <w:pPr>
              <w:pStyle w:val="TableParagraph"/>
              <w:spacing w:before="1" w:line="172" w:lineRule="exact"/>
              <w:ind w:left="119" w:right="1036"/>
              <w:rPr>
                <w:sz w:val="12"/>
              </w:rPr>
            </w:pPr>
            <w:r>
              <w:rPr>
                <w:color w:val="231F20"/>
                <w:w w:val="110"/>
                <w:sz w:val="12"/>
              </w:rPr>
              <w:t>Driver variables Age</w:t>
            </w:r>
          </w:p>
        </w:tc>
        <w:tc>
          <w:tcPr>
            <w:tcW w:w="2444" w:type="dxa"/>
          </w:tcPr>
          <w:p w:rsidR="00412DB9" w:rsidRDefault="00412DB9">
            <w:pPr>
              <w:pStyle w:val="TableParagraph"/>
              <w:spacing w:before="0" w:line="240" w:lineRule="auto"/>
              <w:rPr>
                <w:rFonts w:ascii="Times New Roman"/>
                <w:sz w:val="12"/>
              </w:rPr>
            </w:pPr>
          </w:p>
        </w:tc>
        <w:tc>
          <w:tcPr>
            <w:tcW w:w="1425" w:type="dxa"/>
          </w:tcPr>
          <w:p w:rsidR="00412DB9" w:rsidRDefault="00412DB9">
            <w:pPr>
              <w:pStyle w:val="TableParagraph"/>
              <w:spacing w:before="0" w:line="240" w:lineRule="auto"/>
              <w:rPr>
                <w:rFonts w:ascii="Times New Roman"/>
                <w:sz w:val="12"/>
              </w:rPr>
            </w:pPr>
          </w:p>
        </w:tc>
        <w:tc>
          <w:tcPr>
            <w:tcW w:w="1019" w:type="dxa"/>
          </w:tcPr>
          <w:p w:rsidR="00412DB9" w:rsidRDefault="00412DB9">
            <w:pPr>
              <w:pStyle w:val="TableParagraph"/>
              <w:spacing w:before="0" w:line="240" w:lineRule="auto"/>
              <w:rPr>
                <w:rFonts w:ascii="Times New Roman"/>
                <w:sz w:val="12"/>
              </w:rPr>
            </w:pPr>
          </w:p>
        </w:tc>
        <w:tc>
          <w:tcPr>
            <w:tcW w:w="1441" w:type="dxa"/>
          </w:tcPr>
          <w:p w:rsidR="00412DB9" w:rsidRDefault="00412DB9">
            <w:pPr>
              <w:pStyle w:val="TableParagraph"/>
              <w:spacing w:before="0" w:line="240" w:lineRule="auto"/>
              <w:rPr>
                <w:rFonts w:ascii="Times New Roman"/>
                <w:sz w:val="12"/>
              </w:rPr>
            </w:pPr>
          </w:p>
        </w:tc>
        <w:tc>
          <w:tcPr>
            <w:tcW w:w="1004" w:type="dxa"/>
          </w:tcPr>
          <w:p w:rsidR="00412DB9" w:rsidRDefault="00412DB9">
            <w:pPr>
              <w:pStyle w:val="TableParagraph"/>
              <w:spacing w:before="0" w:line="240" w:lineRule="auto"/>
              <w:rPr>
                <w:rFonts w:ascii="Times New Roman"/>
                <w:sz w:val="12"/>
              </w:rPr>
            </w:pPr>
          </w:p>
        </w:tc>
        <w:tc>
          <w:tcPr>
            <w:tcW w:w="969" w:type="dxa"/>
          </w:tcPr>
          <w:p w:rsidR="00412DB9" w:rsidRDefault="00412DB9">
            <w:pPr>
              <w:pStyle w:val="TableParagraph"/>
              <w:spacing w:before="0" w:line="240" w:lineRule="auto"/>
              <w:rPr>
                <w:rFonts w:ascii="Times New Roman"/>
                <w:sz w:val="12"/>
              </w:rPr>
            </w:pPr>
          </w:p>
        </w:tc>
      </w:tr>
      <w:tr w:rsidR="00412DB9">
        <w:trPr>
          <w:trHeight w:val="176"/>
        </w:trPr>
        <w:tc>
          <w:tcPr>
            <w:tcW w:w="2085" w:type="dxa"/>
          </w:tcPr>
          <w:p w:rsidR="00412DB9" w:rsidRDefault="001A1EE7">
            <w:pPr>
              <w:pStyle w:val="TableParagraph"/>
              <w:spacing w:before="8"/>
              <w:ind w:left="248"/>
              <w:rPr>
                <w:sz w:val="12"/>
              </w:rPr>
            </w:pPr>
            <w:r>
              <w:rPr>
                <w:color w:val="231F20"/>
                <w:w w:val="115"/>
                <w:sz w:val="12"/>
              </w:rPr>
              <w:t>Adult (less than 24)</w:t>
            </w:r>
          </w:p>
        </w:tc>
        <w:tc>
          <w:tcPr>
            <w:tcW w:w="2444" w:type="dxa"/>
          </w:tcPr>
          <w:p w:rsidR="00412DB9" w:rsidRDefault="001A1EE7">
            <w:pPr>
              <w:pStyle w:val="TableParagraph"/>
              <w:tabs>
                <w:tab w:val="left" w:pos="1658"/>
              </w:tabs>
              <w:spacing w:before="8"/>
              <w:ind w:left="454"/>
              <w:rPr>
                <w:sz w:val="12"/>
              </w:rPr>
            </w:pPr>
            <w:r>
              <w:rPr>
                <w:color w:val="231F20"/>
                <w:w w:val="105"/>
                <w:sz w:val="12"/>
              </w:rPr>
              <w:t>390</w:t>
            </w:r>
            <w:r>
              <w:rPr>
                <w:color w:val="231F20"/>
                <w:w w:val="105"/>
                <w:sz w:val="12"/>
              </w:rPr>
              <w:tab/>
              <w:t>24.7%</w:t>
            </w:r>
          </w:p>
        </w:tc>
        <w:tc>
          <w:tcPr>
            <w:tcW w:w="1425" w:type="dxa"/>
          </w:tcPr>
          <w:p w:rsidR="00412DB9" w:rsidRDefault="001A1EE7">
            <w:pPr>
              <w:pStyle w:val="TableParagraph"/>
              <w:spacing w:before="8"/>
              <w:ind w:left="452"/>
              <w:rPr>
                <w:sz w:val="12"/>
              </w:rPr>
            </w:pPr>
            <w:r>
              <w:rPr>
                <w:color w:val="231F20"/>
                <w:w w:val="110"/>
                <w:sz w:val="12"/>
              </w:rPr>
              <w:t>808</w:t>
            </w:r>
          </w:p>
        </w:tc>
        <w:tc>
          <w:tcPr>
            <w:tcW w:w="1019" w:type="dxa"/>
          </w:tcPr>
          <w:p w:rsidR="00412DB9" w:rsidRDefault="001A1EE7">
            <w:pPr>
              <w:pStyle w:val="TableParagraph"/>
              <w:spacing w:before="8"/>
              <w:ind w:left="232"/>
              <w:rPr>
                <w:sz w:val="12"/>
              </w:rPr>
            </w:pPr>
            <w:r>
              <w:rPr>
                <w:color w:val="231F20"/>
                <w:sz w:val="12"/>
              </w:rPr>
              <w:t>51.1%</w:t>
            </w:r>
          </w:p>
        </w:tc>
        <w:tc>
          <w:tcPr>
            <w:tcW w:w="1441" w:type="dxa"/>
          </w:tcPr>
          <w:p w:rsidR="00412DB9" w:rsidRDefault="001A1EE7">
            <w:pPr>
              <w:pStyle w:val="TableParagraph"/>
              <w:spacing w:before="8"/>
              <w:ind w:left="451"/>
              <w:rPr>
                <w:sz w:val="12"/>
              </w:rPr>
            </w:pPr>
            <w:r>
              <w:rPr>
                <w:color w:val="231F20"/>
                <w:w w:val="110"/>
                <w:sz w:val="12"/>
              </w:rPr>
              <w:t>383</w:t>
            </w:r>
          </w:p>
        </w:tc>
        <w:tc>
          <w:tcPr>
            <w:tcW w:w="1004" w:type="dxa"/>
          </w:tcPr>
          <w:p w:rsidR="00412DB9" w:rsidRDefault="001A1EE7">
            <w:pPr>
              <w:pStyle w:val="TableParagraph"/>
              <w:spacing w:before="8"/>
              <w:ind w:left="214"/>
              <w:rPr>
                <w:sz w:val="12"/>
              </w:rPr>
            </w:pPr>
            <w:r>
              <w:rPr>
                <w:color w:val="231F20"/>
                <w:sz w:val="12"/>
              </w:rPr>
              <w:t>24.2%</w:t>
            </w:r>
          </w:p>
        </w:tc>
        <w:tc>
          <w:tcPr>
            <w:tcW w:w="969" w:type="dxa"/>
          </w:tcPr>
          <w:p w:rsidR="00412DB9" w:rsidRDefault="001A1EE7">
            <w:pPr>
              <w:pStyle w:val="TableParagraph"/>
              <w:spacing w:before="8"/>
              <w:ind w:left="449"/>
              <w:rPr>
                <w:sz w:val="12"/>
              </w:rPr>
            </w:pPr>
            <w:r>
              <w:rPr>
                <w:color w:val="231F20"/>
                <w:w w:val="110"/>
                <w:sz w:val="12"/>
              </w:rPr>
              <w:t>1581</w:t>
            </w:r>
          </w:p>
        </w:tc>
      </w:tr>
      <w:tr w:rsidR="00412DB9">
        <w:trPr>
          <w:trHeight w:val="172"/>
        </w:trPr>
        <w:tc>
          <w:tcPr>
            <w:tcW w:w="2085" w:type="dxa"/>
          </w:tcPr>
          <w:p w:rsidR="00412DB9" w:rsidRDefault="001A1EE7">
            <w:pPr>
              <w:pStyle w:val="TableParagraph"/>
              <w:spacing w:line="134" w:lineRule="exact"/>
              <w:ind w:left="248"/>
              <w:rPr>
                <w:sz w:val="12"/>
              </w:rPr>
            </w:pPr>
            <w:r>
              <w:rPr>
                <w:color w:val="231F20"/>
                <w:w w:val="120"/>
                <w:sz w:val="12"/>
              </w:rPr>
              <w:t>Middle-age (25</w:t>
            </w:r>
            <w:r>
              <w:rPr>
                <w:rFonts w:ascii="Microsoft Sans Serif" w:hAnsi="Microsoft Sans Serif"/>
                <w:color w:val="231F20"/>
                <w:w w:val="120"/>
                <w:sz w:val="12"/>
              </w:rPr>
              <w:t>–</w:t>
            </w:r>
            <w:r>
              <w:rPr>
                <w:color w:val="231F20"/>
                <w:w w:val="120"/>
                <w:sz w:val="12"/>
              </w:rPr>
              <w:t>64)</w:t>
            </w:r>
          </w:p>
        </w:tc>
        <w:tc>
          <w:tcPr>
            <w:tcW w:w="2444" w:type="dxa"/>
          </w:tcPr>
          <w:p w:rsidR="00412DB9" w:rsidRDefault="001A1EE7">
            <w:pPr>
              <w:pStyle w:val="TableParagraph"/>
              <w:tabs>
                <w:tab w:val="left" w:pos="1658"/>
              </w:tabs>
              <w:spacing w:line="134" w:lineRule="exact"/>
              <w:ind w:left="454"/>
              <w:rPr>
                <w:sz w:val="12"/>
              </w:rPr>
            </w:pPr>
            <w:r>
              <w:rPr>
                <w:color w:val="231F20"/>
                <w:w w:val="105"/>
                <w:sz w:val="12"/>
              </w:rPr>
              <w:t>2191</w:t>
            </w:r>
            <w:r>
              <w:rPr>
                <w:color w:val="231F20"/>
                <w:w w:val="105"/>
                <w:sz w:val="12"/>
              </w:rPr>
              <w:tab/>
              <w:t>30.2%</w:t>
            </w:r>
          </w:p>
        </w:tc>
        <w:tc>
          <w:tcPr>
            <w:tcW w:w="1425" w:type="dxa"/>
          </w:tcPr>
          <w:p w:rsidR="00412DB9" w:rsidRDefault="001A1EE7">
            <w:pPr>
              <w:pStyle w:val="TableParagraph"/>
              <w:spacing w:line="134" w:lineRule="exact"/>
              <w:ind w:left="452"/>
              <w:rPr>
                <w:sz w:val="12"/>
              </w:rPr>
            </w:pPr>
            <w:r>
              <w:rPr>
                <w:color w:val="231F20"/>
                <w:w w:val="110"/>
                <w:sz w:val="12"/>
              </w:rPr>
              <w:t>3549</w:t>
            </w:r>
          </w:p>
        </w:tc>
        <w:tc>
          <w:tcPr>
            <w:tcW w:w="1019" w:type="dxa"/>
          </w:tcPr>
          <w:p w:rsidR="00412DB9" w:rsidRDefault="001A1EE7">
            <w:pPr>
              <w:pStyle w:val="TableParagraph"/>
              <w:spacing w:line="134" w:lineRule="exact"/>
              <w:ind w:left="232"/>
              <w:rPr>
                <w:sz w:val="12"/>
              </w:rPr>
            </w:pPr>
            <w:r>
              <w:rPr>
                <w:color w:val="231F20"/>
                <w:sz w:val="12"/>
              </w:rPr>
              <w:t>49.0%</w:t>
            </w:r>
          </w:p>
        </w:tc>
        <w:tc>
          <w:tcPr>
            <w:tcW w:w="1441" w:type="dxa"/>
          </w:tcPr>
          <w:p w:rsidR="00412DB9" w:rsidRDefault="001A1EE7">
            <w:pPr>
              <w:pStyle w:val="TableParagraph"/>
              <w:spacing w:line="134" w:lineRule="exact"/>
              <w:ind w:left="451"/>
              <w:rPr>
                <w:sz w:val="12"/>
              </w:rPr>
            </w:pPr>
            <w:r>
              <w:rPr>
                <w:color w:val="231F20"/>
                <w:w w:val="110"/>
                <w:sz w:val="12"/>
              </w:rPr>
              <w:t>1505</w:t>
            </w:r>
          </w:p>
        </w:tc>
        <w:tc>
          <w:tcPr>
            <w:tcW w:w="1004" w:type="dxa"/>
          </w:tcPr>
          <w:p w:rsidR="00412DB9" w:rsidRDefault="001A1EE7">
            <w:pPr>
              <w:pStyle w:val="TableParagraph"/>
              <w:spacing w:line="134" w:lineRule="exact"/>
              <w:ind w:left="214"/>
              <w:rPr>
                <w:sz w:val="12"/>
              </w:rPr>
            </w:pPr>
            <w:r>
              <w:rPr>
                <w:color w:val="231F20"/>
                <w:sz w:val="12"/>
              </w:rPr>
              <w:t>20.8%</w:t>
            </w:r>
          </w:p>
        </w:tc>
        <w:tc>
          <w:tcPr>
            <w:tcW w:w="969" w:type="dxa"/>
          </w:tcPr>
          <w:p w:rsidR="00412DB9" w:rsidRDefault="001A1EE7">
            <w:pPr>
              <w:pStyle w:val="TableParagraph"/>
              <w:spacing w:line="134" w:lineRule="exact"/>
              <w:ind w:left="449"/>
              <w:rPr>
                <w:sz w:val="12"/>
              </w:rPr>
            </w:pPr>
            <w:r>
              <w:rPr>
                <w:color w:val="231F20"/>
                <w:w w:val="110"/>
                <w:sz w:val="12"/>
              </w:rPr>
              <w:t>7245</w:t>
            </w:r>
          </w:p>
        </w:tc>
      </w:tr>
      <w:tr w:rsidR="00412DB9">
        <w:trPr>
          <w:trHeight w:val="169"/>
        </w:trPr>
        <w:tc>
          <w:tcPr>
            <w:tcW w:w="2085" w:type="dxa"/>
          </w:tcPr>
          <w:p w:rsidR="00412DB9" w:rsidRDefault="001A1EE7">
            <w:pPr>
              <w:pStyle w:val="TableParagraph"/>
              <w:spacing w:before="17"/>
              <w:ind w:left="248"/>
              <w:rPr>
                <w:sz w:val="12"/>
              </w:rPr>
            </w:pPr>
            <w:r>
              <w:rPr>
                <w:color w:val="231F20"/>
                <w:w w:val="115"/>
                <w:sz w:val="12"/>
              </w:rPr>
              <w:t>Old (more than 65)</w:t>
            </w:r>
          </w:p>
        </w:tc>
        <w:tc>
          <w:tcPr>
            <w:tcW w:w="2444" w:type="dxa"/>
          </w:tcPr>
          <w:p w:rsidR="00412DB9" w:rsidRDefault="001A1EE7">
            <w:pPr>
              <w:pStyle w:val="TableParagraph"/>
              <w:tabs>
                <w:tab w:val="left" w:pos="1658"/>
              </w:tabs>
              <w:spacing w:before="17"/>
              <w:ind w:left="454"/>
              <w:rPr>
                <w:sz w:val="12"/>
              </w:rPr>
            </w:pPr>
            <w:r>
              <w:rPr>
                <w:color w:val="231F20"/>
                <w:w w:val="105"/>
                <w:sz w:val="12"/>
              </w:rPr>
              <w:t>1982</w:t>
            </w:r>
            <w:r>
              <w:rPr>
                <w:color w:val="231F20"/>
                <w:w w:val="105"/>
                <w:sz w:val="12"/>
              </w:rPr>
              <w:tab/>
              <w:t>34.7%</w:t>
            </w:r>
          </w:p>
        </w:tc>
        <w:tc>
          <w:tcPr>
            <w:tcW w:w="1425" w:type="dxa"/>
          </w:tcPr>
          <w:p w:rsidR="00412DB9" w:rsidRDefault="001A1EE7">
            <w:pPr>
              <w:pStyle w:val="TableParagraph"/>
              <w:spacing w:before="17"/>
              <w:ind w:left="453"/>
              <w:rPr>
                <w:sz w:val="12"/>
              </w:rPr>
            </w:pPr>
            <w:r>
              <w:rPr>
                <w:color w:val="231F20"/>
                <w:w w:val="110"/>
                <w:sz w:val="12"/>
              </w:rPr>
              <w:t>2856</w:t>
            </w:r>
          </w:p>
        </w:tc>
        <w:tc>
          <w:tcPr>
            <w:tcW w:w="1019" w:type="dxa"/>
          </w:tcPr>
          <w:p w:rsidR="00412DB9" w:rsidRDefault="001A1EE7">
            <w:pPr>
              <w:pStyle w:val="TableParagraph"/>
              <w:spacing w:before="17"/>
              <w:ind w:left="232"/>
              <w:rPr>
                <w:sz w:val="12"/>
              </w:rPr>
            </w:pPr>
            <w:r>
              <w:rPr>
                <w:color w:val="231F20"/>
                <w:sz w:val="12"/>
              </w:rPr>
              <w:t>50.0%</w:t>
            </w:r>
          </w:p>
        </w:tc>
        <w:tc>
          <w:tcPr>
            <w:tcW w:w="1441" w:type="dxa"/>
          </w:tcPr>
          <w:p w:rsidR="00412DB9" w:rsidRDefault="001A1EE7">
            <w:pPr>
              <w:pStyle w:val="TableParagraph"/>
              <w:spacing w:before="17"/>
              <w:ind w:left="451"/>
              <w:rPr>
                <w:sz w:val="12"/>
              </w:rPr>
            </w:pPr>
            <w:r>
              <w:rPr>
                <w:color w:val="231F20"/>
                <w:w w:val="110"/>
                <w:sz w:val="12"/>
              </w:rPr>
              <w:t>874</w:t>
            </w:r>
          </w:p>
        </w:tc>
        <w:tc>
          <w:tcPr>
            <w:tcW w:w="1004" w:type="dxa"/>
          </w:tcPr>
          <w:p w:rsidR="00412DB9" w:rsidRDefault="001A1EE7">
            <w:pPr>
              <w:pStyle w:val="TableParagraph"/>
              <w:spacing w:before="17"/>
              <w:ind w:left="214"/>
              <w:rPr>
                <w:sz w:val="12"/>
              </w:rPr>
            </w:pPr>
            <w:r>
              <w:rPr>
                <w:color w:val="231F20"/>
                <w:sz w:val="12"/>
              </w:rPr>
              <w:t>15.3%</w:t>
            </w:r>
          </w:p>
        </w:tc>
        <w:tc>
          <w:tcPr>
            <w:tcW w:w="969" w:type="dxa"/>
          </w:tcPr>
          <w:p w:rsidR="00412DB9" w:rsidRDefault="001A1EE7">
            <w:pPr>
              <w:pStyle w:val="TableParagraph"/>
              <w:spacing w:before="17"/>
              <w:ind w:left="450"/>
              <w:rPr>
                <w:sz w:val="12"/>
              </w:rPr>
            </w:pPr>
            <w:r>
              <w:rPr>
                <w:color w:val="231F20"/>
                <w:w w:val="110"/>
                <w:sz w:val="12"/>
              </w:rPr>
              <w:t>5712</w:t>
            </w:r>
          </w:p>
        </w:tc>
      </w:tr>
      <w:tr w:rsidR="00412DB9">
        <w:trPr>
          <w:trHeight w:val="171"/>
        </w:trPr>
        <w:tc>
          <w:tcPr>
            <w:tcW w:w="2085" w:type="dxa"/>
          </w:tcPr>
          <w:p w:rsidR="00412DB9" w:rsidRDefault="001A1EE7">
            <w:pPr>
              <w:pStyle w:val="TableParagraph"/>
              <w:ind w:left="120"/>
              <w:rPr>
                <w:sz w:val="12"/>
              </w:rPr>
            </w:pPr>
            <w:r>
              <w:rPr>
                <w:color w:val="231F20"/>
                <w:w w:val="115"/>
                <w:sz w:val="12"/>
              </w:rPr>
              <w:t>Gender</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spacing w:line="134" w:lineRule="exact"/>
              <w:ind w:left="248"/>
              <w:rPr>
                <w:sz w:val="12"/>
              </w:rPr>
            </w:pPr>
            <w:r>
              <w:rPr>
                <w:color w:val="231F20"/>
                <w:w w:val="115"/>
                <w:sz w:val="12"/>
              </w:rPr>
              <w:t>Male</w:t>
            </w:r>
          </w:p>
        </w:tc>
        <w:tc>
          <w:tcPr>
            <w:tcW w:w="2444" w:type="dxa"/>
          </w:tcPr>
          <w:p w:rsidR="00412DB9" w:rsidRDefault="001A1EE7">
            <w:pPr>
              <w:pStyle w:val="TableParagraph"/>
              <w:tabs>
                <w:tab w:val="left" w:pos="1658"/>
              </w:tabs>
              <w:spacing w:line="134" w:lineRule="exact"/>
              <w:ind w:left="454"/>
              <w:rPr>
                <w:sz w:val="12"/>
              </w:rPr>
            </w:pPr>
            <w:r>
              <w:rPr>
                <w:color w:val="231F20"/>
                <w:w w:val="105"/>
                <w:sz w:val="12"/>
              </w:rPr>
              <w:t>1971</w:t>
            </w:r>
            <w:r>
              <w:rPr>
                <w:color w:val="231F20"/>
                <w:w w:val="105"/>
                <w:sz w:val="12"/>
              </w:rPr>
              <w:tab/>
              <w:t>30.0%</w:t>
            </w:r>
          </w:p>
        </w:tc>
        <w:tc>
          <w:tcPr>
            <w:tcW w:w="1425" w:type="dxa"/>
          </w:tcPr>
          <w:p w:rsidR="00412DB9" w:rsidRDefault="001A1EE7">
            <w:pPr>
              <w:pStyle w:val="TableParagraph"/>
              <w:spacing w:line="134" w:lineRule="exact"/>
              <w:ind w:left="453"/>
              <w:rPr>
                <w:sz w:val="12"/>
              </w:rPr>
            </w:pPr>
            <w:r>
              <w:rPr>
                <w:color w:val="231F20"/>
                <w:w w:val="110"/>
                <w:sz w:val="12"/>
              </w:rPr>
              <w:t>3197</w:t>
            </w:r>
          </w:p>
        </w:tc>
        <w:tc>
          <w:tcPr>
            <w:tcW w:w="1019" w:type="dxa"/>
          </w:tcPr>
          <w:p w:rsidR="00412DB9" w:rsidRDefault="001A1EE7">
            <w:pPr>
              <w:pStyle w:val="TableParagraph"/>
              <w:spacing w:line="134" w:lineRule="exact"/>
              <w:ind w:left="232"/>
              <w:rPr>
                <w:sz w:val="12"/>
              </w:rPr>
            </w:pPr>
            <w:r>
              <w:rPr>
                <w:color w:val="231F20"/>
                <w:sz w:val="12"/>
              </w:rPr>
              <w:t>48.6%</w:t>
            </w:r>
          </w:p>
        </w:tc>
        <w:tc>
          <w:tcPr>
            <w:tcW w:w="1441" w:type="dxa"/>
          </w:tcPr>
          <w:p w:rsidR="00412DB9" w:rsidRDefault="001A1EE7">
            <w:pPr>
              <w:pStyle w:val="TableParagraph"/>
              <w:spacing w:line="134" w:lineRule="exact"/>
              <w:ind w:left="451"/>
              <w:rPr>
                <w:sz w:val="12"/>
              </w:rPr>
            </w:pPr>
            <w:r>
              <w:rPr>
                <w:color w:val="231F20"/>
                <w:w w:val="110"/>
                <w:sz w:val="12"/>
              </w:rPr>
              <w:t>1408</w:t>
            </w:r>
          </w:p>
        </w:tc>
        <w:tc>
          <w:tcPr>
            <w:tcW w:w="1004" w:type="dxa"/>
          </w:tcPr>
          <w:p w:rsidR="00412DB9" w:rsidRDefault="001A1EE7">
            <w:pPr>
              <w:pStyle w:val="TableParagraph"/>
              <w:spacing w:line="134" w:lineRule="exact"/>
              <w:ind w:left="214"/>
              <w:rPr>
                <w:sz w:val="12"/>
              </w:rPr>
            </w:pPr>
            <w:r>
              <w:rPr>
                <w:color w:val="231F20"/>
                <w:sz w:val="12"/>
              </w:rPr>
              <w:t>21.4%</w:t>
            </w:r>
          </w:p>
        </w:tc>
        <w:tc>
          <w:tcPr>
            <w:tcW w:w="969" w:type="dxa"/>
          </w:tcPr>
          <w:p w:rsidR="00412DB9" w:rsidRDefault="001A1EE7">
            <w:pPr>
              <w:pStyle w:val="TableParagraph"/>
              <w:spacing w:line="134" w:lineRule="exact"/>
              <w:ind w:left="450"/>
              <w:rPr>
                <w:sz w:val="12"/>
              </w:rPr>
            </w:pPr>
            <w:r>
              <w:rPr>
                <w:color w:val="231F20"/>
                <w:w w:val="110"/>
                <w:sz w:val="12"/>
              </w:rPr>
              <w:t>6576</w:t>
            </w:r>
          </w:p>
        </w:tc>
      </w:tr>
      <w:tr w:rsidR="00412DB9">
        <w:trPr>
          <w:trHeight w:val="171"/>
        </w:trPr>
        <w:tc>
          <w:tcPr>
            <w:tcW w:w="2085" w:type="dxa"/>
          </w:tcPr>
          <w:p w:rsidR="00412DB9" w:rsidRDefault="001A1EE7">
            <w:pPr>
              <w:pStyle w:val="TableParagraph"/>
              <w:ind w:left="248"/>
              <w:rPr>
                <w:sz w:val="12"/>
              </w:rPr>
            </w:pPr>
            <w:r>
              <w:rPr>
                <w:color w:val="231F20"/>
                <w:w w:val="110"/>
                <w:sz w:val="12"/>
              </w:rPr>
              <w:t>Female</w:t>
            </w:r>
          </w:p>
        </w:tc>
        <w:tc>
          <w:tcPr>
            <w:tcW w:w="2444" w:type="dxa"/>
          </w:tcPr>
          <w:p w:rsidR="00412DB9" w:rsidRDefault="001A1EE7">
            <w:pPr>
              <w:pStyle w:val="TableParagraph"/>
              <w:tabs>
                <w:tab w:val="left" w:pos="1659"/>
              </w:tabs>
              <w:ind w:left="454"/>
              <w:rPr>
                <w:sz w:val="12"/>
              </w:rPr>
            </w:pPr>
            <w:r>
              <w:rPr>
                <w:color w:val="231F20"/>
                <w:w w:val="105"/>
                <w:sz w:val="12"/>
              </w:rPr>
              <w:t>1293</w:t>
            </w:r>
            <w:r>
              <w:rPr>
                <w:color w:val="231F20"/>
                <w:w w:val="105"/>
                <w:sz w:val="12"/>
              </w:rPr>
              <w:tab/>
              <w:t>30.7%</w:t>
            </w:r>
          </w:p>
        </w:tc>
        <w:tc>
          <w:tcPr>
            <w:tcW w:w="1425" w:type="dxa"/>
          </w:tcPr>
          <w:p w:rsidR="00412DB9" w:rsidRDefault="001A1EE7">
            <w:pPr>
              <w:pStyle w:val="TableParagraph"/>
              <w:ind w:left="453"/>
              <w:rPr>
                <w:sz w:val="12"/>
              </w:rPr>
            </w:pPr>
            <w:r>
              <w:rPr>
                <w:color w:val="231F20"/>
                <w:w w:val="110"/>
                <w:sz w:val="12"/>
              </w:rPr>
              <w:t>2112</w:t>
            </w:r>
          </w:p>
        </w:tc>
        <w:tc>
          <w:tcPr>
            <w:tcW w:w="1019" w:type="dxa"/>
          </w:tcPr>
          <w:p w:rsidR="00412DB9" w:rsidRDefault="001A1EE7">
            <w:pPr>
              <w:pStyle w:val="TableParagraph"/>
              <w:ind w:left="232"/>
              <w:rPr>
                <w:sz w:val="12"/>
              </w:rPr>
            </w:pPr>
            <w:r>
              <w:rPr>
                <w:color w:val="231F20"/>
                <w:sz w:val="12"/>
              </w:rPr>
              <w:t>50.1%</w:t>
            </w:r>
          </w:p>
        </w:tc>
        <w:tc>
          <w:tcPr>
            <w:tcW w:w="1441" w:type="dxa"/>
          </w:tcPr>
          <w:p w:rsidR="00412DB9" w:rsidRDefault="001A1EE7">
            <w:pPr>
              <w:pStyle w:val="TableParagraph"/>
              <w:ind w:left="451"/>
              <w:rPr>
                <w:sz w:val="12"/>
              </w:rPr>
            </w:pPr>
            <w:r>
              <w:rPr>
                <w:color w:val="231F20"/>
                <w:w w:val="110"/>
                <w:sz w:val="12"/>
              </w:rPr>
              <w:t>812</w:t>
            </w:r>
          </w:p>
        </w:tc>
        <w:tc>
          <w:tcPr>
            <w:tcW w:w="1004" w:type="dxa"/>
          </w:tcPr>
          <w:p w:rsidR="00412DB9" w:rsidRDefault="001A1EE7">
            <w:pPr>
              <w:pStyle w:val="TableParagraph"/>
              <w:ind w:left="214"/>
              <w:rPr>
                <w:sz w:val="12"/>
              </w:rPr>
            </w:pPr>
            <w:r>
              <w:rPr>
                <w:color w:val="231F20"/>
                <w:sz w:val="12"/>
              </w:rPr>
              <w:t>19.3%</w:t>
            </w:r>
          </w:p>
        </w:tc>
        <w:tc>
          <w:tcPr>
            <w:tcW w:w="969" w:type="dxa"/>
          </w:tcPr>
          <w:p w:rsidR="00412DB9" w:rsidRDefault="001A1EE7">
            <w:pPr>
              <w:pStyle w:val="TableParagraph"/>
              <w:ind w:left="450"/>
              <w:rPr>
                <w:sz w:val="12"/>
              </w:rPr>
            </w:pPr>
            <w:r>
              <w:rPr>
                <w:color w:val="231F20"/>
                <w:w w:val="110"/>
                <w:sz w:val="12"/>
              </w:rPr>
              <w:t>4217</w:t>
            </w:r>
          </w:p>
        </w:tc>
      </w:tr>
      <w:tr w:rsidR="00412DB9">
        <w:trPr>
          <w:trHeight w:val="171"/>
        </w:trPr>
        <w:tc>
          <w:tcPr>
            <w:tcW w:w="2085" w:type="dxa"/>
          </w:tcPr>
          <w:p w:rsidR="00412DB9" w:rsidRDefault="001A1EE7">
            <w:pPr>
              <w:pStyle w:val="TableParagraph"/>
              <w:ind w:left="120"/>
              <w:rPr>
                <w:sz w:val="12"/>
              </w:rPr>
            </w:pPr>
            <w:r>
              <w:rPr>
                <w:color w:val="231F20"/>
                <w:w w:val="115"/>
                <w:sz w:val="12"/>
              </w:rPr>
              <w:t>Condition</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248"/>
              <w:rPr>
                <w:sz w:val="12"/>
              </w:rPr>
            </w:pPr>
            <w:r>
              <w:rPr>
                <w:color w:val="231F20"/>
                <w:w w:val="115"/>
                <w:sz w:val="12"/>
              </w:rPr>
              <w:t>Normal</w:t>
            </w:r>
          </w:p>
        </w:tc>
        <w:tc>
          <w:tcPr>
            <w:tcW w:w="2444" w:type="dxa"/>
          </w:tcPr>
          <w:p w:rsidR="00412DB9" w:rsidRDefault="001A1EE7">
            <w:pPr>
              <w:pStyle w:val="TableParagraph"/>
              <w:tabs>
                <w:tab w:val="left" w:pos="1659"/>
              </w:tabs>
              <w:ind w:left="455"/>
              <w:rPr>
                <w:sz w:val="12"/>
              </w:rPr>
            </w:pPr>
            <w:r>
              <w:rPr>
                <w:color w:val="231F20"/>
                <w:w w:val="105"/>
                <w:sz w:val="12"/>
              </w:rPr>
              <w:t>2810</w:t>
            </w:r>
            <w:r>
              <w:rPr>
                <w:color w:val="231F20"/>
                <w:w w:val="105"/>
                <w:sz w:val="12"/>
              </w:rPr>
              <w:tab/>
              <w:t>29.8%</w:t>
            </w:r>
          </w:p>
        </w:tc>
        <w:tc>
          <w:tcPr>
            <w:tcW w:w="1425" w:type="dxa"/>
          </w:tcPr>
          <w:p w:rsidR="00412DB9" w:rsidRDefault="001A1EE7">
            <w:pPr>
              <w:pStyle w:val="TableParagraph"/>
              <w:ind w:left="453"/>
              <w:rPr>
                <w:sz w:val="12"/>
              </w:rPr>
            </w:pPr>
            <w:r>
              <w:rPr>
                <w:color w:val="231F20"/>
                <w:w w:val="110"/>
                <w:sz w:val="12"/>
              </w:rPr>
              <w:t>4752</w:t>
            </w:r>
          </w:p>
        </w:tc>
        <w:tc>
          <w:tcPr>
            <w:tcW w:w="1019" w:type="dxa"/>
          </w:tcPr>
          <w:p w:rsidR="00412DB9" w:rsidRDefault="001A1EE7">
            <w:pPr>
              <w:pStyle w:val="TableParagraph"/>
              <w:ind w:left="232"/>
              <w:rPr>
                <w:sz w:val="12"/>
              </w:rPr>
            </w:pPr>
            <w:r>
              <w:rPr>
                <w:color w:val="231F20"/>
                <w:sz w:val="12"/>
              </w:rPr>
              <w:t>50.4%</w:t>
            </w:r>
          </w:p>
        </w:tc>
        <w:tc>
          <w:tcPr>
            <w:tcW w:w="1441" w:type="dxa"/>
          </w:tcPr>
          <w:p w:rsidR="00412DB9" w:rsidRDefault="001A1EE7">
            <w:pPr>
              <w:pStyle w:val="TableParagraph"/>
              <w:ind w:left="451"/>
              <w:rPr>
                <w:sz w:val="12"/>
              </w:rPr>
            </w:pPr>
            <w:r>
              <w:rPr>
                <w:color w:val="231F20"/>
                <w:w w:val="110"/>
                <w:sz w:val="12"/>
              </w:rPr>
              <w:t>1864</w:t>
            </w:r>
          </w:p>
        </w:tc>
        <w:tc>
          <w:tcPr>
            <w:tcW w:w="1004" w:type="dxa"/>
          </w:tcPr>
          <w:p w:rsidR="00412DB9" w:rsidRDefault="001A1EE7">
            <w:pPr>
              <w:pStyle w:val="TableParagraph"/>
              <w:ind w:left="215"/>
              <w:rPr>
                <w:sz w:val="12"/>
              </w:rPr>
            </w:pPr>
            <w:r>
              <w:rPr>
                <w:color w:val="231F20"/>
                <w:sz w:val="12"/>
              </w:rPr>
              <w:t>19.8%</w:t>
            </w:r>
          </w:p>
        </w:tc>
        <w:tc>
          <w:tcPr>
            <w:tcW w:w="969" w:type="dxa"/>
          </w:tcPr>
          <w:p w:rsidR="00412DB9" w:rsidRDefault="001A1EE7">
            <w:pPr>
              <w:pStyle w:val="TableParagraph"/>
              <w:ind w:left="450"/>
              <w:rPr>
                <w:sz w:val="12"/>
              </w:rPr>
            </w:pPr>
            <w:r>
              <w:rPr>
                <w:color w:val="231F20"/>
                <w:w w:val="110"/>
                <w:sz w:val="12"/>
              </w:rPr>
              <w:t>9426</w:t>
            </w:r>
          </w:p>
        </w:tc>
      </w:tr>
      <w:tr w:rsidR="00412DB9">
        <w:trPr>
          <w:trHeight w:val="163"/>
        </w:trPr>
        <w:tc>
          <w:tcPr>
            <w:tcW w:w="2085" w:type="dxa"/>
          </w:tcPr>
          <w:p w:rsidR="00412DB9" w:rsidRDefault="001A1EE7">
            <w:pPr>
              <w:pStyle w:val="TableParagraph"/>
              <w:spacing w:line="126" w:lineRule="exact"/>
              <w:ind w:left="248"/>
              <w:rPr>
                <w:sz w:val="12"/>
              </w:rPr>
            </w:pPr>
            <w:r>
              <w:rPr>
                <w:color w:val="231F20"/>
                <w:w w:val="110"/>
                <w:sz w:val="12"/>
              </w:rPr>
              <w:t>DUI</w:t>
            </w:r>
          </w:p>
        </w:tc>
        <w:tc>
          <w:tcPr>
            <w:tcW w:w="2444" w:type="dxa"/>
          </w:tcPr>
          <w:p w:rsidR="00412DB9" w:rsidRDefault="001A1EE7">
            <w:pPr>
              <w:pStyle w:val="TableParagraph"/>
              <w:tabs>
                <w:tab w:val="left" w:pos="1659"/>
              </w:tabs>
              <w:spacing w:line="126" w:lineRule="exact"/>
              <w:ind w:left="455"/>
              <w:rPr>
                <w:sz w:val="12"/>
              </w:rPr>
            </w:pPr>
            <w:r>
              <w:rPr>
                <w:color w:val="231F20"/>
                <w:w w:val="105"/>
                <w:sz w:val="12"/>
              </w:rPr>
              <w:t>46</w:t>
            </w:r>
            <w:r>
              <w:rPr>
                <w:color w:val="231F20"/>
                <w:w w:val="105"/>
                <w:sz w:val="12"/>
              </w:rPr>
              <w:tab/>
              <w:t>13.0%</w:t>
            </w:r>
          </w:p>
        </w:tc>
        <w:tc>
          <w:tcPr>
            <w:tcW w:w="1425" w:type="dxa"/>
          </w:tcPr>
          <w:p w:rsidR="00412DB9" w:rsidRDefault="001A1EE7">
            <w:pPr>
              <w:pStyle w:val="TableParagraph"/>
              <w:spacing w:line="126" w:lineRule="exact"/>
              <w:ind w:left="453"/>
              <w:rPr>
                <w:sz w:val="12"/>
              </w:rPr>
            </w:pPr>
            <w:r>
              <w:rPr>
                <w:color w:val="231F20"/>
                <w:w w:val="110"/>
                <w:sz w:val="12"/>
              </w:rPr>
              <w:t>100</w:t>
            </w:r>
          </w:p>
        </w:tc>
        <w:tc>
          <w:tcPr>
            <w:tcW w:w="1019" w:type="dxa"/>
          </w:tcPr>
          <w:p w:rsidR="00412DB9" w:rsidRDefault="001A1EE7">
            <w:pPr>
              <w:pStyle w:val="TableParagraph"/>
              <w:spacing w:line="126" w:lineRule="exact"/>
              <w:ind w:left="232"/>
              <w:rPr>
                <w:sz w:val="12"/>
              </w:rPr>
            </w:pPr>
            <w:r>
              <w:rPr>
                <w:color w:val="231F20"/>
                <w:sz w:val="12"/>
              </w:rPr>
              <w:t>28.3%</w:t>
            </w:r>
          </w:p>
        </w:tc>
        <w:tc>
          <w:tcPr>
            <w:tcW w:w="1441" w:type="dxa"/>
          </w:tcPr>
          <w:p w:rsidR="00412DB9" w:rsidRDefault="001A1EE7">
            <w:pPr>
              <w:pStyle w:val="TableParagraph"/>
              <w:spacing w:line="126" w:lineRule="exact"/>
              <w:ind w:left="451"/>
              <w:rPr>
                <w:sz w:val="12"/>
              </w:rPr>
            </w:pPr>
            <w:r>
              <w:rPr>
                <w:color w:val="231F20"/>
                <w:w w:val="110"/>
                <w:sz w:val="12"/>
              </w:rPr>
              <w:t>207</w:t>
            </w:r>
          </w:p>
        </w:tc>
        <w:tc>
          <w:tcPr>
            <w:tcW w:w="1004" w:type="dxa"/>
          </w:tcPr>
          <w:p w:rsidR="00412DB9" w:rsidRDefault="001A1EE7">
            <w:pPr>
              <w:pStyle w:val="TableParagraph"/>
              <w:spacing w:line="126" w:lineRule="exact"/>
              <w:ind w:left="215"/>
              <w:rPr>
                <w:sz w:val="12"/>
              </w:rPr>
            </w:pPr>
            <w:r>
              <w:rPr>
                <w:color w:val="231F20"/>
                <w:sz w:val="12"/>
              </w:rPr>
              <w:t>58.6%</w:t>
            </w:r>
          </w:p>
        </w:tc>
        <w:tc>
          <w:tcPr>
            <w:tcW w:w="969" w:type="dxa"/>
          </w:tcPr>
          <w:p w:rsidR="00412DB9" w:rsidRDefault="001A1EE7">
            <w:pPr>
              <w:pStyle w:val="TableParagraph"/>
              <w:spacing w:line="126" w:lineRule="exact"/>
              <w:ind w:left="450"/>
              <w:rPr>
                <w:sz w:val="12"/>
              </w:rPr>
            </w:pPr>
            <w:r>
              <w:rPr>
                <w:color w:val="231F20"/>
                <w:w w:val="110"/>
                <w:sz w:val="12"/>
              </w:rPr>
              <w:t>353</w:t>
            </w:r>
          </w:p>
        </w:tc>
      </w:tr>
      <w:tr w:rsidR="00412DB9">
        <w:trPr>
          <w:trHeight w:val="342"/>
        </w:trPr>
        <w:tc>
          <w:tcPr>
            <w:tcW w:w="2085" w:type="dxa"/>
          </w:tcPr>
          <w:p w:rsidR="00412DB9" w:rsidRDefault="001A1EE7">
            <w:pPr>
              <w:pStyle w:val="TableParagraph"/>
              <w:spacing w:before="1" w:line="172" w:lineRule="exact"/>
              <w:ind w:left="120" w:right="849"/>
              <w:rPr>
                <w:sz w:val="12"/>
              </w:rPr>
            </w:pPr>
            <w:r>
              <w:rPr>
                <w:color w:val="231F20"/>
                <w:w w:val="110"/>
                <w:sz w:val="12"/>
              </w:rPr>
              <w:t>Temporal variables Year</w:t>
            </w:r>
          </w:p>
        </w:tc>
        <w:tc>
          <w:tcPr>
            <w:tcW w:w="2444" w:type="dxa"/>
          </w:tcPr>
          <w:p w:rsidR="00412DB9" w:rsidRDefault="00412DB9">
            <w:pPr>
              <w:pStyle w:val="TableParagraph"/>
              <w:spacing w:before="0" w:line="240" w:lineRule="auto"/>
              <w:rPr>
                <w:rFonts w:ascii="Times New Roman"/>
                <w:sz w:val="12"/>
              </w:rPr>
            </w:pPr>
          </w:p>
        </w:tc>
        <w:tc>
          <w:tcPr>
            <w:tcW w:w="1425" w:type="dxa"/>
          </w:tcPr>
          <w:p w:rsidR="00412DB9" w:rsidRDefault="00412DB9">
            <w:pPr>
              <w:pStyle w:val="TableParagraph"/>
              <w:spacing w:before="0" w:line="240" w:lineRule="auto"/>
              <w:rPr>
                <w:rFonts w:ascii="Times New Roman"/>
                <w:sz w:val="12"/>
              </w:rPr>
            </w:pPr>
          </w:p>
        </w:tc>
        <w:tc>
          <w:tcPr>
            <w:tcW w:w="1019" w:type="dxa"/>
          </w:tcPr>
          <w:p w:rsidR="00412DB9" w:rsidRDefault="00412DB9">
            <w:pPr>
              <w:pStyle w:val="TableParagraph"/>
              <w:spacing w:before="0" w:line="240" w:lineRule="auto"/>
              <w:rPr>
                <w:rFonts w:ascii="Times New Roman"/>
                <w:sz w:val="12"/>
              </w:rPr>
            </w:pPr>
          </w:p>
        </w:tc>
        <w:tc>
          <w:tcPr>
            <w:tcW w:w="1441" w:type="dxa"/>
          </w:tcPr>
          <w:p w:rsidR="00412DB9" w:rsidRDefault="00412DB9">
            <w:pPr>
              <w:pStyle w:val="TableParagraph"/>
              <w:spacing w:before="0" w:line="240" w:lineRule="auto"/>
              <w:rPr>
                <w:rFonts w:ascii="Times New Roman"/>
                <w:sz w:val="12"/>
              </w:rPr>
            </w:pPr>
          </w:p>
        </w:tc>
        <w:tc>
          <w:tcPr>
            <w:tcW w:w="1004" w:type="dxa"/>
          </w:tcPr>
          <w:p w:rsidR="00412DB9" w:rsidRDefault="00412DB9">
            <w:pPr>
              <w:pStyle w:val="TableParagraph"/>
              <w:spacing w:before="0" w:line="240" w:lineRule="auto"/>
              <w:rPr>
                <w:rFonts w:ascii="Times New Roman"/>
                <w:sz w:val="12"/>
              </w:rPr>
            </w:pPr>
          </w:p>
        </w:tc>
        <w:tc>
          <w:tcPr>
            <w:tcW w:w="969" w:type="dxa"/>
          </w:tcPr>
          <w:p w:rsidR="00412DB9" w:rsidRDefault="00412DB9">
            <w:pPr>
              <w:pStyle w:val="TableParagraph"/>
              <w:spacing w:before="0" w:line="240" w:lineRule="auto"/>
              <w:rPr>
                <w:rFonts w:ascii="Times New Roman"/>
                <w:sz w:val="12"/>
              </w:rPr>
            </w:pPr>
          </w:p>
        </w:tc>
      </w:tr>
      <w:tr w:rsidR="00412DB9">
        <w:trPr>
          <w:trHeight w:val="177"/>
        </w:trPr>
        <w:tc>
          <w:tcPr>
            <w:tcW w:w="2085" w:type="dxa"/>
          </w:tcPr>
          <w:p w:rsidR="00412DB9" w:rsidRDefault="001A1EE7">
            <w:pPr>
              <w:pStyle w:val="TableParagraph"/>
              <w:spacing w:before="8" w:line="134" w:lineRule="exact"/>
              <w:ind w:left="248"/>
              <w:rPr>
                <w:sz w:val="12"/>
              </w:rPr>
            </w:pPr>
            <w:r>
              <w:rPr>
                <w:color w:val="231F20"/>
                <w:w w:val="110"/>
                <w:sz w:val="12"/>
              </w:rPr>
              <w:t>2010</w:t>
            </w:r>
          </w:p>
        </w:tc>
        <w:tc>
          <w:tcPr>
            <w:tcW w:w="2444" w:type="dxa"/>
          </w:tcPr>
          <w:p w:rsidR="00412DB9" w:rsidRDefault="001A1EE7">
            <w:pPr>
              <w:pStyle w:val="TableParagraph"/>
              <w:tabs>
                <w:tab w:val="left" w:pos="1659"/>
              </w:tabs>
              <w:spacing w:before="8" w:line="134" w:lineRule="exact"/>
              <w:ind w:left="455"/>
              <w:rPr>
                <w:sz w:val="12"/>
              </w:rPr>
            </w:pPr>
            <w:r>
              <w:rPr>
                <w:color w:val="231F20"/>
                <w:w w:val="105"/>
                <w:sz w:val="12"/>
              </w:rPr>
              <w:t>1113</w:t>
            </w:r>
            <w:r>
              <w:rPr>
                <w:color w:val="231F20"/>
                <w:w w:val="105"/>
                <w:sz w:val="12"/>
              </w:rPr>
              <w:tab/>
              <w:t>32.7%</w:t>
            </w:r>
          </w:p>
        </w:tc>
        <w:tc>
          <w:tcPr>
            <w:tcW w:w="1425" w:type="dxa"/>
          </w:tcPr>
          <w:p w:rsidR="00412DB9" w:rsidRDefault="001A1EE7">
            <w:pPr>
              <w:pStyle w:val="TableParagraph"/>
              <w:spacing w:before="8" w:line="134" w:lineRule="exact"/>
              <w:ind w:left="453"/>
              <w:rPr>
                <w:sz w:val="12"/>
              </w:rPr>
            </w:pPr>
            <w:r>
              <w:rPr>
                <w:color w:val="231F20"/>
                <w:w w:val="110"/>
                <w:sz w:val="12"/>
              </w:rPr>
              <w:t>1653</w:t>
            </w:r>
          </w:p>
        </w:tc>
        <w:tc>
          <w:tcPr>
            <w:tcW w:w="1019" w:type="dxa"/>
          </w:tcPr>
          <w:p w:rsidR="00412DB9" w:rsidRDefault="001A1EE7">
            <w:pPr>
              <w:pStyle w:val="TableParagraph"/>
              <w:spacing w:before="8" w:line="134" w:lineRule="exact"/>
              <w:ind w:left="232"/>
              <w:rPr>
                <w:sz w:val="12"/>
              </w:rPr>
            </w:pPr>
            <w:r>
              <w:rPr>
                <w:color w:val="231F20"/>
                <w:sz w:val="12"/>
              </w:rPr>
              <w:t>48.6%</w:t>
            </w:r>
          </w:p>
        </w:tc>
        <w:tc>
          <w:tcPr>
            <w:tcW w:w="1441" w:type="dxa"/>
          </w:tcPr>
          <w:p w:rsidR="00412DB9" w:rsidRDefault="001A1EE7">
            <w:pPr>
              <w:pStyle w:val="TableParagraph"/>
              <w:spacing w:before="8" w:line="134" w:lineRule="exact"/>
              <w:ind w:left="452"/>
              <w:rPr>
                <w:sz w:val="12"/>
              </w:rPr>
            </w:pPr>
            <w:r>
              <w:rPr>
                <w:color w:val="231F20"/>
                <w:w w:val="110"/>
                <w:sz w:val="12"/>
              </w:rPr>
              <w:t>638</w:t>
            </w:r>
          </w:p>
        </w:tc>
        <w:tc>
          <w:tcPr>
            <w:tcW w:w="1004" w:type="dxa"/>
          </w:tcPr>
          <w:p w:rsidR="00412DB9" w:rsidRDefault="001A1EE7">
            <w:pPr>
              <w:pStyle w:val="TableParagraph"/>
              <w:spacing w:before="8" w:line="134" w:lineRule="exact"/>
              <w:ind w:left="215"/>
              <w:rPr>
                <w:sz w:val="12"/>
              </w:rPr>
            </w:pPr>
            <w:r>
              <w:rPr>
                <w:color w:val="231F20"/>
                <w:sz w:val="12"/>
              </w:rPr>
              <w:t>18.7%</w:t>
            </w:r>
          </w:p>
        </w:tc>
        <w:tc>
          <w:tcPr>
            <w:tcW w:w="969" w:type="dxa"/>
          </w:tcPr>
          <w:p w:rsidR="00412DB9" w:rsidRDefault="001A1EE7">
            <w:pPr>
              <w:pStyle w:val="TableParagraph"/>
              <w:spacing w:before="8" w:line="134" w:lineRule="exact"/>
              <w:ind w:left="450"/>
              <w:rPr>
                <w:sz w:val="12"/>
              </w:rPr>
            </w:pPr>
            <w:r>
              <w:rPr>
                <w:color w:val="231F20"/>
                <w:w w:val="110"/>
                <w:sz w:val="12"/>
              </w:rPr>
              <w:t>3404</w:t>
            </w:r>
          </w:p>
        </w:tc>
      </w:tr>
      <w:tr w:rsidR="00412DB9">
        <w:trPr>
          <w:trHeight w:val="171"/>
        </w:trPr>
        <w:tc>
          <w:tcPr>
            <w:tcW w:w="2085" w:type="dxa"/>
          </w:tcPr>
          <w:p w:rsidR="00412DB9" w:rsidRDefault="001A1EE7">
            <w:pPr>
              <w:pStyle w:val="TableParagraph"/>
              <w:ind w:left="248"/>
              <w:rPr>
                <w:sz w:val="12"/>
              </w:rPr>
            </w:pPr>
            <w:r>
              <w:rPr>
                <w:color w:val="231F20"/>
                <w:w w:val="110"/>
                <w:sz w:val="12"/>
              </w:rPr>
              <w:t>2011</w:t>
            </w:r>
          </w:p>
        </w:tc>
        <w:tc>
          <w:tcPr>
            <w:tcW w:w="2444" w:type="dxa"/>
          </w:tcPr>
          <w:p w:rsidR="00412DB9" w:rsidRDefault="001A1EE7">
            <w:pPr>
              <w:pStyle w:val="TableParagraph"/>
              <w:tabs>
                <w:tab w:val="left" w:pos="1659"/>
              </w:tabs>
              <w:ind w:left="455"/>
              <w:rPr>
                <w:sz w:val="12"/>
              </w:rPr>
            </w:pPr>
            <w:r>
              <w:rPr>
                <w:color w:val="231F20"/>
                <w:w w:val="105"/>
                <w:sz w:val="12"/>
              </w:rPr>
              <w:t>1221</w:t>
            </w:r>
            <w:r>
              <w:rPr>
                <w:color w:val="231F20"/>
                <w:w w:val="105"/>
                <w:sz w:val="12"/>
              </w:rPr>
              <w:tab/>
              <w:t>32.5%</w:t>
            </w:r>
          </w:p>
        </w:tc>
        <w:tc>
          <w:tcPr>
            <w:tcW w:w="1425" w:type="dxa"/>
          </w:tcPr>
          <w:p w:rsidR="00412DB9" w:rsidRDefault="001A1EE7">
            <w:pPr>
              <w:pStyle w:val="TableParagraph"/>
              <w:ind w:left="453"/>
              <w:rPr>
                <w:sz w:val="12"/>
              </w:rPr>
            </w:pPr>
            <w:r>
              <w:rPr>
                <w:color w:val="231F20"/>
                <w:w w:val="110"/>
                <w:sz w:val="12"/>
              </w:rPr>
              <w:t>1825</w:t>
            </w:r>
          </w:p>
        </w:tc>
        <w:tc>
          <w:tcPr>
            <w:tcW w:w="1019" w:type="dxa"/>
          </w:tcPr>
          <w:p w:rsidR="00412DB9" w:rsidRDefault="001A1EE7">
            <w:pPr>
              <w:pStyle w:val="TableParagraph"/>
              <w:ind w:left="233"/>
              <w:rPr>
                <w:sz w:val="12"/>
              </w:rPr>
            </w:pPr>
            <w:r>
              <w:rPr>
                <w:color w:val="231F20"/>
                <w:sz w:val="12"/>
              </w:rPr>
              <w:t>48.6%</w:t>
            </w:r>
          </w:p>
        </w:tc>
        <w:tc>
          <w:tcPr>
            <w:tcW w:w="1441" w:type="dxa"/>
          </w:tcPr>
          <w:p w:rsidR="00412DB9" w:rsidRDefault="001A1EE7">
            <w:pPr>
              <w:pStyle w:val="TableParagraph"/>
              <w:ind w:left="452"/>
              <w:rPr>
                <w:sz w:val="12"/>
              </w:rPr>
            </w:pPr>
            <w:r>
              <w:rPr>
                <w:color w:val="231F20"/>
                <w:w w:val="110"/>
                <w:sz w:val="12"/>
              </w:rPr>
              <w:t>712</w:t>
            </w:r>
          </w:p>
        </w:tc>
        <w:tc>
          <w:tcPr>
            <w:tcW w:w="1004" w:type="dxa"/>
          </w:tcPr>
          <w:p w:rsidR="00412DB9" w:rsidRDefault="001A1EE7">
            <w:pPr>
              <w:pStyle w:val="TableParagraph"/>
              <w:ind w:left="215"/>
              <w:rPr>
                <w:sz w:val="12"/>
              </w:rPr>
            </w:pPr>
            <w:r>
              <w:rPr>
                <w:color w:val="231F20"/>
                <w:sz w:val="12"/>
              </w:rPr>
              <w:t>18.9%</w:t>
            </w:r>
          </w:p>
        </w:tc>
        <w:tc>
          <w:tcPr>
            <w:tcW w:w="969" w:type="dxa"/>
          </w:tcPr>
          <w:p w:rsidR="00412DB9" w:rsidRDefault="001A1EE7">
            <w:pPr>
              <w:pStyle w:val="TableParagraph"/>
              <w:ind w:left="450"/>
              <w:rPr>
                <w:sz w:val="12"/>
              </w:rPr>
            </w:pPr>
            <w:r>
              <w:rPr>
                <w:color w:val="231F20"/>
                <w:w w:val="110"/>
                <w:sz w:val="12"/>
              </w:rPr>
              <w:t>3758</w:t>
            </w:r>
          </w:p>
        </w:tc>
      </w:tr>
      <w:tr w:rsidR="00412DB9">
        <w:trPr>
          <w:trHeight w:val="171"/>
        </w:trPr>
        <w:tc>
          <w:tcPr>
            <w:tcW w:w="2085" w:type="dxa"/>
          </w:tcPr>
          <w:p w:rsidR="00412DB9" w:rsidRDefault="001A1EE7">
            <w:pPr>
              <w:pStyle w:val="TableParagraph"/>
              <w:ind w:left="249"/>
              <w:rPr>
                <w:sz w:val="12"/>
              </w:rPr>
            </w:pPr>
            <w:r>
              <w:rPr>
                <w:color w:val="231F20"/>
                <w:w w:val="110"/>
                <w:sz w:val="12"/>
              </w:rPr>
              <w:t>2012</w:t>
            </w:r>
          </w:p>
        </w:tc>
        <w:tc>
          <w:tcPr>
            <w:tcW w:w="2444" w:type="dxa"/>
          </w:tcPr>
          <w:p w:rsidR="00412DB9" w:rsidRDefault="001A1EE7">
            <w:pPr>
              <w:pStyle w:val="TableParagraph"/>
              <w:tabs>
                <w:tab w:val="left" w:pos="1659"/>
              </w:tabs>
              <w:ind w:left="455"/>
              <w:rPr>
                <w:sz w:val="12"/>
              </w:rPr>
            </w:pPr>
            <w:r>
              <w:rPr>
                <w:color w:val="231F20"/>
                <w:w w:val="105"/>
                <w:sz w:val="12"/>
              </w:rPr>
              <w:t>1151</w:t>
            </w:r>
            <w:r>
              <w:rPr>
                <w:color w:val="231F20"/>
                <w:w w:val="105"/>
                <w:sz w:val="12"/>
              </w:rPr>
              <w:tab/>
              <w:t>31.3%</w:t>
            </w:r>
          </w:p>
        </w:tc>
        <w:tc>
          <w:tcPr>
            <w:tcW w:w="1425" w:type="dxa"/>
          </w:tcPr>
          <w:p w:rsidR="00412DB9" w:rsidRDefault="001A1EE7">
            <w:pPr>
              <w:pStyle w:val="TableParagraph"/>
              <w:ind w:left="453"/>
              <w:rPr>
                <w:sz w:val="12"/>
              </w:rPr>
            </w:pPr>
            <w:r>
              <w:rPr>
                <w:color w:val="231F20"/>
                <w:w w:val="110"/>
                <w:sz w:val="12"/>
              </w:rPr>
              <w:t>1821</w:t>
            </w:r>
          </w:p>
        </w:tc>
        <w:tc>
          <w:tcPr>
            <w:tcW w:w="1019" w:type="dxa"/>
          </w:tcPr>
          <w:p w:rsidR="00412DB9" w:rsidRDefault="001A1EE7">
            <w:pPr>
              <w:pStyle w:val="TableParagraph"/>
              <w:ind w:left="233"/>
              <w:rPr>
                <w:sz w:val="12"/>
              </w:rPr>
            </w:pPr>
            <w:r>
              <w:rPr>
                <w:color w:val="231F20"/>
                <w:sz w:val="12"/>
              </w:rPr>
              <w:t>49.5%</w:t>
            </w:r>
          </w:p>
        </w:tc>
        <w:tc>
          <w:tcPr>
            <w:tcW w:w="1441" w:type="dxa"/>
          </w:tcPr>
          <w:p w:rsidR="00412DB9" w:rsidRDefault="001A1EE7">
            <w:pPr>
              <w:pStyle w:val="TableParagraph"/>
              <w:ind w:left="452"/>
              <w:rPr>
                <w:sz w:val="12"/>
              </w:rPr>
            </w:pPr>
            <w:r>
              <w:rPr>
                <w:color w:val="231F20"/>
                <w:w w:val="110"/>
                <w:sz w:val="12"/>
              </w:rPr>
              <w:t>709</w:t>
            </w:r>
          </w:p>
        </w:tc>
        <w:tc>
          <w:tcPr>
            <w:tcW w:w="1004" w:type="dxa"/>
          </w:tcPr>
          <w:p w:rsidR="00412DB9" w:rsidRDefault="001A1EE7">
            <w:pPr>
              <w:pStyle w:val="TableParagraph"/>
              <w:ind w:left="215"/>
              <w:rPr>
                <w:sz w:val="12"/>
              </w:rPr>
            </w:pPr>
            <w:r>
              <w:rPr>
                <w:color w:val="231F20"/>
                <w:sz w:val="12"/>
              </w:rPr>
              <w:t>19.3%</w:t>
            </w:r>
          </w:p>
        </w:tc>
        <w:tc>
          <w:tcPr>
            <w:tcW w:w="969" w:type="dxa"/>
          </w:tcPr>
          <w:p w:rsidR="00412DB9" w:rsidRDefault="001A1EE7">
            <w:pPr>
              <w:pStyle w:val="TableParagraph"/>
              <w:ind w:left="450"/>
              <w:rPr>
                <w:sz w:val="12"/>
              </w:rPr>
            </w:pPr>
            <w:r>
              <w:rPr>
                <w:color w:val="231F20"/>
                <w:w w:val="110"/>
                <w:sz w:val="12"/>
              </w:rPr>
              <w:t>3681</w:t>
            </w:r>
          </w:p>
        </w:tc>
      </w:tr>
      <w:tr w:rsidR="00412DB9">
        <w:trPr>
          <w:trHeight w:val="171"/>
        </w:trPr>
        <w:tc>
          <w:tcPr>
            <w:tcW w:w="2085" w:type="dxa"/>
          </w:tcPr>
          <w:p w:rsidR="00412DB9" w:rsidRDefault="001A1EE7">
            <w:pPr>
              <w:pStyle w:val="TableParagraph"/>
              <w:ind w:left="249"/>
              <w:rPr>
                <w:sz w:val="12"/>
              </w:rPr>
            </w:pPr>
            <w:r>
              <w:rPr>
                <w:color w:val="231F20"/>
                <w:w w:val="110"/>
                <w:sz w:val="12"/>
              </w:rPr>
              <w:t>2013</w:t>
            </w:r>
          </w:p>
        </w:tc>
        <w:tc>
          <w:tcPr>
            <w:tcW w:w="2444" w:type="dxa"/>
          </w:tcPr>
          <w:p w:rsidR="00412DB9" w:rsidRDefault="001A1EE7">
            <w:pPr>
              <w:pStyle w:val="TableParagraph"/>
              <w:tabs>
                <w:tab w:val="left" w:pos="1659"/>
              </w:tabs>
              <w:ind w:left="455"/>
              <w:rPr>
                <w:sz w:val="12"/>
              </w:rPr>
            </w:pPr>
            <w:r>
              <w:rPr>
                <w:color w:val="231F20"/>
                <w:w w:val="105"/>
                <w:sz w:val="12"/>
              </w:rPr>
              <w:t>1078</w:t>
            </w:r>
            <w:r>
              <w:rPr>
                <w:color w:val="231F20"/>
                <w:w w:val="105"/>
                <w:sz w:val="12"/>
              </w:rPr>
              <w:tab/>
              <w:t>29.2%</w:t>
            </w:r>
          </w:p>
        </w:tc>
        <w:tc>
          <w:tcPr>
            <w:tcW w:w="1425" w:type="dxa"/>
          </w:tcPr>
          <w:p w:rsidR="00412DB9" w:rsidRDefault="001A1EE7">
            <w:pPr>
              <w:pStyle w:val="TableParagraph"/>
              <w:ind w:left="454"/>
              <w:rPr>
                <w:sz w:val="12"/>
              </w:rPr>
            </w:pPr>
            <w:r>
              <w:rPr>
                <w:color w:val="231F20"/>
                <w:w w:val="110"/>
                <w:sz w:val="12"/>
              </w:rPr>
              <w:t>1914</w:t>
            </w:r>
          </w:p>
        </w:tc>
        <w:tc>
          <w:tcPr>
            <w:tcW w:w="1019" w:type="dxa"/>
          </w:tcPr>
          <w:p w:rsidR="00412DB9" w:rsidRDefault="001A1EE7">
            <w:pPr>
              <w:pStyle w:val="TableParagraph"/>
              <w:ind w:left="233"/>
              <w:rPr>
                <w:sz w:val="12"/>
              </w:rPr>
            </w:pPr>
            <w:r>
              <w:rPr>
                <w:color w:val="231F20"/>
                <w:sz w:val="12"/>
              </w:rPr>
              <w:t>51.8%</w:t>
            </w:r>
          </w:p>
        </w:tc>
        <w:tc>
          <w:tcPr>
            <w:tcW w:w="1441" w:type="dxa"/>
          </w:tcPr>
          <w:p w:rsidR="00412DB9" w:rsidRDefault="001A1EE7">
            <w:pPr>
              <w:pStyle w:val="TableParagraph"/>
              <w:ind w:left="452"/>
              <w:rPr>
                <w:sz w:val="12"/>
              </w:rPr>
            </w:pPr>
            <w:r>
              <w:rPr>
                <w:color w:val="231F20"/>
                <w:w w:val="110"/>
                <w:sz w:val="12"/>
              </w:rPr>
              <w:t>703</w:t>
            </w:r>
          </w:p>
        </w:tc>
        <w:tc>
          <w:tcPr>
            <w:tcW w:w="1004" w:type="dxa"/>
          </w:tcPr>
          <w:p w:rsidR="00412DB9" w:rsidRDefault="001A1EE7">
            <w:pPr>
              <w:pStyle w:val="TableParagraph"/>
              <w:ind w:left="215"/>
              <w:rPr>
                <w:sz w:val="12"/>
              </w:rPr>
            </w:pPr>
            <w:r>
              <w:rPr>
                <w:color w:val="231F20"/>
                <w:sz w:val="12"/>
              </w:rPr>
              <w:t>19.0%</w:t>
            </w:r>
          </w:p>
        </w:tc>
        <w:tc>
          <w:tcPr>
            <w:tcW w:w="969" w:type="dxa"/>
          </w:tcPr>
          <w:p w:rsidR="00412DB9" w:rsidRDefault="001A1EE7">
            <w:pPr>
              <w:pStyle w:val="TableParagraph"/>
              <w:ind w:left="451"/>
              <w:rPr>
                <w:sz w:val="12"/>
              </w:rPr>
            </w:pPr>
            <w:r>
              <w:rPr>
                <w:color w:val="231F20"/>
                <w:w w:val="110"/>
                <w:sz w:val="12"/>
              </w:rPr>
              <w:t>3695</w:t>
            </w:r>
          </w:p>
        </w:tc>
      </w:tr>
      <w:tr w:rsidR="00412DB9">
        <w:trPr>
          <w:trHeight w:val="171"/>
        </w:trPr>
        <w:tc>
          <w:tcPr>
            <w:tcW w:w="2085" w:type="dxa"/>
          </w:tcPr>
          <w:p w:rsidR="00412DB9" w:rsidRDefault="001A1EE7">
            <w:pPr>
              <w:pStyle w:val="TableParagraph"/>
              <w:ind w:left="121"/>
              <w:rPr>
                <w:sz w:val="12"/>
              </w:rPr>
            </w:pPr>
            <w:r>
              <w:rPr>
                <w:color w:val="231F20"/>
                <w:w w:val="110"/>
                <w:sz w:val="12"/>
              </w:rPr>
              <w:t>Season</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249"/>
              <w:rPr>
                <w:sz w:val="12"/>
              </w:rPr>
            </w:pPr>
            <w:r>
              <w:rPr>
                <w:color w:val="231F20"/>
                <w:w w:val="110"/>
                <w:sz w:val="12"/>
              </w:rPr>
              <w:t>Spring</w:t>
            </w:r>
          </w:p>
        </w:tc>
        <w:tc>
          <w:tcPr>
            <w:tcW w:w="2444" w:type="dxa"/>
          </w:tcPr>
          <w:p w:rsidR="00412DB9" w:rsidRDefault="001A1EE7">
            <w:pPr>
              <w:pStyle w:val="TableParagraph"/>
              <w:tabs>
                <w:tab w:val="left" w:pos="1659"/>
              </w:tabs>
              <w:ind w:left="455"/>
              <w:rPr>
                <w:sz w:val="12"/>
              </w:rPr>
            </w:pPr>
            <w:r>
              <w:rPr>
                <w:color w:val="231F20"/>
                <w:w w:val="105"/>
                <w:sz w:val="12"/>
              </w:rPr>
              <w:t>1124</w:t>
            </w:r>
            <w:r>
              <w:rPr>
                <w:color w:val="231F20"/>
                <w:w w:val="105"/>
                <w:sz w:val="12"/>
              </w:rPr>
              <w:tab/>
              <w:t>31.2%</w:t>
            </w:r>
          </w:p>
        </w:tc>
        <w:tc>
          <w:tcPr>
            <w:tcW w:w="1425" w:type="dxa"/>
          </w:tcPr>
          <w:p w:rsidR="00412DB9" w:rsidRDefault="001A1EE7">
            <w:pPr>
              <w:pStyle w:val="TableParagraph"/>
              <w:ind w:left="454"/>
              <w:rPr>
                <w:sz w:val="12"/>
              </w:rPr>
            </w:pPr>
            <w:r>
              <w:rPr>
                <w:color w:val="231F20"/>
                <w:w w:val="110"/>
                <w:sz w:val="12"/>
              </w:rPr>
              <w:t>1852</w:t>
            </w:r>
          </w:p>
        </w:tc>
        <w:tc>
          <w:tcPr>
            <w:tcW w:w="1019" w:type="dxa"/>
          </w:tcPr>
          <w:p w:rsidR="00412DB9" w:rsidRDefault="001A1EE7">
            <w:pPr>
              <w:pStyle w:val="TableParagraph"/>
              <w:ind w:left="233"/>
              <w:rPr>
                <w:sz w:val="12"/>
              </w:rPr>
            </w:pPr>
            <w:r>
              <w:rPr>
                <w:color w:val="231F20"/>
                <w:sz w:val="12"/>
              </w:rPr>
              <w:t>51.4%</w:t>
            </w:r>
          </w:p>
        </w:tc>
        <w:tc>
          <w:tcPr>
            <w:tcW w:w="1441" w:type="dxa"/>
          </w:tcPr>
          <w:p w:rsidR="00412DB9" w:rsidRDefault="001A1EE7">
            <w:pPr>
              <w:pStyle w:val="TableParagraph"/>
              <w:ind w:left="452"/>
              <w:rPr>
                <w:sz w:val="12"/>
              </w:rPr>
            </w:pPr>
            <w:r>
              <w:rPr>
                <w:color w:val="231F20"/>
                <w:w w:val="110"/>
                <w:sz w:val="12"/>
              </w:rPr>
              <w:t>625</w:t>
            </w:r>
          </w:p>
        </w:tc>
        <w:tc>
          <w:tcPr>
            <w:tcW w:w="1004" w:type="dxa"/>
          </w:tcPr>
          <w:p w:rsidR="00412DB9" w:rsidRDefault="001A1EE7">
            <w:pPr>
              <w:pStyle w:val="TableParagraph"/>
              <w:ind w:left="215"/>
              <w:rPr>
                <w:sz w:val="12"/>
              </w:rPr>
            </w:pPr>
            <w:r>
              <w:rPr>
                <w:color w:val="231F20"/>
                <w:sz w:val="12"/>
              </w:rPr>
              <w:t>17.4%</w:t>
            </w:r>
          </w:p>
        </w:tc>
        <w:tc>
          <w:tcPr>
            <w:tcW w:w="969" w:type="dxa"/>
          </w:tcPr>
          <w:p w:rsidR="00412DB9" w:rsidRDefault="001A1EE7">
            <w:pPr>
              <w:pStyle w:val="TableParagraph"/>
              <w:ind w:left="451"/>
              <w:rPr>
                <w:sz w:val="12"/>
              </w:rPr>
            </w:pPr>
            <w:r>
              <w:rPr>
                <w:color w:val="231F20"/>
                <w:w w:val="110"/>
                <w:sz w:val="12"/>
              </w:rPr>
              <w:t>3601</w:t>
            </w:r>
          </w:p>
        </w:tc>
      </w:tr>
      <w:tr w:rsidR="00412DB9">
        <w:trPr>
          <w:trHeight w:val="171"/>
        </w:trPr>
        <w:tc>
          <w:tcPr>
            <w:tcW w:w="2085" w:type="dxa"/>
          </w:tcPr>
          <w:p w:rsidR="00412DB9" w:rsidRDefault="001A1EE7">
            <w:pPr>
              <w:pStyle w:val="TableParagraph"/>
              <w:ind w:left="249"/>
              <w:rPr>
                <w:sz w:val="12"/>
              </w:rPr>
            </w:pPr>
            <w:r>
              <w:rPr>
                <w:color w:val="231F20"/>
                <w:w w:val="115"/>
                <w:sz w:val="12"/>
              </w:rPr>
              <w:t>Summer</w:t>
            </w:r>
          </w:p>
        </w:tc>
        <w:tc>
          <w:tcPr>
            <w:tcW w:w="2444" w:type="dxa"/>
          </w:tcPr>
          <w:p w:rsidR="00412DB9" w:rsidRDefault="001A1EE7">
            <w:pPr>
              <w:pStyle w:val="TableParagraph"/>
              <w:tabs>
                <w:tab w:val="left" w:pos="1660"/>
              </w:tabs>
              <w:ind w:left="455"/>
              <w:rPr>
                <w:sz w:val="12"/>
              </w:rPr>
            </w:pPr>
            <w:r>
              <w:rPr>
                <w:color w:val="231F20"/>
                <w:w w:val="105"/>
                <w:sz w:val="12"/>
              </w:rPr>
              <w:t>1052</w:t>
            </w:r>
            <w:r>
              <w:rPr>
                <w:color w:val="231F20"/>
                <w:w w:val="105"/>
                <w:sz w:val="12"/>
              </w:rPr>
              <w:tab/>
              <w:t>29.4%</w:t>
            </w:r>
          </w:p>
        </w:tc>
        <w:tc>
          <w:tcPr>
            <w:tcW w:w="1425" w:type="dxa"/>
          </w:tcPr>
          <w:p w:rsidR="00412DB9" w:rsidRDefault="001A1EE7">
            <w:pPr>
              <w:pStyle w:val="TableParagraph"/>
              <w:ind w:left="454"/>
              <w:rPr>
                <w:sz w:val="12"/>
              </w:rPr>
            </w:pPr>
            <w:r>
              <w:rPr>
                <w:color w:val="231F20"/>
                <w:w w:val="110"/>
                <w:sz w:val="12"/>
              </w:rPr>
              <w:t>1827</w:t>
            </w:r>
          </w:p>
        </w:tc>
        <w:tc>
          <w:tcPr>
            <w:tcW w:w="1019" w:type="dxa"/>
          </w:tcPr>
          <w:p w:rsidR="00412DB9" w:rsidRDefault="001A1EE7">
            <w:pPr>
              <w:pStyle w:val="TableParagraph"/>
              <w:ind w:left="233"/>
              <w:rPr>
                <w:sz w:val="12"/>
              </w:rPr>
            </w:pPr>
            <w:r>
              <w:rPr>
                <w:color w:val="231F20"/>
                <w:sz w:val="12"/>
              </w:rPr>
              <w:t>51.1%</w:t>
            </w:r>
          </w:p>
        </w:tc>
        <w:tc>
          <w:tcPr>
            <w:tcW w:w="1441" w:type="dxa"/>
          </w:tcPr>
          <w:p w:rsidR="00412DB9" w:rsidRDefault="001A1EE7">
            <w:pPr>
              <w:pStyle w:val="TableParagraph"/>
              <w:ind w:left="452"/>
              <w:rPr>
                <w:sz w:val="12"/>
              </w:rPr>
            </w:pPr>
            <w:r>
              <w:rPr>
                <w:color w:val="231F20"/>
                <w:w w:val="110"/>
                <w:sz w:val="12"/>
              </w:rPr>
              <w:t>699</w:t>
            </w:r>
          </w:p>
        </w:tc>
        <w:tc>
          <w:tcPr>
            <w:tcW w:w="1004" w:type="dxa"/>
          </w:tcPr>
          <w:p w:rsidR="00412DB9" w:rsidRDefault="001A1EE7">
            <w:pPr>
              <w:pStyle w:val="TableParagraph"/>
              <w:ind w:left="215"/>
              <w:rPr>
                <w:sz w:val="12"/>
              </w:rPr>
            </w:pPr>
            <w:r>
              <w:rPr>
                <w:color w:val="231F20"/>
                <w:sz w:val="12"/>
              </w:rPr>
              <w:t>19.5%</w:t>
            </w:r>
          </w:p>
        </w:tc>
        <w:tc>
          <w:tcPr>
            <w:tcW w:w="969" w:type="dxa"/>
          </w:tcPr>
          <w:p w:rsidR="00412DB9" w:rsidRDefault="001A1EE7">
            <w:pPr>
              <w:pStyle w:val="TableParagraph"/>
              <w:ind w:left="451"/>
              <w:rPr>
                <w:sz w:val="12"/>
              </w:rPr>
            </w:pPr>
            <w:r>
              <w:rPr>
                <w:color w:val="231F20"/>
                <w:w w:val="110"/>
                <w:sz w:val="12"/>
              </w:rPr>
              <w:t>3578</w:t>
            </w:r>
          </w:p>
        </w:tc>
      </w:tr>
      <w:tr w:rsidR="00412DB9">
        <w:trPr>
          <w:trHeight w:val="171"/>
        </w:trPr>
        <w:tc>
          <w:tcPr>
            <w:tcW w:w="2085" w:type="dxa"/>
          </w:tcPr>
          <w:p w:rsidR="00412DB9" w:rsidRDefault="001A1EE7">
            <w:pPr>
              <w:pStyle w:val="TableParagraph"/>
              <w:ind w:left="249"/>
              <w:rPr>
                <w:sz w:val="12"/>
              </w:rPr>
            </w:pPr>
            <w:r>
              <w:rPr>
                <w:color w:val="231F20"/>
                <w:w w:val="115"/>
                <w:sz w:val="12"/>
              </w:rPr>
              <w:t>Autumn</w:t>
            </w:r>
          </w:p>
        </w:tc>
        <w:tc>
          <w:tcPr>
            <w:tcW w:w="2444" w:type="dxa"/>
          </w:tcPr>
          <w:p w:rsidR="00412DB9" w:rsidRDefault="001A1EE7">
            <w:pPr>
              <w:pStyle w:val="TableParagraph"/>
              <w:tabs>
                <w:tab w:val="left" w:pos="1660"/>
              </w:tabs>
              <w:ind w:left="456"/>
              <w:rPr>
                <w:sz w:val="12"/>
              </w:rPr>
            </w:pPr>
            <w:r>
              <w:rPr>
                <w:color w:val="231F20"/>
                <w:w w:val="105"/>
                <w:sz w:val="12"/>
              </w:rPr>
              <w:t>1261</w:t>
            </w:r>
            <w:r>
              <w:rPr>
                <w:color w:val="231F20"/>
                <w:w w:val="105"/>
                <w:sz w:val="12"/>
              </w:rPr>
              <w:tab/>
              <w:t>32.2%</w:t>
            </w:r>
          </w:p>
        </w:tc>
        <w:tc>
          <w:tcPr>
            <w:tcW w:w="1425" w:type="dxa"/>
          </w:tcPr>
          <w:p w:rsidR="00412DB9" w:rsidRDefault="001A1EE7">
            <w:pPr>
              <w:pStyle w:val="TableParagraph"/>
              <w:ind w:left="454"/>
              <w:rPr>
                <w:sz w:val="12"/>
              </w:rPr>
            </w:pPr>
            <w:r>
              <w:rPr>
                <w:color w:val="231F20"/>
                <w:w w:val="110"/>
                <w:sz w:val="12"/>
              </w:rPr>
              <w:t>1897</w:t>
            </w:r>
          </w:p>
        </w:tc>
        <w:tc>
          <w:tcPr>
            <w:tcW w:w="1019" w:type="dxa"/>
          </w:tcPr>
          <w:p w:rsidR="00412DB9" w:rsidRDefault="001A1EE7">
            <w:pPr>
              <w:pStyle w:val="TableParagraph"/>
              <w:ind w:left="233"/>
              <w:rPr>
                <w:sz w:val="12"/>
              </w:rPr>
            </w:pPr>
            <w:r>
              <w:rPr>
                <w:color w:val="231F20"/>
                <w:sz w:val="12"/>
              </w:rPr>
              <w:t>48.4%</w:t>
            </w:r>
          </w:p>
        </w:tc>
        <w:tc>
          <w:tcPr>
            <w:tcW w:w="1441" w:type="dxa"/>
          </w:tcPr>
          <w:p w:rsidR="00412DB9" w:rsidRDefault="001A1EE7">
            <w:pPr>
              <w:pStyle w:val="TableParagraph"/>
              <w:ind w:left="452"/>
              <w:rPr>
                <w:sz w:val="12"/>
              </w:rPr>
            </w:pPr>
            <w:r>
              <w:rPr>
                <w:color w:val="231F20"/>
                <w:w w:val="110"/>
                <w:sz w:val="12"/>
              </w:rPr>
              <w:t>758</w:t>
            </w:r>
          </w:p>
        </w:tc>
        <w:tc>
          <w:tcPr>
            <w:tcW w:w="1004" w:type="dxa"/>
          </w:tcPr>
          <w:p w:rsidR="00412DB9" w:rsidRDefault="001A1EE7">
            <w:pPr>
              <w:pStyle w:val="TableParagraph"/>
              <w:ind w:left="216"/>
              <w:rPr>
                <w:sz w:val="12"/>
              </w:rPr>
            </w:pPr>
            <w:r>
              <w:rPr>
                <w:color w:val="231F20"/>
                <w:sz w:val="12"/>
              </w:rPr>
              <w:t>19.4%</w:t>
            </w:r>
          </w:p>
        </w:tc>
        <w:tc>
          <w:tcPr>
            <w:tcW w:w="969" w:type="dxa"/>
          </w:tcPr>
          <w:p w:rsidR="00412DB9" w:rsidRDefault="001A1EE7">
            <w:pPr>
              <w:pStyle w:val="TableParagraph"/>
              <w:ind w:left="451"/>
              <w:rPr>
                <w:sz w:val="12"/>
              </w:rPr>
            </w:pPr>
            <w:r>
              <w:rPr>
                <w:color w:val="231F20"/>
                <w:w w:val="110"/>
                <w:sz w:val="12"/>
              </w:rPr>
              <w:t>3916</w:t>
            </w:r>
          </w:p>
        </w:tc>
      </w:tr>
      <w:tr w:rsidR="00412DB9">
        <w:trPr>
          <w:trHeight w:val="171"/>
        </w:trPr>
        <w:tc>
          <w:tcPr>
            <w:tcW w:w="2085" w:type="dxa"/>
          </w:tcPr>
          <w:p w:rsidR="00412DB9" w:rsidRDefault="001A1EE7">
            <w:pPr>
              <w:pStyle w:val="TableParagraph"/>
              <w:spacing w:line="134" w:lineRule="exact"/>
              <w:ind w:left="249"/>
              <w:rPr>
                <w:sz w:val="12"/>
              </w:rPr>
            </w:pPr>
            <w:r>
              <w:rPr>
                <w:color w:val="231F20"/>
                <w:w w:val="115"/>
                <w:sz w:val="12"/>
              </w:rPr>
              <w:t>Winter</w:t>
            </w:r>
          </w:p>
        </w:tc>
        <w:tc>
          <w:tcPr>
            <w:tcW w:w="2444" w:type="dxa"/>
          </w:tcPr>
          <w:p w:rsidR="00412DB9" w:rsidRDefault="001A1EE7">
            <w:pPr>
              <w:pStyle w:val="TableParagraph"/>
              <w:tabs>
                <w:tab w:val="left" w:pos="1660"/>
              </w:tabs>
              <w:spacing w:line="134" w:lineRule="exact"/>
              <w:ind w:left="456"/>
              <w:rPr>
                <w:sz w:val="12"/>
              </w:rPr>
            </w:pPr>
            <w:r>
              <w:rPr>
                <w:color w:val="231F20"/>
                <w:w w:val="105"/>
                <w:sz w:val="12"/>
              </w:rPr>
              <w:t>1126</w:t>
            </w:r>
            <w:r>
              <w:rPr>
                <w:color w:val="231F20"/>
                <w:w w:val="105"/>
                <w:sz w:val="12"/>
              </w:rPr>
              <w:tab/>
              <w:t>32.7%</w:t>
            </w:r>
          </w:p>
        </w:tc>
        <w:tc>
          <w:tcPr>
            <w:tcW w:w="1425" w:type="dxa"/>
          </w:tcPr>
          <w:p w:rsidR="00412DB9" w:rsidRDefault="001A1EE7">
            <w:pPr>
              <w:pStyle w:val="TableParagraph"/>
              <w:spacing w:line="134" w:lineRule="exact"/>
              <w:ind w:left="454"/>
              <w:rPr>
                <w:sz w:val="12"/>
              </w:rPr>
            </w:pPr>
            <w:r>
              <w:rPr>
                <w:color w:val="231F20"/>
                <w:w w:val="110"/>
                <w:sz w:val="12"/>
              </w:rPr>
              <w:t>1637</w:t>
            </w:r>
          </w:p>
        </w:tc>
        <w:tc>
          <w:tcPr>
            <w:tcW w:w="1019" w:type="dxa"/>
          </w:tcPr>
          <w:p w:rsidR="00412DB9" w:rsidRDefault="001A1EE7">
            <w:pPr>
              <w:pStyle w:val="TableParagraph"/>
              <w:spacing w:line="134" w:lineRule="exact"/>
              <w:ind w:left="233"/>
              <w:rPr>
                <w:sz w:val="12"/>
              </w:rPr>
            </w:pPr>
            <w:r>
              <w:rPr>
                <w:color w:val="231F20"/>
                <w:sz w:val="12"/>
              </w:rPr>
              <w:t>47.5%</w:t>
            </w:r>
          </w:p>
        </w:tc>
        <w:tc>
          <w:tcPr>
            <w:tcW w:w="1441" w:type="dxa"/>
          </w:tcPr>
          <w:p w:rsidR="00412DB9" w:rsidRDefault="001A1EE7">
            <w:pPr>
              <w:pStyle w:val="TableParagraph"/>
              <w:spacing w:line="134" w:lineRule="exact"/>
              <w:ind w:left="453"/>
              <w:rPr>
                <w:sz w:val="12"/>
              </w:rPr>
            </w:pPr>
            <w:r>
              <w:rPr>
                <w:color w:val="231F20"/>
                <w:w w:val="110"/>
                <w:sz w:val="12"/>
              </w:rPr>
              <w:t>680</w:t>
            </w:r>
          </w:p>
        </w:tc>
        <w:tc>
          <w:tcPr>
            <w:tcW w:w="1004" w:type="dxa"/>
          </w:tcPr>
          <w:p w:rsidR="00412DB9" w:rsidRDefault="001A1EE7">
            <w:pPr>
              <w:pStyle w:val="TableParagraph"/>
              <w:spacing w:line="134" w:lineRule="exact"/>
              <w:ind w:left="216"/>
              <w:rPr>
                <w:sz w:val="12"/>
              </w:rPr>
            </w:pPr>
            <w:r>
              <w:rPr>
                <w:color w:val="231F20"/>
                <w:sz w:val="12"/>
              </w:rPr>
              <w:t>19.8%</w:t>
            </w:r>
          </w:p>
        </w:tc>
        <w:tc>
          <w:tcPr>
            <w:tcW w:w="969" w:type="dxa"/>
          </w:tcPr>
          <w:p w:rsidR="00412DB9" w:rsidRDefault="001A1EE7">
            <w:pPr>
              <w:pStyle w:val="TableParagraph"/>
              <w:spacing w:line="134" w:lineRule="exact"/>
              <w:ind w:left="451"/>
              <w:rPr>
                <w:sz w:val="12"/>
              </w:rPr>
            </w:pPr>
            <w:r>
              <w:rPr>
                <w:color w:val="231F20"/>
                <w:w w:val="110"/>
                <w:sz w:val="12"/>
              </w:rPr>
              <w:t>3443</w:t>
            </w:r>
          </w:p>
        </w:tc>
      </w:tr>
      <w:tr w:rsidR="00412DB9">
        <w:trPr>
          <w:trHeight w:val="171"/>
        </w:trPr>
        <w:tc>
          <w:tcPr>
            <w:tcW w:w="2085" w:type="dxa"/>
          </w:tcPr>
          <w:p w:rsidR="00412DB9" w:rsidRDefault="001A1EE7">
            <w:pPr>
              <w:pStyle w:val="TableParagraph"/>
              <w:ind w:left="121"/>
              <w:rPr>
                <w:sz w:val="12"/>
              </w:rPr>
            </w:pPr>
            <w:r>
              <w:rPr>
                <w:color w:val="231F20"/>
                <w:w w:val="115"/>
                <w:sz w:val="12"/>
              </w:rPr>
              <w:t>Day of week</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249"/>
              <w:rPr>
                <w:sz w:val="12"/>
              </w:rPr>
            </w:pPr>
            <w:r>
              <w:rPr>
                <w:color w:val="231F20"/>
                <w:w w:val="115"/>
                <w:sz w:val="12"/>
              </w:rPr>
              <w:t>Weekday</w:t>
            </w:r>
          </w:p>
        </w:tc>
        <w:tc>
          <w:tcPr>
            <w:tcW w:w="2444" w:type="dxa"/>
          </w:tcPr>
          <w:p w:rsidR="00412DB9" w:rsidRDefault="001A1EE7">
            <w:pPr>
              <w:pStyle w:val="TableParagraph"/>
              <w:tabs>
                <w:tab w:val="left" w:pos="1660"/>
              </w:tabs>
              <w:ind w:left="456"/>
              <w:rPr>
                <w:sz w:val="12"/>
              </w:rPr>
            </w:pPr>
            <w:r>
              <w:rPr>
                <w:color w:val="231F20"/>
                <w:w w:val="105"/>
                <w:sz w:val="12"/>
              </w:rPr>
              <w:t>3583</w:t>
            </w:r>
            <w:r>
              <w:rPr>
                <w:color w:val="231F20"/>
                <w:w w:val="105"/>
                <w:sz w:val="12"/>
              </w:rPr>
              <w:tab/>
              <w:t>31.7%</w:t>
            </w:r>
          </w:p>
        </w:tc>
        <w:tc>
          <w:tcPr>
            <w:tcW w:w="1425" w:type="dxa"/>
          </w:tcPr>
          <w:p w:rsidR="00412DB9" w:rsidRDefault="001A1EE7">
            <w:pPr>
              <w:pStyle w:val="TableParagraph"/>
              <w:ind w:left="454"/>
              <w:rPr>
                <w:sz w:val="12"/>
              </w:rPr>
            </w:pPr>
            <w:r>
              <w:rPr>
                <w:color w:val="231F20"/>
                <w:w w:val="110"/>
                <w:sz w:val="12"/>
              </w:rPr>
              <w:t>5614</w:t>
            </w:r>
          </w:p>
        </w:tc>
        <w:tc>
          <w:tcPr>
            <w:tcW w:w="1019" w:type="dxa"/>
          </w:tcPr>
          <w:p w:rsidR="00412DB9" w:rsidRDefault="001A1EE7">
            <w:pPr>
              <w:pStyle w:val="TableParagraph"/>
              <w:ind w:left="233"/>
              <w:rPr>
                <w:sz w:val="12"/>
              </w:rPr>
            </w:pPr>
            <w:r>
              <w:rPr>
                <w:color w:val="231F20"/>
                <w:sz w:val="12"/>
              </w:rPr>
              <w:t>49.7%</w:t>
            </w:r>
          </w:p>
        </w:tc>
        <w:tc>
          <w:tcPr>
            <w:tcW w:w="1441" w:type="dxa"/>
          </w:tcPr>
          <w:p w:rsidR="00412DB9" w:rsidRDefault="001A1EE7">
            <w:pPr>
              <w:pStyle w:val="TableParagraph"/>
              <w:ind w:left="453"/>
              <w:rPr>
                <w:sz w:val="12"/>
              </w:rPr>
            </w:pPr>
            <w:r>
              <w:rPr>
                <w:color w:val="231F20"/>
                <w:w w:val="110"/>
                <w:sz w:val="12"/>
              </w:rPr>
              <w:t>2100</w:t>
            </w:r>
          </w:p>
        </w:tc>
        <w:tc>
          <w:tcPr>
            <w:tcW w:w="1004" w:type="dxa"/>
          </w:tcPr>
          <w:p w:rsidR="00412DB9" w:rsidRDefault="001A1EE7">
            <w:pPr>
              <w:pStyle w:val="TableParagraph"/>
              <w:ind w:left="216"/>
              <w:rPr>
                <w:sz w:val="12"/>
              </w:rPr>
            </w:pPr>
            <w:r>
              <w:rPr>
                <w:color w:val="231F20"/>
                <w:sz w:val="12"/>
              </w:rPr>
              <w:t>18.6%</w:t>
            </w:r>
          </w:p>
        </w:tc>
        <w:tc>
          <w:tcPr>
            <w:tcW w:w="969" w:type="dxa"/>
          </w:tcPr>
          <w:p w:rsidR="00412DB9" w:rsidRDefault="001A1EE7">
            <w:pPr>
              <w:pStyle w:val="TableParagraph"/>
              <w:ind w:left="451"/>
              <w:rPr>
                <w:sz w:val="12"/>
              </w:rPr>
            </w:pPr>
            <w:r>
              <w:rPr>
                <w:color w:val="231F20"/>
                <w:w w:val="110"/>
                <w:sz w:val="12"/>
              </w:rPr>
              <w:t>11,297</w:t>
            </w:r>
          </w:p>
        </w:tc>
      </w:tr>
      <w:tr w:rsidR="00412DB9">
        <w:trPr>
          <w:trHeight w:val="171"/>
        </w:trPr>
        <w:tc>
          <w:tcPr>
            <w:tcW w:w="2085" w:type="dxa"/>
          </w:tcPr>
          <w:p w:rsidR="00412DB9" w:rsidRDefault="001A1EE7">
            <w:pPr>
              <w:pStyle w:val="TableParagraph"/>
              <w:ind w:left="249"/>
              <w:rPr>
                <w:sz w:val="12"/>
              </w:rPr>
            </w:pPr>
            <w:r>
              <w:rPr>
                <w:color w:val="231F20"/>
                <w:w w:val="115"/>
                <w:sz w:val="12"/>
              </w:rPr>
              <w:t>Weekend</w:t>
            </w:r>
          </w:p>
        </w:tc>
        <w:tc>
          <w:tcPr>
            <w:tcW w:w="2444" w:type="dxa"/>
          </w:tcPr>
          <w:p w:rsidR="00412DB9" w:rsidRDefault="001A1EE7">
            <w:pPr>
              <w:pStyle w:val="TableParagraph"/>
              <w:tabs>
                <w:tab w:val="left" w:pos="1660"/>
              </w:tabs>
              <w:ind w:left="456"/>
              <w:rPr>
                <w:sz w:val="12"/>
              </w:rPr>
            </w:pPr>
            <w:r>
              <w:rPr>
                <w:color w:val="231F20"/>
                <w:w w:val="105"/>
                <w:sz w:val="12"/>
              </w:rPr>
              <w:t>980</w:t>
            </w:r>
            <w:r>
              <w:rPr>
                <w:color w:val="231F20"/>
                <w:w w:val="105"/>
                <w:sz w:val="12"/>
              </w:rPr>
              <w:tab/>
              <w:t>30.2%</w:t>
            </w:r>
          </w:p>
        </w:tc>
        <w:tc>
          <w:tcPr>
            <w:tcW w:w="1425" w:type="dxa"/>
          </w:tcPr>
          <w:p w:rsidR="00412DB9" w:rsidRDefault="001A1EE7">
            <w:pPr>
              <w:pStyle w:val="TableParagraph"/>
              <w:ind w:left="454"/>
              <w:rPr>
                <w:sz w:val="12"/>
              </w:rPr>
            </w:pPr>
            <w:r>
              <w:rPr>
                <w:color w:val="231F20"/>
                <w:w w:val="110"/>
                <w:sz w:val="12"/>
              </w:rPr>
              <w:t>1599</w:t>
            </w:r>
          </w:p>
        </w:tc>
        <w:tc>
          <w:tcPr>
            <w:tcW w:w="1019" w:type="dxa"/>
          </w:tcPr>
          <w:p w:rsidR="00412DB9" w:rsidRDefault="001A1EE7">
            <w:pPr>
              <w:pStyle w:val="TableParagraph"/>
              <w:ind w:left="234"/>
              <w:rPr>
                <w:sz w:val="12"/>
              </w:rPr>
            </w:pPr>
            <w:r>
              <w:rPr>
                <w:color w:val="231F20"/>
                <w:sz w:val="12"/>
              </w:rPr>
              <w:t>49.3%</w:t>
            </w:r>
          </w:p>
        </w:tc>
        <w:tc>
          <w:tcPr>
            <w:tcW w:w="1441" w:type="dxa"/>
          </w:tcPr>
          <w:p w:rsidR="00412DB9" w:rsidRDefault="001A1EE7">
            <w:pPr>
              <w:pStyle w:val="TableParagraph"/>
              <w:ind w:left="453"/>
              <w:rPr>
                <w:sz w:val="12"/>
              </w:rPr>
            </w:pPr>
            <w:r>
              <w:rPr>
                <w:color w:val="231F20"/>
                <w:w w:val="110"/>
                <w:sz w:val="12"/>
              </w:rPr>
              <w:t>662</w:t>
            </w:r>
          </w:p>
        </w:tc>
        <w:tc>
          <w:tcPr>
            <w:tcW w:w="1004" w:type="dxa"/>
          </w:tcPr>
          <w:p w:rsidR="00412DB9" w:rsidRDefault="001A1EE7">
            <w:pPr>
              <w:pStyle w:val="TableParagraph"/>
              <w:ind w:left="216"/>
              <w:rPr>
                <w:sz w:val="12"/>
              </w:rPr>
            </w:pPr>
            <w:r>
              <w:rPr>
                <w:color w:val="231F20"/>
                <w:sz w:val="12"/>
              </w:rPr>
              <w:t>20.4%</w:t>
            </w:r>
          </w:p>
        </w:tc>
        <w:tc>
          <w:tcPr>
            <w:tcW w:w="969" w:type="dxa"/>
          </w:tcPr>
          <w:p w:rsidR="00412DB9" w:rsidRDefault="001A1EE7">
            <w:pPr>
              <w:pStyle w:val="TableParagraph"/>
              <w:ind w:left="451"/>
              <w:rPr>
                <w:sz w:val="12"/>
              </w:rPr>
            </w:pPr>
            <w:r>
              <w:rPr>
                <w:color w:val="231F20"/>
                <w:w w:val="110"/>
                <w:sz w:val="12"/>
              </w:rPr>
              <w:t>3241</w:t>
            </w:r>
          </w:p>
        </w:tc>
      </w:tr>
      <w:tr w:rsidR="00412DB9">
        <w:trPr>
          <w:trHeight w:val="171"/>
        </w:trPr>
        <w:tc>
          <w:tcPr>
            <w:tcW w:w="2085" w:type="dxa"/>
          </w:tcPr>
          <w:p w:rsidR="00412DB9" w:rsidRDefault="001A1EE7">
            <w:pPr>
              <w:pStyle w:val="TableParagraph"/>
              <w:ind w:left="121"/>
              <w:rPr>
                <w:sz w:val="12"/>
              </w:rPr>
            </w:pPr>
            <w:r>
              <w:rPr>
                <w:color w:val="231F20"/>
                <w:w w:val="110"/>
                <w:sz w:val="12"/>
              </w:rPr>
              <w:t>Time of day</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2"/>
        </w:trPr>
        <w:tc>
          <w:tcPr>
            <w:tcW w:w="2085" w:type="dxa"/>
          </w:tcPr>
          <w:p w:rsidR="00412DB9" w:rsidRDefault="001A1EE7">
            <w:pPr>
              <w:pStyle w:val="TableParagraph"/>
              <w:spacing w:line="134" w:lineRule="exact"/>
              <w:ind w:left="250"/>
              <w:rPr>
                <w:sz w:val="12"/>
              </w:rPr>
            </w:pPr>
            <w:r>
              <w:rPr>
                <w:color w:val="231F20"/>
                <w:w w:val="120"/>
                <w:sz w:val="12"/>
              </w:rPr>
              <w:t>10:00</w:t>
            </w:r>
            <w:r>
              <w:rPr>
                <w:rFonts w:ascii="Microsoft Sans Serif" w:hAnsi="Microsoft Sans Serif"/>
                <w:color w:val="231F20"/>
                <w:w w:val="120"/>
                <w:sz w:val="12"/>
              </w:rPr>
              <w:t>–</w:t>
            </w:r>
            <w:r>
              <w:rPr>
                <w:color w:val="231F20"/>
                <w:w w:val="120"/>
                <w:sz w:val="12"/>
              </w:rPr>
              <w:t>15:59</w:t>
            </w:r>
          </w:p>
        </w:tc>
        <w:tc>
          <w:tcPr>
            <w:tcW w:w="2444" w:type="dxa"/>
          </w:tcPr>
          <w:p w:rsidR="00412DB9" w:rsidRDefault="001A1EE7">
            <w:pPr>
              <w:pStyle w:val="TableParagraph"/>
              <w:tabs>
                <w:tab w:val="left" w:pos="1660"/>
              </w:tabs>
              <w:spacing w:line="134" w:lineRule="exact"/>
              <w:ind w:left="456"/>
              <w:rPr>
                <w:sz w:val="12"/>
              </w:rPr>
            </w:pPr>
            <w:r>
              <w:rPr>
                <w:color w:val="231F20"/>
                <w:w w:val="105"/>
                <w:sz w:val="12"/>
              </w:rPr>
              <w:t>1510</w:t>
            </w:r>
            <w:r>
              <w:rPr>
                <w:color w:val="231F20"/>
                <w:w w:val="105"/>
                <w:sz w:val="12"/>
              </w:rPr>
              <w:tab/>
              <w:t>34.1%</w:t>
            </w:r>
          </w:p>
        </w:tc>
        <w:tc>
          <w:tcPr>
            <w:tcW w:w="1425" w:type="dxa"/>
          </w:tcPr>
          <w:p w:rsidR="00412DB9" w:rsidRDefault="001A1EE7">
            <w:pPr>
              <w:pStyle w:val="TableParagraph"/>
              <w:spacing w:line="134" w:lineRule="exact"/>
              <w:ind w:left="454"/>
              <w:rPr>
                <w:sz w:val="12"/>
              </w:rPr>
            </w:pPr>
            <w:r>
              <w:rPr>
                <w:color w:val="231F20"/>
                <w:w w:val="110"/>
                <w:sz w:val="12"/>
              </w:rPr>
              <w:t>2191</w:t>
            </w:r>
          </w:p>
        </w:tc>
        <w:tc>
          <w:tcPr>
            <w:tcW w:w="1019" w:type="dxa"/>
          </w:tcPr>
          <w:p w:rsidR="00412DB9" w:rsidRDefault="001A1EE7">
            <w:pPr>
              <w:pStyle w:val="TableParagraph"/>
              <w:spacing w:line="134" w:lineRule="exact"/>
              <w:ind w:left="234"/>
              <w:rPr>
                <w:sz w:val="12"/>
              </w:rPr>
            </w:pPr>
            <w:r>
              <w:rPr>
                <w:color w:val="231F20"/>
                <w:sz w:val="12"/>
              </w:rPr>
              <w:t>49.4%</w:t>
            </w:r>
          </w:p>
        </w:tc>
        <w:tc>
          <w:tcPr>
            <w:tcW w:w="1441" w:type="dxa"/>
          </w:tcPr>
          <w:p w:rsidR="00412DB9" w:rsidRDefault="001A1EE7">
            <w:pPr>
              <w:pStyle w:val="TableParagraph"/>
              <w:spacing w:line="134" w:lineRule="exact"/>
              <w:ind w:left="453"/>
              <w:rPr>
                <w:sz w:val="12"/>
              </w:rPr>
            </w:pPr>
            <w:r>
              <w:rPr>
                <w:color w:val="231F20"/>
                <w:w w:val="110"/>
                <w:sz w:val="12"/>
              </w:rPr>
              <w:t>730</w:t>
            </w:r>
          </w:p>
        </w:tc>
        <w:tc>
          <w:tcPr>
            <w:tcW w:w="1004" w:type="dxa"/>
          </w:tcPr>
          <w:p w:rsidR="00412DB9" w:rsidRDefault="001A1EE7">
            <w:pPr>
              <w:pStyle w:val="TableParagraph"/>
              <w:spacing w:line="134" w:lineRule="exact"/>
              <w:ind w:left="216"/>
              <w:rPr>
                <w:sz w:val="12"/>
              </w:rPr>
            </w:pPr>
            <w:r>
              <w:rPr>
                <w:color w:val="231F20"/>
                <w:sz w:val="12"/>
              </w:rPr>
              <w:t>16.5%</w:t>
            </w:r>
          </w:p>
        </w:tc>
        <w:tc>
          <w:tcPr>
            <w:tcW w:w="969" w:type="dxa"/>
          </w:tcPr>
          <w:p w:rsidR="00412DB9" w:rsidRDefault="001A1EE7">
            <w:pPr>
              <w:pStyle w:val="TableParagraph"/>
              <w:spacing w:line="134" w:lineRule="exact"/>
              <w:ind w:left="451"/>
              <w:rPr>
                <w:sz w:val="12"/>
              </w:rPr>
            </w:pPr>
            <w:r>
              <w:rPr>
                <w:color w:val="231F20"/>
                <w:w w:val="110"/>
                <w:sz w:val="12"/>
              </w:rPr>
              <w:t>4431</w:t>
            </w:r>
          </w:p>
        </w:tc>
      </w:tr>
      <w:tr w:rsidR="00412DB9">
        <w:trPr>
          <w:trHeight w:val="171"/>
        </w:trPr>
        <w:tc>
          <w:tcPr>
            <w:tcW w:w="2085" w:type="dxa"/>
          </w:tcPr>
          <w:p w:rsidR="00412DB9" w:rsidRDefault="001A1EE7">
            <w:pPr>
              <w:pStyle w:val="TableParagraph"/>
              <w:spacing w:before="17" w:line="134" w:lineRule="exact"/>
              <w:ind w:left="250"/>
              <w:rPr>
                <w:sz w:val="12"/>
              </w:rPr>
            </w:pPr>
            <w:r>
              <w:rPr>
                <w:color w:val="231F20"/>
                <w:w w:val="120"/>
                <w:sz w:val="12"/>
              </w:rPr>
              <w:t>16:00</w:t>
            </w:r>
            <w:r>
              <w:rPr>
                <w:rFonts w:ascii="Microsoft Sans Serif" w:hAnsi="Microsoft Sans Serif"/>
                <w:color w:val="231F20"/>
                <w:w w:val="120"/>
                <w:sz w:val="12"/>
              </w:rPr>
              <w:t>–</w:t>
            </w:r>
            <w:r>
              <w:rPr>
                <w:color w:val="231F20"/>
                <w:w w:val="120"/>
                <w:sz w:val="12"/>
              </w:rPr>
              <w:t>19:59</w:t>
            </w:r>
          </w:p>
        </w:tc>
        <w:tc>
          <w:tcPr>
            <w:tcW w:w="2444" w:type="dxa"/>
          </w:tcPr>
          <w:p w:rsidR="00412DB9" w:rsidRDefault="001A1EE7">
            <w:pPr>
              <w:pStyle w:val="TableParagraph"/>
              <w:tabs>
                <w:tab w:val="left" w:pos="1660"/>
              </w:tabs>
              <w:spacing w:before="17" w:line="134" w:lineRule="exact"/>
              <w:ind w:left="456"/>
              <w:rPr>
                <w:sz w:val="12"/>
              </w:rPr>
            </w:pPr>
            <w:r>
              <w:rPr>
                <w:color w:val="231F20"/>
                <w:w w:val="105"/>
                <w:sz w:val="12"/>
              </w:rPr>
              <w:t>1370</w:t>
            </w:r>
            <w:r>
              <w:rPr>
                <w:color w:val="231F20"/>
                <w:w w:val="105"/>
                <w:sz w:val="12"/>
              </w:rPr>
              <w:tab/>
              <w:t>31.3%</w:t>
            </w:r>
          </w:p>
        </w:tc>
        <w:tc>
          <w:tcPr>
            <w:tcW w:w="1425" w:type="dxa"/>
          </w:tcPr>
          <w:p w:rsidR="00412DB9" w:rsidRDefault="001A1EE7">
            <w:pPr>
              <w:pStyle w:val="TableParagraph"/>
              <w:spacing w:before="17" w:line="134" w:lineRule="exact"/>
              <w:ind w:left="455"/>
              <w:rPr>
                <w:sz w:val="12"/>
              </w:rPr>
            </w:pPr>
            <w:r>
              <w:rPr>
                <w:color w:val="231F20"/>
                <w:w w:val="110"/>
                <w:sz w:val="12"/>
              </w:rPr>
              <w:t>2189</w:t>
            </w:r>
          </w:p>
        </w:tc>
        <w:tc>
          <w:tcPr>
            <w:tcW w:w="1019" w:type="dxa"/>
          </w:tcPr>
          <w:p w:rsidR="00412DB9" w:rsidRDefault="001A1EE7">
            <w:pPr>
              <w:pStyle w:val="TableParagraph"/>
              <w:spacing w:before="17" w:line="134" w:lineRule="exact"/>
              <w:ind w:left="234"/>
              <w:rPr>
                <w:sz w:val="12"/>
              </w:rPr>
            </w:pPr>
            <w:r>
              <w:rPr>
                <w:color w:val="231F20"/>
                <w:sz w:val="12"/>
              </w:rPr>
              <w:t>50.0%</w:t>
            </w:r>
          </w:p>
        </w:tc>
        <w:tc>
          <w:tcPr>
            <w:tcW w:w="1441" w:type="dxa"/>
          </w:tcPr>
          <w:p w:rsidR="00412DB9" w:rsidRDefault="001A1EE7">
            <w:pPr>
              <w:pStyle w:val="TableParagraph"/>
              <w:spacing w:before="17" w:line="134" w:lineRule="exact"/>
              <w:ind w:left="453"/>
              <w:rPr>
                <w:sz w:val="12"/>
              </w:rPr>
            </w:pPr>
            <w:r>
              <w:rPr>
                <w:color w:val="231F20"/>
                <w:w w:val="110"/>
                <w:sz w:val="12"/>
              </w:rPr>
              <w:t>819</w:t>
            </w:r>
          </w:p>
        </w:tc>
        <w:tc>
          <w:tcPr>
            <w:tcW w:w="1004" w:type="dxa"/>
          </w:tcPr>
          <w:p w:rsidR="00412DB9" w:rsidRDefault="001A1EE7">
            <w:pPr>
              <w:pStyle w:val="TableParagraph"/>
              <w:spacing w:before="17" w:line="134" w:lineRule="exact"/>
              <w:ind w:left="216"/>
              <w:rPr>
                <w:sz w:val="12"/>
              </w:rPr>
            </w:pPr>
            <w:r>
              <w:rPr>
                <w:color w:val="231F20"/>
                <w:sz w:val="12"/>
              </w:rPr>
              <w:t>18.7%</w:t>
            </w:r>
          </w:p>
        </w:tc>
        <w:tc>
          <w:tcPr>
            <w:tcW w:w="969" w:type="dxa"/>
          </w:tcPr>
          <w:p w:rsidR="00412DB9" w:rsidRDefault="001A1EE7">
            <w:pPr>
              <w:pStyle w:val="TableParagraph"/>
              <w:spacing w:before="17" w:line="134" w:lineRule="exact"/>
              <w:ind w:left="452"/>
              <w:rPr>
                <w:sz w:val="12"/>
              </w:rPr>
            </w:pPr>
            <w:r>
              <w:rPr>
                <w:color w:val="231F20"/>
                <w:w w:val="110"/>
                <w:sz w:val="12"/>
              </w:rPr>
              <w:t>4378</w:t>
            </w:r>
          </w:p>
        </w:tc>
      </w:tr>
      <w:tr w:rsidR="00412DB9">
        <w:trPr>
          <w:trHeight w:val="171"/>
        </w:trPr>
        <w:tc>
          <w:tcPr>
            <w:tcW w:w="2085" w:type="dxa"/>
          </w:tcPr>
          <w:p w:rsidR="00412DB9" w:rsidRDefault="001A1EE7">
            <w:pPr>
              <w:pStyle w:val="TableParagraph"/>
              <w:spacing w:before="17" w:line="134" w:lineRule="exact"/>
              <w:ind w:left="250"/>
              <w:rPr>
                <w:sz w:val="12"/>
              </w:rPr>
            </w:pPr>
            <w:r>
              <w:rPr>
                <w:color w:val="231F20"/>
                <w:w w:val="125"/>
                <w:sz w:val="12"/>
              </w:rPr>
              <w:t>20:00</w:t>
            </w:r>
            <w:r>
              <w:rPr>
                <w:rFonts w:ascii="Microsoft Sans Serif" w:hAnsi="Microsoft Sans Serif"/>
                <w:color w:val="231F20"/>
                <w:w w:val="125"/>
                <w:sz w:val="12"/>
              </w:rPr>
              <w:t>–</w:t>
            </w:r>
            <w:r>
              <w:rPr>
                <w:color w:val="231F20"/>
                <w:w w:val="125"/>
                <w:sz w:val="12"/>
              </w:rPr>
              <w:t>5:59</w:t>
            </w:r>
          </w:p>
        </w:tc>
        <w:tc>
          <w:tcPr>
            <w:tcW w:w="2444" w:type="dxa"/>
          </w:tcPr>
          <w:p w:rsidR="00412DB9" w:rsidRDefault="001A1EE7">
            <w:pPr>
              <w:pStyle w:val="TableParagraph"/>
              <w:tabs>
                <w:tab w:val="left" w:pos="1660"/>
              </w:tabs>
              <w:spacing w:before="17" w:line="134" w:lineRule="exact"/>
              <w:ind w:left="456"/>
              <w:rPr>
                <w:sz w:val="12"/>
              </w:rPr>
            </w:pPr>
            <w:r>
              <w:rPr>
                <w:color w:val="231F20"/>
                <w:w w:val="105"/>
                <w:sz w:val="12"/>
              </w:rPr>
              <w:t>907</w:t>
            </w:r>
            <w:r>
              <w:rPr>
                <w:color w:val="231F20"/>
                <w:w w:val="105"/>
                <w:sz w:val="12"/>
              </w:rPr>
              <w:tab/>
              <w:t>27.2%</w:t>
            </w:r>
          </w:p>
        </w:tc>
        <w:tc>
          <w:tcPr>
            <w:tcW w:w="1425" w:type="dxa"/>
          </w:tcPr>
          <w:p w:rsidR="00412DB9" w:rsidRDefault="001A1EE7">
            <w:pPr>
              <w:pStyle w:val="TableParagraph"/>
              <w:spacing w:before="17" w:line="134" w:lineRule="exact"/>
              <w:ind w:left="455"/>
              <w:rPr>
                <w:sz w:val="12"/>
              </w:rPr>
            </w:pPr>
            <w:r>
              <w:rPr>
                <w:color w:val="231F20"/>
                <w:w w:val="110"/>
                <w:sz w:val="12"/>
              </w:rPr>
              <w:t>1628</w:t>
            </w:r>
          </w:p>
        </w:tc>
        <w:tc>
          <w:tcPr>
            <w:tcW w:w="1019" w:type="dxa"/>
          </w:tcPr>
          <w:p w:rsidR="00412DB9" w:rsidRDefault="001A1EE7">
            <w:pPr>
              <w:pStyle w:val="TableParagraph"/>
              <w:spacing w:before="17" w:line="134" w:lineRule="exact"/>
              <w:ind w:left="234"/>
              <w:rPr>
                <w:sz w:val="12"/>
              </w:rPr>
            </w:pPr>
            <w:r>
              <w:rPr>
                <w:color w:val="231F20"/>
                <w:sz w:val="12"/>
              </w:rPr>
              <w:t>48.9%</w:t>
            </w:r>
          </w:p>
        </w:tc>
        <w:tc>
          <w:tcPr>
            <w:tcW w:w="1441" w:type="dxa"/>
          </w:tcPr>
          <w:p w:rsidR="00412DB9" w:rsidRDefault="001A1EE7">
            <w:pPr>
              <w:pStyle w:val="TableParagraph"/>
              <w:spacing w:before="17" w:line="134" w:lineRule="exact"/>
              <w:ind w:left="453"/>
              <w:rPr>
                <w:sz w:val="12"/>
              </w:rPr>
            </w:pPr>
            <w:r>
              <w:rPr>
                <w:color w:val="231F20"/>
                <w:w w:val="110"/>
                <w:sz w:val="12"/>
              </w:rPr>
              <w:t>797</w:t>
            </w:r>
          </w:p>
        </w:tc>
        <w:tc>
          <w:tcPr>
            <w:tcW w:w="1004" w:type="dxa"/>
          </w:tcPr>
          <w:p w:rsidR="00412DB9" w:rsidRDefault="001A1EE7">
            <w:pPr>
              <w:pStyle w:val="TableParagraph"/>
              <w:spacing w:before="17" w:line="134" w:lineRule="exact"/>
              <w:ind w:left="216"/>
              <w:rPr>
                <w:sz w:val="12"/>
              </w:rPr>
            </w:pPr>
            <w:r>
              <w:rPr>
                <w:color w:val="231F20"/>
                <w:sz w:val="12"/>
              </w:rPr>
              <w:t>23.9%</w:t>
            </w:r>
          </w:p>
        </w:tc>
        <w:tc>
          <w:tcPr>
            <w:tcW w:w="969" w:type="dxa"/>
          </w:tcPr>
          <w:p w:rsidR="00412DB9" w:rsidRDefault="001A1EE7">
            <w:pPr>
              <w:pStyle w:val="TableParagraph"/>
              <w:spacing w:before="17" w:line="134" w:lineRule="exact"/>
              <w:ind w:left="452"/>
              <w:rPr>
                <w:sz w:val="12"/>
              </w:rPr>
            </w:pPr>
            <w:r>
              <w:rPr>
                <w:color w:val="231F20"/>
                <w:w w:val="110"/>
                <w:sz w:val="12"/>
              </w:rPr>
              <w:t>3332</w:t>
            </w:r>
          </w:p>
        </w:tc>
      </w:tr>
      <w:tr w:rsidR="00412DB9">
        <w:trPr>
          <w:trHeight w:val="165"/>
        </w:trPr>
        <w:tc>
          <w:tcPr>
            <w:tcW w:w="2085" w:type="dxa"/>
          </w:tcPr>
          <w:p w:rsidR="00412DB9" w:rsidRDefault="001A1EE7">
            <w:pPr>
              <w:pStyle w:val="TableParagraph"/>
              <w:spacing w:before="17" w:line="128" w:lineRule="exact"/>
              <w:ind w:left="250"/>
              <w:rPr>
                <w:sz w:val="12"/>
              </w:rPr>
            </w:pPr>
            <w:r>
              <w:rPr>
                <w:color w:val="231F20"/>
                <w:w w:val="125"/>
                <w:sz w:val="12"/>
              </w:rPr>
              <w:t>6:00</w:t>
            </w:r>
            <w:r>
              <w:rPr>
                <w:rFonts w:ascii="Microsoft Sans Serif" w:hAnsi="Microsoft Sans Serif"/>
                <w:color w:val="231F20"/>
                <w:w w:val="125"/>
                <w:sz w:val="12"/>
              </w:rPr>
              <w:t>–</w:t>
            </w:r>
            <w:r>
              <w:rPr>
                <w:color w:val="231F20"/>
                <w:w w:val="125"/>
                <w:sz w:val="12"/>
              </w:rPr>
              <w:t>9:59</w:t>
            </w:r>
          </w:p>
        </w:tc>
        <w:tc>
          <w:tcPr>
            <w:tcW w:w="2444" w:type="dxa"/>
          </w:tcPr>
          <w:p w:rsidR="00412DB9" w:rsidRDefault="001A1EE7">
            <w:pPr>
              <w:pStyle w:val="TableParagraph"/>
              <w:tabs>
                <w:tab w:val="left" w:pos="1661"/>
              </w:tabs>
              <w:spacing w:before="17" w:line="128" w:lineRule="exact"/>
              <w:ind w:left="456"/>
              <w:rPr>
                <w:sz w:val="12"/>
              </w:rPr>
            </w:pPr>
            <w:r>
              <w:rPr>
                <w:color w:val="231F20"/>
                <w:w w:val="105"/>
                <w:sz w:val="12"/>
              </w:rPr>
              <w:t>776</w:t>
            </w:r>
            <w:r>
              <w:rPr>
                <w:color w:val="231F20"/>
                <w:w w:val="105"/>
                <w:sz w:val="12"/>
              </w:rPr>
              <w:tab/>
              <w:t>32.4%</w:t>
            </w:r>
          </w:p>
        </w:tc>
        <w:tc>
          <w:tcPr>
            <w:tcW w:w="1425" w:type="dxa"/>
          </w:tcPr>
          <w:p w:rsidR="00412DB9" w:rsidRDefault="001A1EE7">
            <w:pPr>
              <w:pStyle w:val="TableParagraph"/>
              <w:spacing w:before="17" w:line="128" w:lineRule="exact"/>
              <w:ind w:left="455"/>
              <w:rPr>
                <w:sz w:val="12"/>
              </w:rPr>
            </w:pPr>
            <w:r>
              <w:rPr>
                <w:color w:val="231F20"/>
                <w:w w:val="110"/>
                <w:sz w:val="12"/>
              </w:rPr>
              <w:t>1205</w:t>
            </w:r>
          </w:p>
        </w:tc>
        <w:tc>
          <w:tcPr>
            <w:tcW w:w="1019" w:type="dxa"/>
          </w:tcPr>
          <w:p w:rsidR="00412DB9" w:rsidRDefault="001A1EE7">
            <w:pPr>
              <w:pStyle w:val="TableParagraph"/>
              <w:spacing w:before="17" w:line="128" w:lineRule="exact"/>
              <w:ind w:left="234"/>
              <w:rPr>
                <w:sz w:val="12"/>
              </w:rPr>
            </w:pPr>
            <w:r>
              <w:rPr>
                <w:color w:val="231F20"/>
                <w:sz w:val="12"/>
              </w:rPr>
              <w:t>50.3%</w:t>
            </w:r>
          </w:p>
        </w:tc>
        <w:tc>
          <w:tcPr>
            <w:tcW w:w="1441" w:type="dxa"/>
          </w:tcPr>
          <w:p w:rsidR="00412DB9" w:rsidRDefault="001A1EE7">
            <w:pPr>
              <w:pStyle w:val="TableParagraph"/>
              <w:spacing w:before="17" w:line="128" w:lineRule="exact"/>
              <w:ind w:left="453"/>
              <w:rPr>
                <w:sz w:val="12"/>
              </w:rPr>
            </w:pPr>
            <w:r>
              <w:rPr>
                <w:color w:val="231F20"/>
                <w:w w:val="110"/>
                <w:sz w:val="12"/>
              </w:rPr>
              <w:t>416</w:t>
            </w:r>
          </w:p>
        </w:tc>
        <w:tc>
          <w:tcPr>
            <w:tcW w:w="1004" w:type="dxa"/>
          </w:tcPr>
          <w:p w:rsidR="00412DB9" w:rsidRDefault="001A1EE7">
            <w:pPr>
              <w:pStyle w:val="TableParagraph"/>
              <w:spacing w:before="17" w:line="128" w:lineRule="exact"/>
              <w:ind w:left="216"/>
              <w:rPr>
                <w:sz w:val="12"/>
              </w:rPr>
            </w:pPr>
            <w:r>
              <w:rPr>
                <w:color w:val="231F20"/>
                <w:sz w:val="12"/>
              </w:rPr>
              <w:t>17.4%</w:t>
            </w:r>
          </w:p>
        </w:tc>
        <w:tc>
          <w:tcPr>
            <w:tcW w:w="969" w:type="dxa"/>
          </w:tcPr>
          <w:p w:rsidR="00412DB9" w:rsidRDefault="001A1EE7">
            <w:pPr>
              <w:pStyle w:val="TableParagraph"/>
              <w:spacing w:before="17" w:line="128" w:lineRule="exact"/>
              <w:ind w:left="452"/>
              <w:rPr>
                <w:sz w:val="12"/>
              </w:rPr>
            </w:pPr>
            <w:r>
              <w:rPr>
                <w:color w:val="231F20"/>
                <w:w w:val="110"/>
                <w:sz w:val="12"/>
              </w:rPr>
              <w:t>2397</w:t>
            </w:r>
          </w:p>
        </w:tc>
      </w:tr>
      <w:tr w:rsidR="00412DB9">
        <w:trPr>
          <w:trHeight w:val="340"/>
        </w:trPr>
        <w:tc>
          <w:tcPr>
            <w:tcW w:w="2085" w:type="dxa"/>
          </w:tcPr>
          <w:p w:rsidR="00412DB9" w:rsidRDefault="001A1EE7">
            <w:pPr>
              <w:pStyle w:val="TableParagraph"/>
              <w:spacing w:before="0" w:line="172" w:lineRule="exact"/>
              <w:ind w:left="122" w:right="372"/>
              <w:rPr>
                <w:sz w:val="12"/>
              </w:rPr>
            </w:pPr>
            <w:r>
              <w:rPr>
                <w:color w:val="231F20"/>
                <w:w w:val="110"/>
                <w:sz w:val="12"/>
              </w:rPr>
              <w:t>Environmental variables City Population and class</w:t>
            </w:r>
          </w:p>
        </w:tc>
        <w:tc>
          <w:tcPr>
            <w:tcW w:w="2444" w:type="dxa"/>
          </w:tcPr>
          <w:p w:rsidR="00412DB9" w:rsidRDefault="00412DB9">
            <w:pPr>
              <w:pStyle w:val="TableParagraph"/>
              <w:spacing w:before="0" w:line="240" w:lineRule="auto"/>
              <w:rPr>
                <w:rFonts w:ascii="Times New Roman"/>
                <w:sz w:val="12"/>
              </w:rPr>
            </w:pPr>
          </w:p>
        </w:tc>
        <w:tc>
          <w:tcPr>
            <w:tcW w:w="1425" w:type="dxa"/>
          </w:tcPr>
          <w:p w:rsidR="00412DB9" w:rsidRDefault="00412DB9">
            <w:pPr>
              <w:pStyle w:val="TableParagraph"/>
              <w:spacing w:before="0" w:line="240" w:lineRule="auto"/>
              <w:rPr>
                <w:rFonts w:ascii="Times New Roman"/>
                <w:sz w:val="12"/>
              </w:rPr>
            </w:pPr>
          </w:p>
        </w:tc>
        <w:tc>
          <w:tcPr>
            <w:tcW w:w="1019" w:type="dxa"/>
          </w:tcPr>
          <w:p w:rsidR="00412DB9" w:rsidRDefault="00412DB9">
            <w:pPr>
              <w:pStyle w:val="TableParagraph"/>
              <w:spacing w:before="0" w:line="240" w:lineRule="auto"/>
              <w:rPr>
                <w:rFonts w:ascii="Times New Roman"/>
                <w:sz w:val="12"/>
              </w:rPr>
            </w:pPr>
          </w:p>
        </w:tc>
        <w:tc>
          <w:tcPr>
            <w:tcW w:w="1441" w:type="dxa"/>
          </w:tcPr>
          <w:p w:rsidR="00412DB9" w:rsidRDefault="00412DB9">
            <w:pPr>
              <w:pStyle w:val="TableParagraph"/>
              <w:spacing w:before="0" w:line="240" w:lineRule="auto"/>
              <w:rPr>
                <w:rFonts w:ascii="Times New Roman"/>
                <w:sz w:val="12"/>
              </w:rPr>
            </w:pPr>
          </w:p>
        </w:tc>
        <w:tc>
          <w:tcPr>
            <w:tcW w:w="1004" w:type="dxa"/>
          </w:tcPr>
          <w:p w:rsidR="00412DB9" w:rsidRDefault="00412DB9">
            <w:pPr>
              <w:pStyle w:val="TableParagraph"/>
              <w:spacing w:before="0" w:line="240" w:lineRule="auto"/>
              <w:rPr>
                <w:rFonts w:ascii="Times New Roman"/>
                <w:sz w:val="12"/>
              </w:rPr>
            </w:pPr>
          </w:p>
        </w:tc>
        <w:tc>
          <w:tcPr>
            <w:tcW w:w="969" w:type="dxa"/>
          </w:tcPr>
          <w:p w:rsidR="00412DB9" w:rsidRDefault="00412DB9">
            <w:pPr>
              <w:pStyle w:val="TableParagraph"/>
              <w:spacing w:before="0" w:line="240" w:lineRule="auto"/>
              <w:rPr>
                <w:rFonts w:ascii="Times New Roman"/>
                <w:sz w:val="12"/>
              </w:rPr>
            </w:pPr>
          </w:p>
        </w:tc>
      </w:tr>
      <w:tr w:rsidR="00412DB9">
        <w:trPr>
          <w:trHeight w:val="175"/>
        </w:trPr>
        <w:tc>
          <w:tcPr>
            <w:tcW w:w="2085" w:type="dxa"/>
          </w:tcPr>
          <w:p w:rsidR="00412DB9" w:rsidRDefault="001A1EE7">
            <w:pPr>
              <w:pStyle w:val="TableParagraph"/>
              <w:spacing w:before="8"/>
              <w:ind w:left="250"/>
              <w:rPr>
                <w:sz w:val="12"/>
              </w:rPr>
            </w:pPr>
            <w:r>
              <w:rPr>
                <w:color w:val="231F20"/>
                <w:w w:val="110"/>
                <w:sz w:val="12"/>
              </w:rPr>
              <w:t>Less than 10,000</w:t>
            </w:r>
          </w:p>
        </w:tc>
        <w:tc>
          <w:tcPr>
            <w:tcW w:w="2444" w:type="dxa"/>
          </w:tcPr>
          <w:p w:rsidR="00412DB9" w:rsidRDefault="001A1EE7">
            <w:pPr>
              <w:pStyle w:val="TableParagraph"/>
              <w:tabs>
                <w:tab w:val="left" w:pos="1661"/>
              </w:tabs>
              <w:spacing w:before="8"/>
              <w:ind w:left="457"/>
              <w:rPr>
                <w:sz w:val="12"/>
              </w:rPr>
            </w:pPr>
            <w:r>
              <w:rPr>
                <w:color w:val="231F20"/>
                <w:w w:val="105"/>
                <w:sz w:val="12"/>
              </w:rPr>
              <w:t>156</w:t>
            </w:r>
            <w:r>
              <w:rPr>
                <w:color w:val="231F20"/>
                <w:w w:val="105"/>
                <w:sz w:val="12"/>
              </w:rPr>
              <w:tab/>
              <w:t>23.5%</w:t>
            </w:r>
          </w:p>
        </w:tc>
        <w:tc>
          <w:tcPr>
            <w:tcW w:w="1425" w:type="dxa"/>
          </w:tcPr>
          <w:p w:rsidR="00412DB9" w:rsidRDefault="001A1EE7">
            <w:pPr>
              <w:pStyle w:val="TableParagraph"/>
              <w:spacing w:before="8"/>
              <w:ind w:left="455"/>
              <w:rPr>
                <w:sz w:val="12"/>
              </w:rPr>
            </w:pPr>
            <w:r>
              <w:rPr>
                <w:color w:val="231F20"/>
                <w:w w:val="110"/>
                <w:sz w:val="12"/>
              </w:rPr>
              <w:t>317</w:t>
            </w:r>
          </w:p>
        </w:tc>
        <w:tc>
          <w:tcPr>
            <w:tcW w:w="1019" w:type="dxa"/>
          </w:tcPr>
          <w:p w:rsidR="00412DB9" w:rsidRDefault="001A1EE7">
            <w:pPr>
              <w:pStyle w:val="TableParagraph"/>
              <w:spacing w:before="8"/>
              <w:ind w:left="234"/>
              <w:rPr>
                <w:sz w:val="12"/>
              </w:rPr>
            </w:pPr>
            <w:r>
              <w:rPr>
                <w:color w:val="231F20"/>
                <w:sz w:val="12"/>
              </w:rPr>
              <w:t>47.8%</w:t>
            </w:r>
          </w:p>
        </w:tc>
        <w:tc>
          <w:tcPr>
            <w:tcW w:w="1441" w:type="dxa"/>
          </w:tcPr>
          <w:p w:rsidR="00412DB9" w:rsidRDefault="001A1EE7">
            <w:pPr>
              <w:pStyle w:val="TableParagraph"/>
              <w:spacing w:before="8"/>
              <w:ind w:left="453"/>
              <w:rPr>
                <w:sz w:val="12"/>
              </w:rPr>
            </w:pPr>
            <w:r>
              <w:rPr>
                <w:color w:val="231F20"/>
                <w:w w:val="110"/>
                <w:sz w:val="12"/>
              </w:rPr>
              <w:t>190</w:t>
            </w:r>
          </w:p>
        </w:tc>
        <w:tc>
          <w:tcPr>
            <w:tcW w:w="1004" w:type="dxa"/>
          </w:tcPr>
          <w:p w:rsidR="00412DB9" w:rsidRDefault="001A1EE7">
            <w:pPr>
              <w:pStyle w:val="TableParagraph"/>
              <w:spacing w:before="8"/>
              <w:ind w:left="217"/>
              <w:rPr>
                <w:sz w:val="12"/>
              </w:rPr>
            </w:pPr>
            <w:r>
              <w:rPr>
                <w:color w:val="231F20"/>
                <w:sz w:val="12"/>
              </w:rPr>
              <w:t>28.7%</w:t>
            </w:r>
          </w:p>
        </w:tc>
        <w:tc>
          <w:tcPr>
            <w:tcW w:w="969" w:type="dxa"/>
          </w:tcPr>
          <w:p w:rsidR="00412DB9" w:rsidRDefault="001A1EE7">
            <w:pPr>
              <w:pStyle w:val="TableParagraph"/>
              <w:spacing w:before="8"/>
              <w:ind w:left="452"/>
              <w:rPr>
                <w:sz w:val="12"/>
              </w:rPr>
            </w:pPr>
            <w:r>
              <w:rPr>
                <w:color w:val="231F20"/>
                <w:w w:val="110"/>
                <w:sz w:val="12"/>
              </w:rPr>
              <w:t>663</w:t>
            </w:r>
          </w:p>
        </w:tc>
      </w:tr>
      <w:tr w:rsidR="00412DB9">
        <w:trPr>
          <w:trHeight w:val="171"/>
        </w:trPr>
        <w:tc>
          <w:tcPr>
            <w:tcW w:w="2085" w:type="dxa"/>
          </w:tcPr>
          <w:p w:rsidR="00412DB9" w:rsidRDefault="001A1EE7">
            <w:pPr>
              <w:pStyle w:val="TableParagraph"/>
              <w:ind w:left="250"/>
              <w:rPr>
                <w:sz w:val="12"/>
              </w:rPr>
            </w:pPr>
            <w:r>
              <w:rPr>
                <w:color w:val="231F20"/>
                <w:w w:val="110"/>
                <w:sz w:val="12"/>
              </w:rPr>
              <w:t>10,000 to 25,000</w:t>
            </w:r>
          </w:p>
        </w:tc>
        <w:tc>
          <w:tcPr>
            <w:tcW w:w="2444" w:type="dxa"/>
          </w:tcPr>
          <w:p w:rsidR="00412DB9" w:rsidRDefault="001A1EE7">
            <w:pPr>
              <w:pStyle w:val="TableParagraph"/>
              <w:tabs>
                <w:tab w:val="left" w:pos="1661"/>
              </w:tabs>
              <w:ind w:left="457"/>
              <w:rPr>
                <w:sz w:val="12"/>
              </w:rPr>
            </w:pPr>
            <w:r>
              <w:rPr>
                <w:color w:val="231F20"/>
                <w:w w:val="105"/>
                <w:sz w:val="12"/>
              </w:rPr>
              <w:t>315</w:t>
            </w:r>
            <w:r>
              <w:rPr>
                <w:color w:val="231F20"/>
                <w:w w:val="105"/>
                <w:sz w:val="12"/>
              </w:rPr>
              <w:tab/>
              <w:t>23.6%</w:t>
            </w:r>
          </w:p>
        </w:tc>
        <w:tc>
          <w:tcPr>
            <w:tcW w:w="1425" w:type="dxa"/>
          </w:tcPr>
          <w:p w:rsidR="00412DB9" w:rsidRDefault="001A1EE7">
            <w:pPr>
              <w:pStyle w:val="TableParagraph"/>
              <w:ind w:left="455"/>
              <w:rPr>
                <w:sz w:val="12"/>
              </w:rPr>
            </w:pPr>
            <w:r>
              <w:rPr>
                <w:color w:val="231F20"/>
                <w:w w:val="110"/>
                <w:sz w:val="12"/>
              </w:rPr>
              <w:t>647</w:t>
            </w:r>
          </w:p>
        </w:tc>
        <w:tc>
          <w:tcPr>
            <w:tcW w:w="1019" w:type="dxa"/>
          </w:tcPr>
          <w:p w:rsidR="00412DB9" w:rsidRDefault="001A1EE7">
            <w:pPr>
              <w:pStyle w:val="TableParagraph"/>
              <w:ind w:left="234"/>
              <w:rPr>
                <w:sz w:val="12"/>
              </w:rPr>
            </w:pPr>
            <w:r>
              <w:rPr>
                <w:color w:val="231F20"/>
                <w:sz w:val="12"/>
              </w:rPr>
              <w:t>48.5%</w:t>
            </w:r>
          </w:p>
        </w:tc>
        <w:tc>
          <w:tcPr>
            <w:tcW w:w="1441" w:type="dxa"/>
          </w:tcPr>
          <w:p w:rsidR="00412DB9" w:rsidRDefault="001A1EE7">
            <w:pPr>
              <w:pStyle w:val="TableParagraph"/>
              <w:ind w:left="454"/>
              <w:rPr>
                <w:sz w:val="12"/>
              </w:rPr>
            </w:pPr>
            <w:r>
              <w:rPr>
                <w:color w:val="231F20"/>
                <w:w w:val="110"/>
                <w:sz w:val="12"/>
              </w:rPr>
              <w:t>373</w:t>
            </w:r>
          </w:p>
        </w:tc>
        <w:tc>
          <w:tcPr>
            <w:tcW w:w="1004" w:type="dxa"/>
          </w:tcPr>
          <w:p w:rsidR="00412DB9" w:rsidRDefault="001A1EE7">
            <w:pPr>
              <w:pStyle w:val="TableParagraph"/>
              <w:ind w:left="217"/>
              <w:rPr>
                <w:sz w:val="12"/>
              </w:rPr>
            </w:pPr>
            <w:r>
              <w:rPr>
                <w:color w:val="231F20"/>
                <w:sz w:val="12"/>
              </w:rPr>
              <w:t>27.9%</w:t>
            </w:r>
          </w:p>
        </w:tc>
        <w:tc>
          <w:tcPr>
            <w:tcW w:w="969" w:type="dxa"/>
          </w:tcPr>
          <w:p w:rsidR="00412DB9" w:rsidRDefault="001A1EE7">
            <w:pPr>
              <w:pStyle w:val="TableParagraph"/>
              <w:ind w:left="452"/>
              <w:rPr>
                <w:sz w:val="12"/>
              </w:rPr>
            </w:pPr>
            <w:r>
              <w:rPr>
                <w:color w:val="231F20"/>
                <w:w w:val="110"/>
                <w:sz w:val="12"/>
              </w:rPr>
              <w:t>1335</w:t>
            </w:r>
          </w:p>
        </w:tc>
      </w:tr>
      <w:tr w:rsidR="00412DB9">
        <w:trPr>
          <w:trHeight w:val="171"/>
        </w:trPr>
        <w:tc>
          <w:tcPr>
            <w:tcW w:w="2085" w:type="dxa"/>
          </w:tcPr>
          <w:p w:rsidR="00412DB9" w:rsidRDefault="001A1EE7">
            <w:pPr>
              <w:pStyle w:val="TableParagraph"/>
              <w:ind w:left="250"/>
              <w:rPr>
                <w:sz w:val="12"/>
              </w:rPr>
            </w:pPr>
            <w:r>
              <w:rPr>
                <w:color w:val="231F20"/>
                <w:w w:val="110"/>
                <w:sz w:val="12"/>
              </w:rPr>
              <w:t>25,000 to 50,000</w:t>
            </w:r>
          </w:p>
        </w:tc>
        <w:tc>
          <w:tcPr>
            <w:tcW w:w="2444" w:type="dxa"/>
          </w:tcPr>
          <w:p w:rsidR="00412DB9" w:rsidRDefault="001A1EE7">
            <w:pPr>
              <w:pStyle w:val="TableParagraph"/>
              <w:tabs>
                <w:tab w:val="left" w:pos="1661"/>
              </w:tabs>
              <w:ind w:left="457"/>
              <w:rPr>
                <w:sz w:val="12"/>
              </w:rPr>
            </w:pPr>
            <w:r>
              <w:rPr>
                <w:color w:val="231F20"/>
                <w:w w:val="105"/>
                <w:sz w:val="12"/>
              </w:rPr>
              <w:t>369</w:t>
            </w:r>
            <w:r>
              <w:rPr>
                <w:color w:val="231F20"/>
                <w:w w:val="105"/>
                <w:sz w:val="12"/>
              </w:rPr>
              <w:tab/>
              <w:t>26.8%</w:t>
            </w:r>
          </w:p>
        </w:tc>
        <w:tc>
          <w:tcPr>
            <w:tcW w:w="1425" w:type="dxa"/>
          </w:tcPr>
          <w:p w:rsidR="00412DB9" w:rsidRDefault="001A1EE7">
            <w:pPr>
              <w:pStyle w:val="TableParagraph"/>
              <w:ind w:left="455"/>
              <w:rPr>
                <w:sz w:val="12"/>
              </w:rPr>
            </w:pPr>
            <w:r>
              <w:rPr>
                <w:color w:val="231F20"/>
                <w:w w:val="110"/>
                <w:sz w:val="12"/>
              </w:rPr>
              <w:t>655</w:t>
            </w:r>
          </w:p>
        </w:tc>
        <w:tc>
          <w:tcPr>
            <w:tcW w:w="1019" w:type="dxa"/>
          </w:tcPr>
          <w:p w:rsidR="00412DB9" w:rsidRDefault="001A1EE7">
            <w:pPr>
              <w:pStyle w:val="TableParagraph"/>
              <w:ind w:left="234"/>
              <w:rPr>
                <w:sz w:val="12"/>
              </w:rPr>
            </w:pPr>
            <w:r>
              <w:rPr>
                <w:color w:val="231F20"/>
                <w:sz w:val="12"/>
              </w:rPr>
              <w:t>47.6%</w:t>
            </w:r>
          </w:p>
        </w:tc>
        <w:tc>
          <w:tcPr>
            <w:tcW w:w="1441" w:type="dxa"/>
          </w:tcPr>
          <w:p w:rsidR="00412DB9" w:rsidRDefault="001A1EE7">
            <w:pPr>
              <w:pStyle w:val="TableParagraph"/>
              <w:ind w:left="454"/>
              <w:rPr>
                <w:sz w:val="12"/>
              </w:rPr>
            </w:pPr>
            <w:r>
              <w:rPr>
                <w:color w:val="231F20"/>
                <w:w w:val="110"/>
                <w:sz w:val="12"/>
              </w:rPr>
              <w:t>353</w:t>
            </w:r>
          </w:p>
        </w:tc>
        <w:tc>
          <w:tcPr>
            <w:tcW w:w="1004" w:type="dxa"/>
          </w:tcPr>
          <w:p w:rsidR="00412DB9" w:rsidRDefault="001A1EE7">
            <w:pPr>
              <w:pStyle w:val="TableParagraph"/>
              <w:ind w:left="217"/>
              <w:rPr>
                <w:sz w:val="12"/>
              </w:rPr>
            </w:pPr>
            <w:r>
              <w:rPr>
                <w:color w:val="231F20"/>
                <w:sz w:val="12"/>
              </w:rPr>
              <w:t>25.6%</w:t>
            </w:r>
          </w:p>
        </w:tc>
        <w:tc>
          <w:tcPr>
            <w:tcW w:w="969" w:type="dxa"/>
          </w:tcPr>
          <w:p w:rsidR="00412DB9" w:rsidRDefault="001A1EE7">
            <w:pPr>
              <w:pStyle w:val="TableParagraph"/>
              <w:ind w:left="452"/>
              <w:rPr>
                <w:sz w:val="12"/>
              </w:rPr>
            </w:pPr>
            <w:r>
              <w:rPr>
                <w:color w:val="231F20"/>
                <w:w w:val="110"/>
                <w:sz w:val="12"/>
              </w:rPr>
              <w:t>1377</w:t>
            </w:r>
          </w:p>
        </w:tc>
      </w:tr>
      <w:tr w:rsidR="00412DB9">
        <w:trPr>
          <w:trHeight w:val="171"/>
        </w:trPr>
        <w:tc>
          <w:tcPr>
            <w:tcW w:w="2085" w:type="dxa"/>
          </w:tcPr>
          <w:p w:rsidR="00412DB9" w:rsidRDefault="001A1EE7">
            <w:pPr>
              <w:pStyle w:val="TableParagraph"/>
              <w:ind w:left="250"/>
              <w:rPr>
                <w:sz w:val="12"/>
              </w:rPr>
            </w:pPr>
            <w:r>
              <w:rPr>
                <w:color w:val="231F20"/>
                <w:w w:val="115"/>
                <w:sz w:val="12"/>
              </w:rPr>
              <w:t>More than 50,000</w:t>
            </w:r>
          </w:p>
        </w:tc>
        <w:tc>
          <w:tcPr>
            <w:tcW w:w="2444" w:type="dxa"/>
          </w:tcPr>
          <w:p w:rsidR="00412DB9" w:rsidRDefault="001A1EE7">
            <w:pPr>
              <w:pStyle w:val="TableParagraph"/>
              <w:tabs>
                <w:tab w:val="left" w:pos="1661"/>
              </w:tabs>
              <w:ind w:left="457"/>
              <w:rPr>
                <w:sz w:val="12"/>
              </w:rPr>
            </w:pPr>
            <w:r>
              <w:rPr>
                <w:color w:val="231F20"/>
                <w:w w:val="105"/>
                <w:sz w:val="12"/>
              </w:rPr>
              <w:t>578</w:t>
            </w:r>
            <w:r>
              <w:rPr>
                <w:color w:val="231F20"/>
                <w:w w:val="105"/>
                <w:sz w:val="12"/>
              </w:rPr>
              <w:tab/>
              <w:t>27.5%</w:t>
            </w:r>
          </w:p>
        </w:tc>
        <w:tc>
          <w:tcPr>
            <w:tcW w:w="1425" w:type="dxa"/>
          </w:tcPr>
          <w:p w:rsidR="00412DB9" w:rsidRDefault="001A1EE7">
            <w:pPr>
              <w:pStyle w:val="TableParagraph"/>
              <w:ind w:left="455"/>
              <w:rPr>
                <w:sz w:val="12"/>
              </w:rPr>
            </w:pPr>
            <w:r>
              <w:rPr>
                <w:color w:val="231F20"/>
                <w:w w:val="110"/>
                <w:sz w:val="12"/>
              </w:rPr>
              <w:t>1022</w:t>
            </w:r>
          </w:p>
        </w:tc>
        <w:tc>
          <w:tcPr>
            <w:tcW w:w="1019" w:type="dxa"/>
          </w:tcPr>
          <w:p w:rsidR="00412DB9" w:rsidRDefault="001A1EE7">
            <w:pPr>
              <w:pStyle w:val="TableParagraph"/>
              <w:ind w:left="235"/>
              <w:rPr>
                <w:sz w:val="12"/>
              </w:rPr>
            </w:pPr>
            <w:r>
              <w:rPr>
                <w:color w:val="231F20"/>
                <w:sz w:val="12"/>
              </w:rPr>
              <w:t>48.6%</w:t>
            </w:r>
          </w:p>
        </w:tc>
        <w:tc>
          <w:tcPr>
            <w:tcW w:w="1441" w:type="dxa"/>
          </w:tcPr>
          <w:p w:rsidR="00412DB9" w:rsidRDefault="001A1EE7">
            <w:pPr>
              <w:pStyle w:val="TableParagraph"/>
              <w:ind w:left="454"/>
              <w:rPr>
                <w:sz w:val="12"/>
              </w:rPr>
            </w:pPr>
            <w:r>
              <w:rPr>
                <w:color w:val="231F20"/>
                <w:w w:val="110"/>
                <w:sz w:val="12"/>
              </w:rPr>
              <w:t>505</w:t>
            </w:r>
          </w:p>
        </w:tc>
        <w:tc>
          <w:tcPr>
            <w:tcW w:w="1004" w:type="dxa"/>
          </w:tcPr>
          <w:p w:rsidR="00412DB9" w:rsidRDefault="001A1EE7">
            <w:pPr>
              <w:pStyle w:val="TableParagraph"/>
              <w:ind w:left="217"/>
              <w:rPr>
                <w:sz w:val="12"/>
              </w:rPr>
            </w:pPr>
            <w:r>
              <w:rPr>
                <w:color w:val="231F20"/>
                <w:sz w:val="12"/>
              </w:rPr>
              <w:t>24.0%</w:t>
            </w:r>
          </w:p>
        </w:tc>
        <w:tc>
          <w:tcPr>
            <w:tcW w:w="969" w:type="dxa"/>
          </w:tcPr>
          <w:p w:rsidR="00412DB9" w:rsidRDefault="001A1EE7">
            <w:pPr>
              <w:pStyle w:val="TableParagraph"/>
              <w:ind w:left="452"/>
              <w:rPr>
                <w:sz w:val="12"/>
              </w:rPr>
            </w:pPr>
            <w:r>
              <w:rPr>
                <w:color w:val="231F20"/>
                <w:w w:val="110"/>
                <w:sz w:val="12"/>
              </w:rPr>
              <w:t>2105</w:t>
            </w:r>
          </w:p>
        </w:tc>
      </w:tr>
      <w:tr w:rsidR="00412DB9">
        <w:trPr>
          <w:trHeight w:val="171"/>
        </w:trPr>
        <w:tc>
          <w:tcPr>
            <w:tcW w:w="2085" w:type="dxa"/>
          </w:tcPr>
          <w:p w:rsidR="00412DB9" w:rsidRDefault="001A1EE7">
            <w:pPr>
              <w:pStyle w:val="TableParagraph"/>
              <w:spacing w:line="134" w:lineRule="exact"/>
              <w:ind w:left="251"/>
              <w:rPr>
                <w:sz w:val="12"/>
              </w:rPr>
            </w:pPr>
            <w:r>
              <w:rPr>
                <w:color w:val="231F20"/>
                <w:w w:val="115"/>
                <w:sz w:val="12"/>
              </w:rPr>
              <w:t>Chicago</w:t>
            </w:r>
          </w:p>
        </w:tc>
        <w:tc>
          <w:tcPr>
            <w:tcW w:w="2444" w:type="dxa"/>
          </w:tcPr>
          <w:p w:rsidR="00412DB9" w:rsidRDefault="001A1EE7">
            <w:pPr>
              <w:pStyle w:val="TableParagraph"/>
              <w:tabs>
                <w:tab w:val="left" w:pos="1661"/>
              </w:tabs>
              <w:spacing w:line="134" w:lineRule="exact"/>
              <w:ind w:left="457"/>
              <w:rPr>
                <w:sz w:val="12"/>
              </w:rPr>
            </w:pPr>
            <w:r>
              <w:rPr>
                <w:color w:val="231F20"/>
                <w:w w:val="105"/>
                <w:sz w:val="12"/>
              </w:rPr>
              <w:t>3055</w:t>
            </w:r>
            <w:r>
              <w:rPr>
                <w:color w:val="231F20"/>
                <w:w w:val="105"/>
                <w:sz w:val="12"/>
              </w:rPr>
              <w:tab/>
              <w:t>35.4%</w:t>
            </w:r>
          </w:p>
        </w:tc>
        <w:tc>
          <w:tcPr>
            <w:tcW w:w="1425" w:type="dxa"/>
          </w:tcPr>
          <w:p w:rsidR="00412DB9" w:rsidRDefault="001A1EE7">
            <w:pPr>
              <w:pStyle w:val="TableParagraph"/>
              <w:spacing w:line="134" w:lineRule="exact"/>
              <w:ind w:left="456"/>
              <w:rPr>
                <w:sz w:val="12"/>
              </w:rPr>
            </w:pPr>
            <w:r>
              <w:rPr>
                <w:color w:val="231F20"/>
                <w:w w:val="110"/>
                <w:sz w:val="12"/>
              </w:rPr>
              <w:t>4392</w:t>
            </w:r>
          </w:p>
        </w:tc>
        <w:tc>
          <w:tcPr>
            <w:tcW w:w="1019" w:type="dxa"/>
          </w:tcPr>
          <w:p w:rsidR="00412DB9" w:rsidRDefault="001A1EE7">
            <w:pPr>
              <w:pStyle w:val="TableParagraph"/>
              <w:spacing w:line="134" w:lineRule="exact"/>
              <w:ind w:left="235"/>
              <w:rPr>
                <w:sz w:val="12"/>
              </w:rPr>
            </w:pPr>
            <w:r>
              <w:rPr>
                <w:color w:val="231F20"/>
                <w:sz w:val="12"/>
              </w:rPr>
              <w:t>50.9%</w:t>
            </w:r>
          </w:p>
        </w:tc>
        <w:tc>
          <w:tcPr>
            <w:tcW w:w="1441" w:type="dxa"/>
          </w:tcPr>
          <w:p w:rsidR="00412DB9" w:rsidRDefault="001A1EE7">
            <w:pPr>
              <w:pStyle w:val="TableParagraph"/>
              <w:spacing w:line="134" w:lineRule="exact"/>
              <w:ind w:left="454"/>
              <w:rPr>
                <w:sz w:val="12"/>
              </w:rPr>
            </w:pPr>
            <w:r>
              <w:rPr>
                <w:color w:val="231F20"/>
                <w:w w:val="110"/>
                <w:sz w:val="12"/>
              </w:rPr>
              <w:t>1188</w:t>
            </w:r>
          </w:p>
        </w:tc>
        <w:tc>
          <w:tcPr>
            <w:tcW w:w="1004" w:type="dxa"/>
          </w:tcPr>
          <w:p w:rsidR="00412DB9" w:rsidRDefault="001A1EE7">
            <w:pPr>
              <w:pStyle w:val="TableParagraph"/>
              <w:spacing w:line="134" w:lineRule="exact"/>
              <w:ind w:left="217"/>
              <w:rPr>
                <w:sz w:val="12"/>
              </w:rPr>
            </w:pPr>
            <w:r>
              <w:rPr>
                <w:color w:val="231F20"/>
                <w:sz w:val="12"/>
              </w:rPr>
              <w:t>13.8%</w:t>
            </w:r>
          </w:p>
        </w:tc>
        <w:tc>
          <w:tcPr>
            <w:tcW w:w="969" w:type="dxa"/>
          </w:tcPr>
          <w:p w:rsidR="00412DB9" w:rsidRDefault="001A1EE7">
            <w:pPr>
              <w:pStyle w:val="TableParagraph"/>
              <w:spacing w:line="134" w:lineRule="exact"/>
              <w:ind w:left="452"/>
              <w:rPr>
                <w:sz w:val="12"/>
              </w:rPr>
            </w:pPr>
            <w:r>
              <w:rPr>
                <w:color w:val="231F20"/>
                <w:w w:val="110"/>
                <w:sz w:val="12"/>
              </w:rPr>
              <w:t>8635</w:t>
            </w:r>
          </w:p>
        </w:tc>
      </w:tr>
      <w:tr w:rsidR="00412DB9">
        <w:trPr>
          <w:trHeight w:val="171"/>
        </w:trPr>
        <w:tc>
          <w:tcPr>
            <w:tcW w:w="2085" w:type="dxa"/>
          </w:tcPr>
          <w:p w:rsidR="00412DB9" w:rsidRDefault="001A1EE7">
            <w:pPr>
              <w:pStyle w:val="TableParagraph"/>
              <w:ind w:left="123"/>
              <w:rPr>
                <w:sz w:val="12"/>
              </w:rPr>
            </w:pPr>
            <w:r>
              <w:rPr>
                <w:color w:val="231F20"/>
                <w:w w:val="110"/>
                <w:sz w:val="12"/>
              </w:rPr>
              <w:t>Type of setting</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1"/>
        </w:trPr>
        <w:tc>
          <w:tcPr>
            <w:tcW w:w="2085" w:type="dxa"/>
          </w:tcPr>
          <w:p w:rsidR="00412DB9" w:rsidRDefault="001A1EE7">
            <w:pPr>
              <w:pStyle w:val="TableParagraph"/>
              <w:ind w:left="251"/>
              <w:rPr>
                <w:sz w:val="12"/>
              </w:rPr>
            </w:pPr>
            <w:r>
              <w:rPr>
                <w:color w:val="231F20"/>
                <w:w w:val="110"/>
                <w:sz w:val="12"/>
              </w:rPr>
              <w:t>Urban</w:t>
            </w:r>
          </w:p>
        </w:tc>
        <w:tc>
          <w:tcPr>
            <w:tcW w:w="2444" w:type="dxa"/>
          </w:tcPr>
          <w:p w:rsidR="00412DB9" w:rsidRDefault="001A1EE7">
            <w:pPr>
              <w:pStyle w:val="TableParagraph"/>
              <w:tabs>
                <w:tab w:val="left" w:pos="1661"/>
              </w:tabs>
              <w:ind w:left="457"/>
              <w:rPr>
                <w:sz w:val="12"/>
              </w:rPr>
            </w:pPr>
            <w:r>
              <w:rPr>
                <w:color w:val="231F20"/>
                <w:w w:val="105"/>
                <w:sz w:val="12"/>
              </w:rPr>
              <w:t>4459</w:t>
            </w:r>
            <w:r>
              <w:rPr>
                <w:color w:val="231F20"/>
                <w:w w:val="105"/>
                <w:sz w:val="12"/>
              </w:rPr>
              <w:tab/>
              <w:t>31.9%</w:t>
            </w:r>
          </w:p>
        </w:tc>
        <w:tc>
          <w:tcPr>
            <w:tcW w:w="1425" w:type="dxa"/>
          </w:tcPr>
          <w:p w:rsidR="00412DB9" w:rsidRDefault="001A1EE7">
            <w:pPr>
              <w:pStyle w:val="TableParagraph"/>
              <w:ind w:left="456"/>
              <w:rPr>
                <w:sz w:val="12"/>
              </w:rPr>
            </w:pPr>
            <w:r>
              <w:rPr>
                <w:color w:val="231F20"/>
                <w:w w:val="110"/>
                <w:sz w:val="12"/>
              </w:rPr>
              <w:t>6956</w:t>
            </w:r>
          </w:p>
        </w:tc>
        <w:tc>
          <w:tcPr>
            <w:tcW w:w="1019" w:type="dxa"/>
          </w:tcPr>
          <w:p w:rsidR="00412DB9" w:rsidRDefault="001A1EE7">
            <w:pPr>
              <w:pStyle w:val="TableParagraph"/>
              <w:ind w:left="235"/>
              <w:rPr>
                <w:sz w:val="12"/>
              </w:rPr>
            </w:pPr>
            <w:r>
              <w:rPr>
                <w:color w:val="231F20"/>
                <w:sz w:val="12"/>
              </w:rPr>
              <w:t>49.8%</w:t>
            </w:r>
          </w:p>
        </w:tc>
        <w:tc>
          <w:tcPr>
            <w:tcW w:w="1441" w:type="dxa"/>
          </w:tcPr>
          <w:p w:rsidR="00412DB9" w:rsidRDefault="001A1EE7">
            <w:pPr>
              <w:pStyle w:val="TableParagraph"/>
              <w:ind w:left="454"/>
              <w:rPr>
                <w:sz w:val="12"/>
              </w:rPr>
            </w:pPr>
            <w:r>
              <w:rPr>
                <w:color w:val="231F20"/>
                <w:w w:val="110"/>
                <w:sz w:val="12"/>
              </w:rPr>
              <w:t>2546</w:t>
            </w:r>
          </w:p>
        </w:tc>
        <w:tc>
          <w:tcPr>
            <w:tcW w:w="1004" w:type="dxa"/>
          </w:tcPr>
          <w:p w:rsidR="00412DB9" w:rsidRDefault="001A1EE7">
            <w:pPr>
              <w:pStyle w:val="TableParagraph"/>
              <w:ind w:left="217"/>
              <w:rPr>
                <w:sz w:val="12"/>
              </w:rPr>
            </w:pPr>
            <w:r>
              <w:rPr>
                <w:color w:val="231F20"/>
                <w:sz w:val="12"/>
              </w:rPr>
              <w:t>18.2%</w:t>
            </w:r>
          </w:p>
        </w:tc>
        <w:tc>
          <w:tcPr>
            <w:tcW w:w="969" w:type="dxa"/>
          </w:tcPr>
          <w:p w:rsidR="00412DB9" w:rsidRDefault="001A1EE7">
            <w:pPr>
              <w:pStyle w:val="TableParagraph"/>
              <w:ind w:left="453"/>
              <w:rPr>
                <w:sz w:val="12"/>
              </w:rPr>
            </w:pPr>
            <w:r>
              <w:rPr>
                <w:color w:val="231F20"/>
                <w:w w:val="110"/>
                <w:sz w:val="12"/>
              </w:rPr>
              <w:t>13,961</w:t>
            </w:r>
          </w:p>
        </w:tc>
      </w:tr>
      <w:tr w:rsidR="00412DB9">
        <w:trPr>
          <w:trHeight w:val="171"/>
        </w:trPr>
        <w:tc>
          <w:tcPr>
            <w:tcW w:w="2085" w:type="dxa"/>
          </w:tcPr>
          <w:p w:rsidR="00412DB9" w:rsidRDefault="001A1EE7">
            <w:pPr>
              <w:pStyle w:val="TableParagraph"/>
              <w:ind w:left="251"/>
              <w:rPr>
                <w:sz w:val="12"/>
              </w:rPr>
            </w:pPr>
            <w:r>
              <w:rPr>
                <w:color w:val="231F20"/>
                <w:w w:val="110"/>
                <w:sz w:val="12"/>
              </w:rPr>
              <w:t>Rural</w:t>
            </w:r>
          </w:p>
        </w:tc>
        <w:tc>
          <w:tcPr>
            <w:tcW w:w="2444" w:type="dxa"/>
          </w:tcPr>
          <w:p w:rsidR="00412DB9" w:rsidRDefault="001A1EE7">
            <w:pPr>
              <w:pStyle w:val="TableParagraph"/>
              <w:tabs>
                <w:tab w:val="left" w:pos="1661"/>
              </w:tabs>
              <w:ind w:left="457"/>
              <w:rPr>
                <w:sz w:val="12"/>
              </w:rPr>
            </w:pPr>
            <w:r>
              <w:rPr>
                <w:color w:val="231F20"/>
                <w:w w:val="105"/>
                <w:sz w:val="12"/>
              </w:rPr>
              <w:t>104</w:t>
            </w:r>
            <w:r>
              <w:rPr>
                <w:color w:val="231F20"/>
                <w:w w:val="105"/>
                <w:sz w:val="12"/>
              </w:rPr>
              <w:tab/>
              <w:t>18.0%</w:t>
            </w:r>
          </w:p>
        </w:tc>
        <w:tc>
          <w:tcPr>
            <w:tcW w:w="1425" w:type="dxa"/>
          </w:tcPr>
          <w:p w:rsidR="00412DB9" w:rsidRDefault="001A1EE7">
            <w:pPr>
              <w:pStyle w:val="TableParagraph"/>
              <w:ind w:left="456"/>
              <w:rPr>
                <w:sz w:val="12"/>
              </w:rPr>
            </w:pPr>
            <w:r>
              <w:rPr>
                <w:color w:val="231F20"/>
                <w:w w:val="110"/>
                <w:sz w:val="12"/>
              </w:rPr>
              <w:t>257</w:t>
            </w:r>
          </w:p>
        </w:tc>
        <w:tc>
          <w:tcPr>
            <w:tcW w:w="1019" w:type="dxa"/>
          </w:tcPr>
          <w:p w:rsidR="00412DB9" w:rsidRDefault="001A1EE7">
            <w:pPr>
              <w:pStyle w:val="TableParagraph"/>
              <w:ind w:left="235"/>
              <w:rPr>
                <w:sz w:val="12"/>
              </w:rPr>
            </w:pPr>
            <w:r>
              <w:rPr>
                <w:color w:val="231F20"/>
                <w:sz w:val="12"/>
              </w:rPr>
              <w:t>44.5%</w:t>
            </w:r>
          </w:p>
        </w:tc>
        <w:tc>
          <w:tcPr>
            <w:tcW w:w="1441" w:type="dxa"/>
          </w:tcPr>
          <w:p w:rsidR="00412DB9" w:rsidRDefault="001A1EE7">
            <w:pPr>
              <w:pStyle w:val="TableParagraph"/>
              <w:ind w:left="454"/>
              <w:rPr>
                <w:sz w:val="12"/>
              </w:rPr>
            </w:pPr>
            <w:r>
              <w:rPr>
                <w:color w:val="231F20"/>
                <w:w w:val="110"/>
                <w:sz w:val="12"/>
              </w:rPr>
              <w:t>216</w:t>
            </w:r>
          </w:p>
        </w:tc>
        <w:tc>
          <w:tcPr>
            <w:tcW w:w="1004" w:type="dxa"/>
          </w:tcPr>
          <w:p w:rsidR="00412DB9" w:rsidRDefault="001A1EE7">
            <w:pPr>
              <w:pStyle w:val="TableParagraph"/>
              <w:ind w:left="217"/>
              <w:rPr>
                <w:sz w:val="12"/>
              </w:rPr>
            </w:pPr>
            <w:r>
              <w:rPr>
                <w:color w:val="231F20"/>
                <w:sz w:val="12"/>
              </w:rPr>
              <w:t>37.4%</w:t>
            </w:r>
          </w:p>
        </w:tc>
        <w:tc>
          <w:tcPr>
            <w:tcW w:w="969" w:type="dxa"/>
          </w:tcPr>
          <w:p w:rsidR="00412DB9" w:rsidRDefault="001A1EE7">
            <w:pPr>
              <w:pStyle w:val="TableParagraph"/>
              <w:ind w:left="453"/>
              <w:rPr>
                <w:sz w:val="12"/>
              </w:rPr>
            </w:pPr>
            <w:r>
              <w:rPr>
                <w:color w:val="231F20"/>
                <w:w w:val="110"/>
                <w:sz w:val="12"/>
              </w:rPr>
              <w:t>577</w:t>
            </w:r>
          </w:p>
        </w:tc>
      </w:tr>
      <w:tr w:rsidR="00412DB9">
        <w:trPr>
          <w:trHeight w:val="173"/>
        </w:trPr>
        <w:tc>
          <w:tcPr>
            <w:tcW w:w="2085" w:type="dxa"/>
          </w:tcPr>
          <w:p w:rsidR="00412DB9" w:rsidRDefault="001A1EE7">
            <w:pPr>
              <w:pStyle w:val="TableParagraph"/>
              <w:spacing w:line="136" w:lineRule="exact"/>
              <w:ind w:left="123"/>
              <w:rPr>
                <w:sz w:val="12"/>
              </w:rPr>
            </w:pPr>
            <w:r>
              <w:rPr>
                <w:color w:val="231F20"/>
                <w:w w:val="110"/>
                <w:sz w:val="12"/>
              </w:rPr>
              <w:t>Type of trafﬁcway</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68"/>
        </w:trPr>
        <w:tc>
          <w:tcPr>
            <w:tcW w:w="2085" w:type="dxa"/>
          </w:tcPr>
          <w:p w:rsidR="00412DB9" w:rsidRDefault="001A1EE7">
            <w:pPr>
              <w:pStyle w:val="TableParagraph"/>
              <w:spacing w:before="15"/>
              <w:ind w:left="251"/>
              <w:rPr>
                <w:sz w:val="12"/>
              </w:rPr>
            </w:pPr>
            <w:r>
              <w:rPr>
                <w:color w:val="231F20"/>
                <w:w w:val="115"/>
                <w:sz w:val="12"/>
              </w:rPr>
              <w:t>Not divided</w:t>
            </w:r>
          </w:p>
        </w:tc>
        <w:tc>
          <w:tcPr>
            <w:tcW w:w="2444" w:type="dxa"/>
          </w:tcPr>
          <w:p w:rsidR="00412DB9" w:rsidRDefault="001A1EE7">
            <w:pPr>
              <w:pStyle w:val="TableParagraph"/>
              <w:tabs>
                <w:tab w:val="left" w:pos="1661"/>
              </w:tabs>
              <w:spacing w:before="15"/>
              <w:ind w:left="457"/>
              <w:rPr>
                <w:sz w:val="12"/>
              </w:rPr>
            </w:pPr>
            <w:r>
              <w:rPr>
                <w:color w:val="231F20"/>
                <w:w w:val="105"/>
                <w:sz w:val="12"/>
              </w:rPr>
              <w:t>1544</w:t>
            </w:r>
            <w:r>
              <w:rPr>
                <w:color w:val="231F20"/>
                <w:w w:val="105"/>
                <w:sz w:val="12"/>
              </w:rPr>
              <w:tab/>
              <w:t>30.8%</w:t>
            </w:r>
          </w:p>
        </w:tc>
        <w:tc>
          <w:tcPr>
            <w:tcW w:w="1425" w:type="dxa"/>
          </w:tcPr>
          <w:p w:rsidR="00412DB9" w:rsidRDefault="001A1EE7">
            <w:pPr>
              <w:pStyle w:val="TableParagraph"/>
              <w:spacing w:before="15"/>
              <w:ind w:left="456"/>
              <w:rPr>
                <w:sz w:val="12"/>
              </w:rPr>
            </w:pPr>
            <w:r>
              <w:rPr>
                <w:color w:val="231F20"/>
                <w:w w:val="110"/>
                <w:sz w:val="12"/>
              </w:rPr>
              <w:t>2496</w:t>
            </w:r>
          </w:p>
        </w:tc>
        <w:tc>
          <w:tcPr>
            <w:tcW w:w="1019" w:type="dxa"/>
          </w:tcPr>
          <w:p w:rsidR="00412DB9" w:rsidRDefault="001A1EE7">
            <w:pPr>
              <w:pStyle w:val="TableParagraph"/>
              <w:spacing w:before="15"/>
              <w:ind w:left="235"/>
              <w:rPr>
                <w:sz w:val="12"/>
              </w:rPr>
            </w:pPr>
            <w:r>
              <w:rPr>
                <w:color w:val="231F20"/>
                <w:sz w:val="12"/>
              </w:rPr>
              <w:t>49.9%</w:t>
            </w:r>
          </w:p>
        </w:tc>
        <w:tc>
          <w:tcPr>
            <w:tcW w:w="1441" w:type="dxa"/>
          </w:tcPr>
          <w:p w:rsidR="00412DB9" w:rsidRDefault="001A1EE7">
            <w:pPr>
              <w:pStyle w:val="TableParagraph"/>
              <w:spacing w:before="15"/>
              <w:ind w:left="454"/>
              <w:rPr>
                <w:sz w:val="12"/>
              </w:rPr>
            </w:pPr>
            <w:r>
              <w:rPr>
                <w:color w:val="231F20"/>
                <w:w w:val="110"/>
                <w:sz w:val="12"/>
              </w:rPr>
              <w:t>966</w:t>
            </w:r>
          </w:p>
        </w:tc>
        <w:tc>
          <w:tcPr>
            <w:tcW w:w="1004" w:type="dxa"/>
          </w:tcPr>
          <w:p w:rsidR="00412DB9" w:rsidRDefault="001A1EE7">
            <w:pPr>
              <w:pStyle w:val="TableParagraph"/>
              <w:spacing w:before="15"/>
              <w:ind w:left="217"/>
              <w:rPr>
                <w:sz w:val="12"/>
              </w:rPr>
            </w:pPr>
            <w:r>
              <w:rPr>
                <w:color w:val="231F20"/>
                <w:sz w:val="12"/>
              </w:rPr>
              <w:t>19.3%</w:t>
            </w:r>
          </w:p>
        </w:tc>
        <w:tc>
          <w:tcPr>
            <w:tcW w:w="969" w:type="dxa"/>
          </w:tcPr>
          <w:p w:rsidR="00412DB9" w:rsidRDefault="001A1EE7">
            <w:pPr>
              <w:pStyle w:val="TableParagraph"/>
              <w:spacing w:before="15"/>
              <w:ind w:left="453"/>
              <w:rPr>
                <w:sz w:val="12"/>
              </w:rPr>
            </w:pPr>
            <w:r>
              <w:rPr>
                <w:color w:val="231F20"/>
                <w:w w:val="110"/>
                <w:sz w:val="12"/>
              </w:rPr>
              <w:t>5006</w:t>
            </w:r>
          </w:p>
        </w:tc>
      </w:tr>
      <w:tr w:rsidR="00412DB9">
        <w:trPr>
          <w:trHeight w:val="173"/>
        </w:trPr>
        <w:tc>
          <w:tcPr>
            <w:tcW w:w="2085" w:type="dxa"/>
          </w:tcPr>
          <w:p w:rsidR="00412DB9" w:rsidRDefault="001A1EE7">
            <w:pPr>
              <w:pStyle w:val="TableParagraph"/>
              <w:spacing w:line="136" w:lineRule="exact"/>
              <w:ind w:left="251"/>
              <w:rPr>
                <w:sz w:val="12"/>
              </w:rPr>
            </w:pPr>
            <w:r>
              <w:rPr>
                <w:color w:val="231F20"/>
                <w:w w:val="115"/>
                <w:sz w:val="12"/>
              </w:rPr>
              <w:t>Divided</w:t>
            </w:r>
            <w:r>
              <w:rPr>
                <w:rFonts w:ascii="Microsoft Sans Serif" w:hAnsi="Microsoft Sans Serif"/>
                <w:color w:val="231F20"/>
                <w:w w:val="115"/>
                <w:sz w:val="12"/>
              </w:rPr>
              <w:t>—</w:t>
            </w:r>
            <w:r>
              <w:rPr>
                <w:color w:val="231F20"/>
                <w:w w:val="115"/>
                <w:sz w:val="12"/>
              </w:rPr>
              <w:t>ﬂush median</w:t>
            </w:r>
          </w:p>
        </w:tc>
        <w:tc>
          <w:tcPr>
            <w:tcW w:w="2444" w:type="dxa"/>
          </w:tcPr>
          <w:p w:rsidR="00412DB9" w:rsidRDefault="001A1EE7">
            <w:pPr>
              <w:pStyle w:val="TableParagraph"/>
              <w:tabs>
                <w:tab w:val="left" w:pos="1662"/>
              </w:tabs>
              <w:spacing w:line="136" w:lineRule="exact"/>
              <w:ind w:left="458"/>
              <w:rPr>
                <w:sz w:val="12"/>
              </w:rPr>
            </w:pPr>
            <w:r>
              <w:rPr>
                <w:color w:val="231F20"/>
                <w:w w:val="105"/>
                <w:sz w:val="12"/>
              </w:rPr>
              <w:t>1604</w:t>
            </w:r>
            <w:r>
              <w:rPr>
                <w:color w:val="231F20"/>
                <w:w w:val="105"/>
                <w:sz w:val="12"/>
              </w:rPr>
              <w:tab/>
              <w:t>29.7%</w:t>
            </w:r>
          </w:p>
        </w:tc>
        <w:tc>
          <w:tcPr>
            <w:tcW w:w="1425" w:type="dxa"/>
          </w:tcPr>
          <w:p w:rsidR="00412DB9" w:rsidRDefault="001A1EE7">
            <w:pPr>
              <w:pStyle w:val="TableParagraph"/>
              <w:spacing w:line="136" w:lineRule="exact"/>
              <w:ind w:left="456"/>
              <w:rPr>
                <w:sz w:val="12"/>
              </w:rPr>
            </w:pPr>
            <w:r>
              <w:rPr>
                <w:color w:val="231F20"/>
                <w:w w:val="110"/>
                <w:sz w:val="12"/>
              </w:rPr>
              <w:t>2702</w:t>
            </w:r>
          </w:p>
        </w:tc>
        <w:tc>
          <w:tcPr>
            <w:tcW w:w="1019" w:type="dxa"/>
          </w:tcPr>
          <w:p w:rsidR="00412DB9" w:rsidRDefault="001A1EE7">
            <w:pPr>
              <w:pStyle w:val="TableParagraph"/>
              <w:spacing w:line="136" w:lineRule="exact"/>
              <w:ind w:left="235"/>
              <w:rPr>
                <w:sz w:val="12"/>
              </w:rPr>
            </w:pPr>
            <w:r>
              <w:rPr>
                <w:color w:val="231F20"/>
                <w:sz w:val="12"/>
              </w:rPr>
              <w:t>50.1%</w:t>
            </w:r>
          </w:p>
        </w:tc>
        <w:tc>
          <w:tcPr>
            <w:tcW w:w="1441" w:type="dxa"/>
          </w:tcPr>
          <w:p w:rsidR="00412DB9" w:rsidRDefault="001A1EE7">
            <w:pPr>
              <w:pStyle w:val="TableParagraph"/>
              <w:spacing w:line="136" w:lineRule="exact"/>
              <w:ind w:left="454"/>
              <w:rPr>
                <w:sz w:val="12"/>
              </w:rPr>
            </w:pPr>
            <w:r>
              <w:rPr>
                <w:color w:val="231F20"/>
                <w:w w:val="110"/>
                <w:sz w:val="12"/>
              </w:rPr>
              <w:t>1089</w:t>
            </w:r>
          </w:p>
        </w:tc>
        <w:tc>
          <w:tcPr>
            <w:tcW w:w="1004" w:type="dxa"/>
          </w:tcPr>
          <w:p w:rsidR="00412DB9" w:rsidRDefault="001A1EE7">
            <w:pPr>
              <w:pStyle w:val="TableParagraph"/>
              <w:spacing w:line="136" w:lineRule="exact"/>
              <w:ind w:left="217"/>
              <w:rPr>
                <w:sz w:val="12"/>
              </w:rPr>
            </w:pPr>
            <w:r>
              <w:rPr>
                <w:color w:val="231F20"/>
                <w:sz w:val="12"/>
              </w:rPr>
              <w:t>20.2%</w:t>
            </w:r>
          </w:p>
        </w:tc>
        <w:tc>
          <w:tcPr>
            <w:tcW w:w="969" w:type="dxa"/>
          </w:tcPr>
          <w:p w:rsidR="00412DB9" w:rsidRDefault="001A1EE7">
            <w:pPr>
              <w:pStyle w:val="TableParagraph"/>
              <w:spacing w:line="136" w:lineRule="exact"/>
              <w:ind w:left="453"/>
              <w:rPr>
                <w:sz w:val="12"/>
              </w:rPr>
            </w:pPr>
            <w:r>
              <w:rPr>
                <w:color w:val="231F20"/>
                <w:w w:val="110"/>
                <w:sz w:val="12"/>
              </w:rPr>
              <w:t>5395</w:t>
            </w:r>
          </w:p>
        </w:tc>
      </w:tr>
      <w:tr w:rsidR="00412DB9">
        <w:trPr>
          <w:trHeight w:val="169"/>
        </w:trPr>
        <w:tc>
          <w:tcPr>
            <w:tcW w:w="2085" w:type="dxa"/>
          </w:tcPr>
          <w:p w:rsidR="00412DB9" w:rsidRDefault="001A1EE7">
            <w:pPr>
              <w:pStyle w:val="TableParagraph"/>
              <w:spacing w:before="15" w:line="134" w:lineRule="exact"/>
              <w:ind w:right="452"/>
              <w:jc w:val="right"/>
              <w:rPr>
                <w:sz w:val="12"/>
              </w:rPr>
            </w:pPr>
            <w:r>
              <w:rPr>
                <w:color w:val="231F20"/>
                <w:w w:val="115"/>
                <w:sz w:val="12"/>
              </w:rPr>
              <w:t>Divided</w:t>
            </w:r>
            <w:r>
              <w:rPr>
                <w:rFonts w:ascii="Microsoft Sans Serif" w:hAnsi="Microsoft Sans Serif"/>
                <w:color w:val="231F20"/>
                <w:w w:val="115"/>
                <w:sz w:val="12"/>
              </w:rPr>
              <w:t>—</w:t>
            </w:r>
            <w:r>
              <w:rPr>
                <w:color w:val="231F20"/>
                <w:w w:val="115"/>
                <w:sz w:val="12"/>
              </w:rPr>
              <w:t>raised median</w:t>
            </w:r>
          </w:p>
        </w:tc>
        <w:tc>
          <w:tcPr>
            <w:tcW w:w="2444" w:type="dxa"/>
          </w:tcPr>
          <w:p w:rsidR="00412DB9" w:rsidRDefault="001A1EE7">
            <w:pPr>
              <w:pStyle w:val="TableParagraph"/>
              <w:tabs>
                <w:tab w:val="left" w:pos="1662"/>
              </w:tabs>
              <w:spacing w:before="15" w:line="134" w:lineRule="exact"/>
              <w:ind w:left="458"/>
              <w:rPr>
                <w:sz w:val="12"/>
              </w:rPr>
            </w:pPr>
            <w:r>
              <w:rPr>
                <w:color w:val="231F20"/>
                <w:w w:val="105"/>
                <w:sz w:val="12"/>
              </w:rPr>
              <w:t>281</w:t>
            </w:r>
            <w:r>
              <w:rPr>
                <w:color w:val="231F20"/>
                <w:w w:val="105"/>
                <w:sz w:val="12"/>
              </w:rPr>
              <w:tab/>
              <w:t>25.6%</w:t>
            </w:r>
          </w:p>
        </w:tc>
        <w:tc>
          <w:tcPr>
            <w:tcW w:w="1425" w:type="dxa"/>
          </w:tcPr>
          <w:p w:rsidR="00412DB9" w:rsidRDefault="001A1EE7">
            <w:pPr>
              <w:pStyle w:val="TableParagraph"/>
              <w:spacing w:before="15" w:line="134" w:lineRule="exact"/>
              <w:ind w:left="456"/>
              <w:rPr>
                <w:sz w:val="12"/>
              </w:rPr>
            </w:pPr>
            <w:r>
              <w:rPr>
                <w:color w:val="231F20"/>
                <w:w w:val="110"/>
                <w:sz w:val="12"/>
              </w:rPr>
              <w:t>543</w:t>
            </w:r>
          </w:p>
        </w:tc>
        <w:tc>
          <w:tcPr>
            <w:tcW w:w="1019" w:type="dxa"/>
          </w:tcPr>
          <w:p w:rsidR="00412DB9" w:rsidRDefault="001A1EE7">
            <w:pPr>
              <w:pStyle w:val="TableParagraph"/>
              <w:spacing w:before="15" w:line="134" w:lineRule="exact"/>
              <w:ind w:left="235"/>
              <w:rPr>
                <w:sz w:val="12"/>
              </w:rPr>
            </w:pPr>
            <w:r>
              <w:rPr>
                <w:color w:val="231F20"/>
                <w:sz w:val="12"/>
              </w:rPr>
              <w:t>49.5%</w:t>
            </w:r>
          </w:p>
        </w:tc>
        <w:tc>
          <w:tcPr>
            <w:tcW w:w="1441" w:type="dxa"/>
          </w:tcPr>
          <w:p w:rsidR="00412DB9" w:rsidRDefault="001A1EE7">
            <w:pPr>
              <w:pStyle w:val="TableParagraph"/>
              <w:spacing w:before="15" w:line="134" w:lineRule="exact"/>
              <w:ind w:left="454"/>
              <w:rPr>
                <w:sz w:val="12"/>
              </w:rPr>
            </w:pPr>
            <w:r>
              <w:rPr>
                <w:color w:val="231F20"/>
                <w:w w:val="110"/>
                <w:sz w:val="12"/>
              </w:rPr>
              <w:t>274</w:t>
            </w:r>
          </w:p>
        </w:tc>
        <w:tc>
          <w:tcPr>
            <w:tcW w:w="1004" w:type="dxa"/>
          </w:tcPr>
          <w:p w:rsidR="00412DB9" w:rsidRDefault="001A1EE7">
            <w:pPr>
              <w:pStyle w:val="TableParagraph"/>
              <w:spacing w:before="15" w:line="134" w:lineRule="exact"/>
              <w:ind w:left="218"/>
              <w:rPr>
                <w:sz w:val="12"/>
              </w:rPr>
            </w:pPr>
            <w:r>
              <w:rPr>
                <w:color w:val="231F20"/>
                <w:sz w:val="12"/>
              </w:rPr>
              <w:t>25.0%</w:t>
            </w:r>
          </w:p>
        </w:tc>
        <w:tc>
          <w:tcPr>
            <w:tcW w:w="969" w:type="dxa"/>
          </w:tcPr>
          <w:p w:rsidR="00412DB9" w:rsidRDefault="001A1EE7">
            <w:pPr>
              <w:pStyle w:val="TableParagraph"/>
              <w:spacing w:before="15" w:line="134" w:lineRule="exact"/>
              <w:ind w:left="453"/>
              <w:rPr>
                <w:sz w:val="12"/>
              </w:rPr>
            </w:pPr>
            <w:r>
              <w:rPr>
                <w:color w:val="231F20"/>
                <w:w w:val="110"/>
                <w:sz w:val="12"/>
              </w:rPr>
              <w:t>1098</w:t>
            </w:r>
          </w:p>
        </w:tc>
      </w:tr>
      <w:tr w:rsidR="00412DB9">
        <w:trPr>
          <w:trHeight w:val="162"/>
        </w:trPr>
        <w:tc>
          <w:tcPr>
            <w:tcW w:w="2085" w:type="dxa"/>
          </w:tcPr>
          <w:p w:rsidR="00412DB9" w:rsidRDefault="001A1EE7">
            <w:pPr>
              <w:pStyle w:val="TableParagraph"/>
              <w:spacing w:before="17" w:line="126" w:lineRule="exact"/>
              <w:ind w:left="251"/>
              <w:rPr>
                <w:sz w:val="12"/>
              </w:rPr>
            </w:pPr>
            <w:r>
              <w:rPr>
                <w:color w:val="231F20"/>
                <w:w w:val="115"/>
                <w:sz w:val="12"/>
              </w:rPr>
              <w:t>One way</w:t>
            </w:r>
          </w:p>
        </w:tc>
        <w:tc>
          <w:tcPr>
            <w:tcW w:w="2444" w:type="dxa"/>
          </w:tcPr>
          <w:p w:rsidR="00412DB9" w:rsidRDefault="001A1EE7">
            <w:pPr>
              <w:pStyle w:val="TableParagraph"/>
              <w:tabs>
                <w:tab w:val="left" w:pos="1662"/>
              </w:tabs>
              <w:spacing w:before="17" w:line="126" w:lineRule="exact"/>
              <w:ind w:left="458"/>
              <w:rPr>
                <w:sz w:val="12"/>
              </w:rPr>
            </w:pPr>
            <w:r>
              <w:rPr>
                <w:color w:val="231F20"/>
                <w:w w:val="105"/>
                <w:sz w:val="12"/>
              </w:rPr>
              <w:t>478</w:t>
            </w:r>
            <w:r>
              <w:rPr>
                <w:color w:val="231F20"/>
                <w:w w:val="105"/>
                <w:sz w:val="12"/>
              </w:rPr>
              <w:tab/>
              <w:t>36.5%</w:t>
            </w:r>
          </w:p>
        </w:tc>
        <w:tc>
          <w:tcPr>
            <w:tcW w:w="1425" w:type="dxa"/>
          </w:tcPr>
          <w:p w:rsidR="00412DB9" w:rsidRDefault="001A1EE7">
            <w:pPr>
              <w:pStyle w:val="TableParagraph"/>
              <w:spacing w:before="17" w:line="126" w:lineRule="exact"/>
              <w:ind w:left="456"/>
              <w:rPr>
                <w:sz w:val="12"/>
              </w:rPr>
            </w:pPr>
            <w:r>
              <w:rPr>
                <w:color w:val="231F20"/>
                <w:w w:val="110"/>
                <w:sz w:val="12"/>
              </w:rPr>
              <w:t>626</w:t>
            </w:r>
          </w:p>
        </w:tc>
        <w:tc>
          <w:tcPr>
            <w:tcW w:w="1019" w:type="dxa"/>
          </w:tcPr>
          <w:p w:rsidR="00412DB9" w:rsidRDefault="001A1EE7">
            <w:pPr>
              <w:pStyle w:val="TableParagraph"/>
              <w:spacing w:before="17" w:line="126" w:lineRule="exact"/>
              <w:ind w:left="235"/>
              <w:rPr>
                <w:sz w:val="12"/>
              </w:rPr>
            </w:pPr>
            <w:r>
              <w:rPr>
                <w:color w:val="231F20"/>
                <w:sz w:val="12"/>
              </w:rPr>
              <w:t>47.8%</w:t>
            </w:r>
          </w:p>
        </w:tc>
        <w:tc>
          <w:tcPr>
            <w:tcW w:w="1441" w:type="dxa"/>
          </w:tcPr>
          <w:p w:rsidR="00412DB9" w:rsidRDefault="001A1EE7">
            <w:pPr>
              <w:pStyle w:val="TableParagraph"/>
              <w:spacing w:before="17" w:line="126" w:lineRule="exact"/>
              <w:ind w:left="455"/>
              <w:rPr>
                <w:sz w:val="12"/>
              </w:rPr>
            </w:pPr>
            <w:r>
              <w:rPr>
                <w:color w:val="231F20"/>
                <w:w w:val="110"/>
                <w:sz w:val="12"/>
              </w:rPr>
              <w:t>205</w:t>
            </w:r>
          </w:p>
        </w:tc>
        <w:tc>
          <w:tcPr>
            <w:tcW w:w="1004" w:type="dxa"/>
          </w:tcPr>
          <w:p w:rsidR="00412DB9" w:rsidRDefault="001A1EE7">
            <w:pPr>
              <w:pStyle w:val="TableParagraph"/>
              <w:spacing w:before="17" w:line="126" w:lineRule="exact"/>
              <w:ind w:left="218"/>
              <w:rPr>
                <w:sz w:val="12"/>
              </w:rPr>
            </w:pPr>
            <w:r>
              <w:rPr>
                <w:color w:val="231F20"/>
                <w:sz w:val="12"/>
              </w:rPr>
              <w:t>15.7%</w:t>
            </w:r>
          </w:p>
        </w:tc>
        <w:tc>
          <w:tcPr>
            <w:tcW w:w="969" w:type="dxa"/>
          </w:tcPr>
          <w:p w:rsidR="00412DB9" w:rsidRDefault="001A1EE7">
            <w:pPr>
              <w:pStyle w:val="TableParagraph"/>
              <w:spacing w:before="17" w:line="126" w:lineRule="exact"/>
              <w:ind w:left="453"/>
              <w:rPr>
                <w:sz w:val="12"/>
              </w:rPr>
            </w:pPr>
            <w:r>
              <w:rPr>
                <w:color w:val="231F20"/>
                <w:w w:val="110"/>
                <w:sz w:val="12"/>
              </w:rPr>
              <w:t>1309</w:t>
            </w:r>
          </w:p>
        </w:tc>
      </w:tr>
      <w:tr w:rsidR="00412DB9">
        <w:trPr>
          <w:trHeight w:val="172"/>
        </w:trPr>
        <w:tc>
          <w:tcPr>
            <w:tcW w:w="2085" w:type="dxa"/>
          </w:tcPr>
          <w:p w:rsidR="00412DB9" w:rsidRDefault="001A1EE7">
            <w:pPr>
              <w:pStyle w:val="TableParagraph"/>
              <w:spacing w:before="26" w:line="126" w:lineRule="exact"/>
              <w:ind w:left="123"/>
              <w:rPr>
                <w:sz w:val="12"/>
              </w:rPr>
            </w:pPr>
            <w:r>
              <w:rPr>
                <w:color w:val="231F20"/>
                <w:w w:val="115"/>
                <w:sz w:val="12"/>
              </w:rPr>
              <w:t>Number of lanes</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8"/>
        </w:trPr>
        <w:tc>
          <w:tcPr>
            <w:tcW w:w="2085" w:type="dxa"/>
          </w:tcPr>
          <w:p w:rsidR="00412DB9" w:rsidRDefault="001A1EE7">
            <w:pPr>
              <w:pStyle w:val="TableParagraph"/>
              <w:spacing w:before="11"/>
              <w:ind w:left="251"/>
              <w:rPr>
                <w:sz w:val="12"/>
              </w:rPr>
            </w:pPr>
            <w:r>
              <w:rPr>
                <w:color w:val="231F20"/>
                <w:w w:val="115"/>
                <w:sz w:val="12"/>
              </w:rPr>
              <w:t>One-lane</w:t>
            </w:r>
          </w:p>
        </w:tc>
        <w:tc>
          <w:tcPr>
            <w:tcW w:w="2444" w:type="dxa"/>
          </w:tcPr>
          <w:p w:rsidR="00412DB9" w:rsidRDefault="001A1EE7">
            <w:pPr>
              <w:pStyle w:val="TableParagraph"/>
              <w:tabs>
                <w:tab w:val="left" w:pos="1662"/>
              </w:tabs>
              <w:spacing w:before="11"/>
              <w:ind w:left="458"/>
              <w:rPr>
                <w:sz w:val="12"/>
              </w:rPr>
            </w:pPr>
            <w:r>
              <w:rPr>
                <w:color w:val="231F20"/>
                <w:w w:val="105"/>
                <w:sz w:val="12"/>
              </w:rPr>
              <w:t>577</w:t>
            </w:r>
            <w:r>
              <w:rPr>
                <w:color w:val="231F20"/>
                <w:w w:val="105"/>
                <w:sz w:val="12"/>
              </w:rPr>
              <w:tab/>
              <w:t>35.4%</w:t>
            </w:r>
          </w:p>
        </w:tc>
        <w:tc>
          <w:tcPr>
            <w:tcW w:w="1425" w:type="dxa"/>
          </w:tcPr>
          <w:p w:rsidR="00412DB9" w:rsidRDefault="001A1EE7">
            <w:pPr>
              <w:pStyle w:val="TableParagraph"/>
              <w:spacing w:before="11"/>
              <w:ind w:left="456"/>
              <w:rPr>
                <w:sz w:val="12"/>
              </w:rPr>
            </w:pPr>
            <w:r>
              <w:rPr>
                <w:color w:val="231F20"/>
                <w:w w:val="110"/>
                <w:sz w:val="12"/>
              </w:rPr>
              <w:t>822</w:t>
            </w:r>
          </w:p>
        </w:tc>
        <w:tc>
          <w:tcPr>
            <w:tcW w:w="1019" w:type="dxa"/>
          </w:tcPr>
          <w:p w:rsidR="00412DB9" w:rsidRDefault="001A1EE7">
            <w:pPr>
              <w:pStyle w:val="TableParagraph"/>
              <w:spacing w:before="11"/>
              <w:ind w:left="235"/>
              <w:rPr>
                <w:sz w:val="12"/>
              </w:rPr>
            </w:pPr>
            <w:r>
              <w:rPr>
                <w:color w:val="231F20"/>
                <w:sz w:val="12"/>
              </w:rPr>
              <w:t>50.5%</w:t>
            </w:r>
          </w:p>
        </w:tc>
        <w:tc>
          <w:tcPr>
            <w:tcW w:w="1441" w:type="dxa"/>
          </w:tcPr>
          <w:p w:rsidR="00412DB9" w:rsidRDefault="001A1EE7">
            <w:pPr>
              <w:pStyle w:val="TableParagraph"/>
              <w:spacing w:before="11"/>
              <w:ind w:left="455"/>
              <w:rPr>
                <w:sz w:val="12"/>
              </w:rPr>
            </w:pPr>
            <w:r>
              <w:rPr>
                <w:color w:val="231F20"/>
                <w:w w:val="110"/>
                <w:sz w:val="12"/>
              </w:rPr>
              <w:t>229</w:t>
            </w:r>
          </w:p>
        </w:tc>
        <w:tc>
          <w:tcPr>
            <w:tcW w:w="1004" w:type="dxa"/>
          </w:tcPr>
          <w:p w:rsidR="00412DB9" w:rsidRDefault="001A1EE7">
            <w:pPr>
              <w:pStyle w:val="TableParagraph"/>
              <w:spacing w:before="11"/>
              <w:ind w:left="218"/>
              <w:rPr>
                <w:sz w:val="12"/>
              </w:rPr>
            </w:pPr>
            <w:r>
              <w:rPr>
                <w:color w:val="231F20"/>
                <w:sz w:val="12"/>
              </w:rPr>
              <w:t>14.1%</w:t>
            </w:r>
          </w:p>
        </w:tc>
        <w:tc>
          <w:tcPr>
            <w:tcW w:w="969" w:type="dxa"/>
          </w:tcPr>
          <w:p w:rsidR="00412DB9" w:rsidRDefault="001A1EE7">
            <w:pPr>
              <w:pStyle w:val="TableParagraph"/>
              <w:spacing w:before="11"/>
              <w:ind w:left="453"/>
              <w:rPr>
                <w:sz w:val="12"/>
              </w:rPr>
            </w:pPr>
            <w:r>
              <w:rPr>
                <w:color w:val="231F20"/>
                <w:w w:val="110"/>
                <w:sz w:val="12"/>
              </w:rPr>
              <w:t>1628</w:t>
            </w:r>
          </w:p>
        </w:tc>
      </w:tr>
      <w:tr w:rsidR="00412DB9">
        <w:trPr>
          <w:trHeight w:val="171"/>
        </w:trPr>
        <w:tc>
          <w:tcPr>
            <w:tcW w:w="2085" w:type="dxa"/>
          </w:tcPr>
          <w:p w:rsidR="00412DB9" w:rsidRDefault="001A1EE7">
            <w:pPr>
              <w:pStyle w:val="TableParagraph"/>
              <w:ind w:left="251"/>
              <w:rPr>
                <w:sz w:val="12"/>
              </w:rPr>
            </w:pPr>
            <w:r>
              <w:rPr>
                <w:color w:val="231F20"/>
                <w:w w:val="115"/>
                <w:sz w:val="12"/>
              </w:rPr>
              <w:t>Two-lane</w:t>
            </w:r>
          </w:p>
        </w:tc>
        <w:tc>
          <w:tcPr>
            <w:tcW w:w="2444" w:type="dxa"/>
          </w:tcPr>
          <w:p w:rsidR="00412DB9" w:rsidRDefault="001A1EE7">
            <w:pPr>
              <w:pStyle w:val="TableParagraph"/>
              <w:tabs>
                <w:tab w:val="left" w:pos="1662"/>
              </w:tabs>
              <w:ind w:left="458"/>
              <w:rPr>
                <w:sz w:val="12"/>
              </w:rPr>
            </w:pPr>
            <w:r>
              <w:rPr>
                <w:color w:val="231F20"/>
                <w:w w:val="105"/>
                <w:sz w:val="12"/>
              </w:rPr>
              <w:t>1634</w:t>
            </w:r>
            <w:r>
              <w:rPr>
                <w:color w:val="231F20"/>
                <w:w w:val="105"/>
                <w:sz w:val="12"/>
              </w:rPr>
              <w:tab/>
              <w:t>31.0%</w:t>
            </w:r>
          </w:p>
        </w:tc>
        <w:tc>
          <w:tcPr>
            <w:tcW w:w="1425" w:type="dxa"/>
          </w:tcPr>
          <w:p w:rsidR="00412DB9" w:rsidRDefault="001A1EE7">
            <w:pPr>
              <w:pStyle w:val="TableParagraph"/>
              <w:ind w:left="456"/>
              <w:rPr>
                <w:sz w:val="12"/>
              </w:rPr>
            </w:pPr>
            <w:r>
              <w:rPr>
                <w:color w:val="231F20"/>
                <w:w w:val="110"/>
                <w:sz w:val="12"/>
              </w:rPr>
              <w:t>2645</w:t>
            </w:r>
          </w:p>
        </w:tc>
        <w:tc>
          <w:tcPr>
            <w:tcW w:w="1019" w:type="dxa"/>
          </w:tcPr>
          <w:p w:rsidR="00412DB9" w:rsidRDefault="001A1EE7">
            <w:pPr>
              <w:pStyle w:val="TableParagraph"/>
              <w:ind w:left="236"/>
              <w:rPr>
                <w:sz w:val="12"/>
              </w:rPr>
            </w:pPr>
            <w:r>
              <w:rPr>
                <w:color w:val="231F20"/>
                <w:sz w:val="12"/>
              </w:rPr>
              <w:t>50.2%</w:t>
            </w:r>
          </w:p>
        </w:tc>
        <w:tc>
          <w:tcPr>
            <w:tcW w:w="1441" w:type="dxa"/>
          </w:tcPr>
          <w:p w:rsidR="00412DB9" w:rsidRDefault="001A1EE7">
            <w:pPr>
              <w:pStyle w:val="TableParagraph"/>
              <w:ind w:left="455"/>
              <w:rPr>
                <w:sz w:val="12"/>
              </w:rPr>
            </w:pPr>
            <w:r>
              <w:rPr>
                <w:color w:val="231F20"/>
                <w:w w:val="110"/>
                <w:sz w:val="12"/>
              </w:rPr>
              <w:t>986</w:t>
            </w:r>
          </w:p>
        </w:tc>
        <w:tc>
          <w:tcPr>
            <w:tcW w:w="1004" w:type="dxa"/>
          </w:tcPr>
          <w:p w:rsidR="00412DB9" w:rsidRDefault="001A1EE7">
            <w:pPr>
              <w:pStyle w:val="TableParagraph"/>
              <w:ind w:left="218"/>
              <w:rPr>
                <w:sz w:val="12"/>
              </w:rPr>
            </w:pPr>
            <w:r>
              <w:rPr>
                <w:color w:val="231F20"/>
                <w:sz w:val="12"/>
              </w:rPr>
              <w:t>18.7%</w:t>
            </w:r>
          </w:p>
        </w:tc>
        <w:tc>
          <w:tcPr>
            <w:tcW w:w="969" w:type="dxa"/>
          </w:tcPr>
          <w:p w:rsidR="00412DB9" w:rsidRDefault="001A1EE7">
            <w:pPr>
              <w:pStyle w:val="TableParagraph"/>
              <w:ind w:left="453"/>
              <w:rPr>
                <w:sz w:val="12"/>
              </w:rPr>
            </w:pPr>
            <w:r>
              <w:rPr>
                <w:color w:val="231F20"/>
                <w:w w:val="110"/>
                <w:sz w:val="12"/>
              </w:rPr>
              <w:t>5265</w:t>
            </w:r>
          </w:p>
        </w:tc>
      </w:tr>
      <w:tr w:rsidR="00412DB9">
        <w:trPr>
          <w:trHeight w:val="163"/>
        </w:trPr>
        <w:tc>
          <w:tcPr>
            <w:tcW w:w="2085" w:type="dxa"/>
          </w:tcPr>
          <w:p w:rsidR="00412DB9" w:rsidRDefault="001A1EE7">
            <w:pPr>
              <w:pStyle w:val="TableParagraph"/>
              <w:spacing w:line="126" w:lineRule="exact"/>
              <w:ind w:left="252"/>
              <w:rPr>
                <w:sz w:val="12"/>
              </w:rPr>
            </w:pPr>
            <w:r>
              <w:rPr>
                <w:color w:val="231F20"/>
                <w:w w:val="115"/>
                <w:sz w:val="12"/>
              </w:rPr>
              <w:t>Multilane</w:t>
            </w:r>
          </w:p>
        </w:tc>
        <w:tc>
          <w:tcPr>
            <w:tcW w:w="2444" w:type="dxa"/>
          </w:tcPr>
          <w:p w:rsidR="00412DB9" w:rsidRDefault="001A1EE7">
            <w:pPr>
              <w:pStyle w:val="TableParagraph"/>
              <w:tabs>
                <w:tab w:val="left" w:pos="1662"/>
              </w:tabs>
              <w:spacing w:line="126" w:lineRule="exact"/>
              <w:ind w:left="458"/>
              <w:rPr>
                <w:sz w:val="12"/>
              </w:rPr>
            </w:pPr>
            <w:r>
              <w:rPr>
                <w:color w:val="231F20"/>
                <w:w w:val="105"/>
                <w:sz w:val="12"/>
              </w:rPr>
              <w:t>1148</w:t>
            </w:r>
            <w:r>
              <w:rPr>
                <w:color w:val="231F20"/>
                <w:w w:val="105"/>
                <w:sz w:val="12"/>
              </w:rPr>
              <w:tab/>
              <w:t>28.3%</w:t>
            </w:r>
          </w:p>
        </w:tc>
        <w:tc>
          <w:tcPr>
            <w:tcW w:w="1425" w:type="dxa"/>
          </w:tcPr>
          <w:p w:rsidR="00412DB9" w:rsidRDefault="001A1EE7">
            <w:pPr>
              <w:pStyle w:val="TableParagraph"/>
              <w:spacing w:line="126" w:lineRule="exact"/>
              <w:ind w:left="457"/>
              <w:rPr>
                <w:sz w:val="12"/>
              </w:rPr>
            </w:pPr>
            <w:r>
              <w:rPr>
                <w:color w:val="231F20"/>
                <w:w w:val="110"/>
                <w:sz w:val="12"/>
              </w:rPr>
              <w:t>1959</w:t>
            </w:r>
          </w:p>
        </w:tc>
        <w:tc>
          <w:tcPr>
            <w:tcW w:w="1019" w:type="dxa"/>
          </w:tcPr>
          <w:p w:rsidR="00412DB9" w:rsidRDefault="001A1EE7">
            <w:pPr>
              <w:pStyle w:val="TableParagraph"/>
              <w:spacing w:line="126" w:lineRule="exact"/>
              <w:ind w:left="236"/>
              <w:rPr>
                <w:sz w:val="12"/>
              </w:rPr>
            </w:pPr>
            <w:r>
              <w:rPr>
                <w:color w:val="231F20"/>
                <w:sz w:val="12"/>
              </w:rPr>
              <w:t>48.4%</w:t>
            </w:r>
          </w:p>
        </w:tc>
        <w:tc>
          <w:tcPr>
            <w:tcW w:w="1441" w:type="dxa"/>
          </w:tcPr>
          <w:p w:rsidR="00412DB9" w:rsidRDefault="001A1EE7">
            <w:pPr>
              <w:pStyle w:val="TableParagraph"/>
              <w:spacing w:line="126" w:lineRule="exact"/>
              <w:ind w:left="455"/>
              <w:rPr>
                <w:sz w:val="12"/>
              </w:rPr>
            </w:pPr>
            <w:r>
              <w:rPr>
                <w:color w:val="231F20"/>
                <w:w w:val="110"/>
                <w:sz w:val="12"/>
              </w:rPr>
              <w:t>944</w:t>
            </w:r>
          </w:p>
        </w:tc>
        <w:tc>
          <w:tcPr>
            <w:tcW w:w="1004" w:type="dxa"/>
          </w:tcPr>
          <w:p w:rsidR="00412DB9" w:rsidRDefault="001A1EE7">
            <w:pPr>
              <w:pStyle w:val="TableParagraph"/>
              <w:spacing w:line="126" w:lineRule="exact"/>
              <w:ind w:left="218"/>
              <w:rPr>
                <w:sz w:val="12"/>
              </w:rPr>
            </w:pPr>
            <w:r>
              <w:rPr>
                <w:color w:val="231F20"/>
                <w:sz w:val="12"/>
              </w:rPr>
              <w:t>23.3%</w:t>
            </w:r>
          </w:p>
        </w:tc>
        <w:tc>
          <w:tcPr>
            <w:tcW w:w="969" w:type="dxa"/>
          </w:tcPr>
          <w:p w:rsidR="00412DB9" w:rsidRDefault="001A1EE7">
            <w:pPr>
              <w:pStyle w:val="TableParagraph"/>
              <w:spacing w:line="126" w:lineRule="exact"/>
              <w:ind w:left="453"/>
              <w:rPr>
                <w:sz w:val="12"/>
              </w:rPr>
            </w:pPr>
            <w:r>
              <w:rPr>
                <w:color w:val="231F20"/>
                <w:w w:val="110"/>
                <w:sz w:val="12"/>
              </w:rPr>
              <w:t>4051</w:t>
            </w:r>
          </w:p>
        </w:tc>
      </w:tr>
      <w:tr w:rsidR="00412DB9">
        <w:trPr>
          <w:trHeight w:val="171"/>
        </w:trPr>
        <w:tc>
          <w:tcPr>
            <w:tcW w:w="2085" w:type="dxa"/>
          </w:tcPr>
          <w:p w:rsidR="00412DB9" w:rsidRDefault="001A1EE7">
            <w:pPr>
              <w:pStyle w:val="TableParagraph"/>
              <w:spacing w:before="25" w:line="126" w:lineRule="exact"/>
              <w:ind w:left="124"/>
              <w:rPr>
                <w:sz w:val="12"/>
              </w:rPr>
            </w:pPr>
            <w:r>
              <w:rPr>
                <w:color w:val="231F20"/>
                <w:w w:val="110"/>
                <w:sz w:val="12"/>
              </w:rPr>
              <w:t>Location</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8"/>
        </w:trPr>
        <w:tc>
          <w:tcPr>
            <w:tcW w:w="2085" w:type="dxa"/>
          </w:tcPr>
          <w:p w:rsidR="00412DB9" w:rsidRDefault="001A1EE7">
            <w:pPr>
              <w:pStyle w:val="TableParagraph"/>
              <w:spacing w:before="11"/>
              <w:ind w:left="252"/>
              <w:rPr>
                <w:sz w:val="12"/>
              </w:rPr>
            </w:pPr>
            <w:r>
              <w:rPr>
                <w:color w:val="231F20"/>
                <w:w w:val="110"/>
                <w:sz w:val="12"/>
              </w:rPr>
              <w:t>In roadway</w:t>
            </w:r>
          </w:p>
        </w:tc>
        <w:tc>
          <w:tcPr>
            <w:tcW w:w="2444" w:type="dxa"/>
          </w:tcPr>
          <w:p w:rsidR="00412DB9" w:rsidRDefault="001A1EE7">
            <w:pPr>
              <w:pStyle w:val="TableParagraph"/>
              <w:tabs>
                <w:tab w:val="left" w:pos="1662"/>
              </w:tabs>
              <w:spacing w:before="11"/>
              <w:ind w:left="458"/>
              <w:rPr>
                <w:sz w:val="12"/>
              </w:rPr>
            </w:pPr>
            <w:r>
              <w:rPr>
                <w:color w:val="231F20"/>
                <w:w w:val="105"/>
                <w:sz w:val="12"/>
              </w:rPr>
              <w:t>2125</w:t>
            </w:r>
            <w:r>
              <w:rPr>
                <w:color w:val="231F20"/>
                <w:w w:val="105"/>
                <w:sz w:val="12"/>
              </w:rPr>
              <w:tab/>
              <w:t>29.1%</w:t>
            </w:r>
          </w:p>
        </w:tc>
        <w:tc>
          <w:tcPr>
            <w:tcW w:w="1425" w:type="dxa"/>
          </w:tcPr>
          <w:p w:rsidR="00412DB9" w:rsidRDefault="001A1EE7">
            <w:pPr>
              <w:pStyle w:val="TableParagraph"/>
              <w:spacing w:before="11"/>
              <w:ind w:left="457"/>
              <w:rPr>
                <w:sz w:val="12"/>
              </w:rPr>
            </w:pPr>
            <w:r>
              <w:rPr>
                <w:color w:val="231F20"/>
                <w:w w:val="110"/>
                <w:sz w:val="12"/>
              </w:rPr>
              <w:t>3569</w:t>
            </w:r>
          </w:p>
        </w:tc>
        <w:tc>
          <w:tcPr>
            <w:tcW w:w="1019" w:type="dxa"/>
          </w:tcPr>
          <w:p w:rsidR="00412DB9" w:rsidRDefault="001A1EE7">
            <w:pPr>
              <w:pStyle w:val="TableParagraph"/>
              <w:spacing w:before="11"/>
              <w:ind w:left="236"/>
              <w:rPr>
                <w:sz w:val="12"/>
              </w:rPr>
            </w:pPr>
            <w:r>
              <w:rPr>
                <w:color w:val="231F20"/>
                <w:sz w:val="12"/>
              </w:rPr>
              <w:t>48.9%</w:t>
            </w:r>
          </w:p>
        </w:tc>
        <w:tc>
          <w:tcPr>
            <w:tcW w:w="1441" w:type="dxa"/>
          </w:tcPr>
          <w:p w:rsidR="00412DB9" w:rsidRDefault="001A1EE7">
            <w:pPr>
              <w:pStyle w:val="TableParagraph"/>
              <w:spacing w:before="11"/>
              <w:ind w:left="455"/>
              <w:rPr>
                <w:sz w:val="12"/>
              </w:rPr>
            </w:pPr>
            <w:r>
              <w:rPr>
                <w:color w:val="231F20"/>
                <w:w w:val="110"/>
                <w:sz w:val="12"/>
              </w:rPr>
              <w:t>1612</w:t>
            </w:r>
          </w:p>
        </w:tc>
        <w:tc>
          <w:tcPr>
            <w:tcW w:w="1004" w:type="dxa"/>
          </w:tcPr>
          <w:p w:rsidR="00412DB9" w:rsidRDefault="001A1EE7">
            <w:pPr>
              <w:pStyle w:val="TableParagraph"/>
              <w:spacing w:before="11"/>
              <w:ind w:left="218"/>
              <w:rPr>
                <w:sz w:val="12"/>
              </w:rPr>
            </w:pPr>
            <w:r>
              <w:rPr>
                <w:color w:val="231F20"/>
                <w:sz w:val="12"/>
              </w:rPr>
              <w:t>22.1%</w:t>
            </w:r>
          </w:p>
        </w:tc>
        <w:tc>
          <w:tcPr>
            <w:tcW w:w="969" w:type="dxa"/>
          </w:tcPr>
          <w:p w:rsidR="00412DB9" w:rsidRDefault="001A1EE7">
            <w:pPr>
              <w:pStyle w:val="TableParagraph"/>
              <w:spacing w:before="11"/>
              <w:ind w:left="454"/>
              <w:rPr>
                <w:sz w:val="12"/>
              </w:rPr>
            </w:pPr>
            <w:r>
              <w:rPr>
                <w:color w:val="231F20"/>
                <w:w w:val="110"/>
                <w:sz w:val="12"/>
              </w:rPr>
              <w:t>7306</w:t>
            </w:r>
          </w:p>
        </w:tc>
      </w:tr>
      <w:tr w:rsidR="00412DB9">
        <w:trPr>
          <w:trHeight w:val="163"/>
        </w:trPr>
        <w:tc>
          <w:tcPr>
            <w:tcW w:w="2085" w:type="dxa"/>
          </w:tcPr>
          <w:p w:rsidR="00412DB9" w:rsidRDefault="001A1EE7">
            <w:pPr>
              <w:pStyle w:val="TableParagraph"/>
              <w:spacing w:line="126" w:lineRule="exact"/>
              <w:ind w:left="252"/>
              <w:rPr>
                <w:sz w:val="12"/>
              </w:rPr>
            </w:pPr>
            <w:r>
              <w:rPr>
                <w:color w:val="231F20"/>
                <w:w w:val="110"/>
                <w:sz w:val="12"/>
              </w:rPr>
              <w:t>In crosswalk</w:t>
            </w:r>
          </w:p>
        </w:tc>
        <w:tc>
          <w:tcPr>
            <w:tcW w:w="2444" w:type="dxa"/>
          </w:tcPr>
          <w:p w:rsidR="00412DB9" w:rsidRDefault="001A1EE7">
            <w:pPr>
              <w:pStyle w:val="TableParagraph"/>
              <w:tabs>
                <w:tab w:val="left" w:pos="1662"/>
              </w:tabs>
              <w:spacing w:line="126" w:lineRule="exact"/>
              <w:ind w:left="458"/>
              <w:rPr>
                <w:sz w:val="12"/>
              </w:rPr>
            </w:pPr>
            <w:r>
              <w:rPr>
                <w:color w:val="231F20"/>
                <w:w w:val="105"/>
                <w:sz w:val="12"/>
              </w:rPr>
              <w:t>1652</w:t>
            </w:r>
            <w:r>
              <w:rPr>
                <w:color w:val="231F20"/>
                <w:w w:val="105"/>
                <w:sz w:val="12"/>
              </w:rPr>
              <w:tab/>
              <w:t>33.0%</w:t>
            </w:r>
          </w:p>
        </w:tc>
        <w:tc>
          <w:tcPr>
            <w:tcW w:w="1425" w:type="dxa"/>
          </w:tcPr>
          <w:p w:rsidR="00412DB9" w:rsidRDefault="001A1EE7">
            <w:pPr>
              <w:pStyle w:val="TableParagraph"/>
              <w:spacing w:line="126" w:lineRule="exact"/>
              <w:ind w:left="457"/>
              <w:rPr>
                <w:sz w:val="12"/>
              </w:rPr>
            </w:pPr>
            <w:r>
              <w:rPr>
                <w:color w:val="231F20"/>
                <w:w w:val="110"/>
                <w:sz w:val="12"/>
              </w:rPr>
              <w:t>2591</w:t>
            </w:r>
          </w:p>
        </w:tc>
        <w:tc>
          <w:tcPr>
            <w:tcW w:w="1019" w:type="dxa"/>
          </w:tcPr>
          <w:p w:rsidR="00412DB9" w:rsidRDefault="001A1EE7">
            <w:pPr>
              <w:pStyle w:val="TableParagraph"/>
              <w:spacing w:line="126" w:lineRule="exact"/>
              <w:ind w:left="236"/>
              <w:rPr>
                <w:sz w:val="12"/>
              </w:rPr>
            </w:pPr>
            <w:r>
              <w:rPr>
                <w:color w:val="231F20"/>
                <w:sz w:val="12"/>
              </w:rPr>
              <w:t>51.7%</w:t>
            </w:r>
          </w:p>
        </w:tc>
        <w:tc>
          <w:tcPr>
            <w:tcW w:w="1441" w:type="dxa"/>
          </w:tcPr>
          <w:p w:rsidR="00412DB9" w:rsidRDefault="001A1EE7">
            <w:pPr>
              <w:pStyle w:val="TableParagraph"/>
              <w:spacing w:line="126" w:lineRule="exact"/>
              <w:ind w:left="455"/>
              <w:rPr>
                <w:sz w:val="12"/>
              </w:rPr>
            </w:pPr>
            <w:r>
              <w:rPr>
                <w:color w:val="231F20"/>
                <w:w w:val="110"/>
                <w:sz w:val="12"/>
              </w:rPr>
              <w:t>766</w:t>
            </w:r>
          </w:p>
        </w:tc>
        <w:tc>
          <w:tcPr>
            <w:tcW w:w="1004" w:type="dxa"/>
          </w:tcPr>
          <w:p w:rsidR="00412DB9" w:rsidRDefault="001A1EE7">
            <w:pPr>
              <w:pStyle w:val="TableParagraph"/>
              <w:spacing w:line="126" w:lineRule="exact"/>
              <w:ind w:left="218"/>
              <w:rPr>
                <w:sz w:val="12"/>
              </w:rPr>
            </w:pPr>
            <w:r>
              <w:rPr>
                <w:color w:val="231F20"/>
                <w:sz w:val="12"/>
              </w:rPr>
              <w:t>15.3%</w:t>
            </w:r>
          </w:p>
        </w:tc>
        <w:tc>
          <w:tcPr>
            <w:tcW w:w="969" w:type="dxa"/>
          </w:tcPr>
          <w:p w:rsidR="00412DB9" w:rsidRDefault="001A1EE7">
            <w:pPr>
              <w:pStyle w:val="TableParagraph"/>
              <w:spacing w:line="126" w:lineRule="exact"/>
              <w:ind w:left="454"/>
              <w:rPr>
                <w:sz w:val="12"/>
              </w:rPr>
            </w:pPr>
            <w:r>
              <w:rPr>
                <w:color w:val="231F20"/>
                <w:w w:val="110"/>
                <w:sz w:val="12"/>
              </w:rPr>
              <w:t>5009</w:t>
            </w:r>
          </w:p>
        </w:tc>
      </w:tr>
      <w:tr w:rsidR="00412DB9">
        <w:trPr>
          <w:trHeight w:val="176"/>
        </w:trPr>
        <w:tc>
          <w:tcPr>
            <w:tcW w:w="2085" w:type="dxa"/>
          </w:tcPr>
          <w:p w:rsidR="00412DB9" w:rsidRDefault="001A1EE7">
            <w:pPr>
              <w:pStyle w:val="TableParagraph"/>
              <w:spacing w:before="25" w:line="131" w:lineRule="exact"/>
              <w:ind w:left="124"/>
              <w:rPr>
                <w:sz w:val="12"/>
              </w:rPr>
            </w:pPr>
            <w:r>
              <w:rPr>
                <w:color w:val="231F20"/>
                <w:w w:val="110"/>
                <w:sz w:val="12"/>
              </w:rPr>
              <w:t>Trafﬁc control device</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4"/>
        </w:trPr>
        <w:tc>
          <w:tcPr>
            <w:tcW w:w="2085" w:type="dxa"/>
          </w:tcPr>
          <w:p w:rsidR="00412DB9" w:rsidRDefault="001A1EE7">
            <w:pPr>
              <w:pStyle w:val="TableParagraph"/>
              <w:spacing w:before="11"/>
              <w:ind w:left="252"/>
              <w:rPr>
                <w:sz w:val="12"/>
              </w:rPr>
            </w:pPr>
            <w:r>
              <w:rPr>
                <w:color w:val="231F20"/>
                <w:w w:val="115"/>
                <w:sz w:val="12"/>
              </w:rPr>
              <w:t>No control</w:t>
            </w:r>
          </w:p>
        </w:tc>
        <w:tc>
          <w:tcPr>
            <w:tcW w:w="2444" w:type="dxa"/>
          </w:tcPr>
          <w:p w:rsidR="00412DB9" w:rsidRDefault="001A1EE7">
            <w:pPr>
              <w:pStyle w:val="TableParagraph"/>
              <w:tabs>
                <w:tab w:val="left" w:pos="1662"/>
              </w:tabs>
              <w:spacing w:before="11"/>
              <w:ind w:left="458"/>
              <w:rPr>
                <w:sz w:val="12"/>
              </w:rPr>
            </w:pPr>
            <w:r>
              <w:rPr>
                <w:color w:val="231F20"/>
                <w:w w:val="105"/>
                <w:sz w:val="12"/>
              </w:rPr>
              <w:t>2011</w:t>
            </w:r>
            <w:r>
              <w:rPr>
                <w:color w:val="231F20"/>
                <w:w w:val="105"/>
                <w:sz w:val="12"/>
              </w:rPr>
              <w:tab/>
              <w:t>29.8%</w:t>
            </w:r>
          </w:p>
        </w:tc>
        <w:tc>
          <w:tcPr>
            <w:tcW w:w="1425" w:type="dxa"/>
          </w:tcPr>
          <w:p w:rsidR="00412DB9" w:rsidRDefault="001A1EE7">
            <w:pPr>
              <w:pStyle w:val="TableParagraph"/>
              <w:spacing w:before="11"/>
              <w:ind w:left="457"/>
              <w:rPr>
                <w:sz w:val="12"/>
              </w:rPr>
            </w:pPr>
            <w:r>
              <w:rPr>
                <w:color w:val="231F20"/>
                <w:w w:val="110"/>
                <w:sz w:val="12"/>
              </w:rPr>
              <w:t>3353</w:t>
            </w:r>
          </w:p>
        </w:tc>
        <w:tc>
          <w:tcPr>
            <w:tcW w:w="1019" w:type="dxa"/>
          </w:tcPr>
          <w:p w:rsidR="00412DB9" w:rsidRDefault="001A1EE7">
            <w:pPr>
              <w:pStyle w:val="TableParagraph"/>
              <w:spacing w:before="11"/>
              <w:ind w:left="236"/>
              <w:rPr>
                <w:sz w:val="12"/>
              </w:rPr>
            </w:pPr>
            <w:r>
              <w:rPr>
                <w:color w:val="231F20"/>
                <w:sz w:val="12"/>
              </w:rPr>
              <w:t>49.7%</w:t>
            </w:r>
          </w:p>
        </w:tc>
        <w:tc>
          <w:tcPr>
            <w:tcW w:w="1441" w:type="dxa"/>
          </w:tcPr>
          <w:p w:rsidR="00412DB9" w:rsidRDefault="001A1EE7">
            <w:pPr>
              <w:pStyle w:val="TableParagraph"/>
              <w:spacing w:before="11"/>
              <w:ind w:left="455"/>
              <w:rPr>
                <w:sz w:val="12"/>
              </w:rPr>
            </w:pPr>
            <w:r>
              <w:rPr>
                <w:color w:val="231F20"/>
                <w:w w:val="110"/>
                <w:sz w:val="12"/>
              </w:rPr>
              <w:t>1388</w:t>
            </w:r>
          </w:p>
        </w:tc>
        <w:tc>
          <w:tcPr>
            <w:tcW w:w="1004" w:type="dxa"/>
          </w:tcPr>
          <w:p w:rsidR="00412DB9" w:rsidRDefault="001A1EE7">
            <w:pPr>
              <w:pStyle w:val="TableParagraph"/>
              <w:spacing w:before="11"/>
              <w:ind w:left="218"/>
              <w:rPr>
                <w:sz w:val="12"/>
              </w:rPr>
            </w:pPr>
            <w:r>
              <w:rPr>
                <w:color w:val="231F20"/>
                <w:sz w:val="12"/>
              </w:rPr>
              <w:t>20.6%</w:t>
            </w:r>
          </w:p>
        </w:tc>
        <w:tc>
          <w:tcPr>
            <w:tcW w:w="969" w:type="dxa"/>
          </w:tcPr>
          <w:p w:rsidR="00412DB9" w:rsidRDefault="001A1EE7">
            <w:pPr>
              <w:pStyle w:val="TableParagraph"/>
              <w:spacing w:before="11"/>
              <w:ind w:left="454"/>
              <w:rPr>
                <w:sz w:val="12"/>
              </w:rPr>
            </w:pPr>
            <w:r>
              <w:rPr>
                <w:color w:val="231F20"/>
                <w:w w:val="110"/>
                <w:sz w:val="12"/>
              </w:rPr>
              <w:t>6752</w:t>
            </w:r>
          </w:p>
        </w:tc>
      </w:tr>
      <w:tr w:rsidR="00412DB9">
        <w:trPr>
          <w:trHeight w:val="173"/>
        </w:trPr>
        <w:tc>
          <w:tcPr>
            <w:tcW w:w="2085" w:type="dxa"/>
          </w:tcPr>
          <w:p w:rsidR="00412DB9" w:rsidRDefault="001A1EE7">
            <w:pPr>
              <w:pStyle w:val="TableParagraph"/>
              <w:spacing w:line="136" w:lineRule="exact"/>
              <w:ind w:left="252"/>
              <w:rPr>
                <w:sz w:val="12"/>
              </w:rPr>
            </w:pPr>
            <w:r>
              <w:rPr>
                <w:color w:val="231F20"/>
                <w:w w:val="110"/>
                <w:sz w:val="12"/>
              </w:rPr>
              <w:t>Trafﬁc signal</w:t>
            </w:r>
          </w:p>
        </w:tc>
        <w:tc>
          <w:tcPr>
            <w:tcW w:w="2444" w:type="dxa"/>
          </w:tcPr>
          <w:p w:rsidR="00412DB9" w:rsidRDefault="001A1EE7">
            <w:pPr>
              <w:pStyle w:val="TableParagraph"/>
              <w:tabs>
                <w:tab w:val="left" w:pos="1663"/>
              </w:tabs>
              <w:spacing w:line="136" w:lineRule="exact"/>
              <w:ind w:left="459"/>
              <w:rPr>
                <w:sz w:val="12"/>
              </w:rPr>
            </w:pPr>
            <w:r>
              <w:rPr>
                <w:color w:val="231F20"/>
                <w:w w:val="105"/>
                <w:sz w:val="12"/>
              </w:rPr>
              <w:t>1510</w:t>
            </w:r>
            <w:r>
              <w:rPr>
                <w:color w:val="231F20"/>
                <w:w w:val="105"/>
                <w:sz w:val="12"/>
              </w:rPr>
              <w:tab/>
              <w:t>32.4%</w:t>
            </w:r>
          </w:p>
        </w:tc>
        <w:tc>
          <w:tcPr>
            <w:tcW w:w="1425" w:type="dxa"/>
          </w:tcPr>
          <w:p w:rsidR="00412DB9" w:rsidRDefault="001A1EE7">
            <w:pPr>
              <w:pStyle w:val="TableParagraph"/>
              <w:spacing w:line="136" w:lineRule="exact"/>
              <w:ind w:left="457"/>
              <w:rPr>
                <w:sz w:val="12"/>
              </w:rPr>
            </w:pPr>
            <w:r>
              <w:rPr>
                <w:color w:val="231F20"/>
                <w:w w:val="110"/>
                <w:sz w:val="12"/>
              </w:rPr>
              <w:t>2366</w:t>
            </w:r>
          </w:p>
        </w:tc>
        <w:tc>
          <w:tcPr>
            <w:tcW w:w="1019" w:type="dxa"/>
          </w:tcPr>
          <w:p w:rsidR="00412DB9" w:rsidRDefault="001A1EE7">
            <w:pPr>
              <w:pStyle w:val="TableParagraph"/>
              <w:spacing w:line="136" w:lineRule="exact"/>
              <w:ind w:left="236"/>
              <w:rPr>
                <w:sz w:val="12"/>
              </w:rPr>
            </w:pPr>
            <w:r>
              <w:rPr>
                <w:color w:val="231F20"/>
                <w:sz w:val="12"/>
              </w:rPr>
              <w:t>50.8%</w:t>
            </w:r>
          </w:p>
        </w:tc>
        <w:tc>
          <w:tcPr>
            <w:tcW w:w="1441" w:type="dxa"/>
          </w:tcPr>
          <w:p w:rsidR="00412DB9" w:rsidRDefault="001A1EE7">
            <w:pPr>
              <w:pStyle w:val="TableParagraph"/>
              <w:spacing w:line="136" w:lineRule="exact"/>
              <w:ind w:left="455"/>
              <w:rPr>
                <w:sz w:val="12"/>
              </w:rPr>
            </w:pPr>
            <w:r>
              <w:rPr>
                <w:color w:val="231F20"/>
                <w:w w:val="110"/>
                <w:sz w:val="12"/>
              </w:rPr>
              <w:t>785</w:t>
            </w:r>
          </w:p>
        </w:tc>
        <w:tc>
          <w:tcPr>
            <w:tcW w:w="1004" w:type="dxa"/>
          </w:tcPr>
          <w:p w:rsidR="00412DB9" w:rsidRDefault="001A1EE7">
            <w:pPr>
              <w:pStyle w:val="TableParagraph"/>
              <w:spacing w:line="136" w:lineRule="exact"/>
              <w:ind w:left="218"/>
              <w:rPr>
                <w:sz w:val="12"/>
              </w:rPr>
            </w:pPr>
            <w:r>
              <w:rPr>
                <w:color w:val="231F20"/>
                <w:sz w:val="12"/>
              </w:rPr>
              <w:t>16.8%</w:t>
            </w:r>
          </w:p>
        </w:tc>
        <w:tc>
          <w:tcPr>
            <w:tcW w:w="969" w:type="dxa"/>
          </w:tcPr>
          <w:p w:rsidR="00412DB9" w:rsidRDefault="001A1EE7">
            <w:pPr>
              <w:pStyle w:val="TableParagraph"/>
              <w:spacing w:line="136" w:lineRule="exact"/>
              <w:ind w:left="454"/>
              <w:rPr>
                <w:sz w:val="12"/>
              </w:rPr>
            </w:pPr>
            <w:r>
              <w:rPr>
                <w:color w:val="231F20"/>
                <w:w w:val="110"/>
                <w:sz w:val="12"/>
              </w:rPr>
              <w:t>4661</w:t>
            </w:r>
          </w:p>
        </w:tc>
      </w:tr>
      <w:tr w:rsidR="00412DB9">
        <w:trPr>
          <w:trHeight w:val="166"/>
        </w:trPr>
        <w:tc>
          <w:tcPr>
            <w:tcW w:w="2085" w:type="dxa"/>
          </w:tcPr>
          <w:p w:rsidR="00412DB9" w:rsidRDefault="001A1EE7">
            <w:pPr>
              <w:pStyle w:val="TableParagraph"/>
              <w:spacing w:before="15" w:line="131" w:lineRule="exact"/>
              <w:ind w:left="252"/>
              <w:rPr>
                <w:sz w:val="12"/>
              </w:rPr>
            </w:pPr>
            <w:r>
              <w:rPr>
                <w:color w:val="231F20"/>
                <w:w w:val="110"/>
                <w:sz w:val="12"/>
              </w:rPr>
              <w:t>Trafﬁc sign</w:t>
            </w:r>
          </w:p>
        </w:tc>
        <w:tc>
          <w:tcPr>
            <w:tcW w:w="2444" w:type="dxa"/>
          </w:tcPr>
          <w:p w:rsidR="00412DB9" w:rsidRDefault="001A1EE7">
            <w:pPr>
              <w:pStyle w:val="TableParagraph"/>
              <w:tabs>
                <w:tab w:val="left" w:pos="1663"/>
              </w:tabs>
              <w:spacing w:before="15" w:line="131" w:lineRule="exact"/>
              <w:ind w:left="459"/>
              <w:rPr>
                <w:sz w:val="12"/>
              </w:rPr>
            </w:pPr>
            <w:r>
              <w:rPr>
                <w:color w:val="231F20"/>
                <w:w w:val="105"/>
                <w:sz w:val="12"/>
              </w:rPr>
              <w:t>704</w:t>
            </w:r>
            <w:r>
              <w:rPr>
                <w:color w:val="231F20"/>
                <w:w w:val="105"/>
                <w:sz w:val="12"/>
              </w:rPr>
              <w:tab/>
              <w:t>35.4%</w:t>
            </w:r>
          </w:p>
        </w:tc>
        <w:tc>
          <w:tcPr>
            <w:tcW w:w="1425" w:type="dxa"/>
          </w:tcPr>
          <w:p w:rsidR="00412DB9" w:rsidRDefault="001A1EE7">
            <w:pPr>
              <w:pStyle w:val="TableParagraph"/>
              <w:spacing w:before="15" w:line="131" w:lineRule="exact"/>
              <w:ind w:left="457"/>
              <w:rPr>
                <w:sz w:val="12"/>
              </w:rPr>
            </w:pPr>
            <w:r>
              <w:rPr>
                <w:color w:val="231F20"/>
                <w:w w:val="110"/>
                <w:sz w:val="12"/>
              </w:rPr>
              <w:t>1005</w:t>
            </w:r>
          </w:p>
        </w:tc>
        <w:tc>
          <w:tcPr>
            <w:tcW w:w="1019" w:type="dxa"/>
          </w:tcPr>
          <w:p w:rsidR="00412DB9" w:rsidRDefault="001A1EE7">
            <w:pPr>
              <w:pStyle w:val="TableParagraph"/>
              <w:spacing w:before="15" w:line="131" w:lineRule="exact"/>
              <w:ind w:left="236"/>
              <w:rPr>
                <w:sz w:val="12"/>
              </w:rPr>
            </w:pPr>
            <w:r>
              <w:rPr>
                <w:color w:val="231F20"/>
                <w:sz w:val="12"/>
              </w:rPr>
              <w:t>50.6%</w:t>
            </w:r>
          </w:p>
        </w:tc>
        <w:tc>
          <w:tcPr>
            <w:tcW w:w="1441" w:type="dxa"/>
          </w:tcPr>
          <w:p w:rsidR="00412DB9" w:rsidRDefault="001A1EE7">
            <w:pPr>
              <w:pStyle w:val="TableParagraph"/>
              <w:spacing w:before="15" w:line="131" w:lineRule="exact"/>
              <w:ind w:left="455"/>
              <w:rPr>
                <w:sz w:val="12"/>
              </w:rPr>
            </w:pPr>
            <w:r>
              <w:rPr>
                <w:color w:val="231F20"/>
                <w:w w:val="110"/>
                <w:sz w:val="12"/>
              </w:rPr>
              <w:t>278</w:t>
            </w:r>
          </w:p>
        </w:tc>
        <w:tc>
          <w:tcPr>
            <w:tcW w:w="1004" w:type="dxa"/>
          </w:tcPr>
          <w:p w:rsidR="00412DB9" w:rsidRDefault="001A1EE7">
            <w:pPr>
              <w:pStyle w:val="TableParagraph"/>
              <w:spacing w:before="15" w:line="131" w:lineRule="exact"/>
              <w:ind w:left="218"/>
              <w:rPr>
                <w:sz w:val="12"/>
              </w:rPr>
            </w:pPr>
            <w:r>
              <w:rPr>
                <w:color w:val="231F20"/>
                <w:sz w:val="12"/>
              </w:rPr>
              <w:t>14.0%</w:t>
            </w:r>
          </w:p>
        </w:tc>
        <w:tc>
          <w:tcPr>
            <w:tcW w:w="969" w:type="dxa"/>
          </w:tcPr>
          <w:p w:rsidR="00412DB9" w:rsidRDefault="001A1EE7">
            <w:pPr>
              <w:pStyle w:val="TableParagraph"/>
              <w:spacing w:before="15" w:line="131" w:lineRule="exact"/>
              <w:ind w:left="454"/>
              <w:rPr>
                <w:sz w:val="12"/>
              </w:rPr>
            </w:pPr>
            <w:r>
              <w:rPr>
                <w:color w:val="231F20"/>
                <w:w w:val="110"/>
                <w:sz w:val="12"/>
              </w:rPr>
              <w:t>1987</w:t>
            </w:r>
          </w:p>
        </w:tc>
      </w:tr>
      <w:tr w:rsidR="00412DB9">
        <w:trPr>
          <w:trHeight w:val="166"/>
        </w:trPr>
        <w:tc>
          <w:tcPr>
            <w:tcW w:w="2085" w:type="dxa"/>
          </w:tcPr>
          <w:p w:rsidR="00412DB9" w:rsidRDefault="001A1EE7">
            <w:pPr>
              <w:pStyle w:val="TableParagraph"/>
              <w:spacing w:before="20" w:line="126" w:lineRule="exact"/>
              <w:ind w:left="124"/>
              <w:rPr>
                <w:sz w:val="12"/>
              </w:rPr>
            </w:pPr>
            <w:r>
              <w:rPr>
                <w:color w:val="231F20"/>
                <w:w w:val="115"/>
                <w:sz w:val="12"/>
              </w:rPr>
              <w:t>Weather condition</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178"/>
        </w:trPr>
        <w:tc>
          <w:tcPr>
            <w:tcW w:w="2085" w:type="dxa"/>
          </w:tcPr>
          <w:p w:rsidR="00412DB9" w:rsidRDefault="001A1EE7">
            <w:pPr>
              <w:pStyle w:val="TableParagraph"/>
              <w:spacing w:before="11"/>
              <w:ind w:left="252"/>
              <w:rPr>
                <w:sz w:val="12"/>
              </w:rPr>
            </w:pPr>
            <w:r>
              <w:rPr>
                <w:color w:val="231F20"/>
                <w:w w:val="115"/>
                <w:sz w:val="12"/>
              </w:rPr>
              <w:t>Clean</w:t>
            </w:r>
          </w:p>
        </w:tc>
        <w:tc>
          <w:tcPr>
            <w:tcW w:w="2444" w:type="dxa"/>
          </w:tcPr>
          <w:p w:rsidR="00412DB9" w:rsidRDefault="001A1EE7">
            <w:pPr>
              <w:pStyle w:val="TableParagraph"/>
              <w:tabs>
                <w:tab w:val="left" w:pos="1663"/>
              </w:tabs>
              <w:spacing w:before="11"/>
              <w:ind w:left="459"/>
              <w:rPr>
                <w:sz w:val="12"/>
              </w:rPr>
            </w:pPr>
            <w:r>
              <w:rPr>
                <w:color w:val="231F20"/>
                <w:w w:val="105"/>
                <w:sz w:val="12"/>
              </w:rPr>
              <w:t>3609</w:t>
            </w:r>
            <w:r>
              <w:rPr>
                <w:color w:val="231F20"/>
                <w:w w:val="105"/>
                <w:sz w:val="12"/>
              </w:rPr>
              <w:tab/>
              <w:t>30.9%</w:t>
            </w:r>
          </w:p>
        </w:tc>
        <w:tc>
          <w:tcPr>
            <w:tcW w:w="1425" w:type="dxa"/>
          </w:tcPr>
          <w:p w:rsidR="00412DB9" w:rsidRDefault="001A1EE7">
            <w:pPr>
              <w:pStyle w:val="TableParagraph"/>
              <w:spacing w:before="11"/>
              <w:ind w:left="457"/>
              <w:rPr>
                <w:sz w:val="12"/>
              </w:rPr>
            </w:pPr>
            <w:r>
              <w:rPr>
                <w:color w:val="231F20"/>
                <w:w w:val="110"/>
                <w:sz w:val="12"/>
              </w:rPr>
              <w:t>5786</w:t>
            </w:r>
          </w:p>
        </w:tc>
        <w:tc>
          <w:tcPr>
            <w:tcW w:w="1019" w:type="dxa"/>
          </w:tcPr>
          <w:p w:rsidR="00412DB9" w:rsidRDefault="001A1EE7">
            <w:pPr>
              <w:pStyle w:val="TableParagraph"/>
              <w:spacing w:before="11"/>
              <w:ind w:left="236"/>
              <w:rPr>
                <w:sz w:val="12"/>
              </w:rPr>
            </w:pPr>
            <w:r>
              <w:rPr>
                <w:color w:val="231F20"/>
                <w:sz w:val="12"/>
              </w:rPr>
              <w:t>49.6%</w:t>
            </w:r>
          </w:p>
        </w:tc>
        <w:tc>
          <w:tcPr>
            <w:tcW w:w="1441" w:type="dxa"/>
          </w:tcPr>
          <w:p w:rsidR="00412DB9" w:rsidRDefault="001A1EE7">
            <w:pPr>
              <w:pStyle w:val="TableParagraph"/>
              <w:spacing w:before="11"/>
              <w:ind w:left="455"/>
              <w:rPr>
                <w:sz w:val="12"/>
              </w:rPr>
            </w:pPr>
            <w:r>
              <w:rPr>
                <w:color w:val="231F20"/>
                <w:w w:val="110"/>
                <w:sz w:val="12"/>
              </w:rPr>
              <w:t>2276</w:t>
            </w:r>
          </w:p>
        </w:tc>
        <w:tc>
          <w:tcPr>
            <w:tcW w:w="1004" w:type="dxa"/>
          </w:tcPr>
          <w:p w:rsidR="00412DB9" w:rsidRDefault="001A1EE7">
            <w:pPr>
              <w:pStyle w:val="TableParagraph"/>
              <w:spacing w:before="11"/>
              <w:ind w:left="219"/>
              <w:rPr>
                <w:sz w:val="12"/>
              </w:rPr>
            </w:pPr>
            <w:r>
              <w:rPr>
                <w:color w:val="231F20"/>
                <w:sz w:val="12"/>
              </w:rPr>
              <w:t>19.5%</w:t>
            </w:r>
          </w:p>
        </w:tc>
        <w:tc>
          <w:tcPr>
            <w:tcW w:w="969" w:type="dxa"/>
          </w:tcPr>
          <w:p w:rsidR="00412DB9" w:rsidRDefault="001A1EE7">
            <w:pPr>
              <w:pStyle w:val="TableParagraph"/>
              <w:spacing w:before="11"/>
              <w:ind w:left="454"/>
              <w:rPr>
                <w:sz w:val="12"/>
              </w:rPr>
            </w:pPr>
            <w:r>
              <w:rPr>
                <w:color w:val="231F20"/>
                <w:w w:val="110"/>
                <w:sz w:val="12"/>
              </w:rPr>
              <w:t>11,671</w:t>
            </w:r>
          </w:p>
        </w:tc>
      </w:tr>
      <w:tr w:rsidR="00412DB9">
        <w:trPr>
          <w:trHeight w:val="171"/>
        </w:trPr>
        <w:tc>
          <w:tcPr>
            <w:tcW w:w="2085" w:type="dxa"/>
          </w:tcPr>
          <w:p w:rsidR="00412DB9" w:rsidRDefault="001A1EE7">
            <w:pPr>
              <w:pStyle w:val="TableParagraph"/>
              <w:ind w:left="252"/>
              <w:rPr>
                <w:sz w:val="12"/>
              </w:rPr>
            </w:pPr>
            <w:r>
              <w:rPr>
                <w:color w:val="231F20"/>
                <w:w w:val="110"/>
                <w:sz w:val="12"/>
              </w:rPr>
              <w:t>Rain</w:t>
            </w:r>
          </w:p>
        </w:tc>
        <w:tc>
          <w:tcPr>
            <w:tcW w:w="2444" w:type="dxa"/>
          </w:tcPr>
          <w:p w:rsidR="00412DB9" w:rsidRDefault="001A1EE7">
            <w:pPr>
              <w:pStyle w:val="TableParagraph"/>
              <w:tabs>
                <w:tab w:val="left" w:pos="1663"/>
              </w:tabs>
              <w:ind w:left="459"/>
              <w:rPr>
                <w:sz w:val="12"/>
              </w:rPr>
            </w:pPr>
            <w:r>
              <w:rPr>
                <w:color w:val="231F20"/>
                <w:w w:val="105"/>
                <w:sz w:val="12"/>
              </w:rPr>
              <w:t>538</w:t>
            </w:r>
            <w:r>
              <w:rPr>
                <w:color w:val="231F20"/>
                <w:w w:val="105"/>
                <w:sz w:val="12"/>
              </w:rPr>
              <w:tab/>
              <w:t>30.5%</w:t>
            </w:r>
          </w:p>
        </w:tc>
        <w:tc>
          <w:tcPr>
            <w:tcW w:w="1425" w:type="dxa"/>
          </w:tcPr>
          <w:p w:rsidR="00412DB9" w:rsidRDefault="001A1EE7">
            <w:pPr>
              <w:pStyle w:val="TableParagraph"/>
              <w:ind w:left="457"/>
              <w:rPr>
                <w:sz w:val="12"/>
              </w:rPr>
            </w:pPr>
            <w:r>
              <w:rPr>
                <w:color w:val="231F20"/>
                <w:w w:val="110"/>
                <w:sz w:val="12"/>
              </w:rPr>
              <w:t>888</w:t>
            </w:r>
          </w:p>
        </w:tc>
        <w:tc>
          <w:tcPr>
            <w:tcW w:w="1019" w:type="dxa"/>
          </w:tcPr>
          <w:p w:rsidR="00412DB9" w:rsidRDefault="001A1EE7">
            <w:pPr>
              <w:pStyle w:val="TableParagraph"/>
              <w:ind w:left="236"/>
              <w:rPr>
                <w:sz w:val="12"/>
              </w:rPr>
            </w:pPr>
            <w:r>
              <w:rPr>
                <w:color w:val="231F20"/>
                <w:sz w:val="12"/>
              </w:rPr>
              <w:t>50.3%</w:t>
            </w:r>
          </w:p>
        </w:tc>
        <w:tc>
          <w:tcPr>
            <w:tcW w:w="1441" w:type="dxa"/>
          </w:tcPr>
          <w:p w:rsidR="00412DB9" w:rsidRDefault="001A1EE7">
            <w:pPr>
              <w:pStyle w:val="TableParagraph"/>
              <w:ind w:left="456"/>
              <w:rPr>
                <w:sz w:val="12"/>
              </w:rPr>
            </w:pPr>
            <w:r>
              <w:rPr>
                <w:color w:val="231F20"/>
                <w:w w:val="110"/>
                <w:sz w:val="12"/>
              </w:rPr>
              <w:t>338</w:t>
            </w:r>
          </w:p>
        </w:tc>
        <w:tc>
          <w:tcPr>
            <w:tcW w:w="1004" w:type="dxa"/>
          </w:tcPr>
          <w:p w:rsidR="00412DB9" w:rsidRDefault="001A1EE7">
            <w:pPr>
              <w:pStyle w:val="TableParagraph"/>
              <w:ind w:left="219"/>
              <w:rPr>
                <w:sz w:val="12"/>
              </w:rPr>
            </w:pPr>
            <w:r>
              <w:rPr>
                <w:color w:val="231F20"/>
                <w:sz w:val="12"/>
              </w:rPr>
              <w:t>19.2%</w:t>
            </w:r>
          </w:p>
        </w:tc>
        <w:tc>
          <w:tcPr>
            <w:tcW w:w="969" w:type="dxa"/>
          </w:tcPr>
          <w:p w:rsidR="00412DB9" w:rsidRDefault="001A1EE7">
            <w:pPr>
              <w:pStyle w:val="TableParagraph"/>
              <w:ind w:left="454"/>
              <w:rPr>
                <w:sz w:val="12"/>
              </w:rPr>
            </w:pPr>
            <w:r>
              <w:rPr>
                <w:color w:val="231F20"/>
                <w:w w:val="110"/>
                <w:sz w:val="12"/>
              </w:rPr>
              <w:t>1764</w:t>
            </w:r>
          </w:p>
        </w:tc>
      </w:tr>
      <w:tr w:rsidR="00412DB9">
        <w:trPr>
          <w:trHeight w:val="171"/>
        </w:trPr>
        <w:tc>
          <w:tcPr>
            <w:tcW w:w="2085" w:type="dxa"/>
          </w:tcPr>
          <w:p w:rsidR="00412DB9" w:rsidRDefault="001A1EE7">
            <w:pPr>
              <w:pStyle w:val="TableParagraph"/>
              <w:ind w:left="252"/>
              <w:rPr>
                <w:sz w:val="12"/>
              </w:rPr>
            </w:pPr>
            <w:r>
              <w:rPr>
                <w:color w:val="231F20"/>
                <w:w w:val="110"/>
                <w:sz w:val="12"/>
              </w:rPr>
              <w:t>Snow/slush</w:t>
            </w:r>
          </w:p>
        </w:tc>
        <w:tc>
          <w:tcPr>
            <w:tcW w:w="2444" w:type="dxa"/>
          </w:tcPr>
          <w:p w:rsidR="00412DB9" w:rsidRDefault="001A1EE7">
            <w:pPr>
              <w:pStyle w:val="TableParagraph"/>
              <w:tabs>
                <w:tab w:val="left" w:pos="1663"/>
              </w:tabs>
              <w:ind w:left="459"/>
              <w:rPr>
                <w:sz w:val="12"/>
              </w:rPr>
            </w:pPr>
            <w:r>
              <w:rPr>
                <w:color w:val="231F20"/>
                <w:w w:val="105"/>
                <w:sz w:val="12"/>
              </w:rPr>
              <w:t>147</w:t>
            </w:r>
            <w:r>
              <w:rPr>
                <w:color w:val="231F20"/>
                <w:w w:val="105"/>
                <w:sz w:val="12"/>
              </w:rPr>
              <w:tab/>
              <w:t>38.1%</w:t>
            </w:r>
          </w:p>
        </w:tc>
        <w:tc>
          <w:tcPr>
            <w:tcW w:w="1425" w:type="dxa"/>
          </w:tcPr>
          <w:p w:rsidR="00412DB9" w:rsidRDefault="001A1EE7">
            <w:pPr>
              <w:pStyle w:val="TableParagraph"/>
              <w:ind w:left="457"/>
              <w:rPr>
                <w:sz w:val="12"/>
              </w:rPr>
            </w:pPr>
            <w:r>
              <w:rPr>
                <w:color w:val="231F20"/>
                <w:w w:val="110"/>
                <w:sz w:val="12"/>
              </w:rPr>
              <w:t>186</w:t>
            </w:r>
          </w:p>
        </w:tc>
        <w:tc>
          <w:tcPr>
            <w:tcW w:w="1019" w:type="dxa"/>
          </w:tcPr>
          <w:p w:rsidR="00412DB9" w:rsidRDefault="001A1EE7">
            <w:pPr>
              <w:pStyle w:val="TableParagraph"/>
              <w:ind w:left="236"/>
              <w:rPr>
                <w:sz w:val="12"/>
              </w:rPr>
            </w:pPr>
            <w:r>
              <w:rPr>
                <w:color w:val="231F20"/>
                <w:sz w:val="12"/>
              </w:rPr>
              <w:t>48.2%</w:t>
            </w:r>
          </w:p>
        </w:tc>
        <w:tc>
          <w:tcPr>
            <w:tcW w:w="1441" w:type="dxa"/>
          </w:tcPr>
          <w:p w:rsidR="00412DB9" w:rsidRDefault="001A1EE7">
            <w:pPr>
              <w:pStyle w:val="TableParagraph"/>
              <w:ind w:left="456"/>
              <w:rPr>
                <w:sz w:val="12"/>
              </w:rPr>
            </w:pPr>
            <w:r>
              <w:rPr>
                <w:color w:val="231F20"/>
                <w:w w:val="110"/>
                <w:sz w:val="12"/>
              </w:rPr>
              <w:t>53</w:t>
            </w:r>
          </w:p>
        </w:tc>
        <w:tc>
          <w:tcPr>
            <w:tcW w:w="1004" w:type="dxa"/>
          </w:tcPr>
          <w:p w:rsidR="00412DB9" w:rsidRDefault="001A1EE7">
            <w:pPr>
              <w:pStyle w:val="TableParagraph"/>
              <w:ind w:left="219"/>
              <w:rPr>
                <w:sz w:val="12"/>
              </w:rPr>
            </w:pPr>
            <w:r>
              <w:rPr>
                <w:color w:val="231F20"/>
                <w:sz w:val="12"/>
              </w:rPr>
              <w:t>13.7%</w:t>
            </w:r>
          </w:p>
        </w:tc>
        <w:tc>
          <w:tcPr>
            <w:tcW w:w="969" w:type="dxa"/>
          </w:tcPr>
          <w:p w:rsidR="00412DB9" w:rsidRDefault="001A1EE7">
            <w:pPr>
              <w:pStyle w:val="TableParagraph"/>
              <w:ind w:left="454"/>
              <w:rPr>
                <w:sz w:val="12"/>
              </w:rPr>
            </w:pPr>
            <w:r>
              <w:rPr>
                <w:color w:val="231F20"/>
                <w:w w:val="110"/>
                <w:sz w:val="12"/>
              </w:rPr>
              <w:t>386</w:t>
            </w:r>
          </w:p>
        </w:tc>
      </w:tr>
      <w:tr w:rsidR="00412DB9">
        <w:trPr>
          <w:trHeight w:val="171"/>
        </w:trPr>
        <w:tc>
          <w:tcPr>
            <w:tcW w:w="2085" w:type="dxa"/>
          </w:tcPr>
          <w:p w:rsidR="00412DB9" w:rsidRDefault="001A1EE7">
            <w:pPr>
              <w:pStyle w:val="TableParagraph"/>
              <w:spacing w:line="134" w:lineRule="exact"/>
              <w:ind w:left="124"/>
              <w:rPr>
                <w:sz w:val="12"/>
              </w:rPr>
            </w:pPr>
            <w:r>
              <w:rPr>
                <w:color w:val="231F20"/>
                <w:w w:val="110"/>
                <w:sz w:val="12"/>
              </w:rPr>
              <w:t>Surface condition</w:t>
            </w:r>
          </w:p>
        </w:tc>
        <w:tc>
          <w:tcPr>
            <w:tcW w:w="2444" w:type="dxa"/>
          </w:tcPr>
          <w:p w:rsidR="00412DB9" w:rsidRDefault="00412DB9">
            <w:pPr>
              <w:pStyle w:val="TableParagraph"/>
              <w:spacing w:before="0" w:line="240" w:lineRule="auto"/>
              <w:rPr>
                <w:rFonts w:ascii="Times New Roman"/>
                <w:sz w:val="10"/>
              </w:rPr>
            </w:pPr>
          </w:p>
        </w:tc>
        <w:tc>
          <w:tcPr>
            <w:tcW w:w="1425" w:type="dxa"/>
          </w:tcPr>
          <w:p w:rsidR="00412DB9" w:rsidRDefault="00412DB9">
            <w:pPr>
              <w:pStyle w:val="TableParagraph"/>
              <w:spacing w:before="0" w:line="240" w:lineRule="auto"/>
              <w:rPr>
                <w:rFonts w:ascii="Times New Roman"/>
                <w:sz w:val="10"/>
              </w:rPr>
            </w:pPr>
          </w:p>
        </w:tc>
        <w:tc>
          <w:tcPr>
            <w:tcW w:w="1019" w:type="dxa"/>
          </w:tcPr>
          <w:p w:rsidR="00412DB9" w:rsidRDefault="00412DB9">
            <w:pPr>
              <w:pStyle w:val="TableParagraph"/>
              <w:spacing w:before="0" w:line="240" w:lineRule="auto"/>
              <w:rPr>
                <w:rFonts w:ascii="Times New Roman"/>
                <w:sz w:val="10"/>
              </w:rPr>
            </w:pPr>
          </w:p>
        </w:tc>
        <w:tc>
          <w:tcPr>
            <w:tcW w:w="1441" w:type="dxa"/>
          </w:tcPr>
          <w:p w:rsidR="00412DB9" w:rsidRDefault="00412DB9">
            <w:pPr>
              <w:pStyle w:val="TableParagraph"/>
              <w:spacing w:before="0" w:line="240" w:lineRule="auto"/>
              <w:rPr>
                <w:rFonts w:ascii="Times New Roman"/>
                <w:sz w:val="10"/>
              </w:rPr>
            </w:pPr>
          </w:p>
        </w:tc>
        <w:tc>
          <w:tcPr>
            <w:tcW w:w="1004" w:type="dxa"/>
          </w:tcPr>
          <w:p w:rsidR="00412DB9" w:rsidRDefault="00412DB9">
            <w:pPr>
              <w:pStyle w:val="TableParagraph"/>
              <w:spacing w:before="0" w:line="240" w:lineRule="auto"/>
              <w:rPr>
                <w:rFonts w:ascii="Times New Roman"/>
                <w:sz w:val="10"/>
              </w:rPr>
            </w:pPr>
          </w:p>
        </w:tc>
        <w:tc>
          <w:tcPr>
            <w:tcW w:w="969" w:type="dxa"/>
          </w:tcPr>
          <w:p w:rsidR="00412DB9" w:rsidRDefault="00412DB9">
            <w:pPr>
              <w:pStyle w:val="TableParagraph"/>
              <w:spacing w:before="0" w:line="240" w:lineRule="auto"/>
              <w:rPr>
                <w:rFonts w:ascii="Times New Roman"/>
                <w:sz w:val="10"/>
              </w:rPr>
            </w:pPr>
          </w:p>
        </w:tc>
      </w:tr>
      <w:tr w:rsidR="00412DB9">
        <w:trPr>
          <w:trHeight w:val="207"/>
        </w:trPr>
        <w:tc>
          <w:tcPr>
            <w:tcW w:w="2085" w:type="dxa"/>
            <w:tcBorders>
              <w:bottom w:val="single" w:sz="6" w:space="0" w:color="231F20"/>
            </w:tcBorders>
          </w:tcPr>
          <w:p w:rsidR="00412DB9" w:rsidRDefault="001A1EE7">
            <w:pPr>
              <w:pStyle w:val="TableParagraph"/>
              <w:spacing w:line="240" w:lineRule="auto"/>
              <w:ind w:left="253"/>
              <w:rPr>
                <w:sz w:val="12"/>
              </w:rPr>
            </w:pPr>
            <w:r>
              <w:rPr>
                <w:color w:val="231F20"/>
                <w:w w:val="110"/>
                <w:sz w:val="12"/>
              </w:rPr>
              <w:t>Dry</w:t>
            </w:r>
          </w:p>
        </w:tc>
        <w:tc>
          <w:tcPr>
            <w:tcW w:w="2444" w:type="dxa"/>
            <w:tcBorders>
              <w:bottom w:val="single" w:sz="6" w:space="0" w:color="231F20"/>
            </w:tcBorders>
          </w:tcPr>
          <w:p w:rsidR="00412DB9" w:rsidRDefault="001A1EE7">
            <w:pPr>
              <w:pStyle w:val="TableParagraph"/>
              <w:tabs>
                <w:tab w:val="left" w:pos="1663"/>
              </w:tabs>
              <w:spacing w:line="240" w:lineRule="auto"/>
              <w:ind w:left="459"/>
              <w:rPr>
                <w:sz w:val="12"/>
              </w:rPr>
            </w:pPr>
            <w:r>
              <w:rPr>
                <w:color w:val="231F20"/>
                <w:w w:val="105"/>
                <w:sz w:val="12"/>
              </w:rPr>
              <w:t>3392</w:t>
            </w:r>
            <w:r>
              <w:rPr>
                <w:color w:val="231F20"/>
                <w:w w:val="105"/>
                <w:sz w:val="12"/>
              </w:rPr>
              <w:tab/>
              <w:t>30.7%</w:t>
            </w:r>
          </w:p>
        </w:tc>
        <w:tc>
          <w:tcPr>
            <w:tcW w:w="1425" w:type="dxa"/>
            <w:tcBorders>
              <w:bottom w:val="single" w:sz="6" w:space="0" w:color="231F20"/>
            </w:tcBorders>
          </w:tcPr>
          <w:p w:rsidR="00412DB9" w:rsidRDefault="001A1EE7">
            <w:pPr>
              <w:pStyle w:val="TableParagraph"/>
              <w:spacing w:line="240" w:lineRule="auto"/>
              <w:ind w:left="457"/>
              <w:rPr>
                <w:sz w:val="12"/>
              </w:rPr>
            </w:pPr>
            <w:r>
              <w:rPr>
                <w:color w:val="231F20"/>
                <w:w w:val="110"/>
                <w:sz w:val="12"/>
              </w:rPr>
              <w:t>5498</w:t>
            </w:r>
          </w:p>
        </w:tc>
        <w:tc>
          <w:tcPr>
            <w:tcW w:w="1019" w:type="dxa"/>
            <w:tcBorders>
              <w:bottom w:val="single" w:sz="6" w:space="0" w:color="231F20"/>
            </w:tcBorders>
          </w:tcPr>
          <w:p w:rsidR="00412DB9" w:rsidRDefault="001A1EE7">
            <w:pPr>
              <w:pStyle w:val="TableParagraph"/>
              <w:spacing w:line="240" w:lineRule="auto"/>
              <w:ind w:left="237"/>
              <w:rPr>
                <w:sz w:val="12"/>
              </w:rPr>
            </w:pPr>
            <w:r>
              <w:rPr>
                <w:color w:val="231F20"/>
                <w:sz w:val="12"/>
              </w:rPr>
              <w:t>49.8%</w:t>
            </w:r>
          </w:p>
        </w:tc>
        <w:tc>
          <w:tcPr>
            <w:tcW w:w="1441" w:type="dxa"/>
            <w:tcBorders>
              <w:bottom w:val="single" w:sz="6" w:space="0" w:color="231F20"/>
            </w:tcBorders>
          </w:tcPr>
          <w:p w:rsidR="00412DB9" w:rsidRDefault="001A1EE7">
            <w:pPr>
              <w:pStyle w:val="TableParagraph"/>
              <w:spacing w:line="240" w:lineRule="auto"/>
              <w:ind w:left="456"/>
              <w:rPr>
                <w:sz w:val="12"/>
              </w:rPr>
            </w:pPr>
            <w:r>
              <w:rPr>
                <w:color w:val="231F20"/>
                <w:w w:val="110"/>
                <w:sz w:val="12"/>
              </w:rPr>
              <w:t>2151</w:t>
            </w:r>
          </w:p>
        </w:tc>
        <w:tc>
          <w:tcPr>
            <w:tcW w:w="1004" w:type="dxa"/>
            <w:tcBorders>
              <w:bottom w:val="single" w:sz="6" w:space="0" w:color="231F20"/>
            </w:tcBorders>
          </w:tcPr>
          <w:p w:rsidR="00412DB9" w:rsidRDefault="001A1EE7">
            <w:pPr>
              <w:pStyle w:val="TableParagraph"/>
              <w:spacing w:line="240" w:lineRule="auto"/>
              <w:ind w:left="219"/>
              <w:rPr>
                <w:sz w:val="12"/>
              </w:rPr>
            </w:pPr>
            <w:r>
              <w:rPr>
                <w:color w:val="231F20"/>
                <w:sz w:val="12"/>
              </w:rPr>
              <w:t>19.5%</w:t>
            </w:r>
          </w:p>
        </w:tc>
        <w:tc>
          <w:tcPr>
            <w:tcW w:w="969" w:type="dxa"/>
            <w:tcBorders>
              <w:bottom w:val="single" w:sz="6" w:space="0" w:color="231F20"/>
            </w:tcBorders>
          </w:tcPr>
          <w:p w:rsidR="00412DB9" w:rsidRDefault="001A1EE7">
            <w:pPr>
              <w:pStyle w:val="TableParagraph"/>
              <w:spacing w:line="240" w:lineRule="auto"/>
              <w:ind w:left="454"/>
              <w:rPr>
                <w:sz w:val="12"/>
              </w:rPr>
            </w:pPr>
            <w:r>
              <w:rPr>
                <w:color w:val="231F20"/>
                <w:w w:val="110"/>
                <w:sz w:val="12"/>
              </w:rPr>
              <w:t>11,041</w:t>
            </w:r>
          </w:p>
        </w:tc>
      </w:tr>
    </w:tbl>
    <w:p w:rsidR="00412DB9" w:rsidRDefault="00412DB9">
      <w:pPr>
        <w:rPr>
          <w:sz w:val="12"/>
        </w:rPr>
        <w:sectPr w:rsidR="00412DB9">
          <w:pgSz w:w="11910" w:h="15880"/>
          <w:pgMar w:top="880" w:right="560" w:bottom="280" w:left="560" w:header="691" w:footer="0" w:gutter="0"/>
          <w:cols w:space="720"/>
        </w:sectPr>
      </w:pPr>
    </w:p>
    <w:p w:rsidR="00412DB9" w:rsidRDefault="00412DB9">
      <w:pPr>
        <w:pStyle w:val="BodyText"/>
        <w:spacing w:before="9"/>
        <w:rPr>
          <w:sz w:val="11"/>
        </w:rPr>
      </w:pPr>
    </w:p>
    <w:p w:rsidR="00412DB9" w:rsidRDefault="001A1EE7">
      <w:pPr>
        <w:spacing w:before="112"/>
        <w:ind w:left="290"/>
        <w:rPr>
          <w:sz w:val="12"/>
        </w:rPr>
      </w:pPr>
      <w:r>
        <w:pict>
          <v:line id="_x0000_s1031" style="position:absolute;left:0;text-align:left;z-index:-251653120;mso-wrap-distance-left:0;mso-wrap-distance-right:0;mso-position-horizontal-relative:page" from="42.5pt,17.05pt" to="561.6pt,17.05pt" strokecolor="#231f20" strokeweight=".51pt">
            <w10:wrap type="topAndBottom" anchorx="page"/>
          </v:line>
        </w:pict>
      </w:r>
      <w:bookmarkStart w:id="13" w:name="4.3._Partial_proportional_odds_(PPO)_mod"/>
      <w:bookmarkStart w:id="14" w:name="5._Results_and_discussion"/>
      <w:bookmarkStart w:id="15" w:name="_bookmark7"/>
      <w:bookmarkEnd w:id="13"/>
      <w:bookmarkEnd w:id="14"/>
      <w:bookmarkEnd w:id="15"/>
      <w:r>
        <w:rPr>
          <w:color w:val="231F20"/>
          <w:w w:val="110"/>
          <w:sz w:val="12"/>
        </w:rPr>
        <w:t>Table 1 (</w:t>
      </w:r>
      <w:r>
        <w:rPr>
          <w:i/>
          <w:color w:val="231F20"/>
          <w:w w:val="110"/>
          <w:sz w:val="12"/>
        </w:rPr>
        <w:t>continued</w:t>
      </w:r>
      <w:r>
        <w:rPr>
          <w:color w:val="231F20"/>
          <w:w w:val="110"/>
          <w:sz w:val="12"/>
        </w:rPr>
        <w:t>)</w:t>
      </w:r>
    </w:p>
    <w:p w:rsidR="00412DB9" w:rsidRDefault="001A1EE7">
      <w:pPr>
        <w:tabs>
          <w:tab w:val="left" w:pos="2829"/>
          <w:tab w:val="left" w:pos="5271"/>
          <w:tab w:val="left" w:pos="7713"/>
          <w:tab w:val="left" w:pos="10157"/>
        </w:tabs>
        <w:spacing w:before="27" w:after="58"/>
        <w:ind w:left="409"/>
        <w:rPr>
          <w:sz w:val="12"/>
        </w:rPr>
      </w:pPr>
      <w:r>
        <w:rPr>
          <w:color w:val="231F20"/>
          <w:w w:val="110"/>
          <w:sz w:val="12"/>
        </w:rPr>
        <w:t>Explanatory</w:t>
      </w:r>
      <w:r>
        <w:rPr>
          <w:color w:val="231F20"/>
          <w:spacing w:val="10"/>
          <w:w w:val="110"/>
          <w:sz w:val="12"/>
        </w:rPr>
        <w:t xml:space="preserve"> </w:t>
      </w:r>
      <w:r>
        <w:rPr>
          <w:color w:val="231F20"/>
          <w:w w:val="110"/>
          <w:sz w:val="12"/>
        </w:rPr>
        <w:t>variable</w:t>
      </w:r>
      <w:r>
        <w:rPr>
          <w:color w:val="231F20"/>
          <w:w w:val="110"/>
          <w:sz w:val="12"/>
        </w:rPr>
        <w:tab/>
        <w:t>No/possible</w:t>
      </w:r>
      <w:r>
        <w:rPr>
          <w:color w:val="231F20"/>
          <w:spacing w:val="6"/>
          <w:w w:val="110"/>
          <w:sz w:val="12"/>
        </w:rPr>
        <w:t xml:space="preserve"> </w:t>
      </w:r>
      <w:r>
        <w:rPr>
          <w:color w:val="231F20"/>
          <w:w w:val="110"/>
          <w:sz w:val="12"/>
        </w:rPr>
        <w:t>injury</w:t>
      </w:r>
      <w:r>
        <w:rPr>
          <w:color w:val="231F20"/>
          <w:w w:val="110"/>
          <w:sz w:val="12"/>
        </w:rPr>
        <w:tab/>
        <w:t>Minor</w:t>
      </w:r>
      <w:r>
        <w:rPr>
          <w:color w:val="231F20"/>
          <w:spacing w:val="11"/>
          <w:w w:val="110"/>
          <w:sz w:val="12"/>
        </w:rPr>
        <w:t xml:space="preserve"> </w:t>
      </w:r>
      <w:r>
        <w:rPr>
          <w:color w:val="231F20"/>
          <w:w w:val="110"/>
          <w:sz w:val="12"/>
        </w:rPr>
        <w:t>injury</w:t>
      </w:r>
      <w:r>
        <w:rPr>
          <w:color w:val="231F20"/>
          <w:w w:val="110"/>
          <w:sz w:val="12"/>
        </w:rPr>
        <w:tab/>
        <w:t>Severe</w:t>
      </w:r>
      <w:r>
        <w:rPr>
          <w:color w:val="231F20"/>
          <w:spacing w:val="10"/>
          <w:w w:val="110"/>
          <w:sz w:val="12"/>
        </w:rPr>
        <w:t xml:space="preserve"> </w:t>
      </w:r>
      <w:r>
        <w:rPr>
          <w:color w:val="231F20"/>
          <w:w w:val="110"/>
          <w:sz w:val="12"/>
        </w:rPr>
        <w:t>injury</w:t>
      </w:r>
      <w:r>
        <w:rPr>
          <w:color w:val="231F20"/>
          <w:w w:val="110"/>
          <w:sz w:val="12"/>
        </w:rPr>
        <w:tab/>
        <w:t>Total</w:t>
      </w:r>
    </w:p>
    <w:tbl>
      <w:tblPr>
        <w:tblW w:w="0" w:type="auto"/>
        <w:tblInd w:w="297" w:type="dxa"/>
        <w:tblLayout w:type="fixed"/>
        <w:tblCellMar>
          <w:left w:w="0" w:type="dxa"/>
          <w:right w:w="0" w:type="dxa"/>
        </w:tblCellMar>
        <w:tblLook w:val="01E0" w:firstRow="1" w:lastRow="1" w:firstColumn="1" w:lastColumn="1" w:noHBand="0" w:noVBand="0"/>
      </w:tblPr>
      <w:tblGrid>
        <w:gridCol w:w="1860"/>
        <w:gridCol w:w="1427"/>
        <w:gridCol w:w="1239"/>
        <w:gridCol w:w="1204"/>
        <w:gridCol w:w="1239"/>
        <w:gridCol w:w="1204"/>
        <w:gridCol w:w="1239"/>
        <w:gridCol w:w="971"/>
      </w:tblGrid>
      <w:tr w:rsidR="00412DB9">
        <w:trPr>
          <w:trHeight w:val="207"/>
        </w:trPr>
        <w:tc>
          <w:tcPr>
            <w:tcW w:w="1860" w:type="dxa"/>
            <w:tcBorders>
              <w:top w:val="single" w:sz="6" w:space="0" w:color="231F20"/>
            </w:tcBorders>
          </w:tcPr>
          <w:p w:rsidR="00412DB9" w:rsidRDefault="001A1EE7">
            <w:pPr>
              <w:pStyle w:val="TableParagraph"/>
              <w:spacing w:before="54"/>
              <w:ind w:left="247"/>
              <w:rPr>
                <w:sz w:val="12"/>
              </w:rPr>
            </w:pPr>
            <w:r>
              <w:rPr>
                <w:color w:val="231F20"/>
                <w:w w:val="115"/>
                <w:sz w:val="12"/>
              </w:rPr>
              <w:t>Wet</w:t>
            </w:r>
          </w:p>
        </w:tc>
        <w:tc>
          <w:tcPr>
            <w:tcW w:w="1427" w:type="dxa"/>
            <w:tcBorders>
              <w:top w:val="single" w:sz="6" w:space="0" w:color="231F20"/>
            </w:tcBorders>
          </w:tcPr>
          <w:p w:rsidR="00412DB9" w:rsidRDefault="001A1EE7">
            <w:pPr>
              <w:pStyle w:val="TableParagraph"/>
              <w:spacing w:before="54"/>
              <w:ind w:left="678"/>
              <w:rPr>
                <w:sz w:val="12"/>
              </w:rPr>
            </w:pPr>
            <w:r>
              <w:rPr>
                <w:color w:val="231F20"/>
                <w:w w:val="110"/>
                <w:sz w:val="12"/>
              </w:rPr>
              <w:t>747</w:t>
            </w:r>
          </w:p>
        </w:tc>
        <w:tc>
          <w:tcPr>
            <w:tcW w:w="1239" w:type="dxa"/>
            <w:tcBorders>
              <w:top w:val="single" w:sz="6" w:space="0" w:color="231F20"/>
            </w:tcBorders>
          </w:tcPr>
          <w:p w:rsidR="00412DB9" w:rsidRDefault="001A1EE7">
            <w:pPr>
              <w:pStyle w:val="TableParagraph"/>
              <w:spacing w:before="54"/>
              <w:ind w:left="455"/>
              <w:rPr>
                <w:sz w:val="12"/>
              </w:rPr>
            </w:pPr>
            <w:r>
              <w:rPr>
                <w:color w:val="231F20"/>
                <w:sz w:val="12"/>
              </w:rPr>
              <w:t>30.0%</w:t>
            </w:r>
          </w:p>
        </w:tc>
        <w:tc>
          <w:tcPr>
            <w:tcW w:w="1204" w:type="dxa"/>
            <w:tcBorders>
              <w:top w:val="single" w:sz="6" w:space="0" w:color="231F20"/>
            </w:tcBorders>
          </w:tcPr>
          <w:p w:rsidR="00412DB9" w:rsidRDefault="001A1EE7">
            <w:pPr>
              <w:pStyle w:val="TableParagraph"/>
              <w:spacing w:before="54"/>
              <w:ind w:left="455"/>
              <w:rPr>
                <w:sz w:val="12"/>
              </w:rPr>
            </w:pPr>
            <w:r>
              <w:rPr>
                <w:color w:val="231F20"/>
                <w:w w:val="110"/>
                <w:sz w:val="12"/>
              </w:rPr>
              <w:t>1251</w:t>
            </w:r>
          </w:p>
        </w:tc>
        <w:tc>
          <w:tcPr>
            <w:tcW w:w="1239" w:type="dxa"/>
            <w:tcBorders>
              <w:top w:val="single" w:sz="6" w:space="0" w:color="231F20"/>
            </w:tcBorders>
          </w:tcPr>
          <w:p w:rsidR="00412DB9" w:rsidRDefault="001A1EE7">
            <w:pPr>
              <w:pStyle w:val="TableParagraph"/>
              <w:spacing w:before="54"/>
              <w:ind w:left="433" w:right="434"/>
              <w:jc w:val="center"/>
              <w:rPr>
                <w:sz w:val="12"/>
              </w:rPr>
            </w:pPr>
            <w:r>
              <w:rPr>
                <w:color w:val="231F20"/>
                <w:sz w:val="12"/>
              </w:rPr>
              <w:t>50.2%</w:t>
            </w:r>
          </w:p>
        </w:tc>
        <w:tc>
          <w:tcPr>
            <w:tcW w:w="1204" w:type="dxa"/>
            <w:tcBorders>
              <w:top w:val="single" w:sz="6" w:space="0" w:color="231F20"/>
            </w:tcBorders>
          </w:tcPr>
          <w:p w:rsidR="00412DB9" w:rsidRDefault="001A1EE7">
            <w:pPr>
              <w:pStyle w:val="TableParagraph"/>
              <w:spacing w:before="54"/>
              <w:ind w:left="454"/>
              <w:rPr>
                <w:sz w:val="12"/>
              </w:rPr>
            </w:pPr>
            <w:r>
              <w:rPr>
                <w:color w:val="231F20"/>
                <w:w w:val="110"/>
                <w:sz w:val="12"/>
              </w:rPr>
              <w:t>492</w:t>
            </w:r>
          </w:p>
        </w:tc>
        <w:tc>
          <w:tcPr>
            <w:tcW w:w="1239" w:type="dxa"/>
            <w:tcBorders>
              <w:top w:val="single" w:sz="6" w:space="0" w:color="231F20"/>
            </w:tcBorders>
          </w:tcPr>
          <w:p w:rsidR="00412DB9" w:rsidRDefault="001A1EE7">
            <w:pPr>
              <w:pStyle w:val="TableParagraph"/>
              <w:spacing w:before="54"/>
              <w:ind w:left="433" w:right="434"/>
              <w:jc w:val="center"/>
              <w:rPr>
                <w:sz w:val="12"/>
              </w:rPr>
            </w:pPr>
            <w:r>
              <w:rPr>
                <w:color w:val="231F20"/>
                <w:sz w:val="12"/>
              </w:rPr>
              <w:t>19.8%</w:t>
            </w:r>
          </w:p>
        </w:tc>
        <w:tc>
          <w:tcPr>
            <w:tcW w:w="971" w:type="dxa"/>
            <w:tcBorders>
              <w:top w:val="single" w:sz="6" w:space="0" w:color="231F20"/>
            </w:tcBorders>
          </w:tcPr>
          <w:p w:rsidR="00412DB9" w:rsidRDefault="001A1EE7">
            <w:pPr>
              <w:pStyle w:val="TableParagraph"/>
              <w:spacing w:before="54"/>
              <w:ind w:left="455"/>
              <w:rPr>
                <w:sz w:val="12"/>
              </w:rPr>
            </w:pPr>
            <w:r>
              <w:rPr>
                <w:color w:val="231F20"/>
                <w:w w:val="110"/>
                <w:sz w:val="12"/>
              </w:rPr>
              <w:t>2490</w:t>
            </w:r>
          </w:p>
        </w:tc>
      </w:tr>
      <w:tr w:rsidR="00412DB9">
        <w:trPr>
          <w:trHeight w:val="171"/>
        </w:trPr>
        <w:tc>
          <w:tcPr>
            <w:tcW w:w="1860" w:type="dxa"/>
          </w:tcPr>
          <w:p w:rsidR="00412DB9" w:rsidRDefault="001A1EE7">
            <w:pPr>
              <w:pStyle w:val="TableParagraph"/>
              <w:ind w:left="247"/>
              <w:rPr>
                <w:sz w:val="12"/>
              </w:rPr>
            </w:pPr>
            <w:r>
              <w:rPr>
                <w:color w:val="231F20"/>
                <w:w w:val="110"/>
                <w:sz w:val="12"/>
              </w:rPr>
              <w:t>Snow/slush</w:t>
            </w:r>
          </w:p>
        </w:tc>
        <w:tc>
          <w:tcPr>
            <w:tcW w:w="1427" w:type="dxa"/>
          </w:tcPr>
          <w:p w:rsidR="00412DB9" w:rsidRDefault="001A1EE7">
            <w:pPr>
              <w:pStyle w:val="TableParagraph"/>
              <w:ind w:left="678"/>
              <w:rPr>
                <w:sz w:val="12"/>
              </w:rPr>
            </w:pPr>
            <w:r>
              <w:rPr>
                <w:color w:val="231F20"/>
                <w:w w:val="110"/>
                <w:sz w:val="12"/>
              </w:rPr>
              <w:t>143</w:t>
            </w:r>
          </w:p>
        </w:tc>
        <w:tc>
          <w:tcPr>
            <w:tcW w:w="1239" w:type="dxa"/>
          </w:tcPr>
          <w:p w:rsidR="00412DB9" w:rsidRDefault="001A1EE7">
            <w:pPr>
              <w:pStyle w:val="TableParagraph"/>
              <w:ind w:left="455"/>
              <w:rPr>
                <w:sz w:val="12"/>
              </w:rPr>
            </w:pPr>
            <w:r>
              <w:rPr>
                <w:color w:val="231F20"/>
                <w:sz w:val="12"/>
              </w:rPr>
              <w:t>38.1%</w:t>
            </w:r>
          </w:p>
        </w:tc>
        <w:tc>
          <w:tcPr>
            <w:tcW w:w="1204" w:type="dxa"/>
          </w:tcPr>
          <w:p w:rsidR="00412DB9" w:rsidRDefault="001A1EE7">
            <w:pPr>
              <w:pStyle w:val="TableParagraph"/>
              <w:ind w:left="455"/>
              <w:rPr>
                <w:sz w:val="12"/>
              </w:rPr>
            </w:pPr>
            <w:r>
              <w:rPr>
                <w:color w:val="231F20"/>
                <w:w w:val="110"/>
                <w:sz w:val="12"/>
              </w:rPr>
              <w:t>176</w:t>
            </w:r>
          </w:p>
        </w:tc>
        <w:tc>
          <w:tcPr>
            <w:tcW w:w="1239" w:type="dxa"/>
          </w:tcPr>
          <w:p w:rsidR="00412DB9" w:rsidRDefault="001A1EE7">
            <w:pPr>
              <w:pStyle w:val="TableParagraph"/>
              <w:ind w:left="433" w:right="434"/>
              <w:jc w:val="center"/>
              <w:rPr>
                <w:sz w:val="12"/>
              </w:rPr>
            </w:pPr>
            <w:r>
              <w:rPr>
                <w:color w:val="231F20"/>
                <w:sz w:val="12"/>
              </w:rPr>
              <w:t>46.9%</w:t>
            </w:r>
          </w:p>
        </w:tc>
        <w:tc>
          <w:tcPr>
            <w:tcW w:w="1204" w:type="dxa"/>
          </w:tcPr>
          <w:p w:rsidR="00412DB9" w:rsidRDefault="001A1EE7">
            <w:pPr>
              <w:pStyle w:val="TableParagraph"/>
              <w:ind w:left="454"/>
              <w:rPr>
                <w:sz w:val="12"/>
              </w:rPr>
            </w:pPr>
            <w:r>
              <w:rPr>
                <w:color w:val="231F20"/>
                <w:w w:val="110"/>
                <w:sz w:val="12"/>
              </w:rPr>
              <w:t>56</w:t>
            </w:r>
          </w:p>
        </w:tc>
        <w:tc>
          <w:tcPr>
            <w:tcW w:w="1239" w:type="dxa"/>
          </w:tcPr>
          <w:p w:rsidR="00412DB9" w:rsidRDefault="001A1EE7">
            <w:pPr>
              <w:pStyle w:val="TableParagraph"/>
              <w:ind w:left="433" w:right="434"/>
              <w:jc w:val="center"/>
              <w:rPr>
                <w:sz w:val="12"/>
              </w:rPr>
            </w:pPr>
            <w:r>
              <w:rPr>
                <w:color w:val="231F20"/>
                <w:sz w:val="12"/>
              </w:rPr>
              <w:t>14.9%</w:t>
            </w:r>
          </w:p>
        </w:tc>
        <w:tc>
          <w:tcPr>
            <w:tcW w:w="971" w:type="dxa"/>
          </w:tcPr>
          <w:p w:rsidR="00412DB9" w:rsidRDefault="001A1EE7">
            <w:pPr>
              <w:pStyle w:val="TableParagraph"/>
              <w:ind w:left="455"/>
              <w:rPr>
                <w:sz w:val="12"/>
              </w:rPr>
            </w:pPr>
            <w:r>
              <w:rPr>
                <w:color w:val="231F20"/>
                <w:w w:val="110"/>
                <w:sz w:val="12"/>
              </w:rPr>
              <w:t>375</w:t>
            </w:r>
          </w:p>
        </w:tc>
      </w:tr>
      <w:tr w:rsidR="00412DB9">
        <w:trPr>
          <w:trHeight w:val="171"/>
        </w:trPr>
        <w:tc>
          <w:tcPr>
            <w:tcW w:w="1860" w:type="dxa"/>
          </w:tcPr>
          <w:p w:rsidR="00412DB9" w:rsidRDefault="001A1EE7">
            <w:pPr>
              <w:pStyle w:val="TableParagraph"/>
              <w:ind w:left="119"/>
              <w:rPr>
                <w:sz w:val="12"/>
              </w:rPr>
            </w:pPr>
            <w:r>
              <w:rPr>
                <w:color w:val="231F20"/>
                <w:w w:val="115"/>
                <w:sz w:val="12"/>
              </w:rPr>
              <w:t>Lighting condition</w:t>
            </w:r>
          </w:p>
        </w:tc>
        <w:tc>
          <w:tcPr>
            <w:tcW w:w="1427" w:type="dxa"/>
          </w:tcPr>
          <w:p w:rsidR="00412DB9" w:rsidRDefault="00412DB9">
            <w:pPr>
              <w:pStyle w:val="TableParagraph"/>
              <w:spacing w:before="0" w:line="240" w:lineRule="auto"/>
              <w:rPr>
                <w:rFonts w:ascii="Times New Roman"/>
                <w:sz w:val="10"/>
              </w:rPr>
            </w:pPr>
          </w:p>
        </w:tc>
        <w:tc>
          <w:tcPr>
            <w:tcW w:w="1239" w:type="dxa"/>
          </w:tcPr>
          <w:p w:rsidR="00412DB9" w:rsidRDefault="00412DB9">
            <w:pPr>
              <w:pStyle w:val="TableParagraph"/>
              <w:spacing w:before="0" w:line="240" w:lineRule="auto"/>
              <w:rPr>
                <w:rFonts w:ascii="Times New Roman"/>
                <w:sz w:val="10"/>
              </w:rPr>
            </w:pPr>
          </w:p>
        </w:tc>
        <w:tc>
          <w:tcPr>
            <w:tcW w:w="1204" w:type="dxa"/>
          </w:tcPr>
          <w:p w:rsidR="00412DB9" w:rsidRDefault="00412DB9">
            <w:pPr>
              <w:pStyle w:val="TableParagraph"/>
              <w:spacing w:before="0" w:line="240" w:lineRule="auto"/>
              <w:rPr>
                <w:rFonts w:ascii="Times New Roman"/>
                <w:sz w:val="10"/>
              </w:rPr>
            </w:pPr>
          </w:p>
        </w:tc>
        <w:tc>
          <w:tcPr>
            <w:tcW w:w="1239" w:type="dxa"/>
          </w:tcPr>
          <w:p w:rsidR="00412DB9" w:rsidRDefault="00412DB9">
            <w:pPr>
              <w:pStyle w:val="TableParagraph"/>
              <w:spacing w:before="0" w:line="240" w:lineRule="auto"/>
              <w:rPr>
                <w:rFonts w:ascii="Times New Roman"/>
                <w:sz w:val="10"/>
              </w:rPr>
            </w:pPr>
          </w:p>
        </w:tc>
        <w:tc>
          <w:tcPr>
            <w:tcW w:w="1204" w:type="dxa"/>
          </w:tcPr>
          <w:p w:rsidR="00412DB9" w:rsidRDefault="00412DB9">
            <w:pPr>
              <w:pStyle w:val="TableParagraph"/>
              <w:spacing w:before="0" w:line="240" w:lineRule="auto"/>
              <w:rPr>
                <w:rFonts w:ascii="Times New Roman"/>
                <w:sz w:val="10"/>
              </w:rPr>
            </w:pPr>
          </w:p>
        </w:tc>
        <w:tc>
          <w:tcPr>
            <w:tcW w:w="1239" w:type="dxa"/>
          </w:tcPr>
          <w:p w:rsidR="00412DB9" w:rsidRDefault="00412DB9">
            <w:pPr>
              <w:pStyle w:val="TableParagraph"/>
              <w:spacing w:before="0" w:line="240" w:lineRule="auto"/>
              <w:rPr>
                <w:rFonts w:ascii="Times New Roman"/>
                <w:sz w:val="10"/>
              </w:rPr>
            </w:pPr>
          </w:p>
        </w:tc>
        <w:tc>
          <w:tcPr>
            <w:tcW w:w="971" w:type="dxa"/>
          </w:tcPr>
          <w:p w:rsidR="00412DB9" w:rsidRDefault="00412DB9">
            <w:pPr>
              <w:pStyle w:val="TableParagraph"/>
              <w:spacing w:before="0" w:line="240" w:lineRule="auto"/>
              <w:rPr>
                <w:rFonts w:ascii="Times New Roman"/>
                <w:sz w:val="10"/>
              </w:rPr>
            </w:pPr>
          </w:p>
        </w:tc>
      </w:tr>
      <w:tr w:rsidR="00412DB9">
        <w:trPr>
          <w:trHeight w:val="171"/>
        </w:trPr>
        <w:tc>
          <w:tcPr>
            <w:tcW w:w="1860" w:type="dxa"/>
          </w:tcPr>
          <w:p w:rsidR="00412DB9" w:rsidRDefault="001A1EE7">
            <w:pPr>
              <w:pStyle w:val="TableParagraph"/>
              <w:ind w:left="247"/>
              <w:rPr>
                <w:sz w:val="12"/>
              </w:rPr>
            </w:pPr>
            <w:r>
              <w:rPr>
                <w:color w:val="231F20"/>
                <w:w w:val="115"/>
                <w:sz w:val="12"/>
              </w:rPr>
              <w:t>Daylight</w:t>
            </w:r>
          </w:p>
        </w:tc>
        <w:tc>
          <w:tcPr>
            <w:tcW w:w="1427" w:type="dxa"/>
          </w:tcPr>
          <w:p w:rsidR="00412DB9" w:rsidRDefault="001A1EE7">
            <w:pPr>
              <w:pStyle w:val="TableParagraph"/>
              <w:ind w:left="678"/>
              <w:rPr>
                <w:sz w:val="12"/>
              </w:rPr>
            </w:pPr>
            <w:r>
              <w:rPr>
                <w:color w:val="231F20"/>
                <w:w w:val="110"/>
                <w:sz w:val="12"/>
              </w:rPr>
              <w:t>2961</w:t>
            </w:r>
          </w:p>
        </w:tc>
        <w:tc>
          <w:tcPr>
            <w:tcW w:w="1239" w:type="dxa"/>
          </w:tcPr>
          <w:p w:rsidR="00412DB9" w:rsidRDefault="001A1EE7">
            <w:pPr>
              <w:pStyle w:val="TableParagraph"/>
              <w:ind w:left="455"/>
              <w:rPr>
                <w:sz w:val="12"/>
              </w:rPr>
            </w:pPr>
            <w:r>
              <w:rPr>
                <w:color w:val="231F20"/>
                <w:sz w:val="12"/>
              </w:rPr>
              <w:t>33.1%</w:t>
            </w:r>
          </w:p>
        </w:tc>
        <w:tc>
          <w:tcPr>
            <w:tcW w:w="1204" w:type="dxa"/>
          </w:tcPr>
          <w:p w:rsidR="00412DB9" w:rsidRDefault="001A1EE7">
            <w:pPr>
              <w:pStyle w:val="TableParagraph"/>
              <w:ind w:left="455"/>
              <w:rPr>
                <w:sz w:val="12"/>
              </w:rPr>
            </w:pPr>
            <w:r>
              <w:rPr>
                <w:color w:val="231F20"/>
                <w:w w:val="110"/>
                <w:sz w:val="12"/>
              </w:rPr>
              <w:t>4523</w:t>
            </w:r>
          </w:p>
        </w:tc>
        <w:tc>
          <w:tcPr>
            <w:tcW w:w="1239" w:type="dxa"/>
          </w:tcPr>
          <w:p w:rsidR="00412DB9" w:rsidRDefault="001A1EE7">
            <w:pPr>
              <w:pStyle w:val="TableParagraph"/>
              <w:ind w:left="433" w:right="434"/>
              <w:jc w:val="center"/>
              <w:rPr>
                <w:sz w:val="12"/>
              </w:rPr>
            </w:pPr>
            <w:r>
              <w:rPr>
                <w:color w:val="231F20"/>
                <w:sz w:val="12"/>
              </w:rPr>
              <w:t>50.5%</w:t>
            </w:r>
          </w:p>
        </w:tc>
        <w:tc>
          <w:tcPr>
            <w:tcW w:w="1204" w:type="dxa"/>
          </w:tcPr>
          <w:p w:rsidR="00412DB9" w:rsidRDefault="001A1EE7">
            <w:pPr>
              <w:pStyle w:val="TableParagraph"/>
              <w:ind w:left="454"/>
              <w:rPr>
                <w:sz w:val="12"/>
              </w:rPr>
            </w:pPr>
            <w:r>
              <w:rPr>
                <w:color w:val="231F20"/>
                <w:w w:val="110"/>
                <w:sz w:val="12"/>
              </w:rPr>
              <w:t>1468</w:t>
            </w:r>
          </w:p>
        </w:tc>
        <w:tc>
          <w:tcPr>
            <w:tcW w:w="1239" w:type="dxa"/>
          </w:tcPr>
          <w:p w:rsidR="00412DB9" w:rsidRDefault="001A1EE7">
            <w:pPr>
              <w:pStyle w:val="TableParagraph"/>
              <w:ind w:left="433" w:right="434"/>
              <w:jc w:val="center"/>
              <w:rPr>
                <w:sz w:val="12"/>
              </w:rPr>
            </w:pPr>
            <w:r>
              <w:rPr>
                <w:color w:val="231F20"/>
                <w:sz w:val="12"/>
              </w:rPr>
              <w:t>16.4%</w:t>
            </w:r>
          </w:p>
        </w:tc>
        <w:tc>
          <w:tcPr>
            <w:tcW w:w="971" w:type="dxa"/>
          </w:tcPr>
          <w:p w:rsidR="00412DB9" w:rsidRDefault="001A1EE7">
            <w:pPr>
              <w:pStyle w:val="TableParagraph"/>
              <w:ind w:left="455"/>
              <w:rPr>
                <w:sz w:val="12"/>
              </w:rPr>
            </w:pPr>
            <w:r>
              <w:rPr>
                <w:color w:val="231F20"/>
                <w:w w:val="110"/>
                <w:sz w:val="12"/>
              </w:rPr>
              <w:t>8952</w:t>
            </w:r>
          </w:p>
        </w:tc>
      </w:tr>
      <w:tr w:rsidR="00412DB9">
        <w:trPr>
          <w:trHeight w:val="171"/>
        </w:trPr>
        <w:tc>
          <w:tcPr>
            <w:tcW w:w="1860" w:type="dxa"/>
          </w:tcPr>
          <w:p w:rsidR="00412DB9" w:rsidRDefault="001A1EE7">
            <w:pPr>
              <w:pStyle w:val="TableParagraph"/>
              <w:spacing w:line="134" w:lineRule="exact"/>
              <w:ind w:left="247"/>
              <w:rPr>
                <w:sz w:val="12"/>
              </w:rPr>
            </w:pPr>
            <w:r>
              <w:rPr>
                <w:color w:val="231F20"/>
                <w:w w:val="110"/>
                <w:sz w:val="12"/>
              </w:rPr>
              <w:t>Dawn/dusk</w:t>
            </w:r>
          </w:p>
        </w:tc>
        <w:tc>
          <w:tcPr>
            <w:tcW w:w="1427" w:type="dxa"/>
          </w:tcPr>
          <w:p w:rsidR="00412DB9" w:rsidRDefault="001A1EE7">
            <w:pPr>
              <w:pStyle w:val="TableParagraph"/>
              <w:spacing w:line="134" w:lineRule="exact"/>
              <w:ind w:left="678"/>
              <w:rPr>
                <w:sz w:val="12"/>
              </w:rPr>
            </w:pPr>
            <w:r>
              <w:rPr>
                <w:color w:val="231F20"/>
                <w:w w:val="110"/>
                <w:sz w:val="12"/>
              </w:rPr>
              <w:t>195</w:t>
            </w:r>
          </w:p>
        </w:tc>
        <w:tc>
          <w:tcPr>
            <w:tcW w:w="1239" w:type="dxa"/>
          </w:tcPr>
          <w:p w:rsidR="00412DB9" w:rsidRDefault="001A1EE7">
            <w:pPr>
              <w:pStyle w:val="TableParagraph"/>
              <w:spacing w:line="134" w:lineRule="exact"/>
              <w:ind w:left="455"/>
              <w:rPr>
                <w:sz w:val="12"/>
              </w:rPr>
            </w:pPr>
            <w:r>
              <w:rPr>
                <w:color w:val="231F20"/>
                <w:sz w:val="12"/>
              </w:rPr>
              <w:t>31.5%</w:t>
            </w:r>
          </w:p>
        </w:tc>
        <w:tc>
          <w:tcPr>
            <w:tcW w:w="1204" w:type="dxa"/>
          </w:tcPr>
          <w:p w:rsidR="00412DB9" w:rsidRDefault="001A1EE7">
            <w:pPr>
              <w:pStyle w:val="TableParagraph"/>
              <w:spacing w:line="134" w:lineRule="exact"/>
              <w:ind w:left="455"/>
              <w:rPr>
                <w:sz w:val="12"/>
              </w:rPr>
            </w:pPr>
            <w:r>
              <w:rPr>
                <w:color w:val="231F20"/>
                <w:w w:val="110"/>
                <w:sz w:val="12"/>
              </w:rPr>
              <w:t>319</w:t>
            </w:r>
          </w:p>
        </w:tc>
        <w:tc>
          <w:tcPr>
            <w:tcW w:w="1239" w:type="dxa"/>
          </w:tcPr>
          <w:p w:rsidR="00412DB9" w:rsidRDefault="001A1EE7">
            <w:pPr>
              <w:pStyle w:val="TableParagraph"/>
              <w:spacing w:line="134" w:lineRule="exact"/>
              <w:ind w:left="433" w:right="434"/>
              <w:jc w:val="center"/>
              <w:rPr>
                <w:sz w:val="12"/>
              </w:rPr>
            </w:pPr>
            <w:r>
              <w:rPr>
                <w:color w:val="231F20"/>
                <w:sz w:val="12"/>
              </w:rPr>
              <w:t>51.5%</w:t>
            </w:r>
          </w:p>
        </w:tc>
        <w:tc>
          <w:tcPr>
            <w:tcW w:w="1204" w:type="dxa"/>
          </w:tcPr>
          <w:p w:rsidR="00412DB9" w:rsidRDefault="001A1EE7">
            <w:pPr>
              <w:pStyle w:val="TableParagraph"/>
              <w:spacing w:line="134" w:lineRule="exact"/>
              <w:ind w:left="454"/>
              <w:rPr>
                <w:sz w:val="12"/>
              </w:rPr>
            </w:pPr>
            <w:r>
              <w:rPr>
                <w:color w:val="231F20"/>
                <w:w w:val="110"/>
                <w:sz w:val="12"/>
              </w:rPr>
              <w:t>106</w:t>
            </w:r>
          </w:p>
        </w:tc>
        <w:tc>
          <w:tcPr>
            <w:tcW w:w="1239" w:type="dxa"/>
          </w:tcPr>
          <w:p w:rsidR="00412DB9" w:rsidRDefault="001A1EE7">
            <w:pPr>
              <w:pStyle w:val="TableParagraph"/>
              <w:spacing w:line="134" w:lineRule="exact"/>
              <w:ind w:left="433" w:right="434"/>
              <w:jc w:val="center"/>
              <w:rPr>
                <w:sz w:val="12"/>
              </w:rPr>
            </w:pPr>
            <w:r>
              <w:rPr>
                <w:color w:val="231F20"/>
                <w:sz w:val="12"/>
              </w:rPr>
              <w:t>17.1%</w:t>
            </w:r>
          </w:p>
        </w:tc>
        <w:tc>
          <w:tcPr>
            <w:tcW w:w="971" w:type="dxa"/>
          </w:tcPr>
          <w:p w:rsidR="00412DB9" w:rsidRDefault="001A1EE7">
            <w:pPr>
              <w:pStyle w:val="TableParagraph"/>
              <w:spacing w:line="134" w:lineRule="exact"/>
              <w:ind w:left="455"/>
              <w:rPr>
                <w:sz w:val="12"/>
              </w:rPr>
            </w:pPr>
            <w:r>
              <w:rPr>
                <w:color w:val="231F20"/>
                <w:w w:val="110"/>
                <w:sz w:val="12"/>
              </w:rPr>
              <w:t>620</w:t>
            </w:r>
          </w:p>
        </w:tc>
      </w:tr>
      <w:tr w:rsidR="00412DB9">
        <w:trPr>
          <w:trHeight w:val="173"/>
        </w:trPr>
        <w:tc>
          <w:tcPr>
            <w:tcW w:w="1860" w:type="dxa"/>
          </w:tcPr>
          <w:p w:rsidR="00412DB9" w:rsidRDefault="001A1EE7">
            <w:pPr>
              <w:pStyle w:val="TableParagraph"/>
              <w:spacing w:line="134" w:lineRule="exact"/>
              <w:ind w:left="247"/>
              <w:rPr>
                <w:sz w:val="12"/>
              </w:rPr>
            </w:pPr>
            <w:r>
              <w:rPr>
                <w:color w:val="231F20"/>
                <w:w w:val="115"/>
                <w:sz w:val="12"/>
              </w:rPr>
              <w:t>Dark</w:t>
            </w:r>
            <w:r>
              <w:rPr>
                <w:rFonts w:ascii="Microsoft Sans Serif" w:hAnsi="Microsoft Sans Serif"/>
                <w:color w:val="231F20"/>
                <w:w w:val="115"/>
                <w:sz w:val="12"/>
              </w:rPr>
              <w:t>—</w:t>
            </w:r>
            <w:r>
              <w:rPr>
                <w:color w:val="231F20"/>
                <w:w w:val="115"/>
                <w:sz w:val="12"/>
              </w:rPr>
              <w:t>not lit</w:t>
            </w:r>
          </w:p>
        </w:tc>
        <w:tc>
          <w:tcPr>
            <w:tcW w:w="1427" w:type="dxa"/>
          </w:tcPr>
          <w:p w:rsidR="00412DB9" w:rsidRDefault="001A1EE7">
            <w:pPr>
              <w:pStyle w:val="TableParagraph"/>
              <w:spacing w:line="134" w:lineRule="exact"/>
              <w:ind w:left="678"/>
              <w:rPr>
                <w:sz w:val="12"/>
              </w:rPr>
            </w:pPr>
            <w:r>
              <w:rPr>
                <w:color w:val="231F20"/>
                <w:w w:val="110"/>
                <w:sz w:val="12"/>
              </w:rPr>
              <w:t>344</w:t>
            </w:r>
          </w:p>
        </w:tc>
        <w:tc>
          <w:tcPr>
            <w:tcW w:w="1239" w:type="dxa"/>
          </w:tcPr>
          <w:p w:rsidR="00412DB9" w:rsidRDefault="001A1EE7">
            <w:pPr>
              <w:pStyle w:val="TableParagraph"/>
              <w:spacing w:line="134" w:lineRule="exact"/>
              <w:ind w:left="455"/>
              <w:rPr>
                <w:sz w:val="12"/>
              </w:rPr>
            </w:pPr>
            <w:r>
              <w:rPr>
                <w:color w:val="231F20"/>
                <w:sz w:val="12"/>
              </w:rPr>
              <w:t>24.4%</w:t>
            </w:r>
          </w:p>
        </w:tc>
        <w:tc>
          <w:tcPr>
            <w:tcW w:w="1204" w:type="dxa"/>
          </w:tcPr>
          <w:p w:rsidR="00412DB9" w:rsidRDefault="001A1EE7">
            <w:pPr>
              <w:pStyle w:val="TableParagraph"/>
              <w:spacing w:line="134" w:lineRule="exact"/>
              <w:ind w:left="455"/>
              <w:rPr>
                <w:sz w:val="12"/>
              </w:rPr>
            </w:pPr>
            <w:r>
              <w:rPr>
                <w:color w:val="231F20"/>
                <w:w w:val="110"/>
                <w:sz w:val="12"/>
              </w:rPr>
              <w:t>642</w:t>
            </w:r>
          </w:p>
        </w:tc>
        <w:tc>
          <w:tcPr>
            <w:tcW w:w="1239" w:type="dxa"/>
          </w:tcPr>
          <w:p w:rsidR="00412DB9" w:rsidRDefault="001A1EE7">
            <w:pPr>
              <w:pStyle w:val="TableParagraph"/>
              <w:spacing w:line="134" w:lineRule="exact"/>
              <w:ind w:left="433" w:right="434"/>
              <w:jc w:val="center"/>
              <w:rPr>
                <w:sz w:val="12"/>
              </w:rPr>
            </w:pPr>
            <w:r>
              <w:rPr>
                <w:color w:val="231F20"/>
                <w:sz w:val="12"/>
              </w:rPr>
              <w:t>45.5%</w:t>
            </w:r>
          </w:p>
        </w:tc>
        <w:tc>
          <w:tcPr>
            <w:tcW w:w="1204" w:type="dxa"/>
          </w:tcPr>
          <w:p w:rsidR="00412DB9" w:rsidRDefault="001A1EE7">
            <w:pPr>
              <w:pStyle w:val="TableParagraph"/>
              <w:spacing w:line="134" w:lineRule="exact"/>
              <w:ind w:left="454"/>
              <w:rPr>
                <w:sz w:val="12"/>
              </w:rPr>
            </w:pPr>
            <w:r>
              <w:rPr>
                <w:color w:val="231F20"/>
                <w:w w:val="110"/>
                <w:sz w:val="12"/>
              </w:rPr>
              <w:t>425</w:t>
            </w:r>
          </w:p>
        </w:tc>
        <w:tc>
          <w:tcPr>
            <w:tcW w:w="1239" w:type="dxa"/>
          </w:tcPr>
          <w:p w:rsidR="00412DB9" w:rsidRDefault="001A1EE7">
            <w:pPr>
              <w:pStyle w:val="TableParagraph"/>
              <w:spacing w:line="134" w:lineRule="exact"/>
              <w:ind w:left="433" w:right="434"/>
              <w:jc w:val="center"/>
              <w:rPr>
                <w:sz w:val="12"/>
              </w:rPr>
            </w:pPr>
            <w:r>
              <w:rPr>
                <w:color w:val="231F20"/>
                <w:sz w:val="12"/>
              </w:rPr>
              <w:t>30.1%</w:t>
            </w:r>
          </w:p>
        </w:tc>
        <w:tc>
          <w:tcPr>
            <w:tcW w:w="971" w:type="dxa"/>
          </w:tcPr>
          <w:p w:rsidR="00412DB9" w:rsidRDefault="001A1EE7">
            <w:pPr>
              <w:pStyle w:val="TableParagraph"/>
              <w:spacing w:line="134" w:lineRule="exact"/>
              <w:ind w:left="455"/>
              <w:rPr>
                <w:sz w:val="12"/>
              </w:rPr>
            </w:pPr>
            <w:r>
              <w:rPr>
                <w:color w:val="231F20"/>
                <w:w w:val="110"/>
                <w:sz w:val="12"/>
              </w:rPr>
              <w:t>1411</w:t>
            </w:r>
          </w:p>
        </w:tc>
      </w:tr>
      <w:tr w:rsidR="00412DB9">
        <w:trPr>
          <w:trHeight w:val="165"/>
        </w:trPr>
        <w:tc>
          <w:tcPr>
            <w:tcW w:w="1860" w:type="dxa"/>
          </w:tcPr>
          <w:p w:rsidR="00412DB9" w:rsidRDefault="001A1EE7">
            <w:pPr>
              <w:pStyle w:val="TableParagraph"/>
              <w:spacing w:before="17" w:line="128" w:lineRule="exact"/>
              <w:ind w:left="247"/>
              <w:rPr>
                <w:sz w:val="12"/>
              </w:rPr>
            </w:pPr>
            <w:r>
              <w:rPr>
                <w:color w:val="231F20"/>
                <w:w w:val="115"/>
                <w:sz w:val="12"/>
              </w:rPr>
              <w:t>Dark</w:t>
            </w:r>
            <w:r>
              <w:rPr>
                <w:rFonts w:ascii="Microsoft Sans Serif" w:hAnsi="Microsoft Sans Serif"/>
                <w:color w:val="231F20"/>
                <w:w w:val="115"/>
                <w:sz w:val="12"/>
              </w:rPr>
              <w:t>—</w:t>
            </w:r>
            <w:r>
              <w:rPr>
                <w:color w:val="231F20"/>
                <w:w w:val="115"/>
                <w:sz w:val="12"/>
              </w:rPr>
              <w:t>lit</w:t>
            </w:r>
          </w:p>
        </w:tc>
        <w:tc>
          <w:tcPr>
            <w:tcW w:w="1427" w:type="dxa"/>
          </w:tcPr>
          <w:p w:rsidR="00412DB9" w:rsidRDefault="001A1EE7">
            <w:pPr>
              <w:pStyle w:val="TableParagraph"/>
              <w:spacing w:before="17" w:line="128" w:lineRule="exact"/>
              <w:ind w:left="678"/>
              <w:rPr>
                <w:sz w:val="12"/>
              </w:rPr>
            </w:pPr>
            <w:r>
              <w:rPr>
                <w:color w:val="231F20"/>
                <w:w w:val="110"/>
                <w:sz w:val="12"/>
              </w:rPr>
              <w:t>983</w:t>
            </w:r>
          </w:p>
        </w:tc>
        <w:tc>
          <w:tcPr>
            <w:tcW w:w="1239" w:type="dxa"/>
          </w:tcPr>
          <w:p w:rsidR="00412DB9" w:rsidRDefault="001A1EE7">
            <w:pPr>
              <w:pStyle w:val="TableParagraph"/>
              <w:spacing w:before="17" w:line="128" w:lineRule="exact"/>
              <w:ind w:left="455"/>
              <w:rPr>
                <w:sz w:val="12"/>
              </w:rPr>
            </w:pPr>
            <w:r>
              <w:rPr>
                <w:color w:val="231F20"/>
                <w:sz w:val="12"/>
              </w:rPr>
              <w:t>29.4%</w:t>
            </w:r>
          </w:p>
        </w:tc>
        <w:tc>
          <w:tcPr>
            <w:tcW w:w="1204" w:type="dxa"/>
          </w:tcPr>
          <w:p w:rsidR="00412DB9" w:rsidRDefault="001A1EE7">
            <w:pPr>
              <w:pStyle w:val="TableParagraph"/>
              <w:spacing w:before="17" w:line="128" w:lineRule="exact"/>
              <w:ind w:left="455"/>
              <w:rPr>
                <w:sz w:val="12"/>
              </w:rPr>
            </w:pPr>
            <w:r>
              <w:rPr>
                <w:color w:val="231F20"/>
                <w:w w:val="110"/>
                <w:sz w:val="12"/>
              </w:rPr>
              <w:t>1625</w:t>
            </w:r>
          </w:p>
        </w:tc>
        <w:tc>
          <w:tcPr>
            <w:tcW w:w="1239" w:type="dxa"/>
          </w:tcPr>
          <w:p w:rsidR="00412DB9" w:rsidRDefault="001A1EE7">
            <w:pPr>
              <w:pStyle w:val="TableParagraph"/>
              <w:spacing w:before="17" w:line="128" w:lineRule="exact"/>
              <w:ind w:left="433" w:right="434"/>
              <w:jc w:val="center"/>
              <w:rPr>
                <w:sz w:val="12"/>
              </w:rPr>
            </w:pPr>
            <w:r>
              <w:rPr>
                <w:color w:val="231F20"/>
                <w:sz w:val="12"/>
              </w:rPr>
              <w:t>48.7%</w:t>
            </w:r>
          </w:p>
        </w:tc>
        <w:tc>
          <w:tcPr>
            <w:tcW w:w="1204" w:type="dxa"/>
          </w:tcPr>
          <w:p w:rsidR="00412DB9" w:rsidRDefault="001A1EE7">
            <w:pPr>
              <w:pStyle w:val="TableParagraph"/>
              <w:spacing w:before="17" w:line="128" w:lineRule="exact"/>
              <w:ind w:left="454"/>
              <w:rPr>
                <w:sz w:val="12"/>
              </w:rPr>
            </w:pPr>
            <w:r>
              <w:rPr>
                <w:color w:val="231F20"/>
                <w:w w:val="110"/>
                <w:sz w:val="12"/>
              </w:rPr>
              <w:t>730</w:t>
            </w:r>
          </w:p>
        </w:tc>
        <w:tc>
          <w:tcPr>
            <w:tcW w:w="1239" w:type="dxa"/>
          </w:tcPr>
          <w:p w:rsidR="00412DB9" w:rsidRDefault="001A1EE7">
            <w:pPr>
              <w:pStyle w:val="TableParagraph"/>
              <w:spacing w:before="17" w:line="128" w:lineRule="exact"/>
              <w:ind w:left="433" w:right="434"/>
              <w:jc w:val="center"/>
              <w:rPr>
                <w:sz w:val="12"/>
              </w:rPr>
            </w:pPr>
            <w:r>
              <w:rPr>
                <w:color w:val="231F20"/>
                <w:sz w:val="12"/>
              </w:rPr>
              <w:t>21.9%</w:t>
            </w:r>
          </w:p>
        </w:tc>
        <w:tc>
          <w:tcPr>
            <w:tcW w:w="971" w:type="dxa"/>
          </w:tcPr>
          <w:p w:rsidR="00412DB9" w:rsidRDefault="001A1EE7">
            <w:pPr>
              <w:pStyle w:val="TableParagraph"/>
              <w:spacing w:before="17" w:line="128" w:lineRule="exact"/>
              <w:ind w:left="455"/>
              <w:rPr>
                <w:sz w:val="12"/>
              </w:rPr>
            </w:pPr>
            <w:r>
              <w:rPr>
                <w:color w:val="231F20"/>
                <w:w w:val="110"/>
                <w:sz w:val="12"/>
              </w:rPr>
              <w:t>3338</w:t>
            </w:r>
          </w:p>
        </w:tc>
      </w:tr>
      <w:tr w:rsidR="00412DB9">
        <w:trPr>
          <w:trHeight w:val="339"/>
        </w:trPr>
        <w:tc>
          <w:tcPr>
            <w:tcW w:w="1860" w:type="dxa"/>
          </w:tcPr>
          <w:p w:rsidR="00412DB9" w:rsidRDefault="001A1EE7">
            <w:pPr>
              <w:pStyle w:val="TableParagraph"/>
              <w:spacing w:before="0" w:line="172" w:lineRule="exact"/>
              <w:ind w:left="119" w:right="521"/>
              <w:rPr>
                <w:sz w:val="12"/>
              </w:rPr>
            </w:pPr>
            <w:r>
              <w:rPr>
                <w:color w:val="231F20"/>
                <w:w w:val="110"/>
                <w:sz w:val="12"/>
              </w:rPr>
              <w:t>Vehicle variables Type</w:t>
            </w:r>
          </w:p>
        </w:tc>
        <w:tc>
          <w:tcPr>
            <w:tcW w:w="1427" w:type="dxa"/>
          </w:tcPr>
          <w:p w:rsidR="00412DB9" w:rsidRDefault="00412DB9">
            <w:pPr>
              <w:pStyle w:val="TableParagraph"/>
              <w:spacing w:before="0" w:line="240" w:lineRule="auto"/>
              <w:rPr>
                <w:rFonts w:ascii="Times New Roman"/>
                <w:sz w:val="14"/>
              </w:rPr>
            </w:pPr>
          </w:p>
        </w:tc>
        <w:tc>
          <w:tcPr>
            <w:tcW w:w="1239" w:type="dxa"/>
          </w:tcPr>
          <w:p w:rsidR="00412DB9" w:rsidRDefault="00412DB9">
            <w:pPr>
              <w:pStyle w:val="TableParagraph"/>
              <w:spacing w:before="0" w:line="240" w:lineRule="auto"/>
              <w:rPr>
                <w:rFonts w:ascii="Times New Roman"/>
                <w:sz w:val="14"/>
              </w:rPr>
            </w:pPr>
          </w:p>
        </w:tc>
        <w:tc>
          <w:tcPr>
            <w:tcW w:w="1204" w:type="dxa"/>
          </w:tcPr>
          <w:p w:rsidR="00412DB9" w:rsidRDefault="00412DB9">
            <w:pPr>
              <w:pStyle w:val="TableParagraph"/>
              <w:spacing w:before="0" w:line="240" w:lineRule="auto"/>
              <w:rPr>
                <w:rFonts w:ascii="Times New Roman"/>
                <w:sz w:val="14"/>
              </w:rPr>
            </w:pPr>
          </w:p>
        </w:tc>
        <w:tc>
          <w:tcPr>
            <w:tcW w:w="1239" w:type="dxa"/>
          </w:tcPr>
          <w:p w:rsidR="00412DB9" w:rsidRDefault="00412DB9">
            <w:pPr>
              <w:pStyle w:val="TableParagraph"/>
              <w:spacing w:before="0" w:line="240" w:lineRule="auto"/>
              <w:rPr>
                <w:rFonts w:ascii="Times New Roman"/>
                <w:sz w:val="14"/>
              </w:rPr>
            </w:pPr>
          </w:p>
        </w:tc>
        <w:tc>
          <w:tcPr>
            <w:tcW w:w="1204" w:type="dxa"/>
          </w:tcPr>
          <w:p w:rsidR="00412DB9" w:rsidRDefault="00412DB9">
            <w:pPr>
              <w:pStyle w:val="TableParagraph"/>
              <w:spacing w:before="0" w:line="240" w:lineRule="auto"/>
              <w:rPr>
                <w:rFonts w:ascii="Times New Roman"/>
                <w:sz w:val="14"/>
              </w:rPr>
            </w:pPr>
          </w:p>
        </w:tc>
        <w:tc>
          <w:tcPr>
            <w:tcW w:w="1239" w:type="dxa"/>
          </w:tcPr>
          <w:p w:rsidR="00412DB9" w:rsidRDefault="00412DB9">
            <w:pPr>
              <w:pStyle w:val="TableParagraph"/>
              <w:spacing w:before="0" w:line="240" w:lineRule="auto"/>
              <w:rPr>
                <w:rFonts w:ascii="Times New Roman"/>
                <w:sz w:val="14"/>
              </w:rPr>
            </w:pPr>
          </w:p>
        </w:tc>
        <w:tc>
          <w:tcPr>
            <w:tcW w:w="971" w:type="dxa"/>
          </w:tcPr>
          <w:p w:rsidR="00412DB9" w:rsidRDefault="00412DB9">
            <w:pPr>
              <w:pStyle w:val="TableParagraph"/>
              <w:spacing w:before="0" w:line="240" w:lineRule="auto"/>
              <w:rPr>
                <w:rFonts w:ascii="Times New Roman"/>
                <w:sz w:val="14"/>
              </w:rPr>
            </w:pPr>
          </w:p>
        </w:tc>
      </w:tr>
      <w:tr w:rsidR="00412DB9">
        <w:trPr>
          <w:trHeight w:val="174"/>
        </w:trPr>
        <w:tc>
          <w:tcPr>
            <w:tcW w:w="1860" w:type="dxa"/>
          </w:tcPr>
          <w:p w:rsidR="00412DB9" w:rsidRDefault="001A1EE7">
            <w:pPr>
              <w:pStyle w:val="TableParagraph"/>
              <w:spacing w:before="6"/>
              <w:ind w:left="247"/>
              <w:rPr>
                <w:sz w:val="12"/>
              </w:rPr>
            </w:pPr>
            <w:r>
              <w:rPr>
                <w:color w:val="231F20"/>
                <w:w w:val="110"/>
                <w:sz w:val="12"/>
              </w:rPr>
              <w:t>Passenger car</w:t>
            </w:r>
          </w:p>
        </w:tc>
        <w:tc>
          <w:tcPr>
            <w:tcW w:w="1427" w:type="dxa"/>
          </w:tcPr>
          <w:p w:rsidR="00412DB9" w:rsidRDefault="001A1EE7">
            <w:pPr>
              <w:pStyle w:val="TableParagraph"/>
              <w:spacing w:before="6"/>
              <w:ind w:left="679"/>
              <w:rPr>
                <w:sz w:val="12"/>
              </w:rPr>
            </w:pPr>
            <w:r>
              <w:rPr>
                <w:color w:val="231F20"/>
                <w:w w:val="110"/>
                <w:sz w:val="12"/>
              </w:rPr>
              <w:t>3045</w:t>
            </w:r>
          </w:p>
        </w:tc>
        <w:tc>
          <w:tcPr>
            <w:tcW w:w="1239" w:type="dxa"/>
          </w:tcPr>
          <w:p w:rsidR="00412DB9" w:rsidRDefault="001A1EE7">
            <w:pPr>
              <w:pStyle w:val="TableParagraph"/>
              <w:spacing w:before="6"/>
              <w:ind w:left="456"/>
              <w:rPr>
                <w:sz w:val="12"/>
              </w:rPr>
            </w:pPr>
            <w:r>
              <w:rPr>
                <w:color w:val="231F20"/>
                <w:sz w:val="12"/>
              </w:rPr>
              <w:t>32.0%</w:t>
            </w:r>
          </w:p>
        </w:tc>
        <w:tc>
          <w:tcPr>
            <w:tcW w:w="1204" w:type="dxa"/>
          </w:tcPr>
          <w:p w:rsidR="00412DB9" w:rsidRDefault="001A1EE7">
            <w:pPr>
              <w:pStyle w:val="TableParagraph"/>
              <w:spacing w:before="6"/>
              <w:ind w:left="455"/>
              <w:rPr>
                <w:sz w:val="12"/>
              </w:rPr>
            </w:pPr>
            <w:r>
              <w:rPr>
                <w:color w:val="231F20"/>
                <w:w w:val="110"/>
                <w:sz w:val="12"/>
              </w:rPr>
              <w:t>4821</w:t>
            </w:r>
          </w:p>
        </w:tc>
        <w:tc>
          <w:tcPr>
            <w:tcW w:w="1239" w:type="dxa"/>
          </w:tcPr>
          <w:p w:rsidR="00412DB9" w:rsidRDefault="001A1EE7">
            <w:pPr>
              <w:pStyle w:val="TableParagraph"/>
              <w:spacing w:before="6"/>
              <w:ind w:left="433" w:right="434"/>
              <w:jc w:val="center"/>
              <w:rPr>
                <w:sz w:val="12"/>
              </w:rPr>
            </w:pPr>
            <w:r>
              <w:rPr>
                <w:color w:val="231F20"/>
                <w:sz w:val="12"/>
              </w:rPr>
              <w:t>50.7%</w:t>
            </w:r>
          </w:p>
        </w:tc>
        <w:tc>
          <w:tcPr>
            <w:tcW w:w="1204" w:type="dxa"/>
          </w:tcPr>
          <w:p w:rsidR="00412DB9" w:rsidRDefault="001A1EE7">
            <w:pPr>
              <w:pStyle w:val="TableParagraph"/>
              <w:spacing w:before="6"/>
              <w:ind w:left="454"/>
              <w:rPr>
                <w:sz w:val="12"/>
              </w:rPr>
            </w:pPr>
            <w:r>
              <w:rPr>
                <w:color w:val="231F20"/>
                <w:w w:val="110"/>
                <w:sz w:val="12"/>
              </w:rPr>
              <w:t>1645</w:t>
            </w:r>
          </w:p>
        </w:tc>
        <w:tc>
          <w:tcPr>
            <w:tcW w:w="1239" w:type="dxa"/>
          </w:tcPr>
          <w:p w:rsidR="00412DB9" w:rsidRDefault="001A1EE7">
            <w:pPr>
              <w:pStyle w:val="TableParagraph"/>
              <w:spacing w:before="6"/>
              <w:ind w:left="433" w:right="433"/>
              <w:jc w:val="center"/>
              <w:rPr>
                <w:sz w:val="12"/>
              </w:rPr>
            </w:pPr>
            <w:r>
              <w:rPr>
                <w:color w:val="231F20"/>
                <w:sz w:val="12"/>
              </w:rPr>
              <w:t>17.3%</w:t>
            </w:r>
          </w:p>
        </w:tc>
        <w:tc>
          <w:tcPr>
            <w:tcW w:w="971" w:type="dxa"/>
          </w:tcPr>
          <w:p w:rsidR="00412DB9" w:rsidRDefault="001A1EE7">
            <w:pPr>
              <w:pStyle w:val="TableParagraph"/>
              <w:spacing w:before="6"/>
              <w:ind w:left="455"/>
              <w:rPr>
                <w:sz w:val="12"/>
              </w:rPr>
            </w:pPr>
            <w:r>
              <w:rPr>
                <w:color w:val="231F20"/>
                <w:w w:val="110"/>
                <w:sz w:val="12"/>
              </w:rPr>
              <w:t>9511</w:t>
            </w:r>
          </w:p>
        </w:tc>
      </w:tr>
      <w:tr w:rsidR="00412DB9">
        <w:trPr>
          <w:trHeight w:val="171"/>
        </w:trPr>
        <w:tc>
          <w:tcPr>
            <w:tcW w:w="1860" w:type="dxa"/>
          </w:tcPr>
          <w:p w:rsidR="00412DB9" w:rsidRDefault="001A1EE7">
            <w:pPr>
              <w:pStyle w:val="TableParagraph"/>
              <w:ind w:left="247"/>
              <w:rPr>
                <w:sz w:val="12"/>
              </w:rPr>
            </w:pPr>
            <w:r>
              <w:rPr>
                <w:color w:val="231F20"/>
                <w:w w:val="110"/>
                <w:sz w:val="12"/>
              </w:rPr>
              <w:t>Pickup</w:t>
            </w:r>
          </w:p>
        </w:tc>
        <w:tc>
          <w:tcPr>
            <w:tcW w:w="1427" w:type="dxa"/>
          </w:tcPr>
          <w:p w:rsidR="00412DB9" w:rsidRDefault="001A1EE7">
            <w:pPr>
              <w:pStyle w:val="TableParagraph"/>
              <w:ind w:left="678"/>
              <w:rPr>
                <w:sz w:val="12"/>
              </w:rPr>
            </w:pPr>
            <w:r>
              <w:rPr>
                <w:color w:val="231F20"/>
                <w:w w:val="110"/>
                <w:sz w:val="12"/>
              </w:rPr>
              <w:t>232</w:t>
            </w:r>
          </w:p>
        </w:tc>
        <w:tc>
          <w:tcPr>
            <w:tcW w:w="1239" w:type="dxa"/>
          </w:tcPr>
          <w:p w:rsidR="00412DB9" w:rsidRDefault="001A1EE7">
            <w:pPr>
              <w:pStyle w:val="TableParagraph"/>
              <w:ind w:left="456"/>
              <w:rPr>
                <w:sz w:val="12"/>
              </w:rPr>
            </w:pPr>
            <w:r>
              <w:rPr>
                <w:color w:val="231F20"/>
                <w:sz w:val="12"/>
              </w:rPr>
              <w:t>26.5%</w:t>
            </w:r>
          </w:p>
        </w:tc>
        <w:tc>
          <w:tcPr>
            <w:tcW w:w="1204" w:type="dxa"/>
          </w:tcPr>
          <w:p w:rsidR="00412DB9" w:rsidRDefault="001A1EE7">
            <w:pPr>
              <w:pStyle w:val="TableParagraph"/>
              <w:ind w:left="455"/>
              <w:rPr>
                <w:sz w:val="12"/>
              </w:rPr>
            </w:pPr>
            <w:r>
              <w:rPr>
                <w:color w:val="231F20"/>
                <w:w w:val="110"/>
                <w:sz w:val="12"/>
              </w:rPr>
              <w:t>416</w:t>
            </w:r>
          </w:p>
        </w:tc>
        <w:tc>
          <w:tcPr>
            <w:tcW w:w="1239" w:type="dxa"/>
          </w:tcPr>
          <w:p w:rsidR="00412DB9" w:rsidRDefault="001A1EE7">
            <w:pPr>
              <w:pStyle w:val="TableParagraph"/>
              <w:ind w:left="433" w:right="434"/>
              <w:jc w:val="center"/>
              <w:rPr>
                <w:sz w:val="12"/>
              </w:rPr>
            </w:pPr>
            <w:r>
              <w:rPr>
                <w:color w:val="231F20"/>
                <w:sz w:val="12"/>
              </w:rPr>
              <w:t>47.4%</w:t>
            </w:r>
          </w:p>
        </w:tc>
        <w:tc>
          <w:tcPr>
            <w:tcW w:w="1204" w:type="dxa"/>
          </w:tcPr>
          <w:p w:rsidR="00412DB9" w:rsidRDefault="001A1EE7">
            <w:pPr>
              <w:pStyle w:val="TableParagraph"/>
              <w:ind w:left="454"/>
              <w:rPr>
                <w:sz w:val="12"/>
              </w:rPr>
            </w:pPr>
            <w:r>
              <w:rPr>
                <w:color w:val="231F20"/>
                <w:w w:val="110"/>
                <w:sz w:val="12"/>
              </w:rPr>
              <w:t>229</w:t>
            </w:r>
          </w:p>
        </w:tc>
        <w:tc>
          <w:tcPr>
            <w:tcW w:w="1239" w:type="dxa"/>
          </w:tcPr>
          <w:p w:rsidR="00412DB9" w:rsidRDefault="001A1EE7">
            <w:pPr>
              <w:pStyle w:val="TableParagraph"/>
              <w:ind w:left="433" w:right="433"/>
              <w:jc w:val="center"/>
              <w:rPr>
                <w:sz w:val="12"/>
              </w:rPr>
            </w:pPr>
            <w:r>
              <w:rPr>
                <w:color w:val="231F20"/>
                <w:sz w:val="12"/>
              </w:rPr>
              <w:t>26.1%</w:t>
            </w:r>
          </w:p>
        </w:tc>
        <w:tc>
          <w:tcPr>
            <w:tcW w:w="971" w:type="dxa"/>
          </w:tcPr>
          <w:p w:rsidR="00412DB9" w:rsidRDefault="001A1EE7">
            <w:pPr>
              <w:pStyle w:val="TableParagraph"/>
              <w:ind w:left="455"/>
              <w:rPr>
                <w:sz w:val="12"/>
              </w:rPr>
            </w:pPr>
            <w:r>
              <w:rPr>
                <w:color w:val="231F20"/>
                <w:w w:val="110"/>
                <w:sz w:val="12"/>
              </w:rPr>
              <w:t>877</w:t>
            </w:r>
          </w:p>
        </w:tc>
      </w:tr>
      <w:tr w:rsidR="00412DB9">
        <w:trPr>
          <w:trHeight w:val="171"/>
        </w:trPr>
        <w:tc>
          <w:tcPr>
            <w:tcW w:w="1860" w:type="dxa"/>
          </w:tcPr>
          <w:p w:rsidR="00412DB9" w:rsidRDefault="001A1EE7">
            <w:pPr>
              <w:pStyle w:val="TableParagraph"/>
              <w:ind w:left="247"/>
              <w:rPr>
                <w:sz w:val="12"/>
              </w:rPr>
            </w:pPr>
            <w:r>
              <w:rPr>
                <w:color w:val="231F20"/>
                <w:w w:val="110"/>
                <w:sz w:val="12"/>
              </w:rPr>
              <w:t>Van/minivan</w:t>
            </w:r>
          </w:p>
        </w:tc>
        <w:tc>
          <w:tcPr>
            <w:tcW w:w="1427" w:type="dxa"/>
          </w:tcPr>
          <w:p w:rsidR="00412DB9" w:rsidRDefault="001A1EE7">
            <w:pPr>
              <w:pStyle w:val="TableParagraph"/>
              <w:ind w:left="678"/>
              <w:rPr>
                <w:sz w:val="12"/>
              </w:rPr>
            </w:pPr>
            <w:r>
              <w:rPr>
                <w:color w:val="231F20"/>
                <w:w w:val="110"/>
                <w:sz w:val="12"/>
              </w:rPr>
              <w:t>338</w:t>
            </w:r>
          </w:p>
        </w:tc>
        <w:tc>
          <w:tcPr>
            <w:tcW w:w="1239" w:type="dxa"/>
          </w:tcPr>
          <w:p w:rsidR="00412DB9" w:rsidRDefault="001A1EE7">
            <w:pPr>
              <w:pStyle w:val="TableParagraph"/>
              <w:ind w:left="456"/>
              <w:rPr>
                <w:sz w:val="12"/>
              </w:rPr>
            </w:pPr>
            <w:r>
              <w:rPr>
                <w:color w:val="231F20"/>
                <w:sz w:val="12"/>
              </w:rPr>
              <w:t>31.5%</w:t>
            </w:r>
          </w:p>
        </w:tc>
        <w:tc>
          <w:tcPr>
            <w:tcW w:w="1204" w:type="dxa"/>
          </w:tcPr>
          <w:p w:rsidR="00412DB9" w:rsidRDefault="001A1EE7">
            <w:pPr>
              <w:pStyle w:val="TableParagraph"/>
              <w:ind w:left="455"/>
              <w:rPr>
                <w:sz w:val="12"/>
              </w:rPr>
            </w:pPr>
            <w:r>
              <w:rPr>
                <w:color w:val="231F20"/>
                <w:w w:val="110"/>
                <w:sz w:val="12"/>
              </w:rPr>
              <w:t>509</w:t>
            </w:r>
          </w:p>
        </w:tc>
        <w:tc>
          <w:tcPr>
            <w:tcW w:w="1239" w:type="dxa"/>
          </w:tcPr>
          <w:p w:rsidR="00412DB9" w:rsidRDefault="001A1EE7">
            <w:pPr>
              <w:pStyle w:val="TableParagraph"/>
              <w:ind w:left="433" w:right="434"/>
              <w:jc w:val="center"/>
              <w:rPr>
                <w:sz w:val="12"/>
              </w:rPr>
            </w:pPr>
            <w:r>
              <w:rPr>
                <w:color w:val="231F20"/>
                <w:sz w:val="12"/>
              </w:rPr>
              <w:t>47.4%</w:t>
            </w:r>
          </w:p>
        </w:tc>
        <w:tc>
          <w:tcPr>
            <w:tcW w:w="1204" w:type="dxa"/>
          </w:tcPr>
          <w:p w:rsidR="00412DB9" w:rsidRDefault="001A1EE7">
            <w:pPr>
              <w:pStyle w:val="TableParagraph"/>
              <w:ind w:left="454"/>
              <w:rPr>
                <w:sz w:val="12"/>
              </w:rPr>
            </w:pPr>
            <w:r>
              <w:rPr>
                <w:color w:val="231F20"/>
                <w:w w:val="110"/>
                <w:sz w:val="12"/>
              </w:rPr>
              <w:t>226</w:t>
            </w:r>
          </w:p>
        </w:tc>
        <w:tc>
          <w:tcPr>
            <w:tcW w:w="1239" w:type="dxa"/>
          </w:tcPr>
          <w:p w:rsidR="00412DB9" w:rsidRDefault="001A1EE7">
            <w:pPr>
              <w:pStyle w:val="TableParagraph"/>
              <w:ind w:left="433" w:right="433"/>
              <w:jc w:val="center"/>
              <w:rPr>
                <w:sz w:val="12"/>
              </w:rPr>
            </w:pPr>
            <w:r>
              <w:rPr>
                <w:color w:val="231F20"/>
                <w:sz w:val="12"/>
              </w:rPr>
              <w:t>21.1%</w:t>
            </w:r>
          </w:p>
        </w:tc>
        <w:tc>
          <w:tcPr>
            <w:tcW w:w="971" w:type="dxa"/>
          </w:tcPr>
          <w:p w:rsidR="00412DB9" w:rsidRDefault="001A1EE7">
            <w:pPr>
              <w:pStyle w:val="TableParagraph"/>
              <w:ind w:left="455"/>
              <w:rPr>
                <w:sz w:val="12"/>
              </w:rPr>
            </w:pPr>
            <w:r>
              <w:rPr>
                <w:color w:val="231F20"/>
                <w:w w:val="110"/>
                <w:sz w:val="12"/>
              </w:rPr>
              <w:t>1073</w:t>
            </w:r>
          </w:p>
        </w:tc>
      </w:tr>
      <w:tr w:rsidR="00412DB9">
        <w:trPr>
          <w:trHeight w:val="171"/>
        </w:trPr>
        <w:tc>
          <w:tcPr>
            <w:tcW w:w="1860" w:type="dxa"/>
          </w:tcPr>
          <w:p w:rsidR="00412DB9" w:rsidRDefault="001A1EE7">
            <w:pPr>
              <w:pStyle w:val="TableParagraph"/>
              <w:spacing w:line="134" w:lineRule="exact"/>
              <w:ind w:left="247"/>
              <w:rPr>
                <w:sz w:val="12"/>
              </w:rPr>
            </w:pPr>
            <w:r>
              <w:rPr>
                <w:color w:val="231F20"/>
                <w:w w:val="115"/>
                <w:sz w:val="12"/>
              </w:rPr>
              <w:t>SUV</w:t>
            </w:r>
          </w:p>
        </w:tc>
        <w:tc>
          <w:tcPr>
            <w:tcW w:w="1427" w:type="dxa"/>
          </w:tcPr>
          <w:p w:rsidR="00412DB9" w:rsidRDefault="001A1EE7">
            <w:pPr>
              <w:pStyle w:val="TableParagraph"/>
              <w:spacing w:line="134" w:lineRule="exact"/>
              <w:ind w:left="678"/>
              <w:rPr>
                <w:sz w:val="12"/>
              </w:rPr>
            </w:pPr>
            <w:r>
              <w:rPr>
                <w:color w:val="231F20"/>
                <w:w w:val="110"/>
                <w:sz w:val="12"/>
              </w:rPr>
              <w:t>477</w:t>
            </w:r>
          </w:p>
        </w:tc>
        <w:tc>
          <w:tcPr>
            <w:tcW w:w="1239" w:type="dxa"/>
          </w:tcPr>
          <w:p w:rsidR="00412DB9" w:rsidRDefault="001A1EE7">
            <w:pPr>
              <w:pStyle w:val="TableParagraph"/>
              <w:spacing w:line="134" w:lineRule="exact"/>
              <w:ind w:left="456"/>
              <w:rPr>
                <w:sz w:val="12"/>
              </w:rPr>
            </w:pPr>
            <w:r>
              <w:rPr>
                <w:color w:val="231F20"/>
                <w:sz w:val="12"/>
              </w:rPr>
              <w:t>29.5%</w:t>
            </w:r>
          </w:p>
        </w:tc>
        <w:tc>
          <w:tcPr>
            <w:tcW w:w="1204" w:type="dxa"/>
          </w:tcPr>
          <w:p w:rsidR="00412DB9" w:rsidRDefault="001A1EE7">
            <w:pPr>
              <w:pStyle w:val="TableParagraph"/>
              <w:spacing w:line="134" w:lineRule="exact"/>
              <w:ind w:left="455"/>
              <w:rPr>
                <w:sz w:val="12"/>
              </w:rPr>
            </w:pPr>
            <w:r>
              <w:rPr>
                <w:color w:val="231F20"/>
                <w:w w:val="110"/>
                <w:sz w:val="12"/>
              </w:rPr>
              <w:t>778</w:t>
            </w:r>
          </w:p>
        </w:tc>
        <w:tc>
          <w:tcPr>
            <w:tcW w:w="1239" w:type="dxa"/>
          </w:tcPr>
          <w:p w:rsidR="00412DB9" w:rsidRDefault="001A1EE7">
            <w:pPr>
              <w:pStyle w:val="TableParagraph"/>
              <w:spacing w:line="134" w:lineRule="exact"/>
              <w:ind w:left="433" w:right="434"/>
              <w:jc w:val="center"/>
              <w:rPr>
                <w:sz w:val="12"/>
              </w:rPr>
            </w:pPr>
            <w:r>
              <w:rPr>
                <w:color w:val="231F20"/>
                <w:sz w:val="12"/>
              </w:rPr>
              <w:t>48.1%</w:t>
            </w:r>
          </w:p>
        </w:tc>
        <w:tc>
          <w:tcPr>
            <w:tcW w:w="1204" w:type="dxa"/>
          </w:tcPr>
          <w:p w:rsidR="00412DB9" w:rsidRDefault="001A1EE7">
            <w:pPr>
              <w:pStyle w:val="TableParagraph"/>
              <w:spacing w:line="134" w:lineRule="exact"/>
              <w:ind w:left="454"/>
              <w:rPr>
                <w:sz w:val="12"/>
              </w:rPr>
            </w:pPr>
            <w:r>
              <w:rPr>
                <w:color w:val="231F20"/>
                <w:w w:val="110"/>
                <w:sz w:val="12"/>
              </w:rPr>
              <w:t>363</w:t>
            </w:r>
          </w:p>
        </w:tc>
        <w:tc>
          <w:tcPr>
            <w:tcW w:w="1239" w:type="dxa"/>
          </w:tcPr>
          <w:p w:rsidR="00412DB9" w:rsidRDefault="001A1EE7">
            <w:pPr>
              <w:pStyle w:val="TableParagraph"/>
              <w:spacing w:line="134" w:lineRule="exact"/>
              <w:ind w:left="433" w:right="433"/>
              <w:jc w:val="center"/>
              <w:rPr>
                <w:sz w:val="12"/>
              </w:rPr>
            </w:pPr>
            <w:r>
              <w:rPr>
                <w:color w:val="231F20"/>
                <w:sz w:val="12"/>
              </w:rPr>
              <w:t>22.4%</w:t>
            </w:r>
          </w:p>
        </w:tc>
        <w:tc>
          <w:tcPr>
            <w:tcW w:w="971" w:type="dxa"/>
          </w:tcPr>
          <w:p w:rsidR="00412DB9" w:rsidRDefault="001A1EE7">
            <w:pPr>
              <w:pStyle w:val="TableParagraph"/>
              <w:spacing w:line="134" w:lineRule="exact"/>
              <w:ind w:left="455"/>
              <w:rPr>
                <w:sz w:val="12"/>
              </w:rPr>
            </w:pPr>
            <w:r>
              <w:rPr>
                <w:color w:val="231F20"/>
                <w:w w:val="110"/>
                <w:sz w:val="12"/>
              </w:rPr>
              <w:t>1618</w:t>
            </w:r>
          </w:p>
        </w:tc>
      </w:tr>
      <w:tr w:rsidR="00412DB9">
        <w:trPr>
          <w:trHeight w:val="171"/>
        </w:trPr>
        <w:tc>
          <w:tcPr>
            <w:tcW w:w="1860" w:type="dxa"/>
          </w:tcPr>
          <w:p w:rsidR="00412DB9" w:rsidRDefault="001A1EE7">
            <w:pPr>
              <w:pStyle w:val="TableParagraph"/>
              <w:ind w:left="247"/>
              <w:rPr>
                <w:sz w:val="12"/>
              </w:rPr>
            </w:pPr>
            <w:r>
              <w:rPr>
                <w:color w:val="231F20"/>
                <w:w w:val="110"/>
                <w:sz w:val="12"/>
              </w:rPr>
              <w:t>Bus</w:t>
            </w:r>
          </w:p>
        </w:tc>
        <w:tc>
          <w:tcPr>
            <w:tcW w:w="1427" w:type="dxa"/>
          </w:tcPr>
          <w:p w:rsidR="00412DB9" w:rsidRDefault="001A1EE7">
            <w:pPr>
              <w:pStyle w:val="TableParagraph"/>
              <w:ind w:left="678"/>
              <w:rPr>
                <w:sz w:val="12"/>
              </w:rPr>
            </w:pPr>
            <w:r>
              <w:rPr>
                <w:color w:val="231F20"/>
                <w:w w:val="110"/>
                <w:sz w:val="12"/>
              </w:rPr>
              <w:t>30</w:t>
            </w:r>
          </w:p>
        </w:tc>
        <w:tc>
          <w:tcPr>
            <w:tcW w:w="1239" w:type="dxa"/>
          </w:tcPr>
          <w:p w:rsidR="00412DB9" w:rsidRDefault="001A1EE7">
            <w:pPr>
              <w:pStyle w:val="TableParagraph"/>
              <w:ind w:left="456"/>
              <w:rPr>
                <w:sz w:val="12"/>
              </w:rPr>
            </w:pPr>
            <w:r>
              <w:rPr>
                <w:color w:val="231F20"/>
                <w:sz w:val="12"/>
              </w:rPr>
              <w:t>13.5%</w:t>
            </w:r>
          </w:p>
        </w:tc>
        <w:tc>
          <w:tcPr>
            <w:tcW w:w="1204" w:type="dxa"/>
          </w:tcPr>
          <w:p w:rsidR="00412DB9" w:rsidRDefault="001A1EE7">
            <w:pPr>
              <w:pStyle w:val="TableParagraph"/>
              <w:ind w:left="455"/>
              <w:rPr>
                <w:sz w:val="12"/>
              </w:rPr>
            </w:pPr>
            <w:r>
              <w:rPr>
                <w:color w:val="231F20"/>
                <w:w w:val="110"/>
                <w:sz w:val="12"/>
              </w:rPr>
              <w:t>103</w:t>
            </w:r>
          </w:p>
        </w:tc>
        <w:tc>
          <w:tcPr>
            <w:tcW w:w="1239" w:type="dxa"/>
          </w:tcPr>
          <w:p w:rsidR="00412DB9" w:rsidRDefault="001A1EE7">
            <w:pPr>
              <w:pStyle w:val="TableParagraph"/>
              <w:ind w:left="433" w:right="434"/>
              <w:jc w:val="center"/>
              <w:rPr>
                <w:sz w:val="12"/>
              </w:rPr>
            </w:pPr>
            <w:r>
              <w:rPr>
                <w:color w:val="231F20"/>
                <w:sz w:val="12"/>
              </w:rPr>
              <w:t>46.2%</w:t>
            </w:r>
          </w:p>
        </w:tc>
        <w:tc>
          <w:tcPr>
            <w:tcW w:w="1204" w:type="dxa"/>
          </w:tcPr>
          <w:p w:rsidR="00412DB9" w:rsidRDefault="001A1EE7">
            <w:pPr>
              <w:pStyle w:val="TableParagraph"/>
              <w:ind w:left="454"/>
              <w:rPr>
                <w:sz w:val="12"/>
              </w:rPr>
            </w:pPr>
            <w:r>
              <w:rPr>
                <w:color w:val="231F20"/>
                <w:w w:val="110"/>
                <w:sz w:val="12"/>
              </w:rPr>
              <w:t>90</w:t>
            </w:r>
          </w:p>
        </w:tc>
        <w:tc>
          <w:tcPr>
            <w:tcW w:w="1239" w:type="dxa"/>
          </w:tcPr>
          <w:p w:rsidR="00412DB9" w:rsidRDefault="001A1EE7">
            <w:pPr>
              <w:pStyle w:val="TableParagraph"/>
              <w:ind w:left="433" w:right="433"/>
              <w:jc w:val="center"/>
              <w:rPr>
                <w:sz w:val="12"/>
              </w:rPr>
            </w:pPr>
            <w:r>
              <w:rPr>
                <w:color w:val="231F20"/>
                <w:sz w:val="12"/>
              </w:rPr>
              <w:t>40.4%</w:t>
            </w:r>
          </w:p>
        </w:tc>
        <w:tc>
          <w:tcPr>
            <w:tcW w:w="971" w:type="dxa"/>
          </w:tcPr>
          <w:p w:rsidR="00412DB9" w:rsidRDefault="001A1EE7">
            <w:pPr>
              <w:pStyle w:val="TableParagraph"/>
              <w:ind w:left="455"/>
              <w:rPr>
                <w:sz w:val="12"/>
              </w:rPr>
            </w:pPr>
            <w:r>
              <w:rPr>
                <w:color w:val="231F20"/>
                <w:w w:val="110"/>
                <w:sz w:val="12"/>
              </w:rPr>
              <w:t>223</w:t>
            </w:r>
          </w:p>
        </w:tc>
      </w:tr>
      <w:tr w:rsidR="00412DB9">
        <w:trPr>
          <w:trHeight w:val="208"/>
        </w:trPr>
        <w:tc>
          <w:tcPr>
            <w:tcW w:w="1860" w:type="dxa"/>
            <w:tcBorders>
              <w:bottom w:val="single" w:sz="6" w:space="0" w:color="231F20"/>
            </w:tcBorders>
          </w:tcPr>
          <w:p w:rsidR="00412DB9" w:rsidRDefault="001A1EE7">
            <w:pPr>
              <w:pStyle w:val="TableParagraph"/>
              <w:spacing w:line="240" w:lineRule="auto"/>
              <w:ind w:left="247"/>
              <w:rPr>
                <w:sz w:val="12"/>
              </w:rPr>
            </w:pPr>
            <w:r>
              <w:rPr>
                <w:color w:val="231F20"/>
                <w:w w:val="110"/>
                <w:sz w:val="12"/>
              </w:rPr>
              <w:t>Truck</w:t>
            </w:r>
          </w:p>
        </w:tc>
        <w:tc>
          <w:tcPr>
            <w:tcW w:w="1427" w:type="dxa"/>
            <w:tcBorders>
              <w:bottom w:val="single" w:sz="6" w:space="0" w:color="231F20"/>
            </w:tcBorders>
          </w:tcPr>
          <w:p w:rsidR="00412DB9" w:rsidRDefault="001A1EE7">
            <w:pPr>
              <w:pStyle w:val="TableParagraph"/>
              <w:spacing w:line="240" w:lineRule="auto"/>
              <w:ind w:left="678"/>
              <w:rPr>
                <w:sz w:val="12"/>
              </w:rPr>
            </w:pPr>
            <w:r>
              <w:rPr>
                <w:color w:val="231F20"/>
                <w:w w:val="110"/>
                <w:sz w:val="12"/>
              </w:rPr>
              <w:t>80</w:t>
            </w:r>
          </w:p>
        </w:tc>
        <w:tc>
          <w:tcPr>
            <w:tcW w:w="1239" w:type="dxa"/>
            <w:tcBorders>
              <w:bottom w:val="single" w:sz="6" w:space="0" w:color="231F20"/>
            </w:tcBorders>
          </w:tcPr>
          <w:p w:rsidR="00412DB9" w:rsidRDefault="001A1EE7">
            <w:pPr>
              <w:pStyle w:val="TableParagraph"/>
              <w:spacing w:line="240" w:lineRule="auto"/>
              <w:ind w:left="456"/>
              <w:rPr>
                <w:sz w:val="12"/>
              </w:rPr>
            </w:pPr>
            <w:r>
              <w:rPr>
                <w:color w:val="231F20"/>
                <w:sz w:val="12"/>
              </w:rPr>
              <w:t>28.8%</w:t>
            </w:r>
          </w:p>
        </w:tc>
        <w:tc>
          <w:tcPr>
            <w:tcW w:w="1204" w:type="dxa"/>
            <w:tcBorders>
              <w:bottom w:val="single" w:sz="6" w:space="0" w:color="231F20"/>
            </w:tcBorders>
          </w:tcPr>
          <w:p w:rsidR="00412DB9" w:rsidRDefault="001A1EE7">
            <w:pPr>
              <w:pStyle w:val="TableParagraph"/>
              <w:spacing w:line="240" w:lineRule="auto"/>
              <w:ind w:left="455"/>
              <w:rPr>
                <w:sz w:val="12"/>
              </w:rPr>
            </w:pPr>
            <w:r>
              <w:rPr>
                <w:color w:val="231F20"/>
                <w:w w:val="110"/>
                <w:sz w:val="12"/>
              </w:rPr>
              <w:t>127</w:t>
            </w:r>
          </w:p>
        </w:tc>
        <w:tc>
          <w:tcPr>
            <w:tcW w:w="1239" w:type="dxa"/>
            <w:tcBorders>
              <w:bottom w:val="single" w:sz="6" w:space="0" w:color="231F20"/>
            </w:tcBorders>
          </w:tcPr>
          <w:p w:rsidR="00412DB9" w:rsidRDefault="001A1EE7">
            <w:pPr>
              <w:pStyle w:val="TableParagraph"/>
              <w:spacing w:line="240" w:lineRule="auto"/>
              <w:ind w:left="433" w:right="434"/>
              <w:jc w:val="center"/>
              <w:rPr>
                <w:sz w:val="12"/>
              </w:rPr>
            </w:pPr>
            <w:r>
              <w:rPr>
                <w:color w:val="231F20"/>
                <w:sz w:val="12"/>
              </w:rPr>
              <w:t>45.7%</w:t>
            </w:r>
          </w:p>
        </w:tc>
        <w:tc>
          <w:tcPr>
            <w:tcW w:w="1204" w:type="dxa"/>
            <w:tcBorders>
              <w:bottom w:val="single" w:sz="6" w:space="0" w:color="231F20"/>
            </w:tcBorders>
          </w:tcPr>
          <w:p w:rsidR="00412DB9" w:rsidRDefault="001A1EE7">
            <w:pPr>
              <w:pStyle w:val="TableParagraph"/>
              <w:spacing w:line="240" w:lineRule="auto"/>
              <w:ind w:left="454"/>
              <w:rPr>
                <w:sz w:val="12"/>
              </w:rPr>
            </w:pPr>
            <w:r>
              <w:rPr>
                <w:color w:val="231F20"/>
                <w:w w:val="110"/>
                <w:sz w:val="12"/>
              </w:rPr>
              <w:t>71</w:t>
            </w:r>
          </w:p>
        </w:tc>
        <w:tc>
          <w:tcPr>
            <w:tcW w:w="1239" w:type="dxa"/>
            <w:tcBorders>
              <w:bottom w:val="single" w:sz="6" w:space="0" w:color="231F20"/>
            </w:tcBorders>
          </w:tcPr>
          <w:p w:rsidR="00412DB9" w:rsidRDefault="001A1EE7">
            <w:pPr>
              <w:pStyle w:val="TableParagraph"/>
              <w:spacing w:line="240" w:lineRule="auto"/>
              <w:ind w:left="433" w:right="433"/>
              <w:jc w:val="center"/>
              <w:rPr>
                <w:sz w:val="12"/>
              </w:rPr>
            </w:pPr>
            <w:r>
              <w:rPr>
                <w:color w:val="231F20"/>
                <w:sz w:val="12"/>
              </w:rPr>
              <w:t>25.5%</w:t>
            </w:r>
          </w:p>
        </w:tc>
        <w:tc>
          <w:tcPr>
            <w:tcW w:w="971" w:type="dxa"/>
            <w:tcBorders>
              <w:bottom w:val="single" w:sz="6" w:space="0" w:color="231F20"/>
            </w:tcBorders>
          </w:tcPr>
          <w:p w:rsidR="00412DB9" w:rsidRDefault="001A1EE7">
            <w:pPr>
              <w:pStyle w:val="TableParagraph"/>
              <w:spacing w:line="240" w:lineRule="auto"/>
              <w:ind w:left="455"/>
              <w:rPr>
                <w:sz w:val="12"/>
              </w:rPr>
            </w:pPr>
            <w:r>
              <w:rPr>
                <w:color w:val="231F20"/>
                <w:w w:val="110"/>
                <w:sz w:val="12"/>
              </w:rPr>
              <w:t>278</w:t>
            </w:r>
          </w:p>
        </w:tc>
      </w:tr>
    </w:tbl>
    <w:p w:rsidR="00412DB9" w:rsidRDefault="00412DB9">
      <w:pPr>
        <w:pStyle w:val="BodyText"/>
        <w:spacing w:before="3"/>
        <w:rPr>
          <w:sz w:val="23"/>
        </w:rPr>
      </w:pPr>
    </w:p>
    <w:p w:rsidR="00412DB9" w:rsidRDefault="00412DB9">
      <w:pPr>
        <w:rPr>
          <w:sz w:val="23"/>
        </w:rPr>
        <w:sectPr w:rsidR="00412DB9">
          <w:pgSz w:w="11910" w:h="15880"/>
          <w:pgMar w:top="880" w:right="560" w:bottom="280" w:left="560" w:header="691" w:footer="0" w:gutter="0"/>
          <w:cols w:space="720"/>
        </w:sectPr>
      </w:pPr>
    </w:p>
    <w:p w:rsidR="00412DB9" w:rsidRDefault="001A1EE7">
      <w:pPr>
        <w:pStyle w:val="ListParagraph"/>
        <w:numPr>
          <w:ilvl w:val="1"/>
          <w:numId w:val="1"/>
        </w:numPr>
        <w:tabs>
          <w:tab w:val="left" w:pos="571"/>
        </w:tabs>
        <w:spacing w:before="105"/>
        <w:ind w:hanging="280"/>
        <w:rPr>
          <w:i/>
          <w:sz w:val="16"/>
        </w:rPr>
      </w:pPr>
      <w:r>
        <w:rPr>
          <w:i/>
          <w:color w:val="231F20"/>
          <w:w w:val="105"/>
          <w:sz w:val="16"/>
        </w:rPr>
        <w:t xml:space="preserve">Partial </w:t>
      </w:r>
      <w:r>
        <w:rPr>
          <w:i/>
          <w:color w:val="231F20"/>
          <w:spacing w:val="-3"/>
          <w:w w:val="105"/>
          <w:sz w:val="16"/>
        </w:rPr>
        <w:t xml:space="preserve">proportional </w:t>
      </w:r>
      <w:r>
        <w:rPr>
          <w:i/>
          <w:color w:val="231F20"/>
          <w:w w:val="105"/>
          <w:sz w:val="16"/>
        </w:rPr>
        <w:t xml:space="preserve">odds </w:t>
      </w:r>
      <w:r>
        <w:rPr>
          <w:i/>
          <w:color w:val="231F20"/>
          <w:spacing w:val="-3"/>
          <w:w w:val="105"/>
          <w:sz w:val="16"/>
        </w:rPr>
        <w:t>(PPO)</w:t>
      </w:r>
      <w:r>
        <w:rPr>
          <w:i/>
          <w:color w:val="231F20"/>
          <w:spacing w:val="10"/>
          <w:w w:val="105"/>
          <w:sz w:val="16"/>
        </w:rPr>
        <w:t xml:space="preserve"> </w:t>
      </w:r>
      <w:r>
        <w:rPr>
          <w:i/>
          <w:color w:val="231F20"/>
          <w:w w:val="105"/>
          <w:sz w:val="16"/>
        </w:rPr>
        <w:t>model</w:t>
      </w:r>
    </w:p>
    <w:p w:rsidR="00412DB9" w:rsidRDefault="00412DB9">
      <w:pPr>
        <w:pStyle w:val="BodyText"/>
        <w:spacing w:before="8"/>
        <w:rPr>
          <w:i/>
          <w:sz w:val="19"/>
        </w:rPr>
      </w:pPr>
    </w:p>
    <w:p w:rsidR="00412DB9" w:rsidRDefault="001A1EE7">
      <w:pPr>
        <w:pStyle w:val="BodyText"/>
        <w:spacing w:line="266" w:lineRule="auto"/>
        <w:ind w:left="290" w:firstLine="239"/>
      </w:pPr>
      <w:r>
        <w:rPr>
          <w:color w:val="231F20"/>
          <w:w w:val="105"/>
        </w:rPr>
        <w:t>The PPO model accounts for the fact that not every single variable might violate the parallel line assumption and is speciﬁed as:</w:t>
      </w:r>
    </w:p>
    <w:p w:rsidR="00412DB9" w:rsidRDefault="001A1EE7">
      <w:pPr>
        <w:pStyle w:val="BodyText"/>
        <w:spacing w:before="123" w:line="182" w:lineRule="auto"/>
        <w:ind w:left="290"/>
      </w:pPr>
      <w:r>
        <w:br w:type="column"/>
      </w:r>
      <w:r>
        <w:rPr>
          <w:color w:val="231F20"/>
          <w:w w:val="105"/>
        </w:rPr>
        <w:t xml:space="preserve">where </w:t>
      </w:r>
      <w:proofErr w:type="spellStart"/>
      <w:proofErr w:type="gramStart"/>
      <w:r>
        <w:rPr>
          <w:color w:val="231F20"/>
          <w:w w:val="105"/>
        </w:rPr>
        <w:t>Pr</w:t>
      </w:r>
      <w:proofErr w:type="spellEnd"/>
      <w:r>
        <w:rPr>
          <w:color w:val="231F20"/>
          <w:w w:val="105"/>
        </w:rPr>
        <w:t>(</w:t>
      </w:r>
      <w:proofErr w:type="gramEnd"/>
      <w:r>
        <w:rPr>
          <w:i/>
          <w:color w:val="231F20"/>
          <w:w w:val="105"/>
        </w:rPr>
        <w:t>Y</w:t>
      </w:r>
      <w:r>
        <w:rPr>
          <w:i/>
          <w:color w:val="231F20"/>
          <w:w w:val="105"/>
          <w:vertAlign w:val="subscript"/>
        </w:rPr>
        <w:t>i</w:t>
      </w:r>
      <w:r>
        <w:rPr>
          <w:i/>
          <w:color w:val="231F20"/>
          <w:w w:val="105"/>
        </w:rPr>
        <w:t xml:space="preserve"> </w:t>
      </w:r>
      <w:r>
        <w:rPr>
          <w:rFonts w:ascii="Poetica Std" w:hAnsi="Poetica Std"/>
          <w:color w:val="231F20"/>
          <w:w w:val="105"/>
        </w:rPr>
        <w:t xml:space="preserve">N </w:t>
      </w:r>
      <w:r>
        <w:rPr>
          <w:i/>
          <w:color w:val="231F20"/>
          <w:w w:val="105"/>
        </w:rPr>
        <w:t>j</w:t>
      </w:r>
      <w:r>
        <w:rPr>
          <w:color w:val="231F20"/>
          <w:w w:val="105"/>
        </w:rPr>
        <w:t xml:space="preserve">) is deﬁned by </w:t>
      </w:r>
      <w:proofErr w:type="spellStart"/>
      <w:r>
        <w:rPr>
          <w:color w:val="231F20"/>
          <w:w w:val="105"/>
        </w:rPr>
        <w:t>Eqs</w:t>
      </w:r>
      <w:proofErr w:type="spellEnd"/>
      <w:r>
        <w:rPr>
          <w:color w:val="231F20"/>
          <w:w w:val="105"/>
        </w:rPr>
        <w:t xml:space="preserve">. </w:t>
      </w:r>
      <w:hyperlink w:anchor="_bookmark5" w:history="1">
        <w:r>
          <w:rPr>
            <w:color w:val="2E3092"/>
            <w:w w:val="105"/>
          </w:rPr>
          <w:t xml:space="preserve">(1), (2), or (3) </w:t>
        </w:r>
      </w:hyperlink>
      <w:r>
        <w:rPr>
          <w:color w:val="231F20"/>
          <w:w w:val="105"/>
        </w:rPr>
        <w:t xml:space="preserve">(whichever applies) and </w:t>
      </w:r>
      <w:proofErr w:type="spellStart"/>
      <w:r>
        <w:rPr>
          <w:i/>
          <w:color w:val="231F20"/>
          <w:w w:val="105"/>
        </w:rPr>
        <w:t>x</w:t>
      </w:r>
      <w:r>
        <w:rPr>
          <w:i/>
          <w:color w:val="231F20"/>
          <w:w w:val="105"/>
          <w:vertAlign w:val="subscript"/>
        </w:rPr>
        <w:t>jnk</w:t>
      </w:r>
      <w:proofErr w:type="spellEnd"/>
      <w:r>
        <w:rPr>
          <w:i/>
          <w:color w:val="231F20"/>
          <w:w w:val="105"/>
        </w:rPr>
        <w:t xml:space="preserve"> </w:t>
      </w:r>
      <w:r>
        <w:rPr>
          <w:color w:val="231F20"/>
          <w:w w:val="105"/>
        </w:rPr>
        <w:t xml:space="preserve">is the </w:t>
      </w:r>
      <w:r>
        <w:rPr>
          <w:i/>
          <w:color w:val="231F20"/>
          <w:w w:val="105"/>
        </w:rPr>
        <w:t>k</w:t>
      </w:r>
      <w:r>
        <w:rPr>
          <w:color w:val="231F20"/>
          <w:w w:val="105"/>
        </w:rPr>
        <w:t xml:space="preserve">th </w:t>
      </w:r>
      <w:r>
        <w:rPr>
          <w:color w:val="231F20"/>
          <w:spacing w:val="-3"/>
          <w:w w:val="105"/>
        </w:rPr>
        <w:t xml:space="preserve">explanatory variable associated with </w:t>
      </w:r>
      <w:r>
        <w:rPr>
          <w:color w:val="231F20"/>
          <w:w w:val="105"/>
        </w:rPr>
        <w:t xml:space="preserve">the </w:t>
      </w:r>
      <w:r>
        <w:rPr>
          <w:color w:val="231F20"/>
          <w:spacing w:val="-2"/>
          <w:w w:val="105"/>
        </w:rPr>
        <w:t>injury</w:t>
      </w:r>
      <w:r>
        <w:rPr>
          <w:color w:val="231F20"/>
          <w:spacing w:val="30"/>
          <w:w w:val="105"/>
        </w:rPr>
        <w:t xml:space="preserve"> </w:t>
      </w:r>
      <w:r>
        <w:rPr>
          <w:color w:val="231F20"/>
          <w:spacing w:val="-3"/>
          <w:w w:val="105"/>
        </w:rPr>
        <w:t>sever-</w:t>
      </w:r>
    </w:p>
    <w:p w:rsidR="00412DB9" w:rsidRDefault="001A1EE7">
      <w:pPr>
        <w:pStyle w:val="BodyText"/>
        <w:spacing w:before="32" w:line="266" w:lineRule="auto"/>
        <w:ind w:left="290" w:hanging="1"/>
      </w:pPr>
      <w:proofErr w:type="spellStart"/>
      <w:r>
        <w:rPr>
          <w:color w:val="231F20"/>
          <w:w w:val="105"/>
        </w:rPr>
        <w:t>ity</w:t>
      </w:r>
      <w:proofErr w:type="spellEnd"/>
      <w:r>
        <w:rPr>
          <w:color w:val="231F20"/>
          <w:spacing w:val="-7"/>
          <w:w w:val="105"/>
        </w:rPr>
        <w:t xml:space="preserve"> </w:t>
      </w:r>
      <w:r>
        <w:rPr>
          <w:i/>
          <w:color w:val="231F20"/>
          <w:w w:val="105"/>
        </w:rPr>
        <w:t>j</w:t>
      </w:r>
      <w:r>
        <w:rPr>
          <w:i/>
          <w:color w:val="231F20"/>
          <w:spacing w:val="-5"/>
          <w:w w:val="105"/>
        </w:rPr>
        <w:t xml:space="preserve"> </w:t>
      </w:r>
      <w:r>
        <w:rPr>
          <w:color w:val="231F20"/>
          <w:w w:val="105"/>
        </w:rPr>
        <w:t>for</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individual</w:t>
      </w:r>
      <w:r>
        <w:rPr>
          <w:color w:val="231F20"/>
          <w:spacing w:val="-6"/>
          <w:w w:val="105"/>
        </w:rPr>
        <w:t xml:space="preserve"> </w:t>
      </w:r>
      <w:r>
        <w:rPr>
          <w:color w:val="231F20"/>
          <w:w w:val="105"/>
        </w:rPr>
        <w:t>crash</w:t>
      </w:r>
      <w:r>
        <w:rPr>
          <w:color w:val="231F20"/>
          <w:spacing w:val="-7"/>
          <w:w w:val="105"/>
        </w:rPr>
        <w:t xml:space="preserve"> </w:t>
      </w:r>
      <w:r>
        <w:rPr>
          <w:i/>
          <w:color w:val="231F20"/>
          <w:w w:val="105"/>
        </w:rPr>
        <w:t>n</w:t>
      </w:r>
      <w:r>
        <w:rPr>
          <w:color w:val="231F20"/>
          <w:w w:val="105"/>
        </w:rPr>
        <w:t>.</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average</w:t>
      </w:r>
      <w:r>
        <w:rPr>
          <w:color w:val="231F20"/>
          <w:spacing w:val="-6"/>
          <w:w w:val="105"/>
        </w:rPr>
        <w:t xml:space="preserve"> </w:t>
      </w:r>
      <w:r>
        <w:rPr>
          <w:color w:val="231F20"/>
          <w:w w:val="105"/>
        </w:rPr>
        <w:t>direct</w:t>
      </w:r>
      <w:r>
        <w:rPr>
          <w:color w:val="231F20"/>
          <w:spacing w:val="-7"/>
          <w:w w:val="105"/>
        </w:rPr>
        <w:t xml:space="preserve"> </w:t>
      </w:r>
      <w:r>
        <w:rPr>
          <w:color w:val="231F20"/>
          <w:spacing w:val="-3"/>
          <w:w w:val="105"/>
        </w:rPr>
        <w:t>pseudo-elasticities</w:t>
      </w:r>
      <w:r>
        <w:rPr>
          <w:color w:val="231F20"/>
          <w:spacing w:val="-5"/>
          <w:w w:val="105"/>
        </w:rPr>
        <w:t xml:space="preserve"> </w:t>
      </w:r>
      <w:r>
        <w:rPr>
          <w:color w:val="231F20"/>
          <w:w w:val="105"/>
        </w:rPr>
        <w:t>can then be calculated for each injury severity to represent the whole</w:t>
      </w:r>
      <w:r>
        <w:rPr>
          <w:color w:val="231F20"/>
          <w:spacing w:val="-16"/>
          <w:w w:val="105"/>
        </w:rPr>
        <w:t xml:space="preserve"> </w:t>
      </w:r>
      <w:r>
        <w:rPr>
          <w:color w:val="231F20"/>
          <w:w w:val="105"/>
        </w:rPr>
        <w:t>data</w:t>
      </w:r>
    </w:p>
    <w:p w:rsidR="00412DB9" w:rsidRDefault="001A1EE7">
      <w:pPr>
        <w:pStyle w:val="BodyText"/>
        <w:spacing w:before="2" w:line="66" w:lineRule="exact"/>
        <w:ind w:left="290"/>
      </w:pPr>
      <w:r>
        <w:rPr>
          <w:color w:val="231F20"/>
          <w:w w:val="105"/>
        </w:rPr>
        <w:t>set (</w:t>
      </w:r>
      <w:hyperlink w:anchor="_bookmark22" w:history="1">
        <w:r>
          <w:rPr>
            <w:color w:val="2E3092"/>
            <w:w w:val="105"/>
          </w:rPr>
          <w:t>Kim et al., 2010</w:t>
        </w:r>
      </w:hyperlink>
      <w:r>
        <w:rPr>
          <w:color w:val="231F20"/>
          <w:w w:val="105"/>
        </w:rPr>
        <w:t>).</w:t>
      </w:r>
    </w:p>
    <w:p w:rsidR="00412DB9" w:rsidRDefault="00412DB9">
      <w:pPr>
        <w:spacing w:line="66" w:lineRule="exact"/>
        <w:sectPr w:rsidR="00412DB9">
          <w:type w:val="continuous"/>
          <w:pgSz w:w="11910" w:h="15880"/>
          <w:pgMar w:top="640" w:right="560" w:bottom="280" w:left="560" w:header="720" w:footer="720" w:gutter="0"/>
          <w:cols w:num="2" w:space="720" w:equalWidth="0">
            <w:col w:w="5313" w:space="47"/>
            <w:col w:w="5430"/>
          </w:cols>
        </w:sectPr>
      </w:pPr>
    </w:p>
    <w:p w:rsidR="00412DB9" w:rsidRDefault="001A1EE7">
      <w:pPr>
        <w:tabs>
          <w:tab w:val="left" w:pos="1361"/>
        </w:tabs>
        <w:spacing w:before="19" w:line="-16" w:lineRule="auto"/>
        <w:ind w:left="316"/>
        <w:rPr>
          <w:rFonts w:ascii="Verdana" w:hAnsi="Verdana"/>
          <w:sz w:val="16"/>
        </w:rPr>
      </w:pPr>
      <w:proofErr w:type="spellStart"/>
      <w:r>
        <w:rPr>
          <w:color w:val="231F20"/>
          <w:w w:val="105"/>
          <w:position w:val="-11"/>
          <w:sz w:val="16"/>
        </w:rPr>
        <w:t>Pr</w:t>
      </w:r>
      <w:r>
        <w:rPr>
          <w:rFonts w:ascii="Arial" w:hAnsi="Arial"/>
          <w:color w:val="231F20"/>
          <w:w w:val="105"/>
          <w:position w:val="-11"/>
          <w:sz w:val="16"/>
        </w:rPr>
        <w:t>ð</w:t>
      </w:r>
      <w:r>
        <w:rPr>
          <w:i/>
          <w:color w:val="231F20"/>
          <w:w w:val="105"/>
          <w:position w:val="-11"/>
          <w:sz w:val="16"/>
        </w:rPr>
        <w:t>Y</w:t>
      </w:r>
      <w:proofErr w:type="spellEnd"/>
      <w:r>
        <w:rPr>
          <w:i/>
          <w:color w:val="231F20"/>
          <w:w w:val="105"/>
          <w:position w:val="-11"/>
          <w:sz w:val="16"/>
        </w:rPr>
        <w:t xml:space="preserve"> </w:t>
      </w:r>
      <w:r>
        <w:rPr>
          <w:rFonts w:ascii="Poetica Std" w:hAnsi="Poetica Std"/>
          <w:color w:val="231F20"/>
          <w:w w:val="105"/>
          <w:position w:val="-11"/>
          <w:sz w:val="16"/>
        </w:rPr>
        <w:t>N</w:t>
      </w:r>
      <w:r>
        <w:rPr>
          <w:rFonts w:ascii="Poetica Std" w:hAnsi="Poetica Std"/>
          <w:color w:val="231F20"/>
          <w:spacing w:val="7"/>
          <w:w w:val="105"/>
          <w:position w:val="-11"/>
          <w:sz w:val="16"/>
        </w:rPr>
        <w:t xml:space="preserve"> </w:t>
      </w:r>
      <w:proofErr w:type="spellStart"/>
      <w:r>
        <w:rPr>
          <w:i/>
          <w:color w:val="231F20"/>
          <w:w w:val="105"/>
          <w:position w:val="-11"/>
          <w:sz w:val="16"/>
        </w:rPr>
        <w:t>j</w:t>
      </w:r>
      <w:r>
        <w:rPr>
          <w:rFonts w:ascii="Arial" w:hAnsi="Arial"/>
          <w:color w:val="231F20"/>
          <w:w w:val="105"/>
          <w:position w:val="-11"/>
          <w:sz w:val="16"/>
        </w:rPr>
        <w:t>Þ</w:t>
      </w:r>
      <w:proofErr w:type="spellEnd"/>
      <w:r>
        <w:rPr>
          <w:rFonts w:ascii="Arial" w:hAnsi="Arial"/>
          <w:color w:val="231F20"/>
          <w:spacing w:val="-16"/>
          <w:w w:val="105"/>
          <w:position w:val="-11"/>
          <w:sz w:val="16"/>
        </w:rPr>
        <w:t xml:space="preserve"> </w:t>
      </w:r>
      <w:r>
        <w:rPr>
          <w:rFonts w:ascii="Arial" w:hAnsi="Arial"/>
          <w:color w:val="231F20"/>
          <w:w w:val="105"/>
          <w:position w:val="-11"/>
          <w:sz w:val="16"/>
        </w:rPr>
        <w:t>¼</w:t>
      </w:r>
      <w:r>
        <w:rPr>
          <w:rFonts w:ascii="Arial" w:hAnsi="Arial"/>
          <w:color w:val="231F20"/>
          <w:w w:val="105"/>
          <w:position w:val="-11"/>
          <w:sz w:val="16"/>
        </w:rPr>
        <w:tab/>
      </w:r>
      <w:proofErr w:type="gramStart"/>
      <w:r>
        <w:rPr>
          <w:color w:val="231F20"/>
          <w:w w:val="105"/>
          <w:sz w:val="16"/>
        </w:rPr>
        <w:t>exp</w:t>
      </w:r>
      <w:r>
        <w:rPr>
          <w:rFonts w:ascii="Verdana" w:hAnsi="Verdana"/>
          <w:color w:val="231F20"/>
          <w:w w:val="105"/>
          <w:position w:val="13"/>
          <w:sz w:val="16"/>
        </w:rPr>
        <w:t>(</w:t>
      </w:r>
      <w:proofErr w:type="gramEnd"/>
      <w:r>
        <w:rPr>
          <w:i/>
          <w:color w:val="231F20"/>
          <w:w w:val="105"/>
          <w:sz w:val="16"/>
        </w:rPr>
        <w:t>X</w:t>
      </w:r>
      <w:r>
        <w:rPr>
          <w:color w:val="231F20"/>
          <w:w w:val="105"/>
          <w:sz w:val="16"/>
          <w:vertAlign w:val="subscript"/>
        </w:rPr>
        <w:t>1</w:t>
      </w:r>
      <w:r>
        <w:rPr>
          <w:i/>
          <w:color w:val="231F20"/>
          <w:w w:val="105"/>
          <w:sz w:val="16"/>
          <w:vertAlign w:val="subscript"/>
        </w:rPr>
        <w:t>i</w:t>
      </w:r>
      <w:r>
        <w:rPr>
          <w:rFonts w:ascii="Calibri" w:hAnsi="Calibri"/>
          <w:color w:val="231F20"/>
          <w:w w:val="105"/>
          <w:sz w:val="16"/>
        </w:rPr>
        <w:t>β</w:t>
      </w:r>
      <w:r>
        <w:rPr>
          <w:color w:val="231F20"/>
          <w:w w:val="105"/>
          <w:sz w:val="16"/>
          <w:vertAlign w:val="subscript"/>
        </w:rPr>
        <w:t>1</w:t>
      </w:r>
      <w:r>
        <w:rPr>
          <w:color w:val="231F20"/>
          <w:w w:val="105"/>
          <w:sz w:val="16"/>
        </w:rPr>
        <w:t xml:space="preserve"> </w:t>
      </w:r>
      <w:r>
        <w:rPr>
          <w:rFonts w:ascii="Arial" w:hAnsi="Arial"/>
          <w:color w:val="231F20"/>
          <w:w w:val="110"/>
          <w:sz w:val="16"/>
        </w:rPr>
        <w:t xml:space="preserve">þ </w:t>
      </w:r>
      <w:r>
        <w:rPr>
          <w:i/>
          <w:color w:val="231F20"/>
          <w:spacing w:val="4"/>
          <w:w w:val="105"/>
          <w:sz w:val="16"/>
        </w:rPr>
        <w:t>X</w:t>
      </w:r>
      <w:r>
        <w:rPr>
          <w:color w:val="231F20"/>
          <w:spacing w:val="4"/>
          <w:w w:val="105"/>
          <w:sz w:val="16"/>
          <w:vertAlign w:val="subscript"/>
        </w:rPr>
        <w:t>2</w:t>
      </w:r>
      <w:r>
        <w:rPr>
          <w:i/>
          <w:color w:val="231F20"/>
          <w:spacing w:val="4"/>
          <w:w w:val="105"/>
          <w:sz w:val="16"/>
          <w:vertAlign w:val="subscript"/>
        </w:rPr>
        <w:t>i</w:t>
      </w:r>
      <w:r>
        <w:rPr>
          <w:rFonts w:ascii="Calibri" w:hAnsi="Calibri"/>
          <w:color w:val="231F20"/>
          <w:spacing w:val="4"/>
          <w:w w:val="105"/>
          <w:sz w:val="16"/>
        </w:rPr>
        <w:t>β</w:t>
      </w:r>
      <w:r>
        <w:rPr>
          <w:color w:val="231F20"/>
          <w:spacing w:val="4"/>
          <w:w w:val="105"/>
          <w:sz w:val="16"/>
          <w:vertAlign w:val="subscript"/>
        </w:rPr>
        <w:t>2</w:t>
      </w:r>
      <w:r>
        <w:rPr>
          <w:rFonts w:ascii="Verdana" w:hAnsi="Verdana"/>
          <w:color w:val="231F20"/>
          <w:spacing w:val="4"/>
          <w:w w:val="105"/>
          <w:sz w:val="16"/>
        </w:rPr>
        <w:t>−</w:t>
      </w:r>
      <w:r>
        <w:rPr>
          <w:rFonts w:ascii="Calibri" w:hAnsi="Calibri"/>
          <w:color w:val="231F20"/>
          <w:spacing w:val="4"/>
          <w:w w:val="105"/>
          <w:sz w:val="16"/>
        </w:rPr>
        <w:t>α</w:t>
      </w:r>
      <w:r>
        <w:rPr>
          <w:rFonts w:ascii="Calibri" w:hAnsi="Calibri"/>
          <w:color w:val="231F20"/>
          <w:spacing w:val="-11"/>
          <w:w w:val="105"/>
          <w:sz w:val="16"/>
        </w:rPr>
        <w:t xml:space="preserve"> </w:t>
      </w:r>
      <w:r>
        <w:rPr>
          <w:i/>
          <w:color w:val="231F20"/>
          <w:spacing w:val="4"/>
          <w:w w:val="105"/>
          <w:sz w:val="16"/>
          <w:vertAlign w:val="subscript"/>
        </w:rPr>
        <w:t>j</w:t>
      </w:r>
      <w:r>
        <w:rPr>
          <w:rFonts w:ascii="Verdana" w:hAnsi="Verdana"/>
          <w:color w:val="231F20"/>
          <w:spacing w:val="4"/>
          <w:w w:val="105"/>
          <w:position w:val="13"/>
          <w:sz w:val="16"/>
        </w:rPr>
        <w:t>)</w:t>
      </w:r>
    </w:p>
    <w:p w:rsidR="00412DB9" w:rsidRDefault="001A1EE7">
      <w:pPr>
        <w:pStyle w:val="BodyText"/>
        <w:tabs>
          <w:tab w:val="left" w:pos="2004"/>
        </w:tabs>
        <w:spacing w:before="191" w:line="42" w:lineRule="exact"/>
        <w:ind w:left="209"/>
        <w:rPr>
          <w:rFonts w:ascii="Arial" w:hAnsi="Arial"/>
        </w:rPr>
      </w:pPr>
      <w:r>
        <w:br w:type="column"/>
      </w:r>
      <w:r>
        <w:rPr>
          <w:i/>
          <w:color w:val="231F20"/>
          <w:w w:val="105"/>
        </w:rPr>
        <w:t xml:space="preserve">j </w:t>
      </w:r>
      <w:r>
        <w:rPr>
          <w:rFonts w:ascii="Arial" w:hAnsi="Arial"/>
          <w:color w:val="231F20"/>
          <w:w w:val="105"/>
        </w:rPr>
        <w:t xml:space="preserve">¼ </w:t>
      </w:r>
      <w:r>
        <w:rPr>
          <w:color w:val="231F20"/>
          <w:w w:val="105"/>
        </w:rPr>
        <w:t>1</w:t>
      </w:r>
      <w:r>
        <w:rPr>
          <w:rFonts w:ascii="Tunga" w:hAnsi="Tunga"/>
          <w:color w:val="231F20"/>
          <w:w w:val="105"/>
        </w:rPr>
        <w:t xml:space="preserve">; </w:t>
      </w:r>
      <w:r>
        <w:rPr>
          <w:color w:val="231F20"/>
          <w:w w:val="105"/>
        </w:rPr>
        <w:t>2</w:t>
      </w:r>
      <w:r>
        <w:rPr>
          <w:rFonts w:ascii="Tunga" w:hAnsi="Tunga"/>
          <w:color w:val="231F20"/>
          <w:w w:val="105"/>
        </w:rPr>
        <w:t>;</w:t>
      </w:r>
      <w:r>
        <w:rPr>
          <w:rFonts w:ascii="Tunga" w:hAnsi="Tunga"/>
          <w:color w:val="231F20"/>
          <w:spacing w:val="-34"/>
          <w:w w:val="105"/>
        </w:rPr>
        <w:t xml:space="preserve"> </w:t>
      </w:r>
      <w:r>
        <w:rPr>
          <w:rFonts w:ascii="Microsoft Sans Serif" w:hAnsi="Microsoft Sans Serif"/>
          <w:color w:val="231F20"/>
          <w:w w:val="115"/>
        </w:rPr>
        <w:t>…</w:t>
      </w:r>
      <w:r>
        <w:rPr>
          <w:rFonts w:ascii="Tunga" w:hAnsi="Tunga"/>
          <w:color w:val="231F20"/>
          <w:w w:val="115"/>
        </w:rPr>
        <w:t>;</w:t>
      </w:r>
      <w:r>
        <w:rPr>
          <w:rFonts w:ascii="Tunga" w:hAnsi="Tunga"/>
          <w:color w:val="231F20"/>
          <w:spacing w:val="-12"/>
          <w:w w:val="115"/>
        </w:rPr>
        <w:t xml:space="preserve"> </w:t>
      </w:r>
      <w:r>
        <w:rPr>
          <w:i/>
          <w:color w:val="231F20"/>
          <w:w w:val="105"/>
        </w:rPr>
        <w:t>J</w:t>
      </w:r>
      <w:r>
        <w:rPr>
          <w:rFonts w:ascii="Verdana" w:hAnsi="Verdana"/>
          <w:color w:val="231F20"/>
          <w:w w:val="105"/>
        </w:rPr>
        <w:t>−</w:t>
      </w:r>
      <w:r>
        <w:rPr>
          <w:color w:val="231F20"/>
          <w:w w:val="105"/>
        </w:rPr>
        <w:t>1</w:t>
      </w:r>
      <w:r>
        <w:rPr>
          <w:color w:val="231F20"/>
          <w:w w:val="105"/>
        </w:rPr>
        <w:tab/>
      </w:r>
      <w:r>
        <w:rPr>
          <w:rFonts w:ascii="Arial" w:hAnsi="Arial"/>
          <w:color w:val="231F20"/>
        </w:rPr>
        <w:t>ð</w:t>
      </w:r>
      <w:r>
        <w:rPr>
          <w:color w:val="231F20"/>
        </w:rPr>
        <w:t>3</w:t>
      </w:r>
      <w:r>
        <w:rPr>
          <w:rFonts w:ascii="Arial" w:hAnsi="Arial"/>
          <w:color w:val="231F20"/>
        </w:rPr>
        <w:t>Þ</w:t>
      </w:r>
    </w:p>
    <w:p w:rsidR="00412DB9" w:rsidRDefault="00412DB9">
      <w:pPr>
        <w:spacing w:line="42" w:lineRule="exact"/>
        <w:rPr>
          <w:rFonts w:ascii="Arial" w:hAnsi="Arial"/>
        </w:rPr>
        <w:sectPr w:rsidR="00412DB9">
          <w:type w:val="continuous"/>
          <w:pgSz w:w="11910" w:h="15880"/>
          <w:pgMar w:top="640" w:right="560" w:bottom="280" w:left="560" w:header="720" w:footer="720" w:gutter="0"/>
          <w:cols w:num="2" w:space="720" w:equalWidth="0">
            <w:col w:w="3054" w:space="40"/>
            <w:col w:w="7696"/>
          </w:cols>
        </w:sectPr>
      </w:pPr>
    </w:p>
    <w:p w:rsidR="00412DB9" w:rsidRDefault="001A1EE7">
      <w:pPr>
        <w:tabs>
          <w:tab w:val="left" w:pos="1128"/>
        </w:tabs>
        <w:spacing w:line="294" w:lineRule="exact"/>
        <w:ind w:left="632"/>
        <w:rPr>
          <w:rFonts w:ascii="Verdana" w:hAnsi="Verdana"/>
          <w:sz w:val="16"/>
        </w:rPr>
      </w:pPr>
      <w:r>
        <w:pict>
          <v:line id="_x0000_s1030" style="position:absolute;left:0;text-align:left;z-index:-251659264;mso-position-horizontal-relative:page" from="84.4pt,4.7pt" to="191pt,4.7pt" strokecolor="#231f20" strokeweight=".09983mm">
            <w10:wrap anchorx="page"/>
          </v:line>
        </w:pict>
      </w:r>
      <w:proofErr w:type="spellStart"/>
      <w:r>
        <w:rPr>
          <w:i/>
          <w:color w:val="231F20"/>
          <w:w w:val="110"/>
          <w:position w:val="9"/>
          <w:sz w:val="11"/>
        </w:rPr>
        <w:t>i</w:t>
      </w:r>
      <w:proofErr w:type="spellEnd"/>
      <w:r>
        <w:rPr>
          <w:i/>
          <w:color w:val="231F20"/>
          <w:w w:val="110"/>
          <w:position w:val="9"/>
          <w:sz w:val="11"/>
        </w:rPr>
        <w:tab/>
      </w:r>
      <w:r>
        <w:rPr>
          <w:color w:val="231F20"/>
          <w:w w:val="110"/>
          <w:sz w:val="16"/>
        </w:rPr>
        <w:t xml:space="preserve">1 </w:t>
      </w:r>
      <w:r>
        <w:rPr>
          <w:rFonts w:ascii="Arial" w:hAnsi="Arial"/>
          <w:color w:val="231F20"/>
          <w:w w:val="110"/>
          <w:sz w:val="16"/>
        </w:rPr>
        <w:t>þ</w:t>
      </w:r>
      <w:r>
        <w:rPr>
          <w:rFonts w:ascii="Arial" w:hAnsi="Arial"/>
          <w:color w:val="231F20"/>
          <w:w w:val="110"/>
          <w:position w:val="13"/>
          <w:sz w:val="16"/>
        </w:rPr>
        <w:t xml:space="preserve"> </w:t>
      </w:r>
      <w:proofErr w:type="gramStart"/>
      <w:r>
        <w:rPr>
          <w:color w:val="231F20"/>
          <w:w w:val="110"/>
          <w:sz w:val="16"/>
        </w:rPr>
        <w:t>exp</w:t>
      </w:r>
      <w:r>
        <w:rPr>
          <w:rFonts w:ascii="Verdana" w:hAnsi="Verdana"/>
          <w:color w:val="231F20"/>
          <w:w w:val="110"/>
          <w:position w:val="13"/>
          <w:sz w:val="16"/>
        </w:rPr>
        <w:t>(</w:t>
      </w:r>
      <w:proofErr w:type="gramEnd"/>
      <w:r>
        <w:rPr>
          <w:i/>
          <w:color w:val="231F20"/>
          <w:w w:val="110"/>
          <w:sz w:val="16"/>
        </w:rPr>
        <w:t>X</w:t>
      </w:r>
      <w:r>
        <w:rPr>
          <w:color w:val="231F20"/>
          <w:w w:val="110"/>
          <w:sz w:val="16"/>
          <w:vertAlign w:val="subscript"/>
        </w:rPr>
        <w:t>1</w:t>
      </w:r>
      <w:r>
        <w:rPr>
          <w:i/>
          <w:color w:val="231F20"/>
          <w:w w:val="110"/>
          <w:sz w:val="16"/>
          <w:vertAlign w:val="subscript"/>
        </w:rPr>
        <w:t>i</w:t>
      </w:r>
      <w:r>
        <w:rPr>
          <w:rFonts w:ascii="Calibri" w:hAnsi="Calibri"/>
          <w:color w:val="231F20"/>
          <w:w w:val="110"/>
          <w:sz w:val="16"/>
        </w:rPr>
        <w:t>β</w:t>
      </w:r>
      <w:r>
        <w:rPr>
          <w:color w:val="231F20"/>
          <w:w w:val="110"/>
          <w:sz w:val="16"/>
          <w:vertAlign w:val="subscript"/>
        </w:rPr>
        <w:t>1</w:t>
      </w:r>
      <w:r>
        <w:rPr>
          <w:color w:val="231F20"/>
          <w:w w:val="110"/>
          <w:sz w:val="16"/>
        </w:rPr>
        <w:t xml:space="preserve"> </w:t>
      </w:r>
      <w:r>
        <w:rPr>
          <w:rFonts w:ascii="Arial" w:hAnsi="Arial"/>
          <w:color w:val="231F20"/>
          <w:w w:val="110"/>
          <w:sz w:val="16"/>
        </w:rPr>
        <w:t xml:space="preserve">þ </w:t>
      </w:r>
      <w:r>
        <w:rPr>
          <w:i/>
          <w:color w:val="231F20"/>
          <w:spacing w:val="4"/>
          <w:w w:val="110"/>
          <w:sz w:val="16"/>
        </w:rPr>
        <w:t>X</w:t>
      </w:r>
      <w:r>
        <w:rPr>
          <w:color w:val="231F20"/>
          <w:spacing w:val="4"/>
          <w:w w:val="110"/>
          <w:sz w:val="16"/>
          <w:vertAlign w:val="subscript"/>
        </w:rPr>
        <w:t>2</w:t>
      </w:r>
      <w:r>
        <w:rPr>
          <w:i/>
          <w:color w:val="231F20"/>
          <w:spacing w:val="4"/>
          <w:w w:val="110"/>
          <w:sz w:val="16"/>
          <w:vertAlign w:val="subscript"/>
        </w:rPr>
        <w:t>i</w:t>
      </w:r>
      <w:r>
        <w:rPr>
          <w:rFonts w:ascii="Calibri" w:hAnsi="Calibri"/>
          <w:color w:val="231F20"/>
          <w:spacing w:val="4"/>
          <w:w w:val="110"/>
          <w:sz w:val="16"/>
        </w:rPr>
        <w:t>β</w:t>
      </w:r>
      <w:r>
        <w:rPr>
          <w:color w:val="231F20"/>
          <w:spacing w:val="4"/>
          <w:w w:val="110"/>
          <w:sz w:val="16"/>
          <w:vertAlign w:val="subscript"/>
        </w:rPr>
        <w:t>2</w:t>
      </w:r>
      <w:r>
        <w:rPr>
          <w:rFonts w:ascii="Verdana" w:hAnsi="Verdana"/>
          <w:color w:val="231F20"/>
          <w:spacing w:val="4"/>
          <w:w w:val="110"/>
          <w:sz w:val="16"/>
        </w:rPr>
        <w:t>−</w:t>
      </w:r>
      <w:r>
        <w:rPr>
          <w:rFonts w:ascii="Calibri" w:hAnsi="Calibri"/>
          <w:color w:val="231F20"/>
          <w:spacing w:val="4"/>
          <w:w w:val="110"/>
          <w:sz w:val="16"/>
        </w:rPr>
        <w:t>α</w:t>
      </w:r>
      <w:r>
        <w:rPr>
          <w:rFonts w:ascii="Calibri" w:hAnsi="Calibri"/>
          <w:color w:val="231F20"/>
          <w:spacing w:val="-3"/>
          <w:w w:val="110"/>
          <w:sz w:val="16"/>
        </w:rPr>
        <w:t xml:space="preserve"> </w:t>
      </w:r>
      <w:r>
        <w:rPr>
          <w:i/>
          <w:color w:val="231F20"/>
          <w:spacing w:val="3"/>
          <w:w w:val="110"/>
          <w:sz w:val="16"/>
          <w:vertAlign w:val="subscript"/>
        </w:rPr>
        <w:t>j</w:t>
      </w:r>
      <w:r>
        <w:rPr>
          <w:rFonts w:ascii="Verdana" w:hAnsi="Verdana"/>
          <w:color w:val="231F20"/>
          <w:spacing w:val="3"/>
          <w:w w:val="110"/>
          <w:position w:val="13"/>
          <w:sz w:val="16"/>
        </w:rPr>
        <w:t>)]</w:t>
      </w:r>
    </w:p>
    <w:p w:rsidR="00412DB9" w:rsidRDefault="001A1EE7">
      <w:pPr>
        <w:pStyle w:val="BodyText"/>
        <w:spacing w:before="207" w:line="266" w:lineRule="auto"/>
        <w:ind w:left="290"/>
        <w:jc w:val="both"/>
      </w:pPr>
      <w:r>
        <w:rPr>
          <w:color w:val="231F20"/>
          <w:spacing w:val="-3"/>
          <w:w w:val="105"/>
        </w:rPr>
        <w:t xml:space="preserve">where </w:t>
      </w:r>
      <w:r>
        <w:rPr>
          <w:rFonts w:ascii="Calibri" w:hAnsi="Calibri"/>
          <w:color w:val="231F20"/>
          <w:w w:val="105"/>
        </w:rPr>
        <w:t>β</w:t>
      </w:r>
      <w:r>
        <w:rPr>
          <w:color w:val="231F20"/>
          <w:w w:val="105"/>
          <w:vertAlign w:val="subscript"/>
        </w:rPr>
        <w:t>1</w:t>
      </w:r>
      <w:r>
        <w:rPr>
          <w:color w:val="231F20"/>
          <w:w w:val="105"/>
        </w:rPr>
        <w:t xml:space="preserve"> and </w:t>
      </w:r>
      <w:r>
        <w:rPr>
          <w:rFonts w:ascii="Calibri" w:hAnsi="Calibri"/>
          <w:color w:val="231F20"/>
          <w:w w:val="105"/>
        </w:rPr>
        <w:t>β</w:t>
      </w:r>
      <w:r>
        <w:rPr>
          <w:color w:val="231F20"/>
          <w:w w:val="105"/>
          <w:vertAlign w:val="subscript"/>
        </w:rPr>
        <w:t>2</w:t>
      </w:r>
      <w:r>
        <w:rPr>
          <w:color w:val="231F20"/>
          <w:w w:val="105"/>
        </w:rPr>
        <w:t xml:space="preserve"> are the </w:t>
      </w:r>
      <w:r>
        <w:rPr>
          <w:color w:val="231F20"/>
          <w:spacing w:val="-3"/>
          <w:w w:val="105"/>
        </w:rPr>
        <w:t xml:space="preserve">vectors </w:t>
      </w:r>
      <w:r>
        <w:rPr>
          <w:color w:val="231F20"/>
          <w:w w:val="105"/>
        </w:rPr>
        <w:t xml:space="preserve">of </w:t>
      </w:r>
      <w:r>
        <w:rPr>
          <w:color w:val="231F20"/>
          <w:spacing w:val="-3"/>
          <w:w w:val="105"/>
        </w:rPr>
        <w:t xml:space="preserve">parameter </w:t>
      </w:r>
      <w:r>
        <w:rPr>
          <w:color w:val="231F20"/>
          <w:w w:val="105"/>
        </w:rPr>
        <w:t xml:space="preserve">estimations that does and does not violate the parallel line assumption, respectively. The </w:t>
      </w:r>
      <w:proofErr w:type="spellStart"/>
      <w:r>
        <w:rPr>
          <w:color w:val="231F20"/>
          <w:spacing w:val="-3"/>
          <w:w w:val="105"/>
        </w:rPr>
        <w:t>corre</w:t>
      </w:r>
      <w:proofErr w:type="spellEnd"/>
      <w:r>
        <w:rPr>
          <w:color w:val="231F20"/>
          <w:spacing w:val="-3"/>
          <w:w w:val="105"/>
        </w:rPr>
        <w:t xml:space="preserve">- </w:t>
      </w:r>
      <w:proofErr w:type="spellStart"/>
      <w:r>
        <w:rPr>
          <w:color w:val="231F20"/>
          <w:w w:val="105"/>
        </w:rPr>
        <w:t>sponding</w:t>
      </w:r>
      <w:proofErr w:type="spellEnd"/>
      <w:r>
        <w:rPr>
          <w:color w:val="231F20"/>
          <w:spacing w:val="-7"/>
          <w:w w:val="105"/>
        </w:rPr>
        <w:t xml:space="preserve"> </w:t>
      </w:r>
      <w:r>
        <w:rPr>
          <w:color w:val="231F20"/>
          <w:spacing w:val="-3"/>
          <w:w w:val="105"/>
        </w:rPr>
        <w:t>vector</w:t>
      </w:r>
      <w:r>
        <w:rPr>
          <w:color w:val="231F20"/>
          <w:spacing w:val="-5"/>
          <w:w w:val="105"/>
        </w:rPr>
        <w:t xml:space="preserve"> </w:t>
      </w:r>
      <w:r>
        <w:rPr>
          <w:color w:val="231F20"/>
          <w:w w:val="105"/>
        </w:rPr>
        <w:t>of</w:t>
      </w:r>
      <w:r>
        <w:rPr>
          <w:color w:val="231F20"/>
          <w:spacing w:val="-5"/>
          <w:w w:val="105"/>
        </w:rPr>
        <w:t xml:space="preserve"> </w:t>
      </w:r>
      <w:r>
        <w:rPr>
          <w:color w:val="231F20"/>
          <w:spacing w:val="-3"/>
          <w:w w:val="105"/>
        </w:rPr>
        <w:t>independent</w:t>
      </w:r>
      <w:r>
        <w:rPr>
          <w:color w:val="231F20"/>
          <w:spacing w:val="-5"/>
          <w:w w:val="105"/>
        </w:rPr>
        <w:t xml:space="preserve"> </w:t>
      </w:r>
      <w:r>
        <w:rPr>
          <w:color w:val="231F20"/>
          <w:spacing w:val="-3"/>
          <w:w w:val="105"/>
        </w:rPr>
        <w:t>variables</w:t>
      </w:r>
      <w:r>
        <w:rPr>
          <w:color w:val="231F20"/>
          <w:spacing w:val="-4"/>
          <w:w w:val="105"/>
        </w:rPr>
        <w:t xml:space="preserve"> </w:t>
      </w:r>
      <w:r>
        <w:rPr>
          <w:color w:val="231F20"/>
          <w:w w:val="105"/>
        </w:rPr>
        <w:t>that</w:t>
      </w:r>
      <w:r>
        <w:rPr>
          <w:color w:val="231F20"/>
          <w:spacing w:val="-4"/>
          <w:w w:val="105"/>
        </w:rPr>
        <w:t xml:space="preserve"> </w:t>
      </w:r>
      <w:r>
        <w:rPr>
          <w:color w:val="231F20"/>
          <w:w w:val="105"/>
        </w:rPr>
        <w:t>does</w:t>
      </w:r>
      <w:r>
        <w:rPr>
          <w:color w:val="231F20"/>
          <w:spacing w:val="-6"/>
          <w:w w:val="105"/>
        </w:rPr>
        <w:t xml:space="preserve"> </w:t>
      </w:r>
      <w:r>
        <w:rPr>
          <w:color w:val="231F20"/>
          <w:w w:val="105"/>
        </w:rPr>
        <w:t>and</w:t>
      </w:r>
      <w:r>
        <w:rPr>
          <w:color w:val="231F20"/>
          <w:spacing w:val="-4"/>
          <w:w w:val="105"/>
        </w:rPr>
        <w:t xml:space="preserve"> </w:t>
      </w:r>
      <w:r>
        <w:rPr>
          <w:color w:val="231F20"/>
          <w:spacing w:val="-3"/>
          <w:w w:val="105"/>
        </w:rPr>
        <w:t>does</w:t>
      </w:r>
      <w:r>
        <w:rPr>
          <w:color w:val="231F20"/>
          <w:spacing w:val="-4"/>
          <w:w w:val="105"/>
        </w:rPr>
        <w:t xml:space="preserve"> </w:t>
      </w:r>
      <w:r>
        <w:rPr>
          <w:color w:val="231F20"/>
          <w:w w:val="105"/>
        </w:rPr>
        <w:t>not</w:t>
      </w:r>
      <w:r>
        <w:rPr>
          <w:color w:val="231F20"/>
          <w:spacing w:val="-5"/>
          <w:w w:val="105"/>
        </w:rPr>
        <w:t xml:space="preserve"> </w:t>
      </w:r>
      <w:r>
        <w:rPr>
          <w:color w:val="231F20"/>
          <w:spacing w:val="-3"/>
          <w:w w:val="105"/>
        </w:rPr>
        <w:t xml:space="preserve">violate </w:t>
      </w:r>
      <w:r>
        <w:rPr>
          <w:color w:val="231F20"/>
          <w:w w:val="105"/>
        </w:rPr>
        <w:t xml:space="preserve">this </w:t>
      </w:r>
      <w:r>
        <w:rPr>
          <w:color w:val="231F20"/>
          <w:spacing w:val="-3"/>
          <w:w w:val="105"/>
        </w:rPr>
        <w:t xml:space="preserve">assumption </w:t>
      </w:r>
      <w:r>
        <w:rPr>
          <w:color w:val="231F20"/>
          <w:w w:val="105"/>
        </w:rPr>
        <w:t xml:space="preserve">are </w:t>
      </w:r>
      <w:r>
        <w:rPr>
          <w:i/>
          <w:color w:val="231F20"/>
          <w:w w:val="105"/>
        </w:rPr>
        <w:t>X</w:t>
      </w:r>
      <w:r>
        <w:rPr>
          <w:color w:val="231F20"/>
          <w:w w:val="105"/>
          <w:vertAlign w:val="subscript"/>
        </w:rPr>
        <w:t>1</w:t>
      </w:r>
      <w:r>
        <w:rPr>
          <w:i/>
          <w:color w:val="231F20"/>
          <w:w w:val="105"/>
          <w:vertAlign w:val="subscript"/>
        </w:rPr>
        <w:t>i</w:t>
      </w:r>
      <w:r>
        <w:rPr>
          <w:i/>
          <w:color w:val="231F20"/>
          <w:w w:val="105"/>
        </w:rPr>
        <w:t xml:space="preserve"> </w:t>
      </w:r>
      <w:r>
        <w:rPr>
          <w:color w:val="231F20"/>
          <w:w w:val="105"/>
        </w:rPr>
        <w:t xml:space="preserve">and </w:t>
      </w:r>
      <w:r>
        <w:rPr>
          <w:i/>
          <w:color w:val="231F20"/>
          <w:w w:val="105"/>
        </w:rPr>
        <w:t>X</w:t>
      </w:r>
      <w:r>
        <w:rPr>
          <w:color w:val="231F20"/>
          <w:w w:val="105"/>
          <w:vertAlign w:val="subscript"/>
        </w:rPr>
        <w:t>2</w:t>
      </w:r>
      <w:r>
        <w:rPr>
          <w:i/>
          <w:color w:val="231F20"/>
          <w:w w:val="105"/>
          <w:vertAlign w:val="subscript"/>
        </w:rPr>
        <w:t>i</w:t>
      </w:r>
      <w:r>
        <w:rPr>
          <w:color w:val="231F20"/>
          <w:w w:val="105"/>
        </w:rPr>
        <w:t xml:space="preserve">, </w:t>
      </w:r>
      <w:r>
        <w:rPr>
          <w:color w:val="231F20"/>
          <w:spacing w:val="-3"/>
          <w:w w:val="105"/>
        </w:rPr>
        <w:t xml:space="preserve">respectively. </w:t>
      </w:r>
      <w:r>
        <w:rPr>
          <w:color w:val="231F20"/>
          <w:w w:val="105"/>
        </w:rPr>
        <w:t>This model, which</w:t>
      </w:r>
      <w:r>
        <w:rPr>
          <w:color w:val="231F20"/>
          <w:spacing w:val="-27"/>
          <w:w w:val="105"/>
        </w:rPr>
        <w:t xml:space="preserve"> </w:t>
      </w:r>
      <w:r>
        <w:rPr>
          <w:color w:val="231F20"/>
          <w:w w:val="105"/>
        </w:rPr>
        <w:t xml:space="preserve">has pre- </w:t>
      </w:r>
      <w:proofErr w:type="spellStart"/>
      <w:r>
        <w:rPr>
          <w:color w:val="231F20"/>
          <w:w w:val="105"/>
        </w:rPr>
        <w:t>viously</w:t>
      </w:r>
      <w:proofErr w:type="spellEnd"/>
      <w:r>
        <w:rPr>
          <w:color w:val="231F20"/>
          <w:spacing w:val="-10"/>
          <w:w w:val="105"/>
        </w:rPr>
        <w:t xml:space="preserve"> </w:t>
      </w:r>
      <w:r>
        <w:rPr>
          <w:color w:val="231F20"/>
          <w:w w:val="105"/>
        </w:rPr>
        <w:t>been</w:t>
      </w:r>
      <w:r>
        <w:rPr>
          <w:color w:val="231F20"/>
          <w:spacing w:val="-8"/>
          <w:w w:val="105"/>
        </w:rPr>
        <w:t xml:space="preserve"> </w:t>
      </w:r>
      <w:r>
        <w:rPr>
          <w:color w:val="231F20"/>
          <w:spacing w:val="-3"/>
          <w:w w:val="105"/>
        </w:rPr>
        <w:t>employed</w:t>
      </w:r>
      <w:r>
        <w:rPr>
          <w:color w:val="231F20"/>
          <w:spacing w:val="-8"/>
          <w:w w:val="105"/>
        </w:rPr>
        <w:t xml:space="preserve"> </w:t>
      </w:r>
      <w:r>
        <w:rPr>
          <w:color w:val="231F20"/>
          <w:w w:val="105"/>
        </w:rPr>
        <w:t>by</w:t>
      </w:r>
      <w:r>
        <w:rPr>
          <w:color w:val="231F20"/>
          <w:spacing w:val="-11"/>
          <w:w w:val="105"/>
        </w:rPr>
        <w:t xml:space="preserve"> </w:t>
      </w:r>
      <w:r>
        <w:rPr>
          <w:color w:val="231F20"/>
          <w:w w:val="105"/>
        </w:rPr>
        <w:t>some</w:t>
      </w:r>
      <w:r>
        <w:rPr>
          <w:color w:val="231F20"/>
          <w:spacing w:val="-11"/>
          <w:w w:val="105"/>
        </w:rPr>
        <w:t xml:space="preserve"> </w:t>
      </w:r>
      <w:r>
        <w:rPr>
          <w:color w:val="231F20"/>
          <w:w w:val="105"/>
        </w:rPr>
        <w:t>studies</w:t>
      </w:r>
      <w:r>
        <w:rPr>
          <w:color w:val="231F20"/>
          <w:spacing w:val="-9"/>
          <w:w w:val="105"/>
        </w:rPr>
        <w:t xml:space="preserve"> </w:t>
      </w:r>
      <w:r>
        <w:rPr>
          <w:color w:val="231F20"/>
          <w:w w:val="105"/>
        </w:rPr>
        <w:t>(</w:t>
      </w:r>
      <w:hyperlink w:anchor="_bookmark22" w:history="1">
        <w:r>
          <w:rPr>
            <w:color w:val="2E3092"/>
            <w:w w:val="105"/>
          </w:rPr>
          <w:t>Kaplan</w:t>
        </w:r>
        <w:r>
          <w:rPr>
            <w:color w:val="2E3092"/>
            <w:spacing w:val="-11"/>
            <w:w w:val="105"/>
          </w:rPr>
          <w:t xml:space="preserve"> </w:t>
        </w:r>
        <w:r>
          <w:rPr>
            <w:color w:val="2E3092"/>
            <w:w w:val="105"/>
          </w:rPr>
          <w:t>&amp;</w:t>
        </w:r>
        <w:r>
          <w:rPr>
            <w:color w:val="2E3092"/>
            <w:spacing w:val="-9"/>
            <w:w w:val="105"/>
          </w:rPr>
          <w:t xml:space="preserve"> </w:t>
        </w:r>
        <w:r>
          <w:rPr>
            <w:color w:val="2E3092"/>
            <w:spacing w:val="-2"/>
            <w:w w:val="105"/>
          </w:rPr>
          <w:t>Prato,</w:t>
        </w:r>
        <w:r>
          <w:rPr>
            <w:color w:val="2E3092"/>
            <w:spacing w:val="-8"/>
            <w:w w:val="105"/>
          </w:rPr>
          <w:t xml:space="preserve"> </w:t>
        </w:r>
        <w:r>
          <w:rPr>
            <w:color w:val="2E3092"/>
            <w:w w:val="105"/>
          </w:rPr>
          <w:t>2012;</w:t>
        </w:r>
        <w:r>
          <w:rPr>
            <w:color w:val="2E3092"/>
            <w:spacing w:val="-10"/>
            <w:w w:val="105"/>
          </w:rPr>
          <w:t xml:space="preserve"> </w:t>
        </w:r>
        <w:proofErr w:type="spellStart"/>
        <w:r>
          <w:rPr>
            <w:color w:val="2E3092"/>
            <w:w w:val="105"/>
          </w:rPr>
          <w:t>Quddus</w:t>
        </w:r>
        <w:proofErr w:type="spellEnd"/>
        <w:r>
          <w:rPr>
            <w:color w:val="2E3092"/>
            <w:w w:val="105"/>
          </w:rPr>
          <w:t>,</w:t>
        </w:r>
      </w:hyperlink>
      <w:r>
        <w:rPr>
          <w:color w:val="2E3092"/>
          <w:w w:val="105"/>
        </w:rPr>
        <w:t xml:space="preserve"> </w:t>
      </w:r>
      <w:hyperlink w:anchor="_bookmark22" w:history="1">
        <w:r>
          <w:rPr>
            <w:color w:val="2E3092"/>
            <w:spacing w:val="-3"/>
            <w:w w:val="105"/>
          </w:rPr>
          <w:t xml:space="preserve">Wang, </w:t>
        </w:r>
        <w:r>
          <w:rPr>
            <w:color w:val="2E3092"/>
            <w:w w:val="105"/>
          </w:rPr>
          <w:t xml:space="preserve">&amp; </w:t>
        </w:r>
        <w:proofErr w:type="spellStart"/>
        <w:r>
          <w:rPr>
            <w:color w:val="2E3092"/>
            <w:w w:val="105"/>
          </w:rPr>
          <w:t>Ison</w:t>
        </w:r>
        <w:proofErr w:type="spellEnd"/>
        <w:r>
          <w:rPr>
            <w:color w:val="2E3092"/>
            <w:w w:val="105"/>
          </w:rPr>
          <w:t xml:space="preserve">, 2010; Wang &amp; </w:t>
        </w:r>
        <w:r>
          <w:rPr>
            <w:color w:val="2E3092"/>
            <w:spacing w:val="-3"/>
            <w:w w:val="105"/>
          </w:rPr>
          <w:t>Abdel-</w:t>
        </w:r>
        <w:proofErr w:type="spellStart"/>
        <w:r>
          <w:rPr>
            <w:color w:val="2E3092"/>
            <w:spacing w:val="-3"/>
            <w:w w:val="105"/>
          </w:rPr>
          <w:t>Aty</w:t>
        </w:r>
        <w:proofErr w:type="spellEnd"/>
        <w:r>
          <w:rPr>
            <w:color w:val="2E3092"/>
            <w:spacing w:val="-3"/>
            <w:w w:val="105"/>
          </w:rPr>
          <w:t xml:space="preserve">, </w:t>
        </w:r>
        <w:r>
          <w:rPr>
            <w:color w:val="2E3092"/>
            <w:w w:val="105"/>
          </w:rPr>
          <w:t>2008</w:t>
        </w:r>
      </w:hyperlink>
      <w:r>
        <w:rPr>
          <w:color w:val="231F20"/>
          <w:w w:val="105"/>
        </w:rPr>
        <w:t xml:space="preserve">), can be ﬁtted by </w:t>
      </w:r>
      <w:r>
        <w:rPr>
          <w:color w:val="231F20"/>
          <w:spacing w:val="-3"/>
          <w:w w:val="105"/>
        </w:rPr>
        <w:t xml:space="preserve">gologit2 </w:t>
      </w:r>
      <w:r>
        <w:rPr>
          <w:color w:val="231F20"/>
          <w:w w:val="105"/>
        </w:rPr>
        <w:t xml:space="preserve">program in </w:t>
      </w:r>
      <w:r>
        <w:rPr>
          <w:color w:val="231F20"/>
          <w:spacing w:val="-3"/>
          <w:w w:val="105"/>
        </w:rPr>
        <w:t>Stata (</w:t>
      </w:r>
      <w:hyperlink w:anchor="_bookmark22" w:history="1">
        <w:r>
          <w:rPr>
            <w:color w:val="2E3092"/>
            <w:spacing w:val="-3"/>
            <w:w w:val="105"/>
          </w:rPr>
          <w:t>Williams,</w:t>
        </w:r>
        <w:r>
          <w:rPr>
            <w:color w:val="2E3092"/>
            <w:spacing w:val="13"/>
            <w:w w:val="105"/>
          </w:rPr>
          <w:t xml:space="preserve"> </w:t>
        </w:r>
        <w:r>
          <w:rPr>
            <w:color w:val="2E3092"/>
            <w:spacing w:val="-3"/>
            <w:w w:val="105"/>
          </w:rPr>
          <w:t>2006</w:t>
        </w:r>
      </w:hyperlink>
      <w:r>
        <w:rPr>
          <w:color w:val="231F20"/>
          <w:spacing w:val="-3"/>
          <w:w w:val="105"/>
        </w:rPr>
        <w:t>).</w:t>
      </w:r>
    </w:p>
    <w:p w:rsidR="00412DB9" w:rsidRDefault="001A1EE7">
      <w:pPr>
        <w:pStyle w:val="BodyText"/>
        <w:spacing w:line="268" w:lineRule="auto"/>
        <w:ind w:left="290" w:firstLine="239"/>
        <w:jc w:val="both"/>
      </w:pPr>
      <w:r>
        <w:rPr>
          <w:color w:val="231F20"/>
          <w:spacing w:val="-3"/>
          <w:w w:val="105"/>
        </w:rPr>
        <w:t xml:space="preserve">Before </w:t>
      </w:r>
      <w:r>
        <w:rPr>
          <w:color w:val="231F20"/>
          <w:w w:val="105"/>
        </w:rPr>
        <w:t xml:space="preserve">ﬁtting the </w:t>
      </w:r>
      <w:r>
        <w:rPr>
          <w:color w:val="231F20"/>
          <w:spacing w:val="-3"/>
          <w:w w:val="105"/>
        </w:rPr>
        <w:t xml:space="preserve">model, </w:t>
      </w:r>
      <w:r>
        <w:rPr>
          <w:color w:val="231F20"/>
          <w:w w:val="105"/>
        </w:rPr>
        <w:t xml:space="preserve">it is </w:t>
      </w:r>
      <w:r>
        <w:rPr>
          <w:color w:val="231F20"/>
          <w:spacing w:val="-3"/>
          <w:w w:val="105"/>
        </w:rPr>
        <w:t xml:space="preserve">necessary </w:t>
      </w:r>
      <w:r>
        <w:rPr>
          <w:color w:val="231F20"/>
          <w:w w:val="105"/>
        </w:rPr>
        <w:t xml:space="preserve">to test </w:t>
      </w:r>
      <w:r>
        <w:rPr>
          <w:color w:val="231F20"/>
          <w:spacing w:val="-3"/>
          <w:w w:val="105"/>
        </w:rPr>
        <w:t xml:space="preserve">whether </w:t>
      </w:r>
      <w:r>
        <w:rPr>
          <w:color w:val="231F20"/>
          <w:w w:val="105"/>
        </w:rPr>
        <w:t xml:space="preserve">this </w:t>
      </w:r>
      <w:proofErr w:type="spellStart"/>
      <w:r>
        <w:rPr>
          <w:color w:val="231F20"/>
          <w:spacing w:val="-3"/>
          <w:w w:val="105"/>
        </w:rPr>
        <w:t>assump</w:t>
      </w:r>
      <w:proofErr w:type="spellEnd"/>
      <w:r>
        <w:rPr>
          <w:color w:val="231F20"/>
          <w:spacing w:val="-3"/>
          <w:w w:val="105"/>
        </w:rPr>
        <w:t xml:space="preserve">- </w:t>
      </w:r>
      <w:proofErr w:type="spellStart"/>
      <w:r>
        <w:rPr>
          <w:color w:val="231F20"/>
          <w:w w:val="105"/>
        </w:rPr>
        <w:t>tion</w:t>
      </w:r>
      <w:proofErr w:type="spellEnd"/>
      <w:r>
        <w:rPr>
          <w:color w:val="231F20"/>
          <w:w w:val="105"/>
        </w:rPr>
        <w:t xml:space="preserve"> is valid. There are several tests to examine the validity of this as- </w:t>
      </w:r>
      <w:proofErr w:type="spellStart"/>
      <w:r>
        <w:rPr>
          <w:color w:val="231F20"/>
          <w:w w:val="105"/>
        </w:rPr>
        <w:t>sumption</w:t>
      </w:r>
      <w:proofErr w:type="spellEnd"/>
      <w:r>
        <w:rPr>
          <w:color w:val="231F20"/>
          <w:w w:val="105"/>
        </w:rPr>
        <w:t xml:space="preserve">, such as the likelihood ratio test, the Wolfe Gould test, </w:t>
      </w:r>
      <w:r>
        <w:rPr>
          <w:color w:val="231F20"/>
          <w:spacing w:val="-4"/>
          <w:w w:val="105"/>
        </w:rPr>
        <w:t xml:space="preserve">and </w:t>
      </w:r>
      <w:r>
        <w:rPr>
          <w:color w:val="231F20"/>
          <w:w w:val="105"/>
        </w:rPr>
        <w:t>the Brant test. In this study, a Brant test (</w:t>
      </w:r>
      <w:hyperlink w:anchor="_bookmark17" w:history="1">
        <w:r>
          <w:rPr>
            <w:color w:val="2E3092"/>
            <w:w w:val="105"/>
          </w:rPr>
          <w:t>Brant, 1990</w:t>
        </w:r>
      </w:hyperlink>
      <w:r>
        <w:rPr>
          <w:color w:val="231F20"/>
          <w:w w:val="105"/>
        </w:rPr>
        <w:t>) is proposed prior</w:t>
      </w:r>
      <w:r>
        <w:rPr>
          <w:color w:val="231F20"/>
          <w:spacing w:val="-8"/>
          <w:w w:val="105"/>
        </w:rPr>
        <w:t xml:space="preserve"> </w:t>
      </w:r>
      <w:r>
        <w:rPr>
          <w:color w:val="231F20"/>
          <w:w w:val="105"/>
        </w:rPr>
        <w:t>to</w:t>
      </w:r>
      <w:r>
        <w:rPr>
          <w:color w:val="231F20"/>
          <w:spacing w:val="-7"/>
          <w:w w:val="105"/>
        </w:rPr>
        <w:t xml:space="preserve"> </w:t>
      </w:r>
      <w:r>
        <w:rPr>
          <w:color w:val="231F20"/>
          <w:w w:val="105"/>
        </w:rPr>
        <w:t>model</w:t>
      </w:r>
      <w:r>
        <w:rPr>
          <w:color w:val="231F20"/>
          <w:spacing w:val="-7"/>
          <w:w w:val="105"/>
        </w:rPr>
        <w:t xml:space="preserve"> </w:t>
      </w:r>
      <w:r>
        <w:rPr>
          <w:color w:val="231F20"/>
          <w:spacing w:val="-3"/>
          <w:w w:val="105"/>
        </w:rPr>
        <w:t>estimation</w:t>
      </w:r>
      <w:r>
        <w:rPr>
          <w:color w:val="231F20"/>
          <w:spacing w:val="-7"/>
          <w:w w:val="105"/>
        </w:rPr>
        <w:t xml:space="preserve"> </w:t>
      </w:r>
      <w:r>
        <w:rPr>
          <w:color w:val="231F20"/>
          <w:w w:val="105"/>
        </w:rPr>
        <w:t>in</w:t>
      </w:r>
      <w:r>
        <w:rPr>
          <w:color w:val="231F20"/>
          <w:spacing w:val="-7"/>
          <w:w w:val="105"/>
        </w:rPr>
        <w:t xml:space="preserve"> </w:t>
      </w:r>
      <w:r>
        <w:rPr>
          <w:color w:val="231F20"/>
          <w:w w:val="105"/>
        </w:rPr>
        <w:t>order</w:t>
      </w:r>
      <w:r>
        <w:rPr>
          <w:color w:val="231F20"/>
          <w:spacing w:val="-7"/>
          <w:w w:val="105"/>
        </w:rPr>
        <w:t xml:space="preserve"> </w:t>
      </w:r>
      <w:r>
        <w:rPr>
          <w:color w:val="231F20"/>
          <w:w w:val="105"/>
        </w:rPr>
        <w:t>to</w:t>
      </w:r>
      <w:r>
        <w:rPr>
          <w:color w:val="231F20"/>
          <w:spacing w:val="-8"/>
          <w:w w:val="105"/>
        </w:rPr>
        <w:t xml:space="preserve"> </w:t>
      </w:r>
      <w:r>
        <w:rPr>
          <w:color w:val="231F20"/>
          <w:w w:val="105"/>
        </w:rPr>
        <w:t>determine</w:t>
      </w:r>
      <w:r>
        <w:rPr>
          <w:color w:val="231F20"/>
          <w:spacing w:val="-9"/>
          <w:w w:val="105"/>
        </w:rPr>
        <w:t xml:space="preserve"> </w:t>
      </w:r>
      <w:r>
        <w:rPr>
          <w:color w:val="231F20"/>
          <w:spacing w:val="-3"/>
          <w:w w:val="105"/>
        </w:rPr>
        <w:t>whether</w:t>
      </w:r>
      <w:r>
        <w:rPr>
          <w:color w:val="231F20"/>
          <w:spacing w:val="-7"/>
          <w:w w:val="105"/>
        </w:rPr>
        <w:t xml:space="preserve"> </w:t>
      </w:r>
      <w:r>
        <w:rPr>
          <w:color w:val="231F20"/>
          <w:w w:val="105"/>
        </w:rPr>
        <w:t>any</w:t>
      </w:r>
      <w:r>
        <w:rPr>
          <w:color w:val="231F20"/>
          <w:spacing w:val="-7"/>
          <w:w w:val="105"/>
        </w:rPr>
        <w:t xml:space="preserve"> </w:t>
      </w:r>
      <w:r>
        <w:rPr>
          <w:color w:val="231F20"/>
          <w:w w:val="105"/>
        </w:rPr>
        <w:t>of</w:t>
      </w:r>
      <w:r>
        <w:rPr>
          <w:color w:val="231F20"/>
          <w:spacing w:val="-6"/>
          <w:w w:val="105"/>
        </w:rPr>
        <w:t xml:space="preserve"> </w:t>
      </w:r>
      <w:r>
        <w:rPr>
          <w:color w:val="231F20"/>
          <w:w w:val="105"/>
        </w:rPr>
        <w:t>the</w:t>
      </w:r>
      <w:r>
        <w:rPr>
          <w:color w:val="231F20"/>
          <w:spacing w:val="-9"/>
          <w:w w:val="105"/>
        </w:rPr>
        <w:t xml:space="preserve"> </w:t>
      </w:r>
      <w:r>
        <w:rPr>
          <w:color w:val="231F20"/>
          <w:w w:val="105"/>
        </w:rPr>
        <w:t xml:space="preserve">var- </w:t>
      </w:r>
      <w:proofErr w:type="spellStart"/>
      <w:r>
        <w:rPr>
          <w:color w:val="231F20"/>
          <w:spacing w:val="-2"/>
          <w:w w:val="105"/>
        </w:rPr>
        <w:t>iables</w:t>
      </w:r>
      <w:proofErr w:type="spellEnd"/>
      <w:r>
        <w:rPr>
          <w:color w:val="231F20"/>
          <w:spacing w:val="-9"/>
          <w:w w:val="105"/>
        </w:rPr>
        <w:t xml:space="preserve"> </w:t>
      </w:r>
      <w:r>
        <w:rPr>
          <w:color w:val="231F20"/>
          <w:spacing w:val="-3"/>
          <w:w w:val="105"/>
        </w:rPr>
        <w:t>violate</w:t>
      </w:r>
      <w:r>
        <w:rPr>
          <w:color w:val="231F20"/>
          <w:spacing w:val="-8"/>
          <w:w w:val="105"/>
        </w:rPr>
        <w:t xml:space="preserve"> </w:t>
      </w:r>
      <w:r>
        <w:rPr>
          <w:color w:val="231F20"/>
          <w:w w:val="105"/>
        </w:rPr>
        <w:t>this</w:t>
      </w:r>
      <w:r>
        <w:rPr>
          <w:color w:val="231F20"/>
          <w:spacing w:val="-7"/>
          <w:w w:val="105"/>
        </w:rPr>
        <w:t xml:space="preserve"> </w:t>
      </w:r>
      <w:r>
        <w:rPr>
          <w:color w:val="231F20"/>
          <w:spacing w:val="-3"/>
          <w:w w:val="105"/>
        </w:rPr>
        <w:t>assumption.</w:t>
      </w:r>
      <w:r>
        <w:rPr>
          <w:color w:val="231F20"/>
          <w:spacing w:val="-10"/>
          <w:w w:val="105"/>
        </w:rPr>
        <w:t xml:space="preserve"> </w:t>
      </w:r>
      <w:r>
        <w:rPr>
          <w:color w:val="231F20"/>
          <w:w w:val="105"/>
        </w:rPr>
        <w:t>This</w:t>
      </w:r>
      <w:r>
        <w:rPr>
          <w:color w:val="231F20"/>
          <w:spacing w:val="-9"/>
          <w:w w:val="105"/>
        </w:rPr>
        <w:t xml:space="preserve"> </w:t>
      </w:r>
      <w:r>
        <w:rPr>
          <w:color w:val="231F20"/>
          <w:w w:val="105"/>
        </w:rPr>
        <w:t>test</w:t>
      </w:r>
      <w:r>
        <w:rPr>
          <w:color w:val="231F20"/>
          <w:spacing w:val="-9"/>
          <w:w w:val="105"/>
        </w:rPr>
        <w:t xml:space="preserve"> </w:t>
      </w:r>
      <w:r>
        <w:rPr>
          <w:color w:val="231F20"/>
          <w:spacing w:val="-3"/>
          <w:w w:val="105"/>
        </w:rPr>
        <w:t>estimates</w:t>
      </w:r>
      <w:r>
        <w:rPr>
          <w:color w:val="231F20"/>
          <w:spacing w:val="-7"/>
          <w:w w:val="105"/>
        </w:rPr>
        <w:t xml:space="preserve"> </w:t>
      </w:r>
      <w:r>
        <w:rPr>
          <w:color w:val="231F20"/>
          <w:w w:val="105"/>
        </w:rPr>
        <w:t>the</w:t>
      </w:r>
      <w:r>
        <w:rPr>
          <w:color w:val="231F20"/>
          <w:spacing w:val="-10"/>
          <w:w w:val="105"/>
        </w:rPr>
        <w:t xml:space="preserve"> </w:t>
      </w:r>
      <w:r>
        <w:rPr>
          <w:color w:val="231F20"/>
          <w:w w:val="105"/>
        </w:rPr>
        <w:t>coefﬁcients</w:t>
      </w:r>
      <w:r>
        <w:rPr>
          <w:color w:val="231F20"/>
          <w:spacing w:val="-9"/>
          <w:w w:val="105"/>
        </w:rPr>
        <w:t xml:space="preserve"> </w:t>
      </w:r>
      <w:r>
        <w:rPr>
          <w:color w:val="231F20"/>
          <w:w w:val="105"/>
        </w:rPr>
        <w:t>for</w:t>
      </w:r>
      <w:r>
        <w:rPr>
          <w:color w:val="231F20"/>
          <w:spacing w:val="-8"/>
          <w:w w:val="105"/>
        </w:rPr>
        <w:t xml:space="preserve"> </w:t>
      </w:r>
      <w:r>
        <w:rPr>
          <w:color w:val="231F20"/>
          <w:w w:val="105"/>
        </w:rPr>
        <w:t xml:space="preserve">the underlying binary logistic regressions and examines the equality of all </w:t>
      </w:r>
      <w:r>
        <w:rPr>
          <w:color w:val="231F20"/>
          <w:spacing w:val="-3"/>
          <w:w w:val="105"/>
        </w:rPr>
        <w:t xml:space="preserve">parameter estimates </w:t>
      </w:r>
      <w:r>
        <w:rPr>
          <w:color w:val="231F20"/>
          <w:w w:val="105"/>
        </w:rPr>
        <w:t xml:space="preserve">for </w:t>
      </w:r>
      <w:r>
        <w:rPr>
          <w:color w:val="231F20"/>
          <w:spacing w:val="-3"/>
          <w:w w:val="105"/>
        </w:rPr>
        <w:t xml:space="preserve">individual variables </w:t>
      </w:r>
      <w:r>
        <w:rPr>
          <w:color w:val="231F20"/>
          <w:w w:val="105"/>
        </w:rPr>
        <w:t xml:space="preserve">using a </w:t>
      </w:r>
      <w:r>
        <w:rPr>
          <w:color w:val="231F20"/>
          <w:spacing w:val="-3"/>
          <w:w w:val="105"/>
        </w:rPr>
        <w:t xml:space="preserve">chi-square statistic. </w:t>
      </w:r>
      <w:r>
        <w:rPr>
          <w:color w:val="231F20"/>
          <w:w w:val="105"/>
        </w:rPr>
        <w:t xml:space="preserve">If the test </w:t>
      </w:r>
      <w:r>
        <w:rPr>
          <w:color w:val="231F20"/>
          <w:spacing w:val="-3"/>
          <w:w w:val="105"/>
        </w:rPr>
        <w:t xml:space="preserve">statistic </w:t>
      </w:r>
      <w:r>
        <w:rPr>
          <w:color w:val="231F20"/>
          <w:w w:val="105"/>
        </w:rPr>
        <w:t xml:space="preserve">is </w:t>
      </w:r>
      <w:r>
        <w:rPr>
          <w:color w:val="231F20"/>
          <w:spacing w:val="-3"/>
          <w:w w:val="105"/>
        </w:rPr>
        <w:t xml:space="preserve">statistically </w:t>
      </w:r>
      <w:r>
        <w:rPr>
          <w:color w:val="231F20"/>
          <w:w w:val="105"/>
        </w:rPr>
        <w:t xml:space="preserve">signiﬁcant, the </w:t>
      </w:r>
      <w:r>
        <w:rPr>
          <w:color w:val="231F20"/>
          <w:spacing w:val="-3"/>
          <w:w w:val="105"/>
        </w:rPr>
        <w:t xml:space="preserve">parallel </w:t>
      </w:r>
      <w:r>
        <w:rPr>
          <w:color w:val="231F20"/>
          <w:w w:val="105"/>
        </w:rPr>
        <w:t xml:space="preserve">line </w:t>
      </w:r>
      <w:r>
        <w:rPr>
          <w:color w:val="231F20"/>
          <w:spacing w:val="-3"/>
          <w:w w:val="105"/>
        </w:rPr>
        <w:t xml:space="preserve">assumption </w:t>
      </w:r>
      <w:r>
        <w:rPr>
          <w:color w:val="231F20"/>
          <w:w w:val="105"/>
        </w:rPr>
        <w:t xml:space="preserve">is </w:t>
      </w:r>
      <w:r>
        <w:rPr>
          <w:color w:val="231F20"/>
          <w:spacing w:val="-3"/>
          <w:w w:val="105"/>
        </w:rPr>
        <w:t xml:space="preserve">violated </w:t>
      </w:r>
      <w:r>
        <w:rPr>
          <w:color w:val="231F20"/>
          <w:w w:val="105"/>
        </w:rPr>
        <w:t xml:space="preserve">for that </w:t>
      </w:r>
      <w:proofErr w:type="gramStart"/>
      <w:r>
        <w:rPr>
          <w:color w:val="231F20"/>
          <w:spacing w:val="-3"/>
          <w:w w:val="105"/>
        </w:rPr>
        <w:t>particular</w:t>
      </w:r>
      <w:r>
        <w:rPr>
          <w:color w:val="231F20"/>
          <w:spacing w:val="19"/>
          <w:w w:val="105"/>
        </w:rPr>
        <w:t xml:space="preserve"> </w:t>
      </w:r>
      <w:r>
        <w:rPr>
          <w:color w:val="231F20"/>
          <w:spacing w:val="-3"/>
          <w:w w:val="105"/>
        </w:rPr>
        <w:t>variable</w:t>
      </w:r>
      <w:proofErr w:type="gramEnd"/>
      <w:r>
        <w:rPr>
          <w:color w:val="231F20"/>
          <w:spacing w:val="-3"/>
          <w:w w:val="105"/>
        </w:rPr>
        <w:t>.</w:t>
      </w:r>
    </w:p>
    <w:p w:rsidR="00412DB9" w:rsidRDefault="00412DB9">
      <w:pPr>
        <w:pStyle w:val="BodyText"/>
        <w:spacing w:before="1"/>
        <w:rPr>
          <w:sz w:val="17"/>
        </w:rPr>
      </w:pPr>
    </w:p>
    <w:p w:rsidR="00412DB9" w:rsidRDefault="001A1EE7">
      <w:pPr>
        <w:pStyle w:val="ListParagraph"/>
        <w:numPr>
          <w:ilvl w:val="1"/>
          <w:numId w:val="1"/>
        </w:numPr>
        <w:tabs>
          <w:tab w:val="left" w:pos="571"/>
        </w:tabs>
        <w:ind w:hanging="280"/>
        <w:rPr>
          <w:i/>
          <w:sz w:val="16"/>
        </w:rPr>
      </w:pPr>
      <w:bookmarkStart w:id="16" w:name="4.4._Elasticity"/>
      <w:bookmarkEnd w:id="16"/>
      <w:r>
        <w:rPr>
          <w:i/>
          <w:color w:val="231F20"/>
          <w:spacing w:val="-3"/>
          <w:sz w:val="16"/>
        </w:rPr>
        <w:t>Elasticity</w:t>
      </w:r>
    </w:p>
    <w:p w:rsidR="00412DB9" w:rsidRDefault="00412DB9">
      <w:pPr>
        <w:pStyle w:val="BodyText"/>
        <w:spacing w:before="8"/>
        <w:rPr>
          <w:i/>
          <w:sz w:val="19"/>
        </w:rPr>
      </w:pPr>
    </w:p>
    <w:p w:rsidR="00412DB9" w:rsidRDefault="001A1EE7">
      <w:pPr>
        <w:pStyle w:val="BodyText"/>
        <w:spacing w:line="266" w:lineRule="auto"/>
        <w:ind w:left="290" w:firstLine="239"/>
        <w:jc w:val="both"/>
      </w:pPr>
      <w:bookmarkStart w:id="17" w:name="5.1._Model_comparison"/>
      <w:bookmarkEnd w:id="17"/>
      <w:r>
        <w:rPr>
          <w:color w:val="231F20"/>
          <w:w w:val="105"/>
        </w:rPr>
        <w:t xml:space="preserve">The interpretation of the results from ordered-response models needs more attention as the sign and </w:t>
      </w:r>
      <w:r>
        <w:rPr>
          <w:color w:val="231F20"/>
          <w:spacing w:val="-3"/>
          <w:w w:val="105"/>
        </w:rPr>
        <w:t xml:space="preserve">value </w:t>
      </w:r>
      <w:r>
        <w:rPr>
          <w:color w:val="231F20"/>
          <w:w w:val="105"/>
        </w:rPr>
        <w:t xml:space="preserve">of the </w:t>
      </w:r>
      <w:r>
        <w:rPr>
          <w:rFonts w:ascii="Calibri" w:hAnsi="Calibri"/>
          <w:color w:val="231F20"/>
          <w:w w:val="105"/>
        </w:rPr>
        <w:t>β</w:t>
      </w:r>
      <w:r>
        <w:rPr>
          <w:color w:val="231F20"/>
          <w:w w:val="105"/>
        </w:rPr>
        <w:t xml:space="preserve">'s do not </w:t>
      </w:r>
      <w:r>
        <w:rPr>
          <w:color w:val="231F20"/>
          <w:spacing w:val="-2"/>
          <w:w w:val="105"/>
        </w:rPr>
        <w:t xml:space="preserve">always </w:t>
      </w:r>
      <w:r>
        <w:rPr>
          <w:color w:val="231F20"/>
          <w:w w:val="105"/>
        </w:rPr>
        <w:t xml:space="preserve">de- </w:t>
      </w:r>
      <w:proofErr w:type="spellStart"/>
      <w:r>
        <w:rPr>
          <w:color w:val="231F20"/>
          <w:w w:val="105"/>
        </w:rPr>
        <w:t>termine</w:t>
      </w:r>
      <w:proofErr w:type="spellEnd"/>
      <w:r>
        <w:rPr>
          <w:color w:val="231F20"/>
          <w:w w:val="105"/>
        </w:rPr>
        <w:t xml:space="preserve"> the direction and magnitude of the effect of the intermediate levels for crash severity (</w:t>
      </w:r>
      <w:hyperlink w:anchor="_bookmark22" w:history="1">
        <w:r>
          <w:rPr>
            <w:color w:val="2E3092"/>
            <w:w w:val="105"/>
          </w:rPr>
          <w:t>Kaplan &amp; Prato, 2012</w:t>
        </w:r>
      </w:hyperlink>
      <w:r>
        <w:rPr>
          <w:color w:val="231F20"/>
          <w:w w:val="105"/>
        </w:rPr>
        <w:t>). In other words, the estimated coefﬁcients are not sufﬁcient to determine the net change in the outcome probabilities given the change in the explanatory variables.</w:t>
      </w:r>
      <w:r>
        <w:rPr>
          <w:color w:val="231F20"/>
          <w:spacing w:val="-5"/>
          <w:w w:val="105"/>
        </w:rPr>
        <w:t xml:space="preserve"> </w:t>
      </w:r>
      <w:r>
        <w:rPr>
          <w:color w:val="231F20"/>
          <w:w w:val="105"/>
        </w:rPr>
        <w:t>The</w:t>
      </w:r>
      <w:r>
        <w:rPr>
          <w:color w:val="231F20"/>
          <w:spacing w:val="-2"/>
          <w:w w:val="105"/>
        </w:rPr>
        <w:t xml:space="preserve"> reason </w:t>
      </w:r>
      <w:r>
        <w:rPr>
          <w:color w:val="231F20"/>
          <w:w w:val="105"/>
        </w:rPr>
        <w:t>is</w:t>
      </w:r>
      <w:r>
        <w:rPr>
          <w:color w:val="231F20"/>
          <w:spacing w:val="-2"/>
          <w:w w:val="105"/>
        </w:rPr>
        <w:t xml:space="preserve"> </w:t>
      </w:r>
      <w:r>
        <w:rPr>
          <w:color w:val="231F20"/>
          <w:w w:val="105"/>
        </w:rPr>
        <w:t>that</w:t>
      </w:r>
      <w:r>
        <w:rPr>
          <w:color w:val="231F20"/>
          <w:spacing w:val="-1"/>
          <w:w w:val="105"/>
        </w:rPr>
        <w:t xml:space="preserve"> </w:t>
      </w:r>
      <w:r>
        <w:rPr>
          <w:color w:val="231F20"/>
          <w:w w:val="105"/>
        </w:rPr>
        <w:t>the</w:t>
      </w:r>
      <w:r>
        <w:rPr>
          <w:color w:val="231F20"/>
          <w:spacing w:val="-4"/>
          <w:w w:val="105"/>
        </w:rPr>
        <w:t xml:space="preserve"> </w:t>
      </w:r>
      <w:r>
        <w:rPr>
          <w:color w:val="231F20"/>
          <w:w w:val="105"/>
        </w:rPr>
        <w:t>marginal</w:t>
      </w:r>
      <w:r>
        <w:rPr>
          <w:color w:val="231F20"/>
          <w:spacing w:val="-4"/>
          <w:w w:val="105"/>
        </w:rPr>
        <w:t xml:space="preserve"> </w:t>
      </w:r>
      <w:r>
        <w:rPr>
          <w:color w:val="231F20"/>
          <w:w w:val="105"/>
        </w:rPr>
        <w:t>effect</w:t>
      </w:r>
      <w:r>
        <w:rPr>
          <w:color w:val="231F20"/>
          <w:spacing w:val="-4"/>
          <w:w w:val="105"/>
        </w:rPr>
        <w:t xml:space="preserve"> </w:t>
      </w:r>
      <w:r>
        <w:rPr>
          <w:color w:val="231F20"/>
          <w:w w:val="105"/>
        </w:rPr>
        <w:t>of</w:t>
      </w:r>
      <w:r>
        <w:rPr>
          <w:color w:val="231F20"/>
          <w:spacing w:val="-2"/>
          <w:w w:val="105"/>
        </w:rPr>
        <w:t xml:space="preserve"> </w:t>
      </w:r>
      <w:r>
        <w:rPr>
          <w:color w:val="231F20"/>
          <w:w w:val="105"/>
        </w:rPr>
        <w:t>one</w:t>
      </w:r>
      <w:r>
        <w:rPr>
          <w:color w:val="231F20"/>
          <w:spacing w:val="-4"/>
          <w:w w:val="105"/>
        </w:rPr>
        <w:t xml:space="preserve"> </w:t>
      </w:r>
      <w:r>
        <w:rPr>
          <w:color w:val="231F20"/>
          <w:w w:val="105"/>
        </w:rPr>
        <w:t>speciﬁc</w:t>
      </w:r>
      <w:r>
        <w:rPr>
          <w:color w:val="231F20"/>
          <w:spacing w:val="-3"/>
          <w:w w:val="105"/>
        </w:rPr>
        <w:t xml:space="preserve"> variable </w:t>
      </w:r>
      <w:r>
        <w:rPr>
          <w:color w:val="231F20"/>
          <w:w w:val="105"/>
        </w:rPr>
        <w:t>depends on the parameter estimates of all other variables in the</w:t>
      </w:r>
      <w:bookmarkStart w:id="18" w:name="_bookmark8"/>
      <w:bookmarkEnd w:id="18"/>
      <w:r>
        <w:rPr>
          <w:color w:val="231F20"/>
          <w:w w:val="105"/>
        </w:rPr>
        <w:t xml:space="preserve"> model </w:t>
      </w:r>
      <w:r>
        <w:rPr>
          <w:color w:val="231F20"/>
          <w:spacing w:val="-3"/>
          <w:w w:val="105"/>
        </w:rPr>
        <w:t>(</w:t>
      </w:r>
      <w:proofErr w:type="spellStart"/>
      <w:r>
        <w:fldChar w:fldCharType="begin"/>
      </w:r>
      <w:r>
        <w:instrText xml:space="preserve"> HYPERLINK \l "_bookmark22" </w:instrText>
      </w:r>
      <w:r>
        <w:fldChar w:fldCharType="separate"/>
      </w:r>
      <w:r>
        <w:rPr>
          <w:color w:val="2E3092"/>
          <w:spacing w:val="-3"/>
          <w:w w:val="105"/>
        </w:rPr>
        <w:t>Khorashadi</w:t>
      </w:r>
      <w:proofErr w:type="spellEnd"/>
      <w:r>
        <w:rPr>
          <w:color w:val="2E3092"/>
          <w:spacing w:val="-3"/>
          <w:w w:val="105"/>
        </w:rPr>
        <w:t xml:space="preserve">, </w:t>
      </w:r>
      <w:proofErr w:type="spellStart"/>
      <w:r>
        <w:rPr>
          <w:color w:val="2E3092"/>
          <w:spacing w:val="-3"/>
          <w:w w:val="105"/>
        </w:rPr>
        <w:t>Niemeier</w:t>
      </w:r>
      <w:proofErr w:type="spellEnd"/>
      <w:r>
        <w:rPr>
          <w:color w:val="2E3092"/>
          <w:spacing w:val="-3"/>
          <w:w w:val="105"/>
        </w:rPr>
        <w:t xml:space="preserve">, Shankar, </w:t>
      </w:r>
      <w:r>
        <w:rPr>
          <w:color w:val="2E3092"/>
          <w:w w:val="105"/>
        </w:rPr>
        <w:t xml:space="preserve">&amp; </w:t>
      </w:r>
      <w:r>
        <w:rPr>
          <w:color w:val="2E3092"/>
          <w:spacing w:val="-3"/>
          <w:w w:val="105"/>
        </w:rPr>
        <w:t xml:space="preserve">Mannering, </w:t>
      </w:r>
      <w:r>
        <w:rPr>
          <w:color w:val="2E3092"/>
          <w:w w:val="105"/>
        </w:rPr>
        <w:t>2005</w:t>
      </w:r>
      <w:r>
        <w:rPr>
          <w:color w:val="2E3092"/>
          <w:w w:val="105"/>
        </w:rPr>
        <w:fldChar w:fldCharType="end"/>
      </w:r>
      <w:r>
        <w:rPr>
          <w:color w:val="231F20"/>
          <w:w w:val="105"/>
        </w:rPr>
        <w:t xml:space="preserve">). </w:t>
      </w:r>
      <w:r>
        <w:rPr>
          <w:color w:val="231F20"/>
          <w:spacing w:val="-3"/>
          <w:w w:val="105"/>
        </w:rPr>
        <w:t xml:space="preserve">Therefore, elasticities </w:t>
      </w:r>
      <w:r>
        <w:rPr>
          <w:color w:val="231F20"/>
          <w:w w:val="105"/>
        </w:rPr>
        <w:t xml:space="preserve">can be used for </w:t>
      </w:r>
      <w:r>
        <w:rPr>
          <w:color w:val="231F20"/>
          <w:spacing w:val="-3"/>
          <w:w w:val="105"/>
        </w:rPr>
        <w:t xml:space="preserve">interpretation purposes </w:t>
      </w:r>
      <w:r>
        <w:rPr>
          <w:color w:val="231F20"/>
          <w:w w:val="105"/>
        </w:rPr>
        <w:t xml:space="preserve">instead of </w:t>
      </w:r>
      <w:r>
        <w:rPr>
          <w:color w:val="231F20"/>
          <w:spacing w:val="-3"/>
          <w:w w:val="105"/>
        </w:rPr>
        <w:t xml:space="preserve">single </w:t>
      </w:r>
      <w:r>
        <w:rPr>
          <w:color w:val="231F20"/>
          <w:w w:val="105"/>
        </w:rPr>
        <w:t xml:space="preserve">co- </w:t>
      </w:r>
      <w:proofErr w:type="spellStart"/>
      <w:r>
        <w:rPr>
          <w:color w:val="231F20"/>
          <w:w w:val="105"/>
        </w:rPr>
        <w:t>efﬁcients</w:t>
      </w:r>
      <w:proofErr w:type="spellEnd"/>
      <w:r>
        <w:rPr>
          <w:color w:val="231F20"/>
          <w:w w:val="105"/>
        </w:rPr>
        <w:t xml:space="preserve">. It should be noted that elasticities are applicable to </w:t>
      </w:r>
      <w:proofErr w:type="spellStart"/>
      <w:r>
        <w:rPr>
          <w:color w:val="231F20"/>
          <w:w w:val="105"/>
        </w:rPr>
        <w:t>continu</w:t>
      </w:r>
      <w:proofErr w:type="spellEnd"/>
      <w:r>
        <w:rPr>
          <w:color w:val="231F20"/>
          <w:w w:val="105"/>
        </w:rPr>
        <w:t xml:space="preserve">- </w:t>
      </w:r>
      <w:proofErr w:type="spellStart"/>
      <w:r>
        <w:rPr>
          <w:color w:val="231F20"/>
          <w:w w:val="105"/>
        </w:rPr>
        <w:t>ous</w:t>
      </w:r>
      <w:proofErr w:type="spellEnd"/>
      <w:r>
        <w:rPr>
          <w:color w:val="231F20"/>
          <w:w w:val="105"/>
        </w:rPr>
        <w:t xml:space="preserve"> variables, whereas</w:t>
      </w:r>
      <w:r>
        <w:rPr>
          <w:rFonts w:ascii="Microsoft Sans Serif" w:hAnsi="Microsoft Sans Serif"/>
          <w:color w:val="231F20"/>
          <w:w w:val="105"/>
        </w:rPr>
        <w:t>—</w:t>
      </w:r>
      <w:r>
        <w:rPr>
          <w:color w:val="231F20"/>
          <w:w w:val="105"/>
        </w:rPr>
        <w:t>given the nature of explanatory variables in this study that are dummy variables taking the value of 0 or 1</w:t>
      </w:r>
      <w:r>
        <w:rPr>
          <w:rFonts w:ascii="Microsoft Sans Serif" w:hAnsi="Microsoft Sans Serif"/>
          <w:color w:val="231F20"/>
          <w:w w:val="105"/>
        </w:rPr>
        <w:t>—</w:t>
      </w:r>
      <w:r>
        <w:rPr>
          <w:color w:val="231F20"/>
          <w:w w:val="105"/>
        </w:rPr>
        <w:t xml:space="preserve">direct pseudo-elasticities can instead be used for each injury severity and each crash. This measure is calculated as the change in the percentage of the crash severity </w:t>
      </w:r>
      <w:r>
        <w:rPr>
          <w:color w:val="231F20"/>
          <w:spacing w:val="-3"/>
          <w:w w:val="105"/>
        </w:rPr>
        <w:t xml:space="preserve">probability </w:t>
      </w:r>
      <w:r>
        <w:rPr>
          <w:color w:val="231F20"/>
          <w:w w:val="105"/>
        </w:rPr>
        <w:t xml:space="preserve">when the </w:t>
      </w:r>
      <w:r>
        <w:rPr>
          <w:color w:val="231F20"/>
          <w:spacing w:val="-3"/>
          <w:w w:val="105"/>
        </w:rPr>
        <w:t xml:space="preserve">dummy variable </w:t>
      </w:r>
      <w:r>
        <w:rPr>
          <w:color w:val="231F20"/>
          <w:w w:val="105"/>
        </w:rPr>
        <w:t>is switched from 0 to 1, or vice versa. Direct pseudo-elasticity can be computed as (</w:t>
      </w:r>
      <w:hyperlink w:anchor="_bookmark22" w:history="1">
        <w:r>
          <w:rPr>
            <w:color w:val="2E3092"/>
            <w:w w:val="105"/>
          </w:rPr>
          <w:t xml:space="preserve">Kim, </w:t>
        </w:r>
        <w:proofErr w:type="spellStart"/>
        <w:r>
          <w:rPr>
            <w:color w:val="2E3092"/>
            <w:w w:val="105"/>
          </w:rPr>
          <w:t>Ulfarsson</w:t>
        </w:r>
        <w:proofErr w:type="spellEnd"/>
        <w:r>
          <w:rPr>
            <w:color w:val="2E3092"/>
            <w:w w:val="105"/>
          </w:rPr>
          <w:t xml:space="preserve">, </w:t>
        </w:r>
        <w:r>
          <w:rPr>
            <w:color w:val="2E3092"/>
            <w:spacing w:val="-3"/>
            <w:w w:val="105"/>
          </w:rPr>
          <w:t xml:space="preserve">Kim, </w:t>
        </w:r>
        <w:r>
          <w:rPr>
            <w:color w:val="2E3092"/>
            <w:w w:val="105"/>
          </w:rPr>
          <w:t xml:space="preserve">&amp; </w:t>
        </w:r>
        <w:r>
          <w:rPr>
            <w:color w:val="2E3092"/>
            <w:spacing w:val="-3"/>
            <w:w w:val="105"/>
          </w:rPr>
          <w:t>Shankar,</w:t>
        </w:r>
        <w:r>
          <w:rPr>
            <w:color w:val="2E3092"/>
            <w:spacing w:val="15"/>
            <w:w w:val="105"/>
          </w:rPr>
          <w:t xml:space="preserve"> </w:t>
        </w:r>
        <w:r>
          <w:rPr>
            <w:color w:val="2E3092"/>
            <w:w w:val="105"/>
          </w:rPr>
          <w:t>2013</w:t>
        </w:r>
      </w:hyperlink>
      <w:r>
        <w:rPr>
          <w:color w:val="231F20"/>
          <w:w w:val="105"/>
        </w:rPr>
        <w:t>):</w:t>
      </w:r>
    </w:p>
    <w:p w:rsidR="00412DB9" w:rsidRDefault="001A1EE7">
      <w:pPr>
        <w:pStyle w:val="ListParagraph"/>
        <w:numPr>
          <w:ilvl w:val="0"/>
          <w:numId w:val="1"/>
        </w:numPr>
        <w:tabs>
          <w:tab w:val="left" w:pos="461"/>
        </w:tabs>
        <w:spacing w:before="118"/>
        <w:ind w:hanging="170"/>
        <w:jc w:val="left"/>
        <w:rPr>
          <w:sz w:val="16"/>
        </w:rPr>
      </w:pPr>
      <w:r>
        <w:rPr>
          <w:color w:val="231F20"/>
          <w:spacing w:val="-3"/>
          <w:w w:val="105"/>
          <w:sz w:val="16"/>
        </w:rPr>
        <w:br w:type="column"/>
      </w:r>
      <w:r>
        <w:rPr>
          <w:color w:val="231F20"/>
          <w:w w:val="110"/>
          <w:sz w:val="16"/>
        </w:rPr>
        <w:t>Results and</w:t>
      </w:r>
      <w:r>
        <w:rPr>
          <w:color w:val="231F20"/>
          <w:spacing w:val="-1"/>
          <w:w w:val="110"/>
          <w:sz w:val="16"/>
        </w:rPr>
        <w:t xml:space="preserve"> </w:t>
      </w:r>
      <w:r>
        <w:rPr>
          <w:color w:val="231F20"/>
          <w:w w:val="110"/>
          <w:sz w:val="16"/>
        </w:rPr>
        <w:t>discussion</w:t>
      </w:r>
    </w:p>
    <w:p w:rsidR="00412DB9" w:rsidRDefault="00412DB9">
      <w:pPr>
        <w:pStyle w:val="BodyText"/>
        <w:spacing w:before="8"/>
        <w:rPr>
          <w:sz w:val="19"/>
        </w:rPr>
      </w:pPr>
    </w:p>
    <w:p w:rsidR="00412DB9" w:rsidRDefault="001A1EE7">
      <w:pPr>
        <w:pStyle w:val="BodyText"/>
        <w:spacing w:line="268" w:lineRule="auto"/>
        <w:ind w:left="290" w:right="111" w:firstLine="239"/>
        <w:jc w:val="both"/>
      </w:pPr>
      <w:r>
        <w:rPr>
          <w:color w:val="231F20"/>
          <w:w w:val="105"/>
        </w:rPr>
        <w:t xml:space="preserve">While ﬁtting any ordered-response model using the available data, the </w:t>
      </w:r>
      <w:r>
        <w:rPr>
          <w:color w:val="231F20"/>
          <w:spacing w:val="-3"/>
          <w:w w:val="105"/>
        </w:rPr>
        <w:t xml:space="preserve">parallel </w:t>
      </w:r>
      <w:r>
        <w:rPr>
          <w:color w:val="231F20"/>
          <w:w w:val="105"/>
        </w:rPr>
        <w:t xml:space="preserve">line </w:t>
      </w:r>
      <w:r>
        <w:rPr>
          <w:color w:val="231F20"/>
          <w:spacing w:val="-3"/>
          <w:w w:val="105"/>
        </w:rPr>
        <w:t xml:space="preserve">assumption </w:t>
      </w:r>
      <w:r>
        <w:rPr>
          <w:color w:val="231F20"/>
          <w:w w:val="105"/>
        </w:rPr>
        <w:t xml:space="preserve">needs to be </w:t>
      </w:r>
      <w:r>
        <w:rPr>
          <w:color w:val="231F20"/>
          <w:spacing w:val="-3"/>
          <w:w w:val="105"/>
        </w:rPr>
        <w:t xml:space="preserve">checked </w:t>
      </w:r>
      <w:r>
        <w:rPr>
          <w:color w:val="231F20"/>
          <w:w w:val="105"/>
        </w:rPr>
        <w:t xml:space="preserve">in order to choose </w:t>
      </w:r>
      <w:proofErr w:type="gramStart"/>
      <w:r>
        <w:rPr>
          <w:color w:val="231F20"/>
          <w:w w:val="105"/>
        </w:rPr>
        <w:t>be</w:t>
      </w:r>
      <w:proofErr w:type="gramEnd"/>
      <w:r>
        <w:rPr>
          <w:color w:val="231F20"/>
          <w:w w:val="105"/>
        </w:rPr>
        <w:t>- tween</w:t>
      </w:r>
      <w:r>
        <w:rPr>
          <w:color w:val="231F20"/>
          <w:spacing w:val="-7"/>
          <w:w w:val="105"/>
        </w:rPr>
        <w:t xml:space="preserve"> </w:t>
      </w:r>
      <w:r>
        <w:rPr>
          <w:color w:val="231F20"/>
          <w:spacing w:val="-3"/>
          <w:w w:val="105"/>
        </w:rPr>
        <w:t>three</w:t>
      </w:r>
      <w:r>
        <w:rPr>
          <w:color w:val="231F20"/>
          <w:spacing w:val="-6"/>
          <w:w w:val="105"/>
        </w:rPr>
        <w:t xml:space="preserve"> </w:t>
      </w:r>
      <w:r>
        <w:rPr>
          <w:color w:val="231F20"/>
          <w:spacing w:val="-3"/>
          <w:w w:val="105"/>
        </w:rPr>
        <w:t>abovementioned</w:t>
      </w:r>
      <w:r>
        <w:rPr>
          <w:color w:val="231F20"/>
          <w:spacing w:val="-7"/>
          <w:w w:val="105"/>
        </w:rPr>
        <w:t xml:space="preserve"> </w:t>
      </w:r>
      <w:r>
        <w:rPr>
          <w:color w:val="231F20"/>
          <w:w w:val="105"/>
        </w:rPr>
        <w:t>models</w:t>
      </w:r>
      <w:r>
        <w:rPr>
          <w:color w:val="231F20"/>
          <w:spacing w:val="-5"/>
          <w:w w:val="105"/>
        </w:rPr>
        <w:t xml:space="preserve"> </w:t>
      </w:r>
      <w:r>
        <w:rPr>
          <w:color w:val="231F20"/>
          <w:w w:val="105"/>
        </w:rPr>
        <w:t>(PO,</w:t>
      </w:r>
      <w:r>
        <w:rPr>
          <w:color w:val="231F20"/>
          <w:spacing w:val="-6"/>
          <w:w w:val="105"/>
        </w:rPr>
        <w:t xml:space="preserve"> </w:t>
      </w:r>
      <w:r>
        <w:rPr>
          <w:color w:val="231F20"/>
          <w:w w:val="105"/>
        </w:rPr>
        <w:t>GOLM,</w:t>
      </w:r>
      <w:r>
        <w:rPr>
          <w:color w:val="231F20"/>
          <w:spacing w:val="-5"/>
          <w:w w:val="105"/>
        </w:rPr>
        <w:t xml:space="preserve"> </w:t>
      </w:r>
      <w:r>
        <w:rPr>
          <w:color w:val="231F20"/>
          <w:w w:val="105"/>
        </w:rPr>
        <w:t>and</w:t>
      </w:r>
      <w:r>
        <w:rPr>
          <w:color w:val="231F20"/>
          <w:spacing w:val="-5"/>
          <w:w w:val="105"/>
        </w:rPr>
        <w:t xml:space="preserve"> </w:t>
      </w:r>
      <w:r>
        <w:rPr>
          <w:color w:val="231F20"/>
          <w:w w:val="105"/>
        </w:rPr>
        <w:t>PPO).</w:t>
      </w:r>
      <w:r>
        <w:rPr>
          <w:color w:val="231F20"/>
          <w:spacing w:val="-8"/>
          <w:w w:val="105"/>
        </w:rPr>
        <w:t xml:space="preserve"> </w:t>
      </w:r>
      <w:r>
        <w:rPr>
          <w:color w:val="231F20"/>
          <w:w w:val="105"/>
        </w:rPr>
        <w:t>In</w:t>
      </w:r>
      <w:r>
        <w:rPr>
          <w:color w:val="231F20"/>
          <w:spacing w:val="-8"/>
          <w:w w:val="105"/>
        </w:rPr>
        <w:t xml:space="preserve"> </w:t>
      </w:r>
      <w:r>
        <w:rPr>
          <w:color w:val="231F20"/>
          <w:w w:val="105"/>
        </w:rPr>
        <w:t>doing</w:t>
      </w:r>
      <w:r>
        <w:rPr>
          <w:color w:val="231F20"/>
          <w:spacing w:val="-8"/>
          <w:w w:val="105"/>
        </w:rPr>
        <w:t xml:space="preserve"> </w:t>
      </w:r>
      <w:r>
        <w:rPr>
          <w:color w:val="231F20"/>
          <w:w w:val="105"/>
        </w:rPr>
        <w:t>so, a</w:t>
      </w:r>
      <w:r>
        <w:rPr>
          <w:color w:val="231F20"/>
          <w:spacing w:val="-10"/>
          <w:w w:val="105"/>
        </w:rPr>
        <w:t xml:space="preserve"> </w:t>
      </w:r>
      <w:r>
        <w:rPr>
          <w:color w:val="231F20"/>
          <w:w w:val="105"/>
        </w:rPr>
        <w:t>Brant</w:t>
      </w:r>
      <w:r>
        <w:rPr>
          <w:color w:val="231F20"/>
          <w:spacing w:val="-10"/>
          <w:w w:val="105"/>
        </w:rPr>
        <w:t xml:space="preserve"> </w:t>
      </w:r>
      <w:r>
        <w:rPr>
          <w:color w:val="231F20"/>
          <w:w w:val="105"/>
        </w:rPr>
        <w:t>test</w:t>
      </w:r>
      <w:r>
        <w:rPr>
          <w:color w:val="231F20"/>
          <w:spacing w:val="-11"/>
          <w:w w:val="105"/>
        </w:rPr>
        <w:t xml:space="preserve"> </w:t>
      </w:r>
      <w:r>
        <w:rPr>
          <w:color w:val="231F20"/>
          <w:w w:val="105"/>
        </w:rPr>
        <w:t>was</w:t>
      </w:r>
      <w:r>
        <w:rPr>
          <w:color w:val="231F20"/>
          <w:spacing w:val="-11"/>
          <w:w w:val="105"/>
        </w:rPr>
        <w:t xml:space="preserve"> </w:t>
      </w:r>
      <w:r>
        <w:rPr>
          <w:color w:val="231F20"/>
          <w:w w:val="105"/>
        </w:rPr>
        <w:t>used,</w:t>
      </w:r>
      <w:r>
        <w:rPr>
          <w:color w:val="231F20"/>
          <w:spacing w:val="-8"/>
          <w:w w:val="105"/>
        </w:rPr>
        <w:t xml:space="preserve"> </w:t>
      </w:r>
      <w:r>
        <w:rPr>
          <w:color w:val="231F20"/>
          <w:w w:val="105"/>
        </w:rPr>
        <w:t>and</w:t>
      </w:r>
      <w:r>
        <w:rPr>
          <w:color w:val="231F20"/>
          <w:spacing w:val="-9"/>
          <w:w w:val="105"/>
        </w:rPr>
        <w:t xml:space="preserve"> </w:t>
      </w:r>
      <w:r>
        <w:rPr>
          <w:color w:val="231F20"/>
          <w:w w:val="105"/>
        </w:rPr>
        <w:t>as</w:t>
      </w:r>
      <w:r>
        <w:rPr>
          <w:color w:val="231F20"/>
          <w:spacing w:val="-9"/>
          <w:w w:val="105"/>
        </w:rPr>
        <w:t xml:space="preserve"> </w:t>
      </w:r>
      <w:r>
        <w:rPr>
          <w:color w:val="231F20"/>
          <w:spacing w:val="-3"/>
          <w:w w:val="105"/>
        </w:rPr>
        <w:t>mentioned</w:t>
      </w:r>
      <w:r>
        <w:rPr>
          <w:color w:val="231F20"/>
          <w:spacing w:val="-9"/>
          <w:w w:val="105"/>
        </w:rPr>
        <w:t xml:space="preserve"> </w:t>
      </w:r>
      <w:r>
        <w:rPr>
          <w:color w:val="231F20"/>
          <w:spacing w:val="-3"/>
          <w:w w:val="105"/>
        </w:rPr>
        <w:t>earlier,</w:t>
      </w:r>
      <w:r>
        <w:rPr>
          <w:color w:val="231F20"/>
          <w:spacing w:val="-8"/>
          <w:w w:val="105"/>
        </w:rPr>
        <w:t xml:space="preserve"> </w:t>
      </w:r>
      <w:r>
        <w:rPr>
          <w:color w:val="231F20"/>
          <w:w w:val="105"/>
        </w:rPr>
        <w:t>this</w:t>
      </w:r>
      <w:r>
        <w:rPr>
          <w:color w:val="231F20"/>
          <w:spacing w:val="-9"/>
          <w:w w:val="105"/>
        </w:rPr>
        <w:t xml:space="preserve"> </w:t>
      </w:r>
      <w:r>
        <w:rPr>
          <w:color w:val="231F20"/>
          <w:w w:val="105"/>
        </w:rPr>
        <w:t>test</w:t>
      </w:r>
      <w:r>
        <w:rPr>
          <w:color w:val="231F20"/>
          <w:spacing w:val="-11"/>
          <w:w w:val="105"/>
        </w:rPr>
        <w:t xml:space="preserve"> </w:t>
      </w:r>
      <w:r>
        <w:rPr>
          <w:color w:val="231F20"/>
          <w:w w:val="105"/>
        </w:rPr>
        <w:t>can</w:t>
      </w:r>
      <w:r>
        <w:rPr>
          <w:color w:val="231F20"/>
          <w:spacing w:val="-8"/>
          <w:w w:val="105"/>
        </w:rPr>
        <w:t xml:space="preserve"> </w:t>
      </w:r>
      <w:r>
        <w:rPr>
          <w:color w:val="231F20"/>
          <w:w w:val="105"/>
        </w:rPr>
        <w:t>be</w:t>
      </w:r>
      <w:r>
        <w:rPr>
          <w:color w:val="231F20"/>
          <w:spacing w:val="-9"/>
          <w:w w:val="105"/>
        </w:rPr>
        <w:t xml:space="preserve"> </w:t>
      </w:r>
      <w:r>
        <w:rPr>
          <w:color w:val="231F20"/>
          <w:spacing w:val="-3"/>
          <w:w w:val="105"/>
        </w:rPr>
        <w:t xml:space="preserve">conduct- </w:t>
      </w:r>
      <w:r>
        <w:rPr>
          <w:color w:val="231F20"/>
          <w:w w:val="105"/>
        </w:rPr>
        <w:t>ed</w:t>
      </w:r>
      <w:r>
        <w:rPr>
          <w:color w:val="231F20"/>
          <w:spacing w:val="-6"/>
          <w:w w:val="105"/>
        </w:rPr>
        <w:t xml:space="preserve"> </w:t>
      </w:r>
      <w:r>
        <w:rPr>
          <w:color w:val="231F20"/>
          <w:w w:val="105"/>
        </w:rPr>
        <w:t>for</w:t>
      </w:r>
      <w:r>
        <w:rPr>
          <w:color w:val="231F20"/>
          <w:spacing w:val="-7"/>
          <w:w w:val="105"/>
        </w:rPr>
        <w:t xml:space="preserve"> </w:t>
      </w:r>
      <w:r>
        <w:rPr>
          <w:color w:val="231F20"/>
          <w:w w:val="105"/>
        </w:rPr>
        <w:t>both</w:t>
      </w:r>
      <w:r>
        <w:rPr>
          <w:color w:val="231F20"/>
          <w:spacing w:val="-5"/>
          <w:w w:val="105"/>
        </w:rPr>
        <w:t xml:space="preserve"> </w:t>
      </w:r>
      <w:r>
        <w:rPr>
          <w:color w:val="231F20"/>
          <w:w w:val="105"/>
        </w:rPr>
        <w:t>the</w:t>
      </w:r>
      <w:r>
        <w:rPr>
          <w:color w:val="231F20"/>
          <w:spacing w:val="-6"/>
          <w:w w:val="105"/>
        </w:rPr>
        <w:t xml:space="preserve"> </w:t>
      </w:r>
      <w:r>
        <w:rPr>
          <w:color w:val="231F20"/>
          <w:spacing w:val="-3"/>
          <w:w w:val="105"/>
        </w:rPr>
        <w:t>entire</w:t>
      </w:r>
      <w:r>
        <w:rPr>
          <w:color w:val="231F20"/>
          <w:spacing w:val="-4"/>
          <w:w w:val="105"/>
        </w:rPr>
        <w:t xml:space="preserve"> </w:t>
      </w:r>
      <w:r>
        <w:rPr>
          <w:color w:val="231F20"/>
          <w:spacing w:val="-3"/>
          <w:w w:val="105"/>
        </w:rPr>
        <w:t>model</w:t>
      </w:r>
      <w:r>
        <w:rPr>
          <w:color w:val="231F20"/>
          <w:spacing w:val="-5"/>
          <w:w w:val="105"/>
        </w:rPr>
        <w:t xml:space="preserve"> </w:t>
      </w:r>
      <w:r>
        <w:rPr>
          <w:color w:val="231F20"/>
          <w:spacing w:val="-3"/>
          <w:w w:val="105"/>
        </w:rPr>
        <w:t>(including</w:t>
      </w:r>
      <w:r>
        <w:rPr>
          <w:color w:val="231F20"/>
          <w:spacing w:val="-8"/>
          <w:w w:val="105"/>
        </w:rPr>
        <w:t xml:space="preserve"> </w:t>
      </w:r>
      <w:r>
        <w:rPr>
          <w:color w:val="231F20"/>
          <w:w w:val="105"/>
        </w:rPr>
        <w:t>all</w:t>
      </w:r>
      <w:r>
        <w:rPr>
          <w:color w:val="231F20"/>
          <w:spacing w:val="-5"/>
          <w:w w:val="105"/>
        </w:rPr>
        <w:t xml:space="preserve"> </w:t>
      </w:r>
      <w:r>
        <w:rPr>
          <w:color w:val="231F20"/>
          <w:w w:val="105"/>
        </w:rPr>
        <w:t>the</w:t>
      </w:r>
      <w:r>
        <w:rPr>
          <w:color w:val="231F20"/>
          <w:spacing w:val="-6"/>
          <w:w w:val="105"/>
        </w:rPr>
        <w:t xml:space="preserve"> </w:t>
      </w:r>
      <w:r>
        <w:rPr>
          <w:color w:val="231F20"/>
          <w:spacing w:val="-3"/>
          <w:w w:val="105"/>
        </w:rPr>
        <w:t>variables)</w:t>
      </w:r>
      <w:r>
        <w:rPr>
          <w:color w:val="231F20"/>
          <w:spacing w:val="-6"/>
          <w:w w:val="105"/>
        </w:rPr>
        <w:t xml:space="preserve"> </w:t>
      </w:r>
      <w:r>
        <w:rPr>
          <w:color w:val="231F20"/>
          <w:w w:val="105"/>
        </w:rPr>
        <w:t>and</w:t>
      </w:r>
      <w:r>
        <w:rPr>
          <w:color w:val="231F20"/>
          <w:spacing w:val="-6"/>
          <w:w w:val="105"/>
        </w:rPr>
        <w:t xml:space="preserve"> </w:t>
      </w:r>
      <w:r>
        <w:rPr>
          <w:color w:val="231F20"/>
          <w:w w:val="105"/>
        </w:rPr>
        <w:t>each</w:t>
      </w:r>
      <w:r>
        <w:rPr>
          <w:color w:val="231F20"/>
          <w:spacing w:val="-5"/>
          <w:w w:val="105"/>
        </w:rPr>
        <w:t xml:space="preserve"> </w:t>
      </w:r>
      <w:r>
        <w:rPr>
          <w:color w:val="231F20"/>
          <w:spacing w:val="-3"/>
          <w:w w:val="105"/>
        </w:rPr>
        <w:t xml:space="preserve">single </w:t>
      </w:r>
      <w:r>
        <w:rPr>
          <w:color w:val="231F20"/>
          <w:spacing w:val="-2"/>
          <w:w w:val="105"/>
        </w:rPr>
        <w:t>parameter</w:t>
      </w:r>
      <w:r>
        <w:rPr>
          <w:color w:val="231F20"/>
          <w:spacing w:val="-7"/>
          <w:w w:val="105"/>
        </w:rPr>
        <w:t xml:space="preserve"> </w:t>
      </w:r>
      <w:r>
        <w:rPr>
          <w:color w:val="231F20"/>
          <w:spacing w:val="-3"/>
          <w:w w:val="105"/>
        </w:rPr>
        <w:t>separately.</w:t>
      </w:r>
      <w:r>
        <w:rPr>
          <w:color w:val="231F20"/>
          <w:spacing w:val="-6"/>
          <w:w w:val="105"/>
        </w:rPr>
        <w:t xml:space="preserve"> </w:t>
      </w:r>
      <w:r>
        <w:rPr>
          <w:color w:val="231F20"/>
          <w:w w:val="105"/>
        </w:rPr>
        <w:t>Using</w:t>
      </w:r>
      <w:r>
        <w:rPr>
          <w:color w:val="231F20"/>
          <w:spacing w:val="-7"/>
          <w:w w:val="105"/>
        </w:rPr>
        <w:t xml:space="preserve"> </w:t>
      </w:r>
      <w:r>
        <w:rPr>
          <w:color w:val="231F20"/>
          <w:w w:val="105"/>
        </w:rPr>
        <w:t>the</w:t>
      </w:r>
      <w:r>
        <w:rPr>
          <w:color w:val="231F20"/>
          <w:spacing w:val="-8"/>
          <w:w w:val="105"/>
        </w:rPr>
        <w:t xml:space="preserve"> </w:t>
      </w:r>
      <w:r>
        <w:rPr>
          <w:color w:val="231F20"/>
          <w:w w:val="105"/>
        </w:rPr>
        <w:t>Brant</w:t>
      </w:r>
      <w:r>
        <w:rPr>
          <w:color w:val="231F20"/>
          <w:spacing w:val="-6"/>
          <w:w w:val="105"/>
        </w:rPr>
        <w:t xml:space="preserve"> </w:t>
      </w:r>
      <w:r>
        <w:rPr>
          <w:color w:val="231F20"/>
          <w:spacing w:val="-3"/>
          <w:w w:val="105"/>
        </w:rPr>
        <w:t>test,</w:t>
      </w:r>
      <w:r>
        <w:rPr>
          <w:color w:val="231F20"/>
          <w:spacing w:val="-5"/>
          <w:w w:val="105"/>
        </w:rPr>
        <w:t xml:space="preserve"> </w:t>
      </w:r>
      <w:r>
        <w:rPr>
          <w:color w:val="231F20"/>
          <w:w w:val="105"/>
        </w:rPr>
        <w:t>it</w:t>
      </w:r>
      <w:r>
        <w:rPr>
          <w:color w:val="231F20"/>
          <w:spacing w:val="-5"/>
          <w:w w:val="105"/>
        </w:rPr>
        <w:t xml:space="preserve"> </w:t>
      </w:r>
      <w:r>
        <w:rPr>
          <w:color w:val="231F20"/>
          <w:spacing w:val="-3"/>
          <w:w w:val="105"/>
        </w:rPr>
        <w:t>was</w:t>
      </w:r>
      <w:r>
        <w:rPr>
          <w:color w:val="231F20"/>
          <w:spacing w:val="-4"/>
          <w:w w:val="105"/>
        </w:rPr>
        <w:t xml:space="preserve"> </w:t>
      </w:r>
      <w:r>
        <w:rPr>
          <w:color w:val="231F20"/>
          <w:w w:val="105"/>
        </w:rPr>
        <w:t>found</w:t>
      </w:r>
      <w:r>
        <w:rPr>
          <w:color w:val="231F20"/>
          <w:spacing w:val="-6"/>
          <w:w w:val="105"/>
        </w:rPr>
        <w:t xml:space="preserve"> </w:t>
      </w:r>
      <w:r>
        <w:rPr>
          <w:color w:val="231F20"/>
          <w:w w:val="105"/>
        </w:rPr>
        <w:t>that</w:t>
      </w:r>
      <w:r>
        <w:rPr>
          <w:color w:val="231F20"/>
          <w:spacing w:val="-6"/>
          <w:w w:val="105"/>
        </w:rPr>
        <w:t xml:space="preserve"> </w:t>
      </w:r>
      <w:r>
        <w:rPr>
          <w:color w:val="231F20"/>
          <w:w w:val="105"/>
        </w:rPr>
        <w:t>the</w:t>
      </w:r>
      <w:r>
        <w:rPr>
          <w:color w:val="231F20"/>
          <w:spacing w:val="-7"/>
          <w:w w:val="105"/>
        </w:rPr>
        <w:t xml:space="preserve"> </w:t>
      </w:r>
      <w:r>
        <w:rPr>
          <w:color w:val="231F20"/>
          <w:spacing w:val="-3"/>
          <w:w w:val="105"/>
        </w:rPr>
        <w:t xml:space="preserve">parallel </w:t>
      </w:r>
      <w:r>
        <w:rPr>
          <w:color w:val="231F20"/>
          <w:w w:val="105"/>
        </w:rPr>
        <w:t xml:space="preserve">line assumption for some variables is violated, therefore necessitating the development of a PPO </w:t>
      </w:r>
      <w:r>
        <w:rPr>
          <w:color w:val="231F20"/>
          <w:spacing w:val="-2"/>
          <w:w w:val="105"/>
        </w:rPr>
        <w:t xml:space="preserve">model. </w:t>
      </w:r>
      <w:hyperlink w:anchor="_bookmark9" w:history="1">
        <w:r>
          <w:rPr>
            <w:color w:val="2E3092"/>
            <w:w w:val="105"/>
          </w:rPr>
          <w:t xml:space="preserve">Table 2 </w:t>
        </w:r>
      </w:hyperlink>
      <w:r>
        <w:rPr>
          <w:color w:val="231F20"/>
          <w:spacing w:val="-3"/>
          <w:w w:val="105"/>
        </w:rPr>
        <w:t xml:space="preserve">identiﬁes </w:t>
      </w:r>
      <w:r>
        <w:rPr>
          <w:color w:val="231F20"/>
          <w:w w:val="105"/>
        </w:rPr>
        <w:t xml:space="preserve">the signiﬁcant </w:t>
      </w:r>
      <w:proofErr w:type="spellStart"/>
      <w:r>
        <w:rPr>
          <w:color w:val="231F20"/>
          <w:spacing w:val="-3"/>
          <w:w w:val="105"/>
        </w:rPr>
        <w:t>vari</w:t>
      </w:r>
      <w:proofErr w:type="spellEnd"/>
      <w:r>
        <w:rPr>
          <w:color w:val="231F20"/>
          <w:spacing w:val="-3"/>
          <w:w w:val="105"/>
        </w:rPr>
        <w:t xml:space="preserve">- </w:t>
      </w:r>
      <w:proofErr w:type="spellStart"/>
      <w:r>
        <w:rPr>
          <w:color w:val="231F20"/>
          <w:w w:val="105"/>
        </w:rPr>
        <w:t>ables</w:t>
      </w:r>
      <w:proofErr w:type="spellEnd"/>
      <w:r>
        <w:rPr>
          <w:color w:val="231F20"/>
          <w:w w:val="105"/>
        </w:rPr>
        <w:t xml:space="preserve"> that affect the injury severity of pedestrians during crashes </w:t>
      </w:r>
      <w:r>
        <w:rPr>
          <w:color w:val="231F20"/>
          <w:spacing w:val="-4"/>
          <w:w w:val="105"/>
        </w:rPr>
        <w:t xml:space="preserve">and </w:t>
      </w:r>
      <w:r>
        <w:rPr>
          <w:color w:val="231F20"/>
          <w:w w:val="105"/>
        </w:rPr>
        <w:t xml:space="preserve">their corresponding parameter estimates as well as highlighting those variables violating parallel line assumption. Average direct pseudo- </w:t>
      </w:r>
      <w:r>
        <w:rPr>
          <w:color w:val="231F20"/>
          <w:spacing w:val="-3"/>
          <w:w w:val="105"/>
        </w:rPr>
        <w:t xml:space="preserve">elasticities </w:t>
      </w:r>
      <w:r>
        <w:rPr>
          <w:color w:val="231F20"/>
          <w:w w:val="105"/>
        </w:rPr>
        <w:t xml:space="preserve">for these </w:t>
      </w:r>
      <w:r>
        <w:rPr>
          <w:color w:val="231F20"/>
          <w:spacing w:val="-3"/>
          <w:w w:val="105"/>
        </w:rPr>
        <w:t xml:space="preserve">parameters across </w:t>
      </w:r>
      <w:r>
        <w:rPr>
          <w:color w:val="231F20"/>
          <w:w w:val="105"/>
        </w:rPr>
        <w:t xml:space="preserve">all severity </w:t>
      </w:r>
      <w:r>
        <w:rPr>
          <w:color w:val="231F20"/>
          <w:spacing w:val="-3"/>
          <w:w w:val="105"/>
        </w:rPr>
        <w:t xml:space="preserve">levels </w:t>
      </w:r>
      <w:r>
        <w:rPr>
          <w:color w:val="231F20"/>
          <w:w w:val="105"/>
        </w:rPr>
        <w:t xml:space="preserve">are also </w:t>
      </w:r>
      <w:proofErr w:type="spellStart"/>
      <w:r>
        <w:rPr>
          <w:color w:val="231F20"/>
          <w:w w:val="105"/>
        </w:rPr>
        <w:t>calcu</w:t>
      </w:r>
      <w:proofErr w:type="spellEnd"/>
      <w:r>
        <w:rPr>
          <w:color w:val="231F20"/>
          <w:w w:val="105"/>
        </w:rPr>
        <w:t xml:space="preserve">- </w:t>
      </w:r>
      <w:proofErr w:type="spellStart"/>
      <w:r>
        <w:rPr>
          <w:color w:val="231F20"/>
          <w:spacing w:val="-3"/>
          <w:w w:val="105"/>
        </w:rPr>
        <w:t>lated</w:t>
      </w:r>
      <w:proofErr w:type="spellEnd"/>
      <w:r>
        <w:rPr>
          <w:color w:val="231F20"/>
          <w:spacing w:val="-9"/>
          <w:w w:val="105"/>
        </w:rPr>
        <w:t xml:space="preserve"> </w:t>
      </w:r>
      <w:r>
        <w:rPr>
          <w:color w:val="231F20"/>
          <w:w w:val="105"/>
        </w:rPr>
        <w:t>to</w:t>
      </w:r>
      <w:r>
        <w:rPr>
          <w:color w:val="231F20"/>
          <w:spacing w:val="-9"/>
          <w:w w:val="105"/>
        </w:rPr>
        <w:t xml:space="preserve"> </w:t>
      </w:r>
      <w:r>
        <w:rPr>
          <w:color w:val="231F20"/>
          <w:w w:val="105"/>
        </w:rPr>
        <w:t>present</w:t>
      </w:r>
      <w:r>
        <w:rPr>
          <w:color w:val="231F20"/>
          <w:spacing w:val="-10"/>
          <w:w w:val="105"/>
        </w:rPr>
        <w:t xml:space="preserve"> </w:t>
      </w:r>
      <w:r>
        <w:rPr>
          <w:color w:val="231F20"/>
          <w:w w:val="105"/>
        </w:rPr>
        <w:t>the</w:t>
      </w:r>
      <w:r>
        <w:rPr>
          <w:color w:val="231F20"/>
          <w:spacing w:val="-11"/>
          <w:w w:val="105"/>
        </w:rPr>
        <w:t xml:space="preserve"> </w:t>
      </w:r>
      <w:r>
        <w:rPr>
          <w:color w:val="231F20"/>
          <w:w w:val="105"/>
        </w:rPr>
        <w:t>net</w:t>
      </w:r>
      <w:r>
        <w:rPr>
          <w:color w:val="231F20"/>
          <w:spacing w:val="-8"/>
          <w:w w:val="105"/>
        </w:rPr>
        <w:t xml:space="preserve"> </w:t>
      </w:r>
      <w:r>
        <w:rPr>
          <w:color w:val="231F20"/>
          <w:w w:val="105"/>
        </w:rPr>
        <w:t>effect</w:t>
      </w:r>
      <w:r>
        <w:rPr>
          <w:color w:val="231F20"/>
          <w:spacing w:val="-10"/>
          <w:w w:val="105"/>
        </w:rPr>
        <w:t xml:space="preserve"> </w:t>
      </w:r>
      <w:r>
        <w:rPr>
          <w:color w:val="231F20"/>
          <w:w w:val="105"/>
        </w:rPr>
        <w:t>of</w:t>
      </w:r>
      <w:r>
        <w:rPr>
          <w:color w:val="231F20"/>
          <w:spacing w:val="-8"/>
          <w:w w:val="105"/>
        </w:rPr>
        <w:t xml:space="preserve"> </w:t>
      </w:r>
      <w:r>
        <w:rPr>
          <w:color w:val="231F20"/>
          <w:w w:val="105"/>
        </w:rPr>
        <w:t>each</w:t>
      </w:r>
      <w:r>
        <w:rPr>
          <w:color w:val="231F20"/>
          <w:spacing w:val="-9"/>
          <w:w w:val="105"/>
        </w:rPr>
        <w:t xml:space="preserve"> </w:t>
      </w:r>
      <w:r>
        <w:rPr>
          <w:color w:val="231F20"/>
          <w:spacing w:val="-3"/>
          <w:w w:val="105"/>
        </w:rPr>
        <w:t>explanatory</w:t>
      </w:r>
      <w:r>
        <w:rPr>
          <w:color w:val="231F20"/>
          <w:spacing w:val="-8"/>
          <w:w w:val="105"/>
        </w:rPr>
        <w:t xml:space="preserve"> </w:t>
      </w:r>
      <w:r>
        <w:rPr>
          <w:color w:val="231F20"/>
          <w:spacing w:val="-3"/>
          <w:w w:val="105"/>
        </w:rPr>
        <w:t>variable</w:t>
      </w:r>
      <w:r>
        <w:rPr>
          <w:color w:val="231F20"/>
          <w:spacing w:val="-8"/>
          <w:w w:val="105"/>
        </w:rPr>
        <w:t xml:space="preserve"> </w:t>
      </w:r>
      <w:r>
        <w:rPr>
          <w:color w:val="231F20"/>
          <w:w w:val="105"/>
        </w:rPr>
        <w:t>on</w:t>
      </w:r>
      <w:r>
        <w:rPr>
          <w:color w:val="231F20"/>
          <w:spacing w:val="-9"/>
          <w:w w:val="105"/>
        </w:rPr>
        <w:t xml:space="preserve"> </w:t>
      </w:r>
      <w:r>
        <w:rPr>
          <w:color w:val="231F20"/>
          <w:w w:val="105"/>
        </w:rPr>
        <w:t>each</w:t>
      </w:r>
      <w:r>
        <w:rPr>
          <w:color w:val="231F20"/>
          <w:spacing w:val="-9"/>
          <w:w w:val="105"/>
        </w:rPr>
        <w:t xml:space="preserve"> </w:t>
      </w:r>
      <w:r>
        <w:rPr>
          <w:color w:val="231F20"/>
          <w:w w:val="105"/>
        </w:rPr>
        <w:t xml:space="preserve">crash severity. It is worthy of mentioning that to make a more parsimonious model, explanatory variables with a </w:t>
      </w:r>
      <w:r>
        <w:rPr>
          <w:i/>
          <w:color w:val="231F20"/>
          <w:w w:val="105"/>
        </w:rPr>
        <w:t>p</w:t>
      </w:r>
      <w:r>
        <w:rPr>
          <w:color w:val="231F20"/>
          <w:w w:val="105"/>
        </w:rPr>
        <w:t xml:space="preserve">-value of less than 0.10 on at least one of the </w:t>
      </w:r>
      <w:r>
        <w:rPr>
          <w:color w:val="231F20"/>
          <w:spacing w:val="-3"/>
          <w:w w:val="105"/>
        </w:rPr>
        <w:t xml:space="preserve">thresholds were </w:t>
      </w:r>
      <w:r>
        <w:rPr>
          <w:color w:val="231F20"/>
          <w:w w:val="105"/>
        </w:rPr>
        <w:t>kept in the ﬁnal model. The Wald chi- square statistic of 1014.42 with 32 degrees of freedom</w:t>
      </w:r>
      <w:r>
        <w:rPr>
          <w:rFonts w:ascii="Microsoft Sans Serif" w:hAnsi="Microsoft Sans Serif"/>
          <w:color w:val="231F20"/>
          <w:w w:val="105"/>
        </w:rPr>
        <w:t>—</w:t>
      </w:r>
      <w:r>
        <w:rPr>
          <w:color w:val="231F20"/>
          <w:w w:val="105"/>
        </w:rPr>
        <w:t xml:space="preserve">which is sub- </w:t>
      </w:r>
      <w:proofErr w:type="spellStart"/>
      <w:r>
        <w:rPr>
          <w:color w:val="231F20"/>
          <w:spacing w:val="-3"/>
          <w:w w:val="105"/>
        </w:rPr>
        <w:t>stantially</w:t>
      </w:r>
      <w:proofErr w:type="spellEnd"/>
      <w:r>
        <w:rPr>
          <w:color w:val="231F20"/>
          <w:spacing w:val="-6"/>
          <w:w w:val="105"/>
        </w:rPr>
        <w:t xml:space="preserve"> </w:t>
      </w:r>
      <w:r>
        <w:rPr>
          <w:color w:val="231F20"/>
          <w:w w:val="105"/>
        </w:rPr>
        <w:t>larger</w:t>
      </w:r>
      <w:r>
        <w:rPr>
          <w:color w:val="231F20"/>
          <w:spacing w:val="-5"/>
          <w:w w:val="105"/>
        </w:rPr>
        <w:t xml:space="preserve"> </w:t>
      </w:r>
      <w:r>
        <w:rPr>
          <w:color w:val="231F20"/>
          <w:w w:val="105"/>
        </w:rPr>
        <w:t>than</w:t>
      </w:r>
      <w:r>
        <w:rPr>
          <w:color w:val="231F20"/>
          <w:spacing w:val="-4"/>
          <w:w w:val="105"/>
        </w:rPr>
        <w:t xml:space="preserve"> </w:t>
      </w:r>
      <w:r>
        <w:rPr>
          <w:color w:val="231F20"/>
          <w:w w:val="105"/>
        </w:rPr>
        <w:t>the</w:t>
      </w:r>
      <w:r>
        <w:rPr>
          <w:color w:val="231F20"/>
          <w:spacing w:val="-7"/>
          <w:w w:val="105"/>
        </w:rPr>
        <w:t xml:space="preserve"> </w:t>
      </w:r>
      <w:r>
        <w:rPr>
          <w:color w:val="231F20"/>
          <w:w w:val="105"/>
        </w:rPr>
        <w:t>respective</w:t>
      </w:r>
      <w:r>
        <w:rPr>
          <w:color w:val="231F20"/>
          <w:spacing w:val="-6"/>
          <w:w w:val="105"/>
        </w:rPr>
        <w:t xml:space="preserve"> </w:t>
      </w:r>
      <w:r>
        <w:rPr>
          <w:color w:val="231F20"/>
          <w:spacing w:val="-3"/>
          <w:w w:val="105"/>
        </w:rPr>
        <w:t>chi-square</w:t>
      </w:r>
      <w:r>
        <w:rPr>
          <w:color w:val="231F20"/>
          <w:spacing w:val="-5"/>
          <w:w w:val="105"/>
        </w:rPr>
        <w:t xml:space="preserve"> </w:t>
      </w:r>
      <w:r>
        <w:rPr>
          <w:color w:val="231F20"/>
          <w:w w:val="105"/>
        </w:rPr>
        <w:t>values</w:t>
      </w:r>
      <w:r>
        <w:rPr>
          <w:color w:val="231F20"/>
          <w:spacing w:val="-7"/>
          <w:w w:val="105"/>
        </w:rPr>
        <w:t xml:space="preserve"> </w:t>
      </w:r>
      <w:r>
        <w:rPr>
          <w:color w:val="231F20"/>
          <w:w w:val="105"/>
        </w:rPr>
        <w:t>at</w:t>
      </w:r>
      <w:r>
        <w:rPr>
          <w:color w:val="231F20"/>
          <w:spacing w:val="-6"/>
          <w:w w:val="105"/>
        </w:rPr>
        <w:t xml:space="preserve"> </w:t>
      </w:r>
      <w:r>
        <w:rPr>
          <w:color w:val="231F20"/>
          <w:w w:val="105"/>
        </w:rPr>
        <w:t>any</w:t>
      </w:r>
      <w:r>
        <w:rPr>
          <w:color w:val="231F20"/>
          <w:spacing w:val="-6"/>
          <w:w w:val="105"/>
        </w:rPr>
        <w:t xml:space="preserve"> </w:t>
      </w:r>
      <w:r>
        <w:rPr>
          <w:color w:val="231F20"/>
          <w:spacing w:val="-3"/>
          <w:w w:val="105"/>
        </w:rPr>
        <w:t xml:space="preserve">reasonable </w:t>
      </w:r>
      <w:r>
        <w:rPr>
          <w:color w:val="231F20"/>
          <w:w w:val="105"/>
        </w:rPr>
        <w:t>conﬁdence level</w:t>
      </w:r>
      <w:r>
        <w:rPr>
          <w:rFonts w:ascii="Microsoft Sans Serif" w:hAnsi="Microsoft Sans Serif"/>
          <w:color w:val="231F20"/>
          <w:w w:val="105"/>
        </w:rPr>
        <w:t>—</w:t>
      </w:r>
      <w:r>
        <w:rPr>
          <w:color w:val="231F20"/>
          <w:w w:val="105"/>
        </w:rPr>
        <w:t xml:space="preserve">demonstrates that the presence of exogenous </w:t>
      </w:r>
      <w:r>
        <w:rPr>
          <w:color w:val="231F20"/>
          <w:spacing w:val="-3"/>
          <w:w w:val="105"/>
        </w:rPr>
        <w:t>variables</w:t>
      </w:r>
      <w:r>
        <w:rPr>
          <w:color w:val="231F20"/>
          <w:spacing w:val="9"/>
          <w:w w:val="105"/>
        </w:rPr>
        <w:t xml:space="preserve"> </w:t>
      </w:r>
      <w:r>
        <w:rPr>
          <w:color w:val="231F20"/>
          <w:spacing w:val="-3"/>
          <w:w w:val="105"/>
        </w:rPr>
        <w:t>signiﬁcantly</w:t>
      </w:r>
      <w:r>
        <w:rPr>
          <w:color w:val="231F20"/>
          <w:spacing w:val="10"/>
          <w:w w:val="105"/>
        </w:rPr>
        <w:t xml:space="preserve"> </w:t>
      </w:r>
      <w:r>
        <w:rPr>
          <w:color w:val="231F20"/>
          <w:spacing w:val="-3"/>
          <w:w w:val="105"/>
        </w:rPr>
        <w:t>improves</w:t>
      </w:r>
      <w:r>
        <w:rPr>
          <w:color w:val="231F20"/>
          <w:spacing w:val="11"/>
          <w:w w:val="105"/>
        </w:rPr>
        <w:t xml:space="preserve"> </w:t>
      </w:r>
      <w:r>
        <w:rPr>
          <w:color w:val="231F20"/>
          <w:w w:val="105"/>
        </w:rPr>
        <w:t>the</w:t>
      </w:r>
      <w:r>
        <w:rPr>
          <w:color w:val="231F20"/>
          <w:spacing w:val="8"/>
          <w:w w:val="105"/>
        </w:rPr>
        <w:t xml:space="preserve"> </w:t>
      </w:r>
      <w:r>
        <w:rPr>
          <w:color w:val="231F20"/>
          <w:spacing w:val="-3"/>
          <w:w w:val="105"/>
        </w:rPr>
        <w:t>quality</w:t>
      </w:r>
      <w:r>
        <w:rPr>
          <w:color w:val="231F20"/>
          <w:spacing w:val="9"/>
          <w:w w:val="105"/>
        </w:rPr>
        <w:t xml:space="preserve"> </w:t>
      </w:r>
      <w:r>
        <w:rPr>
          <w:color w:val="231F20"/>
          <w:w w:val="105"/>
        </w:rPr>
        <w:t>of</w:t>
      </w:r>
      <w:r>
        <w:rPr>
          <w:color w:val="231F20"/>
          <w:spacing w:val="11"/>
          <w:w w:val="105"/>
        </w:rPr>
        <w:t xml:space="preserve"> </w:t>
      </w:r>
      <w:r>
        <w:rPr>
          <w:color w:val="231F20"/>
          <w:w w:val="105"/>
        </w:rPr>
        <w:t>the</w:t>
      </w:r>
      <w:r>
        <w:rPr>
          <w:color w:val="231F20"/>
          <w:spacing w:val="8"/>
          <w:w w:val="105"/>
        </w:rPr>
        <w:t xml:space="preserve"> </w:t>
      </w:r>
      <w:r>
        <w:rPr>
          <w:color w:val="231F20"/>
          <w:spacing w:val="-3"/>
          <w:w w:val="105"/>
        </w:rPr>
        <w:t>model's</w:t>
      </w:r>
      <w:r>
        <w:rPr>
          <w:color w:val="231F20"/>
          <w:spacing w:val="11"/>
          <w:w w:val="105"/>
        </w:rPr>
        <w:t xml:space="preserve"> </w:t>
      </w:r>
      <w:r>
        <w:rPr>
          <w:color w:val="231F20"/>
          <w:spacing w:val="-3"/>
          <w:w w:val="105"/>
        </w:rPr>
        <w:t>estimation.</w:t>
      </w:r>
    </w:p>
    <w:p w:rsidR="00412DB9" w:rsidRDefault="00412DB9">
      <w:pPr>
        <w:pStyle w:val="BodyText"/>
        <w:spacing w:before="5"/>
      </w:pPr>
    </w:p>
    <w:p w:rsidR="00412DB9" w:rsidRDefault="001A1EE7">
      <w:pPr>
        <w:pStyle w:val="ListParagraph"/>
        <w:numPr>
          <w:ilvl w:val="1"/>
          <w:numId w:val="1"/>
        </w:numPr>
        <w:tabs>
          <w:tab w:val="left" w:pos="571"/>
        </w:tabs>
        <w:ind w:hanging="280"/>
        <w:rPr>
          <w:i/>
          <w:sz w:val="16"/>
        </w:rPr>
      </w:pPr>
      <w:r>
        <w:rPr>
          <w:i/>
          <w:color w:val="231F20"/>
          <w:w w:val="105"/>
          <w:sz w:val="16"/>
        </w:rPr>
        <w:t>Model</w:t>
      </w:r>
      <w:r>
        <w:rPr>
          <w:i/>
          <w:color w:val="231F20"/>
          <w:spacing w:val="2"/>
          <w:w w:val="105"/>
          <w:sz w:val="16"/>
        </w:rPr>
        <w:t xml:space="preserve"> </w:t>
      </w:r>
      <w:r>
        <w:rPr>
          <w:i/>
          <w:color w:val="231F20"/>
          <w:w w:val="105"/>
          <w:sz w:val="16"/>
        </w:rPr>
        <w:t>comparison</w:t>
      </w:r>
    </w:p>
    <w:p w:rsidR="00412DB9" w:rsidRDefault="00412DB9">
      <w:pPr>
        <w:pStyle w:val="BodyText"/>
        <w:spacing w:before="8"/>
        <w:rPr>
          <w:i/>
          <w:sz w:val="19"/>
        </w:rPr>
      </w:pPr>
    </w:p>
    <w:p w:rsidR="00412DB9" w:rsidRDefault="001A1EE7">
      <w:pPr>
        <w:pStyle w:val="BodyText"/>
        <w:spacing w:line="268" w:lineRule="auto"/>
        <w:ind w:left="290" w:right="110" w:firstLine="239"/>
        <w:jc w:val="both"/>
      </w:pPr>
      <w:r>
        <w:rPr>
          <w:color w:val="231F20"/>
          <w:w w:val="105"/>
        </w:rPr>
        <w:t xml:space="preserve">In order to check the </w:t>
      </w:r>
      <w:r>
        <w:rPr>
          <w:color w:val="231F20"/>
          <w:spacing w:val="-3"/>
          <w:w w:val="105"/>
        </w:rPr>
        <w:t xml:space="preserve">performance </w:t>
      </w:r>
      <w:r>
        <w:rPr>
          <w:color w:val="231F20"/>
          <w:w w:val="105"/>
        </w:rPr>
        <w:t xml:space="preserve">of the PO and GOLM models and make a </w:t>
      </w:r>
      <w:r>
        <w:rPr>
          <w:color w:val="231F20"/>
          <w:spacing w:val="-3"/>
          <w:w w:val="105"/>
        </w:rPr>
        <w:t xml:space="preserve">comparison </w:t>
      </w:r>
      <w:r>
        <w:rPr>
          <w:color w:val="231F20"/>
          <w:w w:val="105"/>
        </w:rPr>
        <w:t xml:space="preserve">of these two models </w:t>
      </w:r>
      <w:r>
        <w:rPr>
          <w:color w:val="231F20"/>
          <w:spacing w:val="-3"/>
          <w:w w:val="105"/>
        </w:rPr>
        <w:t xml:space="preserve">with </w:t>
      </w:r>
      <w:r>
        <w:rPr>
          <w:color w:val="231F20"/>
          <w:w w:val="105"/>
        </w:rPr>
        <w:t xml:space="preserve">the PPO </w:t>
      </w:r>
      <w:r>
        <w:rPr>
          <w:color w:val="231F20"/>
          <w:spacing w:val="-3"/>
          <w:w w:val="105"/>
        </w:rPr>
        <w:t xml:space="preserve">model, </w:t>
      </w:r>
      <w:r>
        <w:rPr>
          <w:color w:val="231F20"/>
          <w:w w:val="105"/>
        </w:rPr>
        <w:t xml:space="preserve">the same data set was used, and PO and GOLM models were ﬁt. Two popular in- formation criteria (Akaike Information Criterion, or AIC, and Bayesian Information Criterion, or BIC) for comparing maximum likelihood models were used to this end. The AIC and BIC can be formulated as </w:t>
      </w:r>
      <w:r>
        <w:rPr>
          <w:color w:val="231F20"/>
          <w:spacing w:val="-3"/>
          <w:w w:val="105"/>
        </w:rPr>
        <w:t>follows:</w:t>
      </w:r>
    </w:p>
    <w:p w:rsidR="00412DB9" w:rsidRDefault="00412DB9">
      <w:pPr>
        <w:pStyle w:val="BodyText"/>
        <w:rPr>
          <w:sz w:val="20"/>
        </w:rPr>
      </w:pPr>
    </w:p>
    <w:p w:rsidR="00412DB9" w:rsidRDefault="001A1EE7">
      <w:pPr>
        <w:pStyle w:val="BodyText"/>
        <w:tabs>
          <w:tab w:val="left" w:pos="5097"/>
        </w:tabs>
        <w:spacing w:before="121"/>
        <w:ind w:left="290"/>
        <w:rPr>
          <w:rFonts w:ascii="Arial" w:hAnsi="Arial"/>
        </w:rPr>
      </w:pPr>
      <w:r>
        <w:rPr>
          <w:color w:val="231F20"/>
        </w:rPr>
        <w:t xml:space="preserve">AIC </w:t>
      </w:r>
      <w:r>
        <w:rPr>
          <w:rFonts w:ascii="Arial" w:hAnsi="Arial"/>
          <w:color w:val="231F20"/>
        </w:rPr>
        <w:t xml:space="preserve">¼ </w:t>
      </w:r>
      <w:r>
        <w:rPr>
          <w:rFonts w:ascii="Verdana" w:hAnsi="Verdana"/>
          <w:color w:val="231F20"/>
        </w:rPr>
        <w:t>−</w:t>
      </w:r>
      <w:r>
        <w:rPr>
          <w:color w:val="231F20"/>
        </w:rPr>
        <w:t>2LL</w:t>
      </w:r>
      <w:r>
        <w:rPr>
          <w:color w:val="231F20"/>
          <w:vertAlign w:val="subscript"/>
        </w:rPr>
        <w:t>Full</w:t>
      </w:r>
      <w:r>
        <w:rPr>
          <w:color w:val="231F20"/>
          <w:spacing w:val="20"/>
        </w:rPr>
        <w:t xml:space="preserve"> </w:t>
      </w:r>
      <w:r>
        <w:rPr>
          <w:rFonts w:ascii="Arial" w:hAnsi="Arial"/>
          <w:color w:val="231F20"/>
          <w:w w:val="110"/>
        </w:rPr>
        <w:t>þ</w:t>
      </w:r>
      <w:r>
        <w:rPr>
          <w:rFonts w:ascii="Arial" w:hAnsi="Arial"/>
          <w:color w:val="231F20"/>
          <w:spacing w:val="-13"/>
          <w:w w:val="110"/>
        </w:rPr>
        <w:t xml:space="preserve"> </w:t>
      </w:r>
      <w:r>
        <w:rPr>
          <w:color w:val="231F20"/>
        </w:rPr>
        <w:t>2</w:t>
      </w:r>
      <w:r>
        <w:rPr>
          <w:i/>
          <w:color w:val="231F20"/>
        </w:rPr>
        <w:t>k</w:t>
      </w:r>
      <w:r>
        <w:rPr>
          <w:i/>
          <w:color w:val="231F20"/>
        </w:rPr>
        <w:tab/>
      </w:r>
      <w:r>
        <w:rPr>
          <w:rFonts w:ascii="Arial" w:hAnsi="Arial"/>
          <w:color w:val="231F20"/>
        </w:rPr>
        <w:t>ð</w:t>
      </w:r>
      <w:r>
        <w:rPr>
          <w:color w:val="231F20"/>
        </w:rPr>
        <w:t>5</w:t>
      </w:r>
      <w:r>
        <w:rPr>
          <w:rFonts w:ascii="Arial" w:hAnsi="Arial"/>
          <w:color w:val="231F20"/>
        </w:rPr>
        <w:t>Þ</w:t>
      </w:r>
    </w:p>
    <w:p w:rsidR="00412DB9" w:rsidRDefault="001A1EE7">
      <w:pPr>
        <w:pStyle w:val="BodyText"/>
        <w:tabs>
          <w:tab w:val="left" w:pos="5097"/>
        </w:tabs>
        <w:spacing w:before="243"/>
        <w:ind w:left="290"/>
        <w:rPr>
          <w:rFonts w:ascii="Arial" w:hAnsi="Arial"/>
        </w:rPr>
      </w:pPr>
      <w:r>
        <w:rPr>
          <w:color w:val="231F20"/>
        </w:rPr>
        <w:t xml:space="preserve">BIC </w:t>
      </w:r>
      <w:r>
        <w:rPr>
          <w:rFonts w:ascii="Arial" w:hAnsi="Arial"/>
          <w:color w:val="231F20"/>
        </w:rPr>
        <w:t xml:space="preserve">¼ </w:t>
      </w:r>
      <w:r>
        <w:rPr>
          <w:rFonts w:ascii="Verdana" w:hAnsi="Verdana"/>
          <w:color w:val="231F20"/>
        </w:rPr>
        <w:t>−</w:t>
      </w:r>
      <w:r>
        <w:rPr>
          <w:color w:val="231F20"/>
        </w:rPr>
        <w:t>2LL</w:t>
      </w:r>
      <w:r>
        <w:rPr>
          <w:color w:val="231F20"/>
          <w:vertAlign w:val="subscript"/>
        </w:rPr>
        <w:t>Full</w:t>
      </w:r>
      <w:r>
        <w:rPr>
          <w:color w:val="231F20"/>
        </w:rPr>
        <w:t xml:space="preserve"> </w:t>
      </w:r>
      <w:r>
        <w:rPr>
          <w:rFonts w:ascii="Arial" w:hAnsi="Arial"/>
          <w:color w:val="231F20"/>
          <w:w w:val="125"/>
        </w:rPr>
        <w:t xml:space="preserve">þ </w:t>
      </w:r>
      <w:r>
        <w:rPr>
          <w:color w:val="231F20"/>
        </w:rPr>
        <w:t xml:space="preserve">ln </w:t>
      </w:r>
      <w:proofErr w:type="spellStart"/>
      <w:r>
        <w:rPr>
          <w:rFonts w:ascii="Arial" w:hAnsi="Arial"/>
          <w:color w:val="231F20"/>
        </w:rPr>
        <w:t>ð</w:t>
      </w:r>
      <w:r>
        <w:rPr>
          <w:i/>
          <w:color w:val="231F20"/>
        </w:rPr>
        <w:t>N</w:t>
      </w:r>
      <w:r>
        <w:rPr>
          <w:rFonts w:ascii="Arial" w:hAnsi="Arial"/>
          <w:color w:val="231F20"/>
        </w:rPr>
        <w:t>Þ</w:t>
      </w:r>
      <w:proofErr w:type="spellEnd"/>
      <w:r>
        <w:rPr>
          <w:rFonts w:ascii="Arial" w:hAnsi="Arial"/>
          <w:color w:val="231F20"/>
          <w:spacing w:val="-23"/>
        </w:rPr>
        <w:t xml:space="preserve"> </w:t>
      </w:r>
      <w:r>
        <w:rPr>
          <w:rFonts w:ascii="Arial" w:hAnsi="Arial"/>
          <w:color w:val="231F20"/>
          <w:w w:val="125"/>
        </w:rPr>
        <w:t>x</w:t>
      </w:r>
      <w:r>
        <w:rPr>
          <w:rFonts w:ascii="Arial" w:hAnsi="Arial"/>
          <w:color w:val="231F20"/>
          <w:spacing w:val="-25"/>
          <w:w w:val="125"/>
        </w:rPr>
        <w:t xml:space="preserve"> </w:t>
      </w:r>
      <w:r>
        <w:rPr>
          <w:i/>
          <w:color w:val="231F20"/>
        </w:rPr>
        <w:t>k</w:t>
      </w:r>
      <w:r>
        <w:rPr>
          <w:i/>
          <w:color w:val="231F20"/>
        </w:rPr>
        <w:tab/>
      </w:r>
      <w:r>
        <w:rPr>
          <w:rFonts w:ascii="Arial" w:hAnsi="Arial"/>
          <w:color w:val="231F20"/>
        </w:rPr>
        <w:t>ð</w:t>
      </w:r>
      <w:r>
        <w:rPr>
          <w:color w:val="231F20"/>
        </w:rPr>
        <w:t>6</w:t>
      </w:r>
      <w:r>
        <w:rPr>
          <w:rFonts w:ascii="Arial" w:hAnsi="Arial"/>
          <w:color w:val="231F20"/>
        </w:rPr>
        <w:t>Þ</w:t>
      </w:r>
    </w:p>
    <w:p w:rsidR="00412DB9" w:rsidRDefault="001A1EE7">
      <w:pPr>
        <w:pStyle w:val="BodyText"/>
        <w:spacing w:before="258" w:line="266" w:lineRule="auto"/>
        <w:ind w:left="290" w:hanging="1"/>
      </w:pPr>
      <w:r>
        <w:rPr>
          <w:color w:val="231F20"/>
          <w:spacing w:val="-3"/>
          <w:w w:val="105"/>
        </w:rPr>
        <w:t xml:space="preserve">where </w:t>
      </w:r>
      <w:proofErr w:type="spellStart"/>
      <w:r>
        <w:rPr>
          <w:color w:val="231F20"/>
          <w:w w:val="105"/>
        </w:rPr>
        <w:t>LL</w:t>
      </w:r>
      <w:r>
        <w:rPr>
          <w:color w:val="231F20"/>
          <w:w w:val="105"/>
          <w:vertAlign w:val="subscript"/>
        </w:rPr>
        <w:t>Full</w:t>
      </w:r>
      <w:proofErr w:type="spellEnd"/>
      <w:r>
        <w:rPr>
          <w:color w:val="231F20"/>
          <w:w w:val="105"/>
        </w:rPr>
        <w:t xml:space="preserve"> is the </w:t>
      </w:r>
      <w:r>
        <w:rPr>
          <w:color w:val="231F20"/>
          <w:spacing w:val="-3"/>
          <w:w w:val="105"/>
        </w:rPr>
        <w:t xml:space="preserve">log-likelihood </w:t>
      </w:r>
      <w:r>
        <w:rPr>
          <w:color w:val="231F20"/>
          <w:w w:val="105"/>
        </w:rPr>
        <w:t xml:space="preserve">of the </w:t>
      </w:r>
      <w:r>
        <w:rPr>
          <w:color w:val="231F20"/>
          <w:spacing w:val="-3"/>
          <w:w w:val="105"/>
        </w:rPr>
        <w:t xml:space="preserve">full </w:t>
      </w:r>
      <w:r>
        <w:rPr>
          <w:color w:val="231F20"/>
          <w:w w:val="105"/>
        </w:rPr>
        <w:t xml:space="preserve">model with </w:t>
      </w:r>
      <w:r>
        <w:rPr>
          <w:color w:val="231F20"/>
          <w:spacing w:val="-3"/>
          <w:w w:val="105"/>
        </w:rPr>
        <w:t xml:space="preserve">statistically sig- </w:t>
      </w:r>
      <w:proofErr w:type="spellStart"/>
      <w:r>
        <w:rPr>
          <w:color w:val="231F20"/>
          <w:w w:val="105"/>
        </w:rPr>
        <w:t>niﬁcant</w:t>
      </w:r>
      <w:proofErr w:type="spellEnd"/>
      <w:r>
        <w:rPr>
          <w:color w:val="231F20"/>
          <w:w w:val="105"/>
        </w:rPr>
        <w:t xml:space="preserve"> </w:t>
      </w:r>
      <w:r>
        <w:rPr>
          <w:color w:val="231F20"/>
          <w:spacing w:val="-3"/>
          <w:w w:val="105"/>
        </w:rPr>
        <w:t xml:space="preserve">explanatory variables, </w:t>
      </w:r>
      <w:r>
        <w:rPr>
          <w:i/>
          <w:color w:val="231F20"/>
          <w:w w:val="105"/>
        </w:rPr>
        <w:t xml:space="preserve">k </w:t>
      </w:r>
      <w:r>
        <w:rPr>
          <w:color w:val="231F20"/>
          <w:w w:val="105"/>
        </w:rPr>
        <w:t xml:space="preserve">is the number of </w:t>
      </w:r>
      <w:r>
        <w:rPr>
          <w:color w:val="231F20"/>
          <w:spacing w:val="-3"/>
          <w:w w:val="105"/>
        </w:rPr>
        <w:t>parameters</w:t>
      </w:r>
      <w:r>
        <w:rPr>
          <w:color w:val="231F20"/>
          <w:spacing w:val="10"/>
          <w:w w:val="105"/>
        </w:rPr>
        <w:t xml:space="preserve"> </w:t>
      </w:r>
      <w:r>
        <w:rPr>
          <w:color w:val="231F20"/>
          <w:spacing w:val="-3"/>
          <w:w w:val="105"/>
        </w:rPr>
        <w:t>estimated</w:t>
      </w:r>
    </w:p>
    <w:p w:rsidR="00412DB9" w:rsidRDefault="001A1EE7">
      <w:pPr>
        <w:pStyle w:val="BodyText"/>
        <w:spacing w:before="2" w:line="29" w:lineRule="exact"/>
        <w:ind w:left="290"/>
      </w:pPr>
      <w:r>
        <w:rPr>
          <w:color w:val="231F20"/>
          <w:w w:val="105"/>
        </w:rPr>
        <w:t xml:space="preserve">in the </w:t>
      </w:r>
      <w:r>
        <w:rPr>
          <w:color w:val="231F20"/>
          <w:spacing w:val="-3"/>
          <w:w w:val="105"/>
        </w:rPr>
        <w:t xml:space="preserve">model, </w:t>
      </w:r>
      <w:r>
        <w:rPr>
          <w:color w:val="231F20"/>
          <w:w w:val="105"/>
        </w:rPr>
        <w:t xml:space="preserve">and </w:t>
      </w:r>
      <w:r>
        <w:rPr>
          <w:i/>
          <w:color w:val="231F20"/>
          <w:w w:val="105"/>
        </w:rPr>
        <w:t xml:space="preserve">N </w:t>
      </w:r>
      <w:r>
        <w:rPr>
          <w:color w:val="231F20"/>
          <w:w w:val="105"/>
        </w:rPr>
        <w:t>is the number of observation (14,538). In</w:t>
      </w:r>
      <w:r>
        <w:rPr>
          <w:color w:val="231F20"/>
          <w:spacing w:val="3"/>
          <w:w w:val="105"/>
        </w:rPr>
        <w:t xml:space="preserve"> </w:t>
      </w:r>
      <w:r>
        <w:rPr>
          <w:color w:val="231F20"/>
          <w:w w:val="105"/>
        </w:rPr>
        <w:t>addition</w:t>
      </w:r>
    </w:p>
    <w:p w:rsidR="00412DB9" w:rsidRDefault="00412DB9">
      <w:pPr>
        <w:spacing w:line="29" w:lineRule="exact"/>
        <w:sectPr w:rsidR="00412DB9">
          <w:type w:val="continuous"/>
          <w:pgSz w:w="11910" w:h="15880"/>
          <w:pgMar w:top="640" w:right="560" w:bottom="280" w:left="560" w:header="720" w:footer="720" w:gutter="0"/>
          <w:cols w:num="2" w:space="720" w:equalWidth="0">
            <w:col w:w="5314" w:space="46"/>
            <w:col w:w="5430"/>
          </w:cols>
        </w:sectPr>
      </w:pPr>
    </w:p>
    <w:p w:rsidR="00412DB9" w:rsidRDefault="001A1EE7">
      <w:pPr>
        <w:spacing w:before="176" w:line="57" w:lineRule="exact"/>
        <w:ind w:left="290"/>
        <w:rPr>
          <w:rFonts w:ascii="Arial" w:hAnsi="Arial"/>
          <w:sz w:val="11"/>
        </w:rPr>
      </w:pPr>
      <w:r>
        <w:rPr>
          <w:i/>
          <w:color w:val="231F20"/>
          <w:position w:val="-6"/>
          <w:sz w:val="16"/>
        </w:rPr>
        <w:t>E</w:t>
      </w:r>
      <w:r>
        <w:rPr>
          <w:i/>
          <w:color w:val="231F20"/>
          <w:spacing w:val="-24"/>
          <w:position w:val="-6"/>
          <w:sz w:val="16"/>
        </w:rPr>
        <w:t xml:space="preserve"> </w:t>
      </w:r>
      <w:proofErr w:type="spellStart"/>
      <w:r>
        <w:rPr>
          <w:color w:val="231F20"/>
          <w:sz w:val="11"/>
        </w:rPr>
        <w:t>Pr</w:t>
      </w:r>
      <w:r>
        <w:rPr>
          <w:rFonts w:ascii="Arial" w:hAnsi="Arial"/>
          <w:color w:val="231F20"/>
          <w:sz w:val="11"/>
        </w:rPr>
        <w:t>ð</w:t>
      </w:r>
      <w:r>
        <w:rPr>
          <w:i/>
          <w:color w:val="231F20"/>
          <w:sz w:val="11"/>
        </w:rPr>
        <w:t>Y</w:t>
      </w:r>
      <w:r>
        <w:rPr>
          <w:i/>
          <w:color w:val="231F20"/>
          <w:sz w:val="11"/>
          <w:vertAlign w:val="subscript"/>
        </w:rPr>
        <w:t>i</w:t>
      </w:r>
      <w:proofErr w:type="spellEnd"/>
      <w:r>
        <w:rPr>
          <w:i/>
          <w:color w:val="231F20"/>
          <w:spacing w:val="-9"/>
          <w:sz w:val="11"/>
        </w:rPr>
        <w:t xml:space="preserve"> </w:t>
      </w:r>
      <w:r>
        <w:rPr>
          <w:rFonts w:ascii="Poetica Std" w:hAnsi="Poetica Std"/>
          <w:color w:val="231F20"/>
          <w:sz w:val="11"/>
        </w:rPr>
        <w:t>N</w:t>
      </w:r>
      <w:r>
        <w:rPr>
          <w:rFonts w:ascii="Poetica Std" w:hAnsi="Poetica Std"/>
          <w:color w:val="231F20"/>
          <w:spacing w:val="1"/>
          <w:sz w:val="11"/>
        </w:rPr>
        <w:t xml:space="preserve"> </w:t>
      </w:r>
      <w:proofErr w:type="spellStart"/>
      <w:r>
        <w:rPr>
          <w:i/>
          <w:color w:val="231F20"/>
          <w:spacing w:val="-9"/>
          <w:sz w:val="11"/>
        </w:rPr>
        <w:t>j</w:t>
      </w:r>
      <w:r>
        <w:rPr>
          <w:rFonts w:ascii="Arial" w:hAnsi="Arial"/>
          <w:color w:val="231F20"/>
          <w:spacing w:val="-9"/>
          <w:sz w:val="11"/>
        </w:rPr>
        <w:t>Þ</w:t>
      </w:r>
      <w:proofErr w:type="spellEnd"/>
    </w:p>
    <w:p w:rsidR="00412DB9" w:rsidRDefault="001A1EE7">
      <w:pPr>
        <w:spacing w:line="233" w:lineRule="exact"/>
        <w:ind w:left="207"/>
        <w:rPr>
          <w:rFonts w:ascii="Verdana" w:hAnsi="Verdana"/>
          <w:sz w:val="16"/>
        </w:rPr>
      </w:pPr>
      <w:r>
        <w:br w:type="column"/>
      </w:r>
      <w:proofErr w:type="spellStart"/>
      <w:r>
        <w:rPr>
          <w:color w:val="231F20"/>
          <w:sz w:val="16"/>
        </w:rPr>
        <w:t>Pr</w:t>
      </w:r>
      <w:r>
        <w:rPr>
          <w:rFonts w:ascii="Arial" w:hAnsi="Arial"/>
          <w:color w:val="231F20"/>
          <w:sz w:val="16"/>
        </w:rPr>
        <w:t>ð</w:t>
      </w:r>
      <w:r>
        <w:rPr>
          <w:i/>
          <w:color w:val="231F20"/>
          <w:sz w:val="16"/>
        </w:rPr>
        <w:t>Y</w:t>
      </w:r>
      <w:r>
        <w:rPr>
          <w:i/>
          <w:color w:val="231F20"/>
          <w:sz w:val="16"/>
          <w:vertAlign w:val="subscript"/>
        </w:rPr>
        <w:t>i</w:t>
      </w:r>
      <w:proofErr w:type="spellEnd"/>
      <w:r>
        <w:rPr>
          <w:i/>
          <w:color w:val="231F20"/>
          <w:sz w:val="16"/>
        </w:rPr>
        <w:t xml:space="preserve"> </w:t>
      </w:r>
      <w:r>
        <w:rPr>
          <w:rFonts w:ascii="Poetica Std" w:hAnsi="Poetica Std"/>
          <w:color w:val="231F20"/>
          <w:sz w:val="16"/>
        </w:rPr>
        <w:t xml:space="preserve">N </w:t>
      </w:r>
      <w:proofErr w:type="spellStart"/>
      <w:r>
        <w:rPr>
          <w:i/>
          <w:color w:val="231F20"/>
          <w:sz w:val="16"/>
        </w:rPr>
        <w:t>j</w:t>
      </w:r>
      <w:r>
        <w:rPr>
          <w:rFonts w:ascii="Arial" w:hAnsi="Arial"/>
          <w:color w:val="231F20"/>
          <w:sz w:val="16"/>
        </w:rPr>
        <w:t>Þ</w:t>
      </w:r>
      <w:proofErr w:type="spellEnd"/>
      <w:r>
        <w:rPr>
          <w:rFonts w:ascii="Arial" w:hAnsi="Arial"/>
          <w:color w:val="231F20"/>
          <w:position w:val="13"/>
          <w:sz w:val="16"/>
        </w:rPr>
        <w:t xml:space="preserve"> </w:t>
      </w:r>
      <w:r>
        <w:rPr>
          <w:color w:val="231F20"/>
          <w:sz w:val="16"/>
        </w:rPr>
        <w:t xml:space="preserve">Given </w:t>
      </w:r>
      <w:proofErr w:type="spellStart"/>
      <w:r>
        <w:rPr>
          <w:i/>
          <w:color w:val="231F20"/>
          <w:sz w:val="16"/>
        </w:rPr>
        <w:t>x</w:t>
      </w:r>
      <w:r>
        <w:rPr>
          <w:i/>
          <w:color w:val="231F20"/>
          <w:sz w:val="16"/>
          <w:vertAlign w:val="subscript"/>
        </w:rPr>
        <w:t>jnk</w:t>
      </w:r>
      <w:proofErr w:type="spellEnd"/>
      <w:r>
        <w:rPr>
          <w:i/>
          <w:color w:val="231F20"/>
          <w:sz w:val="16"/>
        </w:rPr>
        <w:t xml:space="preserve"> </w:t>
      </w:r>
      <w:r>
        <w:rPr>
          <w:rFonts w:ascii="Arial" w:hAnsi="Arial"/>
          <w:color w:val="231F20"/>
          <w:sz w:val="16"/>
        </w:rPr>
        <w:t xml:space="preserve">¼ </w:t>
      </w:r>
      <w:proofErr w:type="gramStart"/>
      <w:r>
        <w:rPr>
          <w:color w:val="231F20"/>
          <w:sz w:val="16"/>
        </w:rPr>
        <w:t>1</w:t>
      </w:r>
      <w:r>
        <w:rPr>
          <w:rFonts w:ascii="Verdana" w:hAnsi="Verdana"/>
          <w:color w:val="231F20"/>
          <w:position w:val="13"/>
          <w:sz w:val="16"/>
        </w:rPr>
        <w:t>]</w:t>
      </w:r>
      <w:r>
        <w:rPr>
          <w:rFonts w:ascii="Verdana" w:hAnsi="Verdana"/>
          <w:color w:val="231F20"/>
          <w:sz w:val="16"/>
        </w:rPr>
        <w:t>−</w:t>
      </w:r>
      <w:proofErr w:type="gramEnd"/>
      <w:r>
        <w:rPr>
          <w:rFonts w:ascii="Verdana" w:hAnsi="Verdana"/>
          <w:color w:val="231F20"/>
          <w:sz w:val="16"/>
        </w:rPr>
        <w:t xml:space="preserve"> </w:t>
      </w:r>
      <w:proofErr w:type="spellStart"/>
      <w:r>
        <w:rPr>
          <w:color w:val="231F20"/>
          <w:sz w:val="16"/>
        </w:rPr>
        <w:t>Pr</w:t>
      </w:r>
      <w:r>
        <w:rPr>
          <w:rFonts w:ascii="Arial" w:hAnsi="Arial"/>
          <w:color w:val="231F20"/>
          <w:sz w:val="16"/>
        </w:rPr>
        <w:t>ð</w:t>
      </w:r>
      <w:r>
        <w:rPr>
          <w:i/>
          <w:color w:val="231F20"/>
          <w:sz w:val="16"/>
        </w:rPr>
        <w:t>Y</w:t>
      </w:r>
      <w:r>
        <w:rPr>
          <w:i/>
          <w:color w:val="231F20"/>
          <w:sz w:val="16"/>
          <w:vertAlign w:val="subscript"/>
        </w:rPr>
        <w:t>i</w:t>
      </w:r>
      <w:proofErr w:type="spellEnd"/>
      <w:r>
        <w:rPr>
          <w:i/>
          <w:color w:val="231F20"/>
          <w:sz w:val="16"/>
        </w:rPr>
        <w:t xml:space="preserve"> </w:t>
      </w:r>
      <w:r>
        <w:rPr>
          <w:rFonts w:ascii="Poetica Std" w:hAnsi="Poetica Std"/>
          <w:color w:val="231F20"/>
          <w:sz w:val="16"/>
        </w:rPr>
        <w:t xml:space="preserve">N </w:t>
      </w:r>
      <w:proofErr w:type="spellStart"/>
      <w:r>
        <w:rPr>
          <w:i/>
          <w:color w:val="231F20"/>
          <w:sz w:val="16"/>
        </w:rPr>
        <w:t>j</w:t>
      </w:r>
      <w:r>
        <w:rPr>
          <w:rFonts w:ascii="Arial" w:hAnsi="Arial"/>
          <w:color w:val="231F20"/>
          <w:sz w:val="16"/>
        </w:rPr>
        <w:t>Þ</w:t>
      </w:r>
      <w:proofErr w:type="spellEnd"/>
      <w:r>
        <w:rPr>
          <w:rFonts w:ascii="Arial" w:hAnsi="Arial"/>
          <w:color w:val="231F20"/>
          <w:position w:val="13"/>
          <w:sz w:val="16"/>
        </w:rPr>
        <w:t xml:space="preserve"> </w:t>
      </w:r>
      <w:r>
        <w:rPr>
          <w:color w:val="231F20"/>
          <w:sz w:val="16"/>
        </w:rPr>
        <w:t xml:space="preserve">Given </w:t>
      </w:r>
      <w:proofErr w:type="spellStart"/>
      <w:r>
        <w:rPr>
          <w:i/>
          <w:color w:val="231F20"/>
          <w:sz w:val="16"/>
        </w:rPr>
        <w:t>x</w:t>
      </w:r>
      <w:r>
        <w:rPr>
          <w:i/>
          <w:color w:val="231F20"/>
          <w:sz w:val="16"/>
          <w:vertAlign w:val="subscript"/>
        </w:rPr>
        <w:t>jnk</w:t>
      </w:r>
      <w:proofErr w:type="spellEnd"/>
      <w:r>
        <w:rPr>
          <w:i/>
          <w:color w:val="231F20"/>
          <w:sz w:val="16"/>
        </w:rPr>
        <w:t xml:space="preserve"> </w:t>
      </w:r>
      <w:r>
        <w:rPr>
          <w:rFonts w:ascii="Arial" w:hAnsi="Arial"/>
          <w:color w:val="231F20"/>
          <w:sz w:val="16"/>
        </w:rPr>
        <w:t xml:space="preserve">¼ </w:t>
      </w:r>
      <w:r>
        <w:rPr>
          <w:color w:val="231F20"/>
          <w:sz w:val="16"/>
        </w:rPr>
        <w:t>0</w:t>
      </w:r>
      <w:r>
        <w:rPr>
          <w:rFonts w:ascii="Verdana" w:hAnsi="Verdana"/>
          <w:color w:val="231F20"/>
          <w:position w:val="13"/>
          <w:sz w:val="16"/>
        </w:rPr>
        <w:t>]</w:t>
      </w:r>
    </w:p>
    <w:p w:rsidR="00412DB9" w:rsidRDefault="00412DB9">
      <w:pPr>
        <w:pStyle w:val="BodyText"/>
        <w:spacing w:before="6"/>
        <w:rPr>
          <w:rFonts w:ascii="Verdana"/>
          <w:sz w:val="7"/>
        </w:rPr>
      </w:pPr>
    </w:p>
    <w:p w:rsidR="00412DB9" w:rsidRDefault="001A1EE7">
      <w:pPr>
        <w:pStyle w:val="BodyText"/>
        <w:spacing w:line="20" w:lineRule="exact"/>
        <w:ind w:left="176" w:right="-29"/>
        <w:rPr>
          <w:rFonts w:ascii="Verdana"/>
          <w:sz w:val="2"/>
        </w:rPr>
      </w:pPr>
      <w:r>
        <w:rPr>
          <w:rFonts w:ascii="Verdana"/>
          <w:sz w:val="2"/>
        </w:rPr>
      </w:r>
      <w:r>
        <w:rPr>
          <w:rFonts w:ascii="Verdana"/>
          <w:sz w:val="2"/>
        </w:rPr>
        <w:pict>
          <v:group id="_x0000_s1028" style="width:181.45pt;height:.35pt;mso-position-horizontal-relative:char;mso-position-vertical-relative:line" coordsize="3629,7">
            <v:line id="_x0000_s1029" style="position:absolute" from="0,3" to="3628,3" strokecolor="#231f20" strokeweight=".34pt"/>
            <w10:anchorlock/>
          </v:group>
        </w:pict>
      </w:r>
    </w:p>
    <w:p w:rsidR="00412DB9" w:rsidRDefault="001A1EE7">
      <w:pPr>
        <w:pStyle w:val="BodyText"/>
        <w:tabs>
          <w:tab w:val="left" w:pos="781"/>
        </w:tabs>
        <w:spacing w:before="179" w:line="54" w:lineRule="exact"/>
        <w:ind w:left="290"/>
      </w:pPr>
      <w:r>
        <w:br w:type="column"/>
      </w:r>
      <w:r>
        <w:rPr>
          <w:color w:val="231F20"/>
          <w:w w:val="105"/>
          <w:position w:val="-3"/>
        </w:rPr>
        <w:t>4</w:t>
      </w:r>
      <w:r>
        <w:rPr>
          <w:rFonts w:ascii="Arial" w:hAnsi="Arial"/>
          <w:color w:val="231F20"/>
          <w:w w:val="105"/>
          <w:position w:val="-3"/>
        </w:rPr>
        <w:t>Þ</w:t>
      </w:r>
      <w:r>
        <w:rPr>
          <w:rFonts w:ascii="Arial" w:hAnsi="Arial"/>
          <w:color w:val="231F20"/>
          <w:w w:val="105"/>
          <w:position w:val="-3"/>
        </w:rPr>
        <w:tab/>
      </w:r>
      <w:r>
        <w:rPr>
          <w:color w:val="231F20"/>
          <w:w w:val="105"/>
        </w:rPr>
        <w:t>to</w:t>
      </w:r>
      <w:r>
        <w:rPr>
          <w:color w:val="231F20"/>
          <w:spacing w:val="18"/>
          <w:w w:val="105"/>
        </w:rPr>
        <w:t xml:space="preserve"> </w:t>
      </w:r>
      <w:r>
        <w:rPr>
          <w:color w:val="231F20"/>
          <w:w w:val="105"/>
        </w:rPr>
        <w:t>comparing</w:t>
      </w:r>
      <w:r>
        <w:rPr>
          <w:color w:val="231F20"/>
          <w:spacing w:val="17"/>
          <w:w w:val="105"/>
        </w:rPr>
        <w:t xml:space="preserve"> </w:t>
      </w:r>
      <w:r>
        <w:rPr>
          <w:color w:val="231F20"/>
          <w:w w:val="105"/>
        </w:rPr>
        <w:t>the</w:t>
      </w:r>
      <w:r>
        <w:rPr>
          <w:color w:val="231F20"/>
          <w:spacing w:val="17"/>
          <w:w w:val="105"/>
        </w:rPr>
        <w:t xml:space="preserve"> </w:t>
      </w:r>
      <w:r>
        <w:rPr>
          <w:color w:val="231F20"/>
          <w:w w:val="105"/>
        </w:rPr>
        <w:t>model</w:t>
      </w:r>
      <w:r>
        <w:rPr>
          <w:color w:val="231F20"/>
          <w:spacing w:val="17"/>
          <w:w w:val="105"/>
        </w:rPr>
        <w:t xml:space="preserve"> </w:t>
      </w:r>
      <w:r>
        <w:rPr>
          <w:color w:val="231F20"/>
          <w:w w:val="105"/>
        </w:rPr>
        <w:t>ﬁt,</w:t>
      </w:r>
      <w:r>
        <w:rPr>
          <w:color w:val="231F20"/>
          <w:spacing w:val="16"/>
          <w:w w:val="105"/>
        </w:rPr>
        <w:t xml:space="preserve"> </w:t>
      </w:r>
      <w:r>
        <w:rPr>
          <w:color w:val="231F20"/>
          <w:w w:val="105"/>
        </w:rPr>
        <w:t>these</w:t>
      </w:r>
      <w:r>
        <w:rPr>
          <w:color w:val="231F20"/>
          <w:spacing w:val="17"/>
          <w:w w:val="105"/>
        </w:rPr>
        <w:t xml:space="preserve"> </w:t>
      </w:r>
      <w:r>
        <w:rPr>
          <w:color w:val="231F20"/>
          <w:w w:val="105"/>
        </w:rPr>
        <w:t>two</w:t>
      </w:r>
      <w:r>
        <w:rPr>
          <w:color w:val="231F20"/>
          <w:spacing w:val="16"/>
          <w:w w:val="105"/>
        </w:rPr>
        <w:t xml:space="preserve"> </w:t>
      </w:r>
      <w:r>
        <w:rPr>
          <w:color w:val="231F20"/>
          <w:w w:val="105"/>
        </w:rPr>
        <w:t>measures</w:t>
      </w:r>
      <w:r>
        <w:rPr>
          <w:color w:val="231F20"/>
          <w:spacing w:val="19"/>
          <w:w w:val="105"/>
        </w:rPr>
        <w:t xml:space="preserve"> </w:t>
      </w:r>
      <w:r>
        <w:rPr>
          <w:color w:val="231F20"/>
          <w:w w:val="105"/>
        </w:rPr>
        <w:t>can</w:t>
      </w:r>
      <w:r>
        <w:rPr>
          <w:color w:val="231F20"/>
          <w:spacing w:val="16"/>
          <w:w w:val="105"/>
        </w:rPr>
        <w:t xml:space="preserve"> </w:t>
      </w:r>
      <w:r>
        <w:rPr>
          <w:color w:val="231F20"/>
          <w:w w:val="105"/>
        </w:rPr>
        <w:t>account</w:t>
      </w:r>
      <w:r>
        <w:rPr>
          <w:color w:val="231F20"/>
          <w:spacing w:val="17"/>
          <w:w w:val="105"/>
        </w:rPr>
        <w:t xml:space="preserve"> </w:t>
      </w:r>
      <w:r>
        <w:rPr>
          <w:color w:val="231F20"/>
          <w:w w:val="105"/>
        </w:rPr>
        <w:t>for</w:t>
      </w:r>
      <w:r>
        <w:rPr>
          <w:color w:val="231F20"/>
          <w:spacing w:val="17"/>
          <w:w w:val="105"/>
        </w:rPr>
        <w:t xml:space="preserve"> </w:t>
      </w:r>
      <w:r>
        <w:rPr>
          <w:color w:val="231F20"/>
          <w:w w:val="105"/>
        </w:rPr>
        <w:t>the</w:t>
      </w:r>
    </w:p>
    <w:p w:rsidR="00412DB9" w:rsidRDefault="00412DB9">
      <w:pPr>
        <w:spacing w:line="54" w:lineRule="exact"/>
        <w:sectPr w:rsidR="00412DB9">
          <w:type w:val="continuous"/>
          <w:pgSz w:w="11910" w:h="15880"/>
          <w:pgMar w:top="640" w:right="560" w:bottom="280" w:left="560" w:header="720" w:footer="720" w:gutter="0"/>
          <w:cols w:num="3" w:space="720" w:equalWidth="0">
            <w:col w:w="835" w:space="40"/>
            <w:col w:w="3849" w:space="144"/>
            <w:col w:w="5922"/>
          </w:cols>
        </w:sectPr>
      </w:pPr>
    </w:p>
    <w:p w:rsidR="00412DB9" w:rsidRDefault="001A1EE7">
      <w:pPr>
        <w:tabs>
          <w:tab w:val="left" w:pos="887"/>
        </w:tabs>
        <w:spacing w:line="146" w:lineRule="auto"/>
        <w:ind w:left="377"/>
        <w:rPr>
          <w:rFonts w:ascii="Arial" w:hAnsi="Arial"/>
          <w:sz w:val="16"/>
        </w:rPr>
      </w:pPr>
      <w:r>
        <w:rPr>
          <w:i/>
          <w:color w:val="231F20"/>
          <w:w w:val="105"/>
          <w:position w:val="2"/>
          <w:sz w:val="11"/>
        </w:rPr>
        <w:t>x</w:t>
      </w:r>
      <w:proofErr w:type="spellStart"/>
      <w:r>
        <w:rPr>
          <w:i/>
          <w:color w:val="231F20"/>
          <w:w w:val="105"/>
          <w:sz w:val="8"/>
        </w:rPr>
        <w:t>jnk</w:t>
      </w:r>
      <w:proofErr w:type="spellEnd"/>
      <w:r>
        <w:rPr>
          <w:i/>
          <w:color w:val="231F20"/>
          <w:w w:val="105"/>
          <w:sz w:val="8"/>
        </w:rPr>
        <w:tab/>
      </w:r>
      <w:r>
        <w:rPr>
          <w:rFonts w:ascii="Arial" w:hAnsi="Arial"/>
          <w:color w:val="231F20"/>
          <w:w w:val="105"/>
          <w:position w:val="7"/>
          <w:sz w:val="16"/>
        </w:rPr>
        <w:t>¼</w:t>
      </w:r>
    </w:p>
    <w:p w:rsidR="00412DB9" w:rsidRDefault="001A1EE7">
      <w:pPr>
        <w:tabs>
          <w:tab w:val="left" w:pos="3453"/>
        </w:tabs>
        <w:spacing w:line="192" w:lineRule="auto"/>
        <w:ind w:left="377"/>
        <w:rPr>
          <w:rFonts w:ascii="Arial" w:hAnsi="Arial"/>
          <w:sz w:val="16"/>
        </w:rPr>
      </w:pPr>
      <w:r>
        <w:br w:type="column"/>
      </w:r>
      <w:proofErr w:type="spellStart"/>
      <w:r>
        <w:rPr>
          <w:color w:val="231F20"/>
          <w:sz w:val="16"/>
        </w:rPr>
        <w:t>Pr</w:t>
      </w:r>
      <w:r>
        <w:rPr>
          <w:rFonts w:ascii="Arial" w:hAnsi="Arial"/>
          <w:color w:val="231F20"/>
          <w:sz w:val="16"/>
        </w:rPr>
        <w:t>ð</w:t>
      </w:r>
      <w:r>
        <w:rPr>
          <w:i/>
          <w:color w:val="231F20"/>
          <w:sz w:val="16"/>
        </w:rPr>
        <w:t>Y</w:t>
      </w:r>
      <w:r>
        <w:rPr>
          <w:i/>
          <w:color w:val="231F20"/>
          <w:sz w:val="16"/>
          <w:vertAlign w:val="subscript"/>
        </w:rPr>
        <w:t>i</w:t>
      </w:r>
      <w:proofErr w:type="spellEnd"/>
      <w:r>
        <w:rPr>
          <w:i/>
          <w:color w:val="231F20"/>
          <w:sz w:val="16"/>
        </w:rPr>
        <w:t xml:space="preserve"> </w:t>
      </w:r>
      <w:r>
        <w:rPr>
          <w:rFonts w:ascii="Poetica Std" w:hAnsi="Poetica Std"/>
          <w:color w:val="231F20"/>
          <w:sz w:val="16"/>
        </w:rPr>
        <w:t xml:space="preserve">N </w:t>
      </w:r>
      <w:proofErr w:type="spellStart"/>
      <w:r>
        <w:rPr>
          <w:i/>
          <w:color w:val="231F20"/>
          <w:sz w:val="16"/>
        </w:rPr>
        <w:t>j</w:t>
      </w:r>
      <w:r>
        <w:rPr>
          <w:rFonts w:ascii="Arial" w:hAnsi="Arial"/>
          <w:color w:val="231F20"/>
          <w:sz w:val="16"/>
        </w:rPr>
        <w:t>Þ</w:t>
      </w:r>
      <w:proofErr w:type="spellEnd"/>
      <w:r>
        <w:rPr>
          <w:rFonts w:ascii="Arial" w:hAnsi="Arial"/>
          <w:color w:val="231F20"/>
          <w:position w:val="13"/>
          <w:sz w:val="16"/>
        </w:rPr>
        <w:t xml:space="preserve"> </w:t>
      </w:r>
      <w:r>
        <w:rPr>
          <w:color w:val="231F20"/>
          <w:sz w:val="16"/>
        </w:rPr>
        <w:t xml:space="preserve">Given </w:t>
      </w:r>
      <w:proofErr w:type="spellStart"/>
      <w:r>
        <w:rPr>
          <w:i/>
          <w:color w:val="231F20"/>
          <w:sz w:val="16"/>
        </w:rPr>
        <w:t>x</w:t>
      </w:r>
      <w:r>
        <w:rPr>
          <w:i/>
          <w:color w:val="231F20"/>
          <w:sz w:val="16"/>
          <w:vertAlign w:val="subscript"/>
        </w:rPr>
        <w:t>jnk</w:t>
      </w:r>
      <w:proofErr w:type="spellEnd"/>
      <w:r>
        <w:rPr>
          <w:i/>
          <w:color w:val="231F20"/>
          <w:spacing w:val="9"/>
          <w:sz w:val="16"/>
        </w:rPr>
        <w:t xml:space="preserve"> </w:t>
      </w:r>
      <w:r>
        <w:rPr>
          <w:rFonts w:ascii="Arial" w:hAnsi="Arial"/>
          <w:color w:val="231F20"/>
          <w:sz w:val="16"/>
        </w:rPr>
        <w:t>¼</w:t>
      </w:r>
      <w:r>
        <w:rPr>
          <w:rFonts w:ascii="Arial" w:hAnsi="Arial"/>
          <w:color w:val="231F20"/>
          <w:spacing w:val="-6"/>
          <w:sz w:val="16"/>
        </w:rPr>
        <w:t xml:space="preserve"> </w:t>
      </w:r>
      <w:r>
        <w:rPr>
          <w:color w:val="231F20"/>
          <w:sz w:val="16"/>
        </w:rPr>
        <w:t>0</w:t>
      </w:r>
      <w:r>
        <w:rPr>
          <w:rFonts w:ascii="Verdana" w:hAnsi="Verdana"/>
          <w:color w:val="231F20"/>
          <w:position w:val="13"/>
          <w:sz w:val="16"/>
        </w:rPr>
        <w:t>]</w:t>
      </w:r>
      <w:r>
        <w:rPr>
          <w:rFonts w:ascii="Verdana" w:hAnsi="Verdana"/>
          <w:color w:val="231F20"/>
          <w:position w:val="13"/>
          <w:sz w:val="16"/>
        </w:rPr>
        <w:tab/>
      </w:r>
      <w:r>
        <w:rPr>
          <w:rFonts w:ascii="Arial" w:hAnsi="Arial"/>
          <w:color w:val="231F20"/>
          <w:position w:val="12"/>
          <w:sz w:val="16"/>
        </w:rPr>
        <w:t>ð</w:t>
      </w:r>
    </w:p>
    <w:p w:rsidR="00412DB9" w:rsidRDefault="001A1EE7">
      <w:pPr>
        <w:pStyle w:val="BodyText"/>
        <w:spacing w:before="44"/>
        <w:ind w:left="377"/>
      </w:pPr>
      <w:r>
        <w:br w:type="column"/>
      </w:r>
      <w:r>
        <w:rPr>
          <w:color w:val="231F20"/>
          <w:w w:val="105"/>
        </w:rPr>
        <w:t>complexity of the model by penalizing the criterion for the number of</w:t>
      </w:r>
    </w:p>
    <w:p w:rsidR="00412DB9" w:rsidRDefault="00412DB9">
      <w:pPr>
        <w:sectPr w:rsidR="00412DB9">
          <w:type w:val="continuous"/>
          <w:pgSz w:w="11910" w:h="15880"/>
          <w:pgMar w:top="640" w:right="560" w:bottom="280" w:left="560" w:header="720" w:footer="720" w:gutter="0"/>
          <w:cols w:num="3" w:space="720" w:equalWidth="0">
            <w:col w:w="1051" w:space="593"/>
            <w:col w:w="3556" w:space="73"/>
            <w:col w:w="5517"/>
          </w:cols>
        </w:sectPr>
      </w:pPr>
    </w:p>
    <w:p w:rsidR="00412DB9" w:rsidRDefault="00412DB9">
      <w:pPr>
        <w:pStyle w:val="BodyText"/>
        <w:spacing w:before="5"/>
        <w:rPr>
          <w:sz w:val="10"/>
        </w:rPr>
      </w:pPr>
    </w:p>
    <w:p w:rsidR="00412DB9" w:rsidRDefault="00412DB9">
      <w:pPr>
        <w:rPr>
          <w:sz w:val="10"/>
        </w:rPr>
        <w:sectPr w:rsidR="00412DB9">
          <w:pgSz w:w="11910" w:h="15880"/>
          <w:pgMar w:top="880" w:right="560" w:bottom="280" w:left="560" w:header="691" w:footer="0" w:gutter="0"/>
          <w:cols w:space="720"/>
        </w:sectPr>
      </w:pPr>
    </w:p>
    <w:p w:rsidR="00412DB9" w:rsidRDefault="001A1EE7">
      <w:pPr>
        <w:spacing w:before="128"/>
        <w:ind w:left="114"/>
        <w:rPr>
          <w:sz w:val="12"/>
        </w:rPr>
      </w:pPr>
      <w:bookmarkStart w:id="19" w:name="_bookmark9"/>
      <w:bookmarkEnd w:id="19"/>
      <w:r>
        <w:rPr>
          <w:color w:val="231F20"/>
          <w:w w:val="110"/>
          <w:sz w:val="12"/>
        </w:rPr>
        <w:t>Table 2</w:t>
      </w:r>
    </w:p>
    <w:p w:rsidR="00412DB9" w:rsidRDefault="001A1EE7">
      <w:pPr>
        <w:spacing w:before="31"/>
        <w:ind w:left="114"/>
        <w:rPr>
          <w:sz w:val="12"/>
        </w:rPr>
      </w:pPr>
      <w:r>
        <w:rPr>
          <w:color w:val="231F20"/>
          <w:w w:val="110"/>
          <w:sz w:val="12"/>
        </w:rPr>
        <w:t>Estimation results and average direct pseudo-elasticities for pedestrian injury severity.</w:t>
      </w:r>
    </w:p>
    <w:p w:rsidR="00412DB9" w:rsidRDefault="00412DB9">
      <w:pPr>
        <w:pStyle w:val="BodyText"/>
        <w:spacing w:before="1"/>
        <w:rPr>
          <w:sz w:val="7"/>
        </w:rPr>
      </w:pPr>
    </w:p>
    <w:p w:rsidR="00412DB9" w:rsidRDefault="001A1EE7">
      <w:pPr>
        <w:pStyle w:val="BodyText"/>
        <w:spacing w:line="20" w:lineRule="exact"/>
        <w:ind w:left="114" w:right="-15"/>
        <w:rPr>
          <w:sz w:val="2"/>
        </w:rPr>
      </w:pPr>
      <w:r>
        <w:rPr>
          <w:noProof/>
          <w:sz w:val="2"/>
        </w:rPr>
        <w:drawing>
          <wp:inline distT="0" distB="0" distL="0" distR="0">
            <wp:extent cx="3188157" cy="6476"/>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2" cstate="print"/>
                    <a:stretch>
                      <a:fillRect/>
                    </a:stretch>
                  </pic:blipFill>
                  <pic:spPr>
                    <a:xfrm>
                      <a:off x="0" y="0"/>
                      <a:ext cx="3188157" cy="6476"/>
                    </a:xfrm>
                    <a:prstGeom prst="rect">
                      <a:avLst/>
                    </a:prstGeom>
                  </pic:spPr>
                </pic:pic>
              </a:graphicData>
            </a:graphic>
          </wp:inline>
        </w:drawing>
      </w:r>
    </w:p>
    <w:p w:rsidR="00412DB9" w:rsidRDefault="001A1EE7">
      <w:pPr>
        <w:spacing w:before="97"/>
        <w:ind w:left="114"/>
        <w:rPr>
          <w:rFonts w:ascii="Times New Roman"/>
          <w:sz w:val="12"/>
        </w:rPr>
      </w:pPr>
      <w:r>
        <w:br w:type="column"/>
      </w:r>
      <w:r>
        <w:rPr>
          <w:rFonts w:ascii="Times New Roman"/>
          <w:color w:val="585858"/>
          <w:sz w:val="12"/>
        </w:rPr>
        <w:t>29,400</w:t>
      </w:r>
    </w:p>
    <w:p w:rsidR="00412DB9" w:rsidRDefault="00412DB9">
      <w:pPr>
        <w:pStyle w:val="BodyText"/>
        <w:spacing w:before="5"/>
        <w:rPr>
          <w:rFonts w:ascii="Times New Roman"/>
          <w:sz w:val="11"/>
        </w:rPr>
      </w:pPr>
    </w:p>
    <w:p w:rsidR="00412DB9" w:rsidRDefault="001A1EE7">
      <w:pPr>
        <w:ind w:left="114"/>
        <w:rPr>
          <w:rFonts w:ascii="Times New Roman"/>
          <w:sz w:val="12"/>
        </w:rPr>
      </w:pPr>
      <w:r>
        <w:rPr>
          <w:rFonts w:ascii="Times New Roman"/>
          <w:color w:val="585858"/>
          <w:sz w:val="12"/>
        </w:rPr>
        <w:t>29,300</w:t>
      </w:r>
    </w:p>
    <w:p w:rsidR="00412DB9" w:rsidRDefault="001A1EE7">
      <w:pPr>
        <w:pStyle w:val="BodyText"/>
        <w:spacing w:before="2"/>
        <w:rPr>
          <w:rFonts w:ascii="Times New Roman"/>
          <w:sz w:val="15"/>
        </w:rPr>
      </w:pPr>
      <w:r>
        <w:br w:type="column"/>
      </w:r>
    </w:p>
    <w:p w:rsidR="00412DB9" w:rsidRDefault="001A1EE7">
      <w:pPr>
        <w:spacing w:before="1"/>
        <w:ind w:left="114"/>
        <w:rPr>
          <w:rFonts w:ascii="Times New Roman"/>
          <w:sz w:val="12"/>
        </w:rPr>
      </w:pPr>
      <w:r>
        <w:rPr>
          <w:rFonts w:ascii="Times New Roman"/>
          <w:color w:val="404040"/>
          <w:sz w:val="12"/>
        </w:rPr>
        <w:t>29,298.70</w:t>
      </w:r>
    </w:p>
    <w:p w:rsidR="00412DB9" w:rsidRDefault="001A1EE7">
      <w:pPr>
        <w:pStyle w:val="BodyText"/>
        <w:rPr>
          <w:rFonts w:ascii="Times New Roman"/>
          <w:sz w:val="12"/>
        </w:rPr>
      </w:pPr>
      <w:r>
        <w:br w:type="column"/>
      </w:r>
    </w:p>
    <w:p w:rsidR="00412DB9" w:rsidRDefault="00412DB9">
      <w:pPr>
        <w:pStyle w:val="BodyText"/>
        <w:rPr>
          <w:rFonts w:ascii="Times New Roman"/>
          <w:sz w:val="12"/>
        </w:rPr>
      </w:pPr>
    </w:p>
    <w:p w:rsidR="00412DB9" w:rsidRDefault="00412DB9">
      <w:pPr>
        <w:pStyle w:val="BodyText"/>
        <w:rPr>
          <w:rFonts w:ascii="Times New Roman"/>
          <w:sz w:val="12"/>
        </w:rPr>
      </w:pPr>
    </w:p>
    <w:p w:rsidR="00412DB9" w:rsidRDefault="001A1EE7">
      <w:pPr>
        <w:spacing w:before="71" w:line="95" w:lineRule="exact"/>
        <w:ind w:left="114"/>
        <w:rPr>
          <w:rFonts w:ascii="Times New Roman"/>
          <w:sz w:val="12"/>
        </w:rPr>
      </w:pPr>
      <w:r>
        <w:rPr>
          <w:rFonts w:ascii="Times New Roman"/>
          <w:color w:val="404040"/>
          <w:sz w:val="12"/>
        </w:rPr>
        <w:t>29,173.83</w:t>
      </w:r>
    </w:p>
    <w:p w:rsidR="00412DB9" w:rsidRDefault="00412DB9">
      <w:pPr>
        <w:spacing w:line="95" w:lineRule="exact"/>
        <w:rPr>
          <w:rFonts w:ascii="Times New Roman"/>
          <w:sz w:val="12"/>
        </w:rPr>
        <w:sectPr w:rsidR="00412DB9">
          <w:type w:val="continuous"/>
          <w:pgSz w:w="11910" w:h="15880"/>
          <w:pgMar w:top="640" w:right="560" w:bottom="280" w:left="560" w:header="720" w:footer="720" w:gutter="0"/>
          <w:cols w:num="4" w:space="720" w:equalWidth="0">
            <w:col w:w="5176" w:space="422"/>
            <w:col w:w="486" w:space="1824"/>
            <w:col w:w="636" w:space="812"/>
            <w:col w:w="1434"/>
          </w:cols>
        </w:sectPr>
      </w:pPr>
    </w:p>
    <w:p w:rsidR="00412DB9" w:rsidRDefault="001A1EE7">
      <w:pPr>
        <w:spacing w:before="11" w:line="292" w:lineRule="auto"/>
        <w:ind w:left="233" w:right="36"/>
        <w:rPr>
          <w:sz w:val="12"/>
        </w:rPr>
      </w:pPr>
      <w:r>
        <w:rPr>
          <w:color w:val="231F20"/>
          <w:w w:val="110"/>
          <w:sz w:val="12"/>
        </w:rPr>
        <w:t>Explanatory variable</w:t>
      </w:r>
    </w:p>
    <w:p w:rsidR="00412DB9" w:rsidRDefault="001A1EE7">
      <w:pPr>
        <w:tabs>
          <w:tab w:val="left" w:pos="1702"/>
        </w:tabs>
        <w:spacing w:before="11"/>
        <w:ind w:left="233"/>
        <w:rPr>
          <w:sz w:val="12"/>
        </w:rPr>
      </w:pPr>
      <w:r>
        <w:br w:type="column"/>
      </w:r>
      <w:r>
        <w:rPr>
          <w:color w:val="231F20"/>
          <w:w w:val="110"/>
          <w:sz w:val="12"/>
        </w:rPr>
        <w:t>Parameter</w:t>
      </w:r>
      <w:r>
        <w:rPr>
          <w:color w:val="231F20"/>
          <w:spacing w:val="10"/>
          <w:w w:val="110"/>
          <w:sz w:val="12"/>
        </w:rPr>
        <w:t xml:space="preserve"> </w:t>
      </w:r>
      <w:r>
        <w:rPr>
          <w:color w:val="231F20"/>
          <w:w w:val="110"/>
          <w:sz w:val="12"/>
        </w:rPr>
        <w:t>estimates</w:t>
      </w:r>
      <w:r>
        <w:rPr>
          <w:color w:val="231F20"/>
          <w:w w:val="110"/>
          <w:sz w:val="12"/>
        </w:rPr>
        <w:tab/>
        <w:t>Average</w:t>
      </w:r>
      <w:r>
        <w:rPr>
          <w:color w:val="231F20"/>
          <w:spacing w:val="6"/>
          <w:w w:val="110"/>
          <w:sz w:val="12"/>
        </w:rPr>
        <w:t xml:space="preserve"> </w:t>
      </w:r>
      <w:r>
        <w:rPr>
          <w:color w:val="231F20"/>
          <w:w w:val="110"/>
          <w:sz w:val="12"/>
        </w:rPr>
        <w:t>direct</w:t>
      </w:r>
    </w:p>
    <w:p w:rsidR="00412DB9" w:rsidRDefault="001A1EE7">
      <w:pPr>
        <w:spacing w:before="30"/>
        <w:ind w:left="1702"/>
        <w:rPr>
          <w:sz w:val="12"/>
        </w:rPr>
      </w:pPr>
      <w:r>
        <w:rPr>
          <w:color w:val="231F20"/>
          <w:w w:val="115"/>
          <w:sz w:val="12"/>
        </w:rPr>
        <w:t>pseudo-elasticities</w:t>
      </w:r>
    </w:p>
    <w:p w:rsidR="00412DB9" w:rsidRDefault="00412DB9">
      <w:pPr>
        <w:pStyle w:val="BodyText"/>
        <w:spacing w:before="6"/>
        <w:rPr>
          <w:sz w:val="4"/>
        </w:rPr>
      </w:pPr>
    </w:p>
    <w:p w:rsidR="00412DB9" w:rsidRDefault="001A1EE7">
      <w:pPr>
        <w:pStyle w:val="BodyText"/>
        <w:spacing w:line="20" w:lineRule="exact"/>
        <w:ind w:left="233" w:right="-15"/>
        <w:rPr>
          <w:sz w:val="2"/>
        </w:rPr>
      </w:pPr>
      <w:r>
        <w:rPr>
          <w:noProof/>
          <w:sz w:val="2"/>
        </w:rPr>
        <w:drawing>
          <wp:inline distT="0" distB="0" distL="0" distR="0">
            <wp:extent cx="856805" cy="6476"/>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3" cstate="print"/>
                    <a:stretch>
                      <a:fillRect/>
                    </a:stretch>
                  </pic:blipFill>
                  <pic:spPr>
                    <a:xfrm>
                      <a:off x="0" y="0"/>
                      <a:ext cx="856805" cy="6476"/>
                    </a:xfrm>
                    <a:prstGeom prst="rect">
                      <a:avLst/>
                    </a:prstGeom>
                  </pic:spPr>
                </pic:pic>
              </a:graphicData>
            </a:graphic>
          </wp:inline>
        </w:drawing>
      </w:r>
      <w:r>
        <w:rPr>
          <w:rFonts w:ascii="Times New Roman"/>
          <w:spacing w:val="116"/>
          <w:sz w:val="2"/>
        </w:rPr>
        <w:t xml:space="preserve"> </w:t>
      </w:r>
      <w:r>
        <w:rPr>
          <w:noProof/>
          <w:spacing w:val="116"/>
          <w:sz w:val="2"/>
        </w:rPr>
        <w:drawing>
          <wp:inline distT="0" distB="0" distL="0" distR="0">
            <wp:extent cx="1125359" cy="6476"/>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4" cstate="print"/>
                    <a:stretch>
                      <a:fillRect/>
                    </a:stretch>
                  </pic:blipFill>
                  <pic:spPr>
                    <a:xfrm>
                      <a:off x="0" y="0"/>
                      <a:ext cx="1125359" cy="6476"/>
                    </a:xfrm>
                    <a:prstGeom prst="rect">
                      <a:avLst/>
                    </a:prstGeom>
                  </pic:spPr>
                </pic:pic>
              </a:graphicData>
            </a:graphic>
          </wp:inline>
        </w:drawing>
      </w:r>
    </w:p>
    <w:p w:rsidR="00412DB9" w:rsidRDefault="001A1EE7">
      <w:pPr>
        <w:spacing w:before="55"/>
        <w:ind w:left="233"/>
        <w:rPr>
          <w:rFonts w:ascii="Times New Roman"/>
          <w:sz w:val="12"/>
        </w:rPr>
      </w:pPr>
      <w:r>
        <w:br w:type="column"/>
      </w:r>
      <w:r>
        <w:rPr>
          <w:rFonts w:ascii="Times New Roman"/>
          <w:color w:val="585858"/>
          <w:sz w:val="12"/>
        </w:rPr>
        <w:t>29,200</w:t>
      </w:r>
    </w:p>
    <w:p w:rsidR="00412DB9" w:rsidRDefault="00412DB9">
      <w:pPr>
        <w:pStyle w:val="BodyText"/>
        <w:spacing w:before="5"/>
        <w:rPr>
          <w:rFonts w:ascii="Times New Roman"/>
          <w:sz w:val="11"/>
        </w:rPr>
      </w:pPr>
    </w:p>
    <w:p w:rsidR="00412DB9" w:rsidRDefault="001A1EE7">
      <w:pPr>
        <w:spacing w:line="107" w:lineRule="exact"/>
        <w:ind w:left="233"/>
        <w:rPr>
          <w:rFonts w:ascii="Times New Roman"/>
          <w:sz w:val="12"/>
        </w:rPr>
      </w:pPr>
      <w:r>
        <w:rPr>
          <w:rFonts w:ascii="Times New Roman"/>
          <w:color w:val="585858"/>
          <w:sz w:val="12"/>
        </w:rPr>
        <w:t>29,100</w:t>
      </w:r>
    </w:p>
    <w:p w:rsidR="00412DB9" w:rsidRDefault="001A1EE7">
      <w:pPr>
        <w:spacing w:before="91"/>
        <w:ind w:left="233"/>
        <w:rPr>
          <w:rFonts w:ascii="Times New Roman"/>
          <w:sz w:val="12"/>
        </w:rPr>
      </w:pPr>
      <w:r>
        <w:br w:type="column"/>
      </w:r>
      <w:r>
        <w:rPr>
          <w:rFonts w:ascii="Times New Roman"/>
          <w:color w:val="404040"/>
          <w:sz w:val="12"/>
        </w:rPr>
        <w:t>29,109.61</w:t>
      </w:r>
    </w:p>
    <w:p w:rsidR="00412DB9" w:rsidRDefault="00412DB9">
      <w:pPr>
        <w:rPr>
          <w:rFonts w:ascii="Times New Roman"/>
          <w:sz w:val="12"/>
        </w:rPr>
        <w:sectPr w:rsidR="00412DB9">
          <w:type w:val="continuous"/>
          <w:pgSz w:w="11910" w:h="15880"/>
          <w:pgMar w:top="640" w:right="560" w:bottom="280" w:left="560" w:header="720" w:footer="720" w:gutter="0"/>
          <w:cols w:num="4" w:space="720" w:equalWidth="0">
            <w:col w:w="977" w:space="565"/>
            <w:col w:w="3515" w:space="422"/>
            <w:col w:w="605" w:space="217"/>
            <w:col w:w="4489"/>
          </w:cols>
        </w:sectPr>
      </w:pPr>
    </w:p>
    <w:p w:rsidR="00412DB9" w:rsidRDefault="00412DB9">
      <w:pPr>
        <w:pStyle w:val="BodyText"/>
        <w:rPr>
          <w:rFonts w:ascii="Times New Roman"/>
        </w:rPr>
      </w:pPr>
    </w:p>
    <w:p w:rsidR="00412DB9" w:rsidRDefault="00412DB9">
      <w:pPr>
        <w:pStyle w:val="BodyText"/>
        <w:rPr>
          <w:rFonts w:ascii="Times New Roman"/>
          <w:sz w:val="20"/>
        </w:rPr>
      </w:pPr>
    </w:p>
    <w:p w:rsidR="00412DB9" w:rsidRDefault="001A1EE7">
      <w:pPr>
        <w:spacing w:line="170" w:lineRule="atLeast"/>
        <w:ind w:left="233" w:right="148"/>
        <w:rPr>
          <w:sz w:val="12"/>
        </w:rPr>
      </w:pPr>
      <w:r>
        <w:rPr>
          <w:color w:val="231F20"/>
          <w:w w:val="110"/>
          <w:sz w:val="12"/>
        </w:rPr>
        <w:t>Pedestrian variables Age</w:t>
      </w:r>
    </w:p>
    <w:p w:rsidR="00412DB9" w:rsidRDefault="001A1EE7">
      <w:pPr>
        <w:spacing w:before="14"/>
        <w:jc w:val="right"/>
        <w:rPr>
          <w:sz w:val="8"/>
        </w:rPr>
      </w:pPr>
      <w:hyperlink w:anchor="_bookmark13" w:history="1">
        <w:r>
          <w:rPr>
            <w:color w:val="2E3092"/>
            <w:w w:val="124"/>
            <w:sz w:val="8"/>
          </w:rPr>
          <w:t>a</w:t>
        </w:r>
      </w:hyperlink>
    </w:p>
    <w:p w:rsidR="00412DB9" w:rsidRDefault="001A1EE7">
      <w:pPr>
        <w:spacing w:before="11" w:line="292" w:lineRule="auto"/>
        <w:ind w:left="182" w:right="-16"/>
        <w:rPr>
          <w:sz w:val="12"/>
        </w:rPr>
      </w:pPr>
      <w:r>
        <w:br w:type="column"/>
      </w:r>
      <w:r>
        <w:rPr>
          <w:color w:val="231F20"/>
          <w:w w:val="110"/>
          <w:sz w:val="12"/>
        </w:rPr>
        <w:t>Threshold 1</w:t>
      </w:r>
    </w:p>
    <w:p w:rsidR="00412DB9" w:rsidRDefault="00412DB9">
      <w:pPr>
        <w:pStyle w:val="BodyText"/>
      </w:pPr>
    </w:p>
    <w:p w:rsidR="00412DB9" w:rsidRDefault="00412DB9">
      <w:pPr>
        <w:pStyle w:val="BodyText"/>
        <w:spacing w:before="10"/>
        <w:rPr>
          <w:sz w:val="17"/>
        </w:rPr>
      </w:pPr>
    </w:p>
    <w:p w:rsidR="00412DB9" w:rsidRDefault="001A1EE7">
      <w:pPr>
        <w:spacing w:line="16" w:lineRule="exact"/>
        <w:ind w:left="504"/>
        <w:rPr>
          <w:rFonts w:ascii="Microsoft Sans Serif" w:hAnsi="Microsoft Sans Serif"/>
          <w:sz w:val="12"/>
        </w:rPr>
      </w:pPr>
      <w:r>
        <w:rPr>
          <w:noProof/>
        </w:rPr>
        <w:drawing>
          <wp:anchor distT="0" distB="0" distL="0" distR="0" simplePos="0" relativeHeight="251649024" behindDoc="0" locked="0" layoutInCell="1" allowOverlap="1">
            <wp:simplePos x="0" y="0"/>
            <wp:positionH relativeFrom="page">
              <wp:posOffset>428396</wp:posOffset>
            </wp:positionH>
            <wp:positionV relativeFrom="paragraph">
              <wp:posOffset>-237950</wp:posOffset>
            </wp:positionV>
            <wp:extent cx="3188157" cy="5765"/>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5" cstate="print"/>
                    <a:stretch>
                      <a:fillRect/>
                    </a:stretch>
                  </pic:blipFill>
                  <pic:spPr>
                    <a:xfrm>
                      <a:off x="0" y="0"/>
                      <a:ext cx="3188157" cy="5765"/>
                    </a:xfrm>
                    <a:prstGeom prst="rect">
                      <a:avLst/>
                    </a:prstGeom>
                  </pic:spPr>
                </pic:pic>
              </a:graphicData>
            </a:graphic>
          </wp:anchor>
        </w:drawing>
      </w:r>
      <w:hyperlink w:anchor="_bookmark10" w:history="1">
        <w:r>
          <w:rPr>
            <w:rFonts w:ascii="Microsoft Sans Serif" w:hAnsi="Microsoft Sans Serif"/>
            <w:color w:val="2E3092"/>
            <w:w w:val="115"/>
            <w:sz w:val="12"/>
          </w:rPr>
          <w:t>⁎⁎⁎</w:t>
        </w:r>
      </w:hyperlink>
    </w:p>
    <w:p w:rsidR="00412DB9" w:rsidRDefault="001A1EE7">
      <w:pPr>
        <w:spacing w:before="11" w:line="292" w:lineRule="auto"/>
        <w:ind w:left="112" w:right="15"/>
        <w:rPr>
          <w:sz w:val="12"/>
        </w:rPr>
      </w:pPr>
      <w:r>
        <w:br w:type="column"/>
      </w:r>
      <w:r>
        <w:rPr>
          <w:color w:val="231F20"/>
          <w:w w:val="110"/>
          <w:sz w:val="12"/>
        </w:rPr>
        <w:t>Threshold 2</w:t>
      </w:r>
    </w:p>
    <w:p w:rsidR="00412DB9" w:rsidRDefault="00412DB9">
      <w:pPr>
        <w:pStyle w:val="BodyText"/>
      </w:pPr>
    </w:p>
    <w:p w:rsidR="00412DB9" w:rsidRDefault="00412DB9">
      <w:pPr>
        <w:pStyle w:val="BodyText"/>
        <w:spacing w:before="10"/>
        <w:rPr>
          <w:sz w:val="17"/>
        </w:rPr>
      </w:pPr>
    </w:p>
    <w:p w:rsidR="00412DB9" w:rsidRDefault="001A1EE7">
      <w:pPr>
        <w:spacing w:line="16" w:lineRule="exact"/>
        <w:jc w:val="right"/>
        <w:rPr>
          <w:rFonts w:ascii="Microsoft Sans Serif" w:hAnsi="Microsoft Sans Serif"/>
          <w:sz w:val="12"/>
        </w:rPr>
      </w:pPr>
      <w:hyperlink w:anchor="_bookmark10" w:history="1">
        <w:r>
          <w:rPr>
            <w:rFonts w:ascii="Microsoft Sans Serif" w:hAnsi="Microsoft Sans Serif"/>
            <w:color w:val="2E3092"/>
            <w:w w:val="110"/>
            <w:sz w:val="12"/>
          </w:rPr>
          <w:t>⁎⁎⁎</w:t>
        </w:r>
      </w:hyperlink>
    </w:p>
    <w:p w:rsidR="00412DB9" w:rsidRDefault="001A1EE7">
      <w:pPr>
        <w:spacing w:before="11" w:line="292" w:lineRule="auto"/>
        <w:ind w:left="79"/>
        <w:rPr>
          <w:sz w:val="12"/>
        </w:rPr>
      </w:pPr>
      <w:r>
        <w:br w:type="column"/>
      </w:r>
      <w:r>
        <w:rPr>
          <w:color w:val="231F20"/>
          <w:w w:val="105"/>
          <w:sz w:val="12"/>
        </w:rPr>
        <w:t xml:space="preserve">No/possible </w:t>
      </w:r>
      <w:r>
        <w:rPr>
          <w:color w:val="231F20"/>
          <w:w w:val="110"/>
          <w:sz w:val="12"/>
        </w:rPr>
        <w:t>injury</w:t>
      </w:r>
    </w:p>
    <w:p w:rsidR="00412DB9" w:rsidRDefault="001A1EE7">
      <w:pPr>
        <w:spacing w:before="11" w:line="292" w:lineRule="auto"/>
        <w:ind w:left="80" w:right="-6"/>
        <w:rPr>
          <w:sz w:val="12"/>
        </w:rPr>
      </w:pPr>
      <w:r>
        <w:br w:type="column"/>
      </w:r>
      <w:r>
        <w:rPr>
          <w:color w:val="231F20"/>
          <w:w w:val="110"/>
          <w:sz w:val="12"/>
        </w:rPr>
        <w:t>Minor injury</w:t>
      </w:r>
    </w:p>
    <w:p w:rsidR="00412DB9" w:rsidRDefault="001A1EE7">
      <w:pPr>
        <w:spacing w:before="11" w:line="292" w:lineRule="auto"/>
        <w:ind w:left="112" w:right="27"/>
        <w:rPr>
          <w:sz w:val="12"/>
        </w:rPr>
      </w:pPr>
      <w:r>
        <w:br w:type="column"/>
      </w:r>
      <w:r>
        <w:rPr>
          <w:color w:val="231F20"/>
          <w:w w:val="110"/>
          <w:sz w:val="12"/>
        </w:rPr>
        <w:t>Severe injury</w:t>
      </w:r>
    </w:p>
    <w:p w:rsidR="00412DB9" w:rsidRDefault="001A1EE7">
      <w:pPr>
        <w:pStyle w:val="BodyText"/>
        <w:spacing w:before="10"/>
        <w:rPr>
          <w:sz w:val="13"/>
        </w:rPr>
      </w:pPr>
      <w:r>
        <w:br w:type="column"/>
      </w:r>
    </w:p>
    <w:p w:rsidR="00412DB9" w:rsidRDefault="001A1EE7">
      <w:pPr>
        <w:ind w:left="233"/>
        <w:rPr>
          <w:rFonts w:ascii="Times New Roman"/>
          <w:sz w:val="12"/>
        </w:rPr>
      </w:pPr>
      <w:r>
        <w:rPr>
          <w:rFonts w:ascii="Times New Roman"/>
          <w:color w:val="585858"/>
          <w:sz w:val="12"/>
        </w:rPr>
        <w:t>29,000</w:t>
      </w:r>
    </w:p>
    <w:p w:rsidR="00412DB9" w:rsidRDefault="00412DB9">
      <w:pPr>
        <w:pStyle w:val="BodyText"/>
        <w:spacing w:before="5"/>
        <w:rPr>
          <w:rFonts w:ascii="Times New Roman"/>
          <w:sz w:val="11"/>
        </w:rPr>
      </w:pPr>
    </w:p>
    <w:p w:rsidR="00412DB9" w:rsidRDefault="001A1EE7">
      <w:pPr>
        <w:ind w:left="233"/>
        <w:rPr>
          <w:rFonts w:ascii="Times New Roman"/>
          <w:sz w:val="12"/>
        </w:rPr>
      </w:pPr>
      <w:r>
        <w:rPr>
          <w:rFonts w:ascii="Times New Roman"/>
          <w:color w:val="585858"/>
          <w:sz w:val="12"/>
        </w:rPr>
        <w:t>28,900</w:t>
      </w:r>
    </w:p>
    <w:p w:rsidR="00412DB9" w:rsidRDefault="00412DB9">
      <w:pPr>
        <w:pStyle w:val="BodyText"/>
        <w:spacing w:before="5"/>
        <w:rPr>
          <w:rFonts w:ascii="Times New Roman"/>
          <w:sz w:val="11"/>
        </w:rPr>
      </w:pPr>
    </w:p>
    <w:p w:rsidR="00412DB9" w:rsidRDefault="001A1EE7">
      <w:pPr>
        <w:spacing w:line="66" w:lineRule="exact"/>
        <w:ind w:left="233"/>
        <w:rPr>
          <w:rFonts w:ascii="Times New Roman"/>
          <w:sz w:val="12"/>
        </w:rPr>
      </w:pPr>
      <w:r>
        <w:rPr>
          <w:rFonts w:ascii="Times New Roman"/>
          <w:color w:val="585858"/>
          <w:sz w:val="12"/>
        </w:rPr>
        <w:t>28,800</w:t>
      </w:r>
    </w:p>
    <w:p w:rsidR="00412DB9" w:rsidRDefault="001A1EE7">
      <w:pPr>
        <w:pStyle w:val="BodyText"/>
        <w:rPr>
          <w:rFonts w:ascii="Times New Roman"/>
          <w:sz w:val="12"/>
        </w:rPr>
      </w:pPr>
      <w:r>
        <w:br w:type="column"/>
      </w:r>
    </w:p>
    <w:p w:rsidR="00412DB9" w:rsidRDefault="00412DB9">
      <w:pPr>
        <w:pStyle w:val="BodyText"/>
        <w:rPr>
          <w:rFonts w:ascii="Times New Roman"/>
          <w:sz w:val="12"/>
        </w:rPr>
      </w:pPr>
    </w:p>
    <w:p w:rsidR="00412DB9" w:rsidRDefault="00412DB9">
      <w:pPr>
        <w:pStyle w:val="BodyText"/>
        <w:rPr>
          <w:rFonts w:ascii="Times New Roman"/>
          <w:sz w:val="12"/>
        </w:rPr>
      </w:pPr>
    </w:p>
    <w:p w:rsidR="00412DB9" w:rsidRDefault="00412DB9">
      <w:pPr>
        <w:pStyle w:val="BodyText"/>
        <w:spacing w:before="1"/>
        <w:rPr>
          <w:rFonts w:ascii="Times New Roman"/>
        </w:rPr>
      </w:pPr>
    </w:p>
    <w:p w:rsidR="00412DB9" w:rsidRDefault="001A1EE7">
      <w:pPr>
        <w:spacing w:before="1" w:line="133" w:lineRule="exact"/>
        <w:ind w:right="38"/>
        <w:jc w:val="right"/>
        <w:rPr>
          <w:rFonts w:ascii="Times New Roman"/>
          <w:sz w:val="12"/>
        </w:rPr>
      </w:pPr>
      <w:r>
        <w:rPr>
          <w:rFonts w:ascii="Times New Roman"/>
          <w:color w:val="404040"/>
          <w:sz w:val="12"/>
        </w:rPr>
        <w:t>28,904.31</w:t>
      </w:r>
    </w:p>
    <w:p w:rsidR="00412DB9" w:rsidRDefault="001A1EE7">
      <w:pPr>
        <w:spacing w:line="35" w:lineRule="exact"/>
        <w:ind w:left="233"/>
        <w:rPr>
          <w:rFonts w:ascii="Times New Roman"/>
          <w:sz w:val="12"/>
        </w:rPr>
      </w:pPr>
      <w:r>
        <w:rPr>
          <w:rFonts w:ascii="Times New Roman"/>
          <w:color w:val="404040"/>
          <w:sz w:val="12"/>
        </w:rPr>
        <w:t>28,851.74</w:t>
      </w:r>
    </w:p>
    <w:p w:rsidR="00412DB9" w:rsidRDefault="001A1EE7">
      <w:pPr>
        <w:pStyle w:val="BodyText"/>
        <w:rPr>
          <w:rFonts w:ascii="Times New Roman"/>
          <w:sz w:val="12"/>
        </w:rPr>
      </w:pPr>
      <w:r>
        <w:br w:type="column"/>
      </w:r>
    </w:p>
    <w:p w:rsidR="00412DB9" w:rsidRDefault="00412DB9">
      <w:pPr>
        <w:pStyle w:val="BodyText"/>
        <w:spacing w:before="1"/>
        <w:rPr>
          <w:rFonts w:ascii="Times New Roman"/>
        </w:rPr>
      </w:pPr>
    </w:p>
    <w:p w:rsidR="00412DB9" w:rsidRDefault="001A1EE7">
      <w:pPr>
        <w:ind w:left="233"/>
        <w:rPr>
          <w:rFonts w:ascii="Times New Roman"/>
          <w:sz w:val="12"/>
        </w:rPr>
      </w:pPr>
      <w:r>
        <w:rPr>
          <w:rFonts w:ascii="Times New Roman"/>
          <w:color w:val="404040"/>
          <w:sz w:val="12"/>
        </w:rPr>
        <w:t>29,006.97</w:t>
      </w:r>
    </w:p>
    <w:p w:rsidR="00412DB9" w:rsidRDefault="00412DB9">
      <w:pPr>
        <w:rPr>
          <w:rFonts w:ascii="Times New Roman"/>
          <w:sz w:val="12"/>
        </w:rPr>
        <w:sectPr w:rsidR="00412DB9">
          <w:type w:val="continuous"/>
          <w:pgSz w:w="11910" w:h="15880"/>
          <w:pgMar w:top="640" w:right="560" w:bottom="280" w:left="560" w:header="720" w:footer="720" w:gutter="0"/>
          <w:cols w:num="9" w:space="720" w:equalWidth="0">
            <w:col w:w="1554" w:space="40"/>
            <w:col w:w="765" w:space="39"/>
            <w:col w:w="726" w:space="40"/>
            <w:col w:w="764" w:space="40"/>
            <w:col w:w="437" w:space="39"/>
            <w:col w:w="539" w:space="496"/>
            <w:col w:w="605" w:space="364"/>
            <w:col w:w="2109" w:space="693"/>
            <w:col w:w="1540"/>
          </w:cols>
        </w:sectPr>
      </w:pPr>
    </w:p>
    <w:p w:rsidR="00412DB9" w:rsidRDefault="001A1EE7">
      <w:pPr>
        <w:spacing w:line="66" w:lineRule="exact"/>
        <w:ind w:left="361"/>
        <w:rPr>
          <w:sz w:val="12"/>
        </w:rPr>
      </w:pPr>
      <w:r>
        <w:pict>
          <v:shapetype id="_x0000_t202" coordsize="21600,21600" o:spt="202" path="m,l,21600r21600,l21600,xe">
            <v:stroke joinstyle="miter"/>
            <v:path gradientshapeok="t" o:connecttype="rect"/>
          </v:shapetype>
          <v:shape id="_x0000_s1027" type="#_x0000_t202" style="position:absolute;left:0;text-align:left;margin-left:44.5pt;margin-top:2.35pt;width:235.85pt;height:18.35pt;z-index:25165107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31"/>
                    <w:gridCol w:w="710"/>
                    <w:gridCol w:w="814"/>
                    <w:gridCol w:w="656"/>
                    <w:gridCol w:w="657"/>
                    <w:gridCol w:w="552"/>
                  </w:tblGrid>
                  <w:tr w:rsidR="001A1EE7">
                    <w:trPr>
                      <w:trHeight w:val="185"/>
                    </w:trPr>
                    <w:tc>
                      <w:tcPr>
                        <w:tcW w:w="1331" w:type="dxa"/>
                      </w:tcPr>
                      <w:p w:rsidR="001A1EE7" w:rsidRDefault="001A1EE7">
                        <w:pPr>
                          <w:pStyle w:val="TableParagraph"/>
                          <w:spacing w:before="49" w:line="116" w:lineRule="exact"/>
                          <w:ind w:left="31"/>
                          <w:rPr>
                            <w:sz w:val="12"/>
                          </w:rPr>
                        </w:pPr>
                        <w:r>
                          <w:rPr>
                            <w:color w:val="231F20"/>
                            <w:w w:val="120"/>
                            <w:sz w:val="12"/>
                          </w:rPr>
                          <w:t>Adult (16</w:t>
                        </w:r>
                        <w:r>
                          <w:rPr>
                            <w:rFonts w:ascii="Microsoft Sans Serif" w:hAnsi="Microsoft Sans Serif"/>
                            <w:color w:val="231F20"/>
                            <w:w w:val="120"/>
                            <w:sz w:val="12"/>
                          </w:rPr>
                          <w:t>–</w:t>
                        </w:r>
                        <w:r>
                          <w:rPr>
                            <w:color w:val="231F20"/>
                            <w:w w:val="120"/>
                            <w:sz w:val="12"/>
                          </w:rPr>
                          <w:t>24)</w:t>
                        </w:r>
                        <w:hyperlink w:anchor="_bookmark13" w:history="1">
                          <w:r>
                            <w:rPr>
                              <w:color w:val="2E3092"/>
                              <w:w w:val="120"/>
                              <w:sz w:val="12"/>
                              <w:vertAlign w:val="superscript"/>
                            </w:rPr>
                            <w:t>a</w:t>
                          </w:r>
                        </w:hyperlink>
                      </w:p>
                    </w:tc>
                    <w:tc>
                      <w:tcPr>
                        <w:tcW w:w="710" w:type="dxa"/>
                      </w:tcPr>
                      <w:p w:rsidR="001A1EE7" w:rsidRDefault="001A1EE7">
                        <w:pPr>
                          <w:pStyle w:val="TableParagraph"/>
                          <w:spacing w:before="49" w:line="116" w:lineRule="exact"/>
                          <w:ind w:left="115"/>
                          <w:rPr>
                            <w:sz w:val="12"/>
                          </w:rPr>
                        </w:pPr>
                        <w:r>
                          <w:rPr>
                            <w:color w:val="231F20"/>
                            <w:w w:val="110"/>
                            <w:sz w:val="12"/>
                          </w:rPr>
                          <w:t>0.006</w:t>
                        </w:r>
                      </w:p>
                    </w:tc>
                    <w:tc>
                      <w:tcPr>
                        <w:tcW w:w="814" w:type="dxa"/>
                      </w:tcPr>
                      <w:p w:rsidR="001A1EE7" w:rsidRDefault="001A1EE7">
                        <w:pPr>
                          <w:pStyle w:val="TableParagraph"/>
                          <w:spacing w:before="12" w:line="152" w:lineRule="exact"/>
                          <w:ind w:left="139"/>
                          <w:rPr>
                            <w:rFonts w:ascii="Microsoft Sans Serif" w:hAnsi="Microsoft Sans Serif"/>
                            <w:sz w:val="12"/>
                          </w:rPr>
                        </w:pPr>
                        <w:r>
                          <w:rPr>
                            <w:rFonts w:ascii="Verdana" w:hAnsi="Verdana"/>
                            <w:color w:val="231F20"/>
                            <w:w w:val="115"/>
                            <w:sz w:val="12"/>
                          </w:rPr>
                          <w:t>−</w:t>
                        </w:r>
                        <w:r>
                          <w:rPr>
                            <w:color w:val="231F20"/>
                            <w:w w:val="115"/>
                            <w:sz w:val="12"/>
                          </w:rPr>
                          <w:t>0.215</w:t>
                        </w:r>
                        <w:hyperlink w:anchor="_bookmark10" w:history="1">
                          <w:r>
                            <w:rPr>
                              <w:rFonts w:ascii="Microsoft Sans Serif" w:hAnsi="Microsoft Sans Serif"/>
                              <w:color w:val="2E3092"/>
                              <w:w w:val="115"/>
                              <w:position w:val="4"/>
                              <w:sz w:val="12"/>
                            </w:rPr>
                            <w:t>⁎⁎⁎</w:t>
                          </w:r>
                        </w:hyperlink>
                      </w:p>
                    </w:tc>
                    <w:tc>
                      <w:tcPr>
                        <w:tcW w:w="656" w:type="dxa"/>
                      </w:tcPr>
                      <w:p w:rsidR="001A1EE7" w:rsidRDefault="001A1EE7">
                        <w:pPr>
                          <w:pStyle w:val="TableParagraph"/>
                          <w:spacing w:before="42" w:line="122" w:lineRule="exact"/>
                          <w:ind w:left="59"/>
                          <w:rPr>
                            <w:sz w:val="12"/>
                          </w:rPr>
                        </w:pPr>
                        <w:r>
                          <w:rPr>
                            <w:rFonts w:ascii="Verdana" w:hAnsi="Verdana"/>
                            <w:color w:val="231F20"/>
                            <w:sz w:val="12"/>
                          </w:rPr>
                          <w:t>−</w:t>
                        </w:r>
                        <w:r>
                          <w:rPr>
                            <w:color w:val="231F20"/>
                            <w:sz w:val="12"/>
                          </w:rPr>
                          <w:t>0.4%</w:t>
                        </w:r>
                      </w:p>
                    </w:tc>
                    <w:tc>
                      <w:tcPr>
                        <w:tcW w:w="657" w:type="dxa"/>
                      </w:tcPr>
                      <w:p w:rsidR="001A1EE7" w:rsidRDefault="001A1EE7">
                        <w:pPr>
                          <w:pStyle w:val="TableParagraph"/>
                          <w:spacing w:before="49" w:line="116" w:lineRule="exact"/>
                          <w:ind w:left="207"/>
                          <w:rPr>
                            <w:sz w:val="12"/>
                          </w:rPr>
                        </w:pPr>
                        <w:r>
                          <w:rPr>
                            <w:color w:val="231F20"/>
                            <w:sz w:val="12"/>
                          </w:rPr>
                          <w:t>6.7%</w:t>
                        </w:r>
                      </w:p>
                    </w:tc>
                    <w:tc>
                      <w:tcPr>
                        <w:tcW w:w="552" w:type="dxa"/>
                      </w:tcPr>
                      <w:p w:rsidR="001A1EE7" w:rsidRDefault="001A1EE7">
                        <w:pPr>
                          <w:pStyle w:val="TableParagraph"/>
                          <w:spacing w:before="42" w:line="122" w:lineRule="exact"/>
                          <w:ind w:left="58"/>
                          <w:rPr>
                            <w:sz w:val="12"/>
                          </w:rPr>
                        </w:pPr>
                        <w:r>
                          <w:rPr>
                            <w:rFonts w:ascii="Verdana" w:hAnsi="Verdana"/>
                            <w:color w:val="231F20"/>
                            <w:w w:val="105"/>
                            <w:sz w:val="12"/>
                          </w:rPr>
                          <w:t>−</w:t>
                        </w:r>
                        <w:r>
                          <w:rPr>
                            <w:color w:val="231F20"/>
                            <w:w w:val="105"/>
                            <w:sz w:val="12"/>
                          </w:rPr>
                          <w:t>17.4%</w:t>
                        </w:r>
                      </w:p>
                    </w:tc>
                  </w:tr>
                  <w:tr w:rsidR="001A1EE7">
                    <w:trPr>
                      <w:trHeight w:val="181"/>
                    </w:trPr>
                    <w:tc>
                      <w:tcPr>
                        <w:tcW w:w="1331" w:type="dxa"/>
                      </w:tcPr>
                      <w:p w:rsidR="001A1EE7" w:rsidRDefault="001A1EE7">
                        <w:pPr>
                          <w:pStyle w:val="TableParagraph"/>
                          <w:spacing w:before="35" w:line="126" w:lineRule="exact"/>
                          <w:ind w:left="31"/>
                          <w:rPr>
                            <w:sz w:val="12"/>
                          </w:rPr>
                        </w:pPr>
                        <w:r>
                          <w:rPr>
                            <w:color w:val="231F20"/>
                            <w:w w:val="115"/>
                            <w:sz w:val="12"/>
                          </w:rPr>
                          <w:t>Old (more than 65)</w:t>
                        </w:r>
                        <w:hyperlink w:anchor="_bookmark13" w:history="1">
                          <w:r>
                            <w:rPr>
                              <w:color w:val="2E3092"/>
                              <w:w w:val="115"/>
                              <w:sz w:val="12"/>
                              <w:vertAlign w:val="superscript"/>
                            </w:rPr>
                            <w:t>a</w:t>
                          </w:r>
                        </w:hyperlink>
                      </w:p>
                    </w:tc>
                    <w:tc>
                      <w:tcPr>
                        <w:tcW w:w="710" w:type="dxa"/>
                      </w:tcPr>
                      <w:p w:rsidR="001A1EE7" w:rsidRDefault="001A1EE7">
                        <w:pPr>
                          <w:pStyle w:val="TableParagraph"/>
                          <w:spacing w:before="29"/>
                          <w:ind w:left="115"/>
                          <w:rPr>
                            <w:sz w:val="12"/>
                          </w:rPr>
                        </w:pPr>
                        <w:r>
                          <w:rPr>
                            <w:rFonts w:ascii="Verdana" w:hAnsi="Verdana"/>
                            <w:color w:val="231F20"/>
                            <w:w w:val="115"/>
                            <w:sz w:val="12"/>
                          </w:rPr>
                          <w:t>−</w:t>
                        </w:r>
                        <w:r>
                          <w:rPr>
                            <w:color w:val="231F20"/>
                            <w:w w:val="115"/>
                            <w:sz w:val="12"/>
                          </w:rPr>
                          <w:t>0.070</w:t>
                        </w:r>
                      </w:p>
                    </w:tc>
                    <w:tc>
                      <w:tcPr>
                        <w:tcW w:w="814" w:type="dxa"/>
                      </w:tcPr>
                      <w:p w:rsidR="001A1EE7" w:rsidRDefault="001A1EE7">
                        <w:pPr>
                          <w:pStyle w:val="TableParagraph"/>
                          <w:spacing w:before="0" w:line="161" w:lineRule="exact"/>
                          <w:ind w:left="139"/>
                          <w:rPr>
                            <w:rFonts w:ascii="Microsoft Sans Serif" w:hAnsi="Microsoft Sans Serif"/>
                            <w:sz w:val="12"/>
                          </w:rPr>
                        </w:pPr>
                        <w:r>
                          <w:rPr>
                            <w:color w:val="231F20"/>
                            <w:w w:val="110"/>
                            <w:sz w:val="12"/>
                          </w:rPr>
                          <w:t>0.184</w:t>
                        </w:r>
                        <w:hyperlink w:anchor="_bookmark10" w:history="1">
                          <w:r>
                            <w:rPr>
                              <w:rFonts w:ascii="Microsoft Sans Serif" w:hAnsi="Microsoft Sans Serif"/>
                              <w:color w:val="2E3092"/>
                              <w:w w:val="110"/>
                              <w:position w:val="4"/>
                              <w:sz w:val="12"/>
                            </w:rPr>
                            <w:t>⁎⁎⁎</w:t>
                          </w:r>
                        </w:hyperlink>
                      </w:p>
                    </w:tc>
                    <w:tc>
                      <w:tcPr>
                        <w:tcW w:w="656" w:type="dxa"/>
                      </w:tcPr>
                      <w:p w:rsidR="001A1EE7" w:rsidRDefault="001A1EE7">
                        <w:pPr>
                          <w:pStyle w:val="TableParagraph"/>
                          <w:spacing w:before="35" w:line="126" w:lineRule="exact"/>
                          <w:ind w:left="59"/>
                          <w:rPr>
                            <w:sz w:val="12"/>
                          </w:rPr>
                        </w:pPr>
                        <w:r>
                          <w:rPr>
                            <w:color w:val="231F20"/>
                            <w:sz w:val="12"/>
                          </w:rPr>
                          <w:t>4.8%</w:t>
                        </w:r>
                      </w:p>
                    </w:tc>
                    <w:tc>
                      <w:tcPr>
                        <w:tcW w:w="657" w:type="dxa"/>
                      </w:tcPr>
                      <w:p w:rsidR="001A1EE7" w:rsidRDefault="001A1EE7">
                        <w:pPr>
                          <w:pStyle w:val="TableParagraph"/>
                          <w:spacing w:before="29"/>
                          <w:ind w:left="207"/>
                          <w:rPr>
                            <w:sz w:val="12"/>
                          </w:rPr>
                        </w:pPr>
                        <w:r>
                          <w:rPr>
                            <w:rFonts w:ascii="Verdana" w:hAnsi="Verdana"/>
                            <w:color w:val="231F20"/>
                            <w:sz w:val="12"/>
                          </w:rPr>
                          <w:t>−</w:t>
                        </w:r>
                        <w:r>
                          <w:rPr>
                            <w:color w:val="231F20"/>
                            <w:sz w:val="12"/>
                          </w:rPr>
                          <w:t>8.5%</w:t>
                        </w:r>
                      </w:p>
                    </w:tc>
                    <w:tc>
                      <w:tcPr>
                        <w:tcW w:w="552" w:type="dxa"/>
                      </w:tcPr>
                      <w:p w:rsidR="001A1EE7" w:rsidRDefault="001A1EE7">
                        <w:pPr>
                          <w:pStyle w:val="TableParagraph"/>
                          <w:spacing w:before="35" w:line="126" w:lineRule="exact"/>
                          <w:ind w:left="58"/>
                          <w:rPr>
                            <w:sz w:val="12"/>
                          </w:rPr>
                        </w:pPr>
                        <w:r>
                          <w:rPr>
                            <w:color w:val="231F20"/>
                            <w:sz w:val="12"/>
                          </w:rPr>
                          <w:t>14.9%</w:t>
                        </w:r>
                      </w:p>
                    </w:tc>
                  </w:tr>
                </w:tbl>
                <w:p w:rsidR="001A1EE7" w:rsidRDefault="001A1EE7">
                  <w:pPr>
                    <w:pStyle w:val="BodyText"/>
                  </w:pPr>
                </w:p>
              </w:txbxContent>
            </v:textbox>
            <w10:wrap anchorx="page"/>
          </v:shape>
        </w:pict>
      </w:r>
      <w:r>
        <w:rPr>
          <w:color w:val="231F20"/>
          <w:w w:val="115"/>
          <w:sz w:val="12"/>
        </w:rPr>
        <w:t xml:space="preserve">Child (less than </w:t>
      </w:r>
      <w:r>
        <w:rPr>
          <w:color w:val="231F20"/>
          <w:spacing w:val="-6"/>
          <w:w w:val="115"/>
          <w:sz w:val="12"/>
        </w:rPr>
        <w:t>15)</w:t>
      </w:r>
    </w:p>
    <w:p w:rsidR="00412DB9" w:rsidRDefault="00412DB9">
      <w:pPr>
        <w:pStyle w:val="BodyText"/>
      </w:pPr>
    </w:p>
    <w:p w:rsidR="00412DB9" w:rsidRDefault="00412DB9">
      <w:pPr>
        <w:pStyle w:val="BodyText"/>
        <w:spacing w:before="9"/>
        <w:rPr>
          <w:sz w:val="15"/>
        </w:rPr>
      </w:pPr>
    </w:p>
    <w:p w:rsidR="00412DB9" w:rsidRDefault="001A1EE7">
      <w:pPr>
        <w:spacing w:line="123" w:lineRule="exact"/>
        <w:ind w:left="233"/>
        <w:rPr>
          <w:sz w:val="12"/>
        </w:rPr>
      </w:pPr>
      <w:r>
        <w:rPr>
          <w:color w:val="231F20"/>
          <w:w w:val="110"/>
          <w:sz w:val="12"/>
        </w:rPr>
        <w:t>Visibility</w:t>
      </w:r>
    </w:p>
    <w:p w:rsidR="00412DB9" w:rsidRDefault="001A1EE7">
      <w:pPr>
        <w:spacing w:line="66" w:lineRule="exact"/>
        <w:ind w:left="231"/>
        <w:rPr>
          <w:sz w:val="12"/>
        </w:rPr>
      </w:pPr>
      <w:r>
        <w:br w:type="column"/>
      </w:r>
      <w:r>
        <w:rPr>
          <w:color w:val="231F20"/>
          <w:w w:val="110"/>
          <w:sz w:val="12"/>
        </w:rPr>
        <w:t>0.142</w:t>
      </w:r>
    </w:p>
    <w:p w:rsidR="00412DB9" w:rsidRDefault="001A1EE7">
      <w:pPr>
        <w:spacing w:line="66" w:lineRule="exact"/>
        <w:ind w:left="233"/>
        <w:rPr>
          <w:sz w:val="12"/>
        </w:rPr>
      </w:pPr>
      <w:r>
        <w:br w:type="column"/>
      </w:r>
      <w:r>
        <w:rPr>
          <w:rFonts w:ascii="Verdana" w:hAnsi="Verdana"/>
          <w:color w:val="231F20"/>
          <w:w w:val="115"/>
          <w:sz w:val="12"/>
        </w:rPr>
        <w:t>−</w:t>
      </w:r>
      <w:r>
        <w:rPr>
          <w:color w:val="231F20"/>
          <w:w w:val="115"/>
          <w:sz w:val="12"/>
        </w:rPr>
        <w:t>0.268</w:t>
      </w:r>
    </w:p>
    <w:p w:rsidR="00412DB9" w:rsidRDefault="001A1EE7">
      <w:pPr>
        <w:tabs>
          <w:tab w:val="left" w:pos="1037"/>
        </w:tabs>
        <w:spacing w:line="66" w:lineRule="exact"/>
        <w:ind w:left="233"/>
        <w:rPr>
          <w:sz w:val="12"/>
        </w:rPr>
      </w:pPr>
      <w:r>
        <w:br w:type="column"/>
      </w:r>
      <w:r>
        <w:rPr>
          <w:rFonts w:ascii="Verdana" w:hAnsi="Verdana"/>
          <w:color w:val="231F20"/>
          <w:spacing w:val="2"/>
          <w:sz w:val="12"/>
        </w:rPr>
        <w:t>−</w:t>
      </w:r>
      <w:r>
        <w:rPr>
          <w:color w:val="231F20"/>
          <w:spacing w:val="2"/>
          <w:sz w:val="12"/>
        </w:rPr>
        <w:t>9.8%</w:t>
      </w:r>
      <w:r>
        <w:rPr>
          <w:color w:val="231F20"/>
          <w:spacing w:val="2"/>
          <w:sz w:val="12"/>
        </w:rPr>
        <w:tab/>
      </w:r>
      <w:r>
        <w:rPr>
          <w:color w:val="231F20"/>
          <w:sz w:val="12"/>
        </w:rPr>
        <w:t>14.1%</w:t>
      </w:r>
      <w:r>
        <w:rPr>
          <w:color w:val="231F20"/>
          <w:spacing w:val="16"/>
          <w:sz w:val="12"/>
        </w:rPr>
        <w:t xml:space="preserve"> </w:t>
      </w:r>
      <w:r>
        <w:rPr>
          <w:rFonts w:ascii="Verdana" w:hAnsi="Verdana"/>
          <w:color w:val="231F20"/>
          <w:sz w:val="12"/>
        </w:rPr>
        <w:t>−</w:t>
      </w:r>
      <w:r>
        <w:rPr>
          <w:color w:val="231F20"/>
          <w:sz w:val="12"/>
        </w:rPr>
        <w:t>21.7%</w:t>
      </w:r>
    </w:p>
    <w:p w:rsidR="00412DB9" w:rsidRDefault="001A1EE7">
      <w:pPr>
        <w:pStyle w:val="BodyText"/>
        <w:spacing w:before="3"/>
        <w:rPr>
          <w:sz w:val="9"/>
        </w:rPr>
      </w:pPr>
      <w:r>
        <w:br w:type="column"/>
      </w:r>
    </w:p>
    <w:p w:rsidR="00412DB9" w:rsidRDefault="001A1EE7">
      <w:pPr>
        <w:ind w:left="233"/>
        <w:rPr>
          <w:rFonts w:ascii="Times New Roman"/>
          <w:sz w:val="12"/>
        </w:rPr>
      </w:pPr>
      <w:r>
        <w:rPr>
          <w:rFonts w:ascii="Times New Roman"/>
          <w:color w:val="585858"/>
          <w:sz w:val="12"/>
        </w:rPr>
        <w:t>28,700</w:t>
      </w:r>
    </w:p>
    <w:p w:rsidR="00412DB9" w:rsidRDefault="00412DB9">
      <w:pPr>
        <w:pStyle w:val="BodyText"/>
        <w:spacing w:before="5"/>
        <w:rPr>
          <w:rFonts w:ascii="Times New Roman"/>
          <w:sz w:val="11"/>
        </w:rPr>
      </w:pPr>
    </w:p>
    <w:p w:rsidR="00412DB9" w:rsidRDefault="001A1EE7">
      <w:pPr>
        <w:ind w:left="233"/>
        <w:rPr>
          <w:rFonts w:ascii="Times New Roman"/>
          <w:sz w:val="12"/>
        </w:rPr>
      </w:pPr>
      <w:r>
        <w:rPr>
          <w:rFonts w:ascii="Times New Roman"/>
          <w:color w:val="585858"/>
          <w:sz w:val="12"/>
        </w:rPr>
        <w:t>28,600</w:t>
      </w:r>
    </w:p>
    <w:p w:rsidR="00412DB9" w:rsidRDefault="001A1EE7">
      <w:pPr>
        <w:pStyle w:val="BodyText"/>
        <w:rPr>
          <w:rFonts w:ascii="Times New Roman"/>
          <w:sz w:val="12"/>
        </w:rPr>
      </w:pPr>
      <w:r>
        <w:br w:type="column"/>
      </w:r>
    </w:p>
    <w:p w:rsidR="00412DB9" w:rsidRDefault="00412DB9">
      <w:pPr>
        <w:pStyle w:val="BodyText"/>
        <w:rPr>
          <w:rFonts w:ascii="Times New Roman"/>
          <w:sz w:val="12"/>
        </w:rPr>
      </w:pPr>
    </w:p>
    <w:p w:rsidR="00412DB9" w:rsidRDefault="00412DB9">
      <w:pPr>
        <w:pStyle w:val="BodyText"/>
        <w:rPr>
          <w:rFonts w:ascii="Times New Roman"/>
          <w:sz w:val="12"/>
        </w:rPr>
      </w:pPr>
    </w:p>
    <w:p w:rsidR="00412DB9" w:rsidRDefault="001A1EE7">
      <w:pPr>
        <w:tabs>
          <w:tab w:val="left" w:pos="1547"/>
          <w:tab w:val="left" w:pos="3028"/>
        </w:tabs>
        <w:spacing w:before="92" w:line="55" w:lineRule="exact"/>
        <w:ind w:left="233"/>
        <w:rPr>
          <w:rFonts w:ascii="Times New Roman"/>
          <w:sz w:val="12"/>
        </w:rPr>
      </w:pPr>
      <w:r>
        <w:rPr>
          <w:noProof/>
        </w:rPr>
        <w:drawing>
          <wp:anchor distT="0" distB="0" distL="0" distR="0" simplePos="0" relativeHeight="251653120" behindDoc="1" locked="0" layoutInCell="1" allowOverlap="1">
            <wp:simplePos x="0" y="0"/>
            <wp:positionH relativeFrom="page">
              <wp:posOffset>4228896</wp:posOffset>
            </wp:positionH>
            <wp:positionV relativeFrom="paragraph">
              <wp:posOffset>-1347235</wp:posOffset>
            </wp:positionV>
            <wp:extent cx="2637104" cy="1374971"/>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6" cstate="print"/>
                    <a:stretch>
                      <a:fillRect/>
                    </a:stretch>
                  </pic:blipFill>
                  <pic:spPr>
                    <a:xfrm>
                      <a:off x="0" y="0"/>
                      <a:ext cx="2637104" cy="1374971"/>
                    </a:xfrm>
                    <a:prstGeom prst="rect">
                      <a:avLst/>
                    </a:prstGeom>
                  </pic:spPr>
                </pic:pic>
              </a:graphicData>
            </a:graphic>
          </wp:anchor>
        </w:drawing>
      </w:r>
      <w:r>
        <w:rPr>
          <w:rFonts w:ascii="Times New Roman"/>
          <w:color w:val="585858"/>
          <w:sz w:val="12"/>
        </w:rPr>
        <w:t>PPO</w:t>
      </w:r>
      <w:r>
        <w:rPr>
          <w:rFonts w:ascii="Times New Roman"/>
          <w:color w:val="585858"/>
          <w:sz w:val="12"/>
        </w:rPr>
        <w:tab/>
        <w:t>GOLM</w:t>
      </w:r>
      <w:r>
        <w:rPr>
          <w:rFonts w:ascii="Times New Roman"/>
          <w:color w:val="585858"/>
          <w:sz w:val="12"/>
        </w:rPr>
        <w:tab/>
        <w:t>PO</w:t>
      </w:r>
    </w:p>
    <w:p w:rsidR="00412DB9" w:rsidRDefault="00412DB9">
      <w:pPr>
        <w:spacing w:line="55" w:lineRule="exact"/>
        <w:rPr>
          <w:rFonts w:ascii="Times New Roman"/>
          <w:sz w:val="12"/>
        </w:rPr>
        <w:sectPr w:rsidR="00412DB9">
          <w:type w:val="continuous"/>
          <w:pgSz w:w="11910" w:h="15880"/>
          <w:pgMar w:top="640" w:right="560" w:bottom="280" w:left="560" w:header="720" w:footer="720" w:gutter="0"/>
          <w:cols w:num="6" w:space="720" w:equalWidth="0">
            <w:col w:w="1505" w:space="40"/>
            <w:col w:w="593" w:space="139"/>
            <w:col w:w="688" w:space="46"/>
            <w:col w:w="2045" w:space="423"/>
            <w:col w:w="605" w:space="368"/>
            <w:col w:w="4338"/>
          </w:cols>
        </w:sectPr>
      </w:pPr>
    </w:p>
    <w:p w:rsidR="00412DB9" w:rsidRDefault="001A1EE7">
      <w:pPr>
        <w:spacing w:before="48" w:line="292" w:lineRule="auto"/>
        <w:ind w:left="353" w:right="8" w:firstLine="7"/>
        <w:rPr>
          <w:sz w:val="12"/>
        </w:rPr>
      </w:pPr>
      <w:r>
        <w:rPr>
          <w:color w:val="231F20"/>
          <w:w w:val="115"/>
          <w:sz w:val="12"/>
        </w:rPr>
        <w:t>No contrasting clothing</w:t>
      </w:r>
    </w:p>
    <w:p w:rsidR="00412DB9" w:rsidRDefault="001A1EE7">
      <w:pPr>
        <w:spacing w:before="1" w:line="292" w:lineRule="auto"/>
        <w:ind w:left="233" w:right="95"/>
        <w:rPr>
          <w:sz w:val="12"/>
        </w:rPr>
      </w:pPr>
      <w:r>
        <w:rPr>
          <w:color w:val="231F20"/>
          <w:w w:val="110"/>
          <w:sz w:val="12"/>
        </w:rPr>
        <w:t>Driver variables Age</w:t>
      </w:r>
    </w:p>
    <w:p w:rsidR="00412DB9" w:rsidRDefault="001A1EE7">
      <w:pPr>
        <w:tabs>
          <w:tab w:val="left" w:pos="968"/>
          <w:tab w:val="left" w:pos="1701"/>
          <w:tab w:val="left" w:pos="2505"/>
          <w:tab w:val="left" w:pos="3013"/>
        </w:tabs>
        <w:spacing w:before="12"/>
        <w:ind w:left="233"/>
        <w:rPr>
          <w:sz w:val="12"/>
        </w:rPr>
      </w:pPr>
      <w:r>
        <w:br w:type="column"/>
      </w:r>
      <w:r>
        <w:rPr>
          <w:color w:val="231F20"/>
          <w:w w:val="105"/>
          <w:sz w:val="12"/>
        </w:rPr>
        <w:t>0.153</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0.153</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10.5%</w:t>
      </w:r>
      <w:r>
        <w:rPr>
          <w:color w:val="231F20"/>
          <w:w w:val="105"/>
          <w:sz w:val="12"/>
        </w:rPr>
        <w:tab/>
        <w:t>1.9%</w:t>
      </w:r>
      <w:r>
        <w:rPr>
          <w:color w:val="231F20"/>
          <w:w w:val="105"/>
          <w:sz w:val="12"/>
        </w:rPr>
        <w:tab/>
        <w:t>12.4%</w:t>
      </w:r>
    </w:p>
    <w:p w:rsidR="00412DB9" w:rsidRDefault="001A1EE7">
      <w:pPr>
        <w:pStyle w:val="BodyText"/>
        <w:spacing w:before="9"/>
        <w:rPr>
          <w:sz w:val="13"/>
        </w:rPr>
      </w:pPr>
      <w:r>
        <w:br w:type="column"/>
      </w:r>
    </w:p>
    <w:p w:rsidR="00412DB9" w:rsidRDefault="001A1EE7">
      <w:pPr>
        <w:tabs>
          <w:tab w:val="left" w:pos="597"/>
        </w:tabs>
        <w:ind w:right="605"/>
        <w:jc w:val="center"/>
        <w:rPr>
          <w:rFonts w:ascii="Times New Roman"/>
          <w:sz w:val="12"/>
        </w:rPr>
      </w:pPr>
      <w:r>
        <w:rPr>
          <w:noProof/>
        </w:rPr>
        <w:drawing>
          <wp:anchor distT="0" distB="0" distL="0" distR="0" simplePos="0" relativeHeight="251650048" behindDoc="0" locked="0" layoutInCell="1" allowOverlap="1">
            <wp:simplePos x="0" y="0"/>
            <wp:positionH relativeFrom="page">
              <wp:posOffset>5100599</wp:posOffset>
            </wp:positionH>
            <wp:positionV relativeFrom="paragraph">
              <wp:posOffset>20793</wp:posOffset>
            </wp:positionV>
            <wp:extent cx="162877" cy="52692"/>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7" cstate="print"/>
                    <a:stretch>
                      <a:fillRect/>
                    </a:stretch>
                  </pic:blipFill>
                  <pic:spPr>
                    <a:xfrm>
                      <a:off x="0" y="0"/>
                      <a:ext cx="162877" cy="52692"/>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5480062</wp:posOffset>
            </wp:positionH>
            <wp:positionV relativeFrom="paragraph">
              <wp:posOffset>20793</wp:posOffset>
            </wp:positionV>
            <wp:extent cx="162877" cy="52857"/>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8" cstate="print"/>
                    <a:stretch>
                      <a:fillRect/>
                    </a:stretch>
                  </pic:blipFill>
                  <pic:spPr>
                    <a:xfrm>
                      <a:off x="0" y="0"/>
                      <a:ext cx="162877" cy="52857"/>
                    </a:xfrm>
                    <a:prstGeom prst="rect">
                      <a:avLst/>
                    </a:prstGeom>
                  </pic:spPr>
                </pic:pic>
              </a:graphicData>
            </a:graphic>
          </wp:anchor>
        </w:drawing>
      </w:r>
      <w:r>
        <w:rPr>
          <w:rFonts w:ascii="Times New Roman"/>
          <w:color w:val="585858"/>
          <w:sz w:val="12"/>
        </w:rPr>
        <w:t>AIC</w:t>
      </w:r>
      <w:r>
        <w:rPr>
          <w:rFonts w:ascii="Times New Roman"/>
          <w:color w:val="585858"/>
          <w:sz w:val="12"/>
        </w:rPr>
        <w:tab/>
        <w:t>BIC</w:t>
      </w:r>
    </w:p>
    <w:p w:rsidR="00412DB9" w:rsidRDefault="00412DB9">
      <w:pPr>
        <w:pStyle w:val="BodyText"/>
        <w:rPr>
          <w:rFonts w:ascii="Times New Roman"/>
          <w:sz w:val="12"/>
        </w:rPr>
      </w:pPr>
    </w:p>
    <w:p w:rsidR="00412DB9" w:rsidRDefault="00412DB9">
      <w:pPr>
        <w:pStyle w:val="BodyText"/>
        <w:spacing w:before="8"/>
        <w:rPr>
          <w:rFonts w:ascii="Times New Roman"/>
          <w:sz w:val="11"/>
        </w:rPr>
      </w:pPr>
    </w:p>
    <w:p w:rsidR="00412DB9" w:rsidRDefault="001A1EE7">
      <w:pPr>
        <w:spacing w:line="113" w:lineRule="exact"/>
        <w:ind w:left="233"/>
        <w:rPr>
          <w:sz w:val="12"/>
        </w:rPr>
      </w:pPr>
      <w:r>
        <w:rPr>
          <w:color w:val="231F20"/>
          <w:w w:val="115"/>
          <w:sz w:val="12"/>
        </w:rPr>
        <w:t>Fig. 1. AIC and BIC values for PO, GOLM, and PPO models.</w:t>
      </w:r>
    </w:p>
    <w:p w:rsidR="00412DB9" w:rsidRDefault="00412DB9">
      <w:pPr>
        <w:spacing w:line="113" w:lineRule="exact"/>
        <w:rPr>
          <w:sz w:val="12"/>
        </w:rPr>
        <w:sectPr w:rsidR="00412DB9">
          <w:type w:val="continuous"/>
          <w:pgSz w:w="11910" w:h="15880"/>
          <w:pgMar w:top="640" w:right="560" w:bottom="280" w:left="560" w:header="720" w:footer="720" w:gutter="0"/>
          <w:cols w:num="3" w:space="720" w:equalWidth="0">
            <w:col w:w="1258" w:space="285"/>
            <w:col w:w="3381" w:space="1209"/>
            <w:col w:w="4657"/>
          </w:cols>
        </w:sectPr>
      </w:pPr>
    </w:p>
    <w:p w:rsidR="00412DB9" w:rsidRDefault="001A1EE7">
      <w:pPr>
        <w:tabs>
          <w:tab w:val="left" w:pos="1775"/>
          <w:tab w:val="left" w:pos="2510"/>
          <w:tab w:val="left" w:pos="3244"/>
          <w:tab w:val="left" w:pos="4047"/>
          <w:tab w:val="left" w:pos="4555"/>
        </w:tabs>
        <w:spacing w:line="137" w:lineRule="exact"/>
        <w:ind w:left="361"/>
        <w:rPr>
          <w:sz w:val="12"/>
        </w:rPr>
      </w:pPr>
      <w:proofErr w:type="gramStart"/>
      <w:r>
        <w:rPr>
          <w:color w:val="231F20"/>
          <w:w w:val="105"/>
          <w:sz w:val="12"/>
        </w:rPr>
        <w:t>Adult  (</w:t>
      </w:r>
      <w:proofErr w:type="gramEnd"/>
      <w:r>
        <w:rPr>
          <w:color w:val="231F20"/>
          <w:w w:val="105"/>
          <w:sz w:val="12"/>
        </w:rPr>
        <w:t>less</w:t>
      </w:r>
      <w:r>
        <w:rPr>
          <w:color w:val="231F20"/>
          <w:spacing w:val="7"/>
          <w:w w:val="105"/>
          <w:sz w:val="12"/>
        </w:rPr>
        <w:t xml:space="preserve"> </w:t>
      </w:r>
      <w:r>
        <w:rPr>
          <w:color w:val="231F20"/>
          <w:w w:val="105"/>
          <w:sz w:val="12"/>
        </w:rPr>
        <w:t>than</w:t>
      </w:r>
      <w:r>
        <w:rPr>
          <w:color w:val="231F20"/>
          <w:spacing w:val="18"/>
          <w:w w:val="105"/>
          <w:sz w:val="12"/>
        </w:rPr>
        <w:t xml:space="preserve"> </w:t>
      </w:r>
      <w:r>
        <w:rPr>
          <w:color w:val="231F20"/>
          <w:w w:val="105"/>
          <w:sz w:val="12"/>
        </w:rPr>
        <w:t>24)</w:t>
      </w:r>
      <w:r>
        <w:rPr>
          <w:color w:val="231F20"/>
          <w:w w:val="105"/>
          <w:sz w:val="12"/>
        </w:rPr>
        <w:tab/>
        <w:t>0.172</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0.172</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11.8%</w:t>
      </w:r>
      <w:r>
        <w:rPr>
          <w:color w:val="231F20"/>
          <w:w w:val="105"/>
          <w:sz w:val="12"/>
        </w:rPr>
        <w:tab/>
        <w:t>2.1%</w:t>
      </w:r>
      <w:r>
        <w:rPr>
          <w:color w:val="231F20"/>
          <w:w w:val="105"/>
          <w:sz w:val="12"/>
        </w:rPr>
        <w:tab/>
        <w:t>13.9%</w:t>
      </w:r>
    </w:p>
    <w:p w:rsidR="00412DB9" w:rsidRDefault="001A1EE7">
      <w:pPr>
        <w:tabs>
          <w:tab w:val="left" w:pos="1775"/>
          <w:tab w:val="left" w:pos="4047"/>
        </w:tabs>
        <w:spacing w:before="10" w:line="172" w:lineRule="exact"/>
        <w:ind w:left="233" w:right="39" w:firstLine="128"/>
        <w:rPr>
          <w:sz w:val="12"/>
        </w:rPr>
      </w:pPr>
      <w:proofErr w:type="gramStart"/>
      <w:r>
        <w:rPr>
          <w:color w:val="231F20"/>
          <w:w w:val="110"/>
          <w:sz w:val="12"/>
        </w:rPr>
        <w:t>Old  (</w:t>
      </w:r>
      <w:proofErr w:type="gramEnd"/>
      <w:r>
        <w:rPr>
          <w:color w:val="231F20"/>
          <w:w w:val="110"/>
          <w:sz w:val="12"/>
        </w:rPr>
        <w:t>more</w:t>
      </w:r>
      <w:r>
        <w:rPr>
          <w:color w:val="231F20"/>
          <w:spacing w:val="-9"/>
          <w:w w:val="110"/>
          <w:sz w:val="12"/>
        </w:rPr>
        <w:t xml:space="preserve"> </w:t>
      </w:r>
      <w:r>
        <w:rPr>
          <w:color w:val="231F20"/>
          <w:w w:val="110"/>
          <w:sz w:val="12"/>
        </w:rPr>
        <w:t>than</w:t>
      </w:r>
      <w:r>
        <w:rPr>
          <w:color w:val="231F20"/>
          <w:spacing w:val="11"/>
          <w:w w:val="110"/>
          <w:sz w:val="12"/>
        </w:rPr>
        <w:t xml:space="preserve"> </w:t>
      </w:r>
      <w:r>
        <w:rPr>
          <w:color w:val="231F20"/>
          <w:w w:val="110"/>
          <w:sz w:val="12"/>
        </w:rPr>
        <w:t>65)</w:t>
      </w:r>
      <w:r>
        <w:rPr>
          <w:color w:val="231F20"/>
          <w:w w:val="110"/>
          <w:sz w:val="12"/>
        </w:rPr>
        <w:tab/>
      </w:r>
      <w:r>
        <w:rPr>
          <w:rFonts w:ascii="Verdana" w:hAnsi="Verdana"/>
          <w:color w:val="231F20"/>
          <w:w w:val="110"/>
          <w:sz w:val="12"/>
        </w:rPr>
        <w:t>−</w:t>
      </w:r>
      <w:r>
        <w:rPr>
          <w:color w:val="231F20"/>
          <w:w w:val="110"/>
          <w:sz w:val="12"/>
        </w:rPr>
        <w:t>0.190</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3"/>
          <w:w w:val="110"/>
          <w:position w:val="4"/>
          <w:sz w:val="12"/>
        </w:rPr>
        <w:t xml:space="preserve"> </w:t>
      </w:r>
      <w:r>
        <w:rPr>
          <w:rFonts w:ascii="Verdana" w:hAnsi="Verdana"/>
          <w:color w:val="231F20"/>
          <w:w w:val="110"/>
          <w:sz w:val="12"/>
        </w:rPr>
        <w:t>−</w:t>
      </w:r>
      <w:r>
        <w:rPr>
          <w:color w:val="231F20"/>
          <w:w w:val="110"/>
          <w:sz w:val="12"/>
        </w:rPr>
        <w:t>0.190</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4"/>
          <w:w w:val="110"/>
          <w:position w:val="4"/>
          <w:sz w:val="12"/>
        </w:rPr>
        <w:t xml:space="preserve"> </w:t>
      </w:r>
      <w:r>
        <w:rPr>
          <w:color w:val="231F20"/>
          <w:w w:val="110"/>
          <w:sz w:val="12"/>
        </w:rPr>
        <w:t>13.0%</w:t>
      </w:r>
      <w:r>
        <w:rPr>
          <w:color w:val="231F20"/>
          <w:w w:val="110"/>
          <w:sz w:val="12"/>
        </w:rPr>
        <w:tab/>
      </w:r>
      <w:r>
        <w:rPr>
          <w:rFonts w:ascii="Verdana" w:hAnsi="Verdana"/>
          <w:color w:val="231F20"/>
          <w:spacing w:val="2"/>
          <w:w w:val="110"/>
          <w:sz w:val="12"/>
        </w:rPr>
        <w:t>−</w:t>
      </w:r>
      <w:r>
        <w:rPr>
          <w:color w:val="231F20"/>
          <w:spacing w:val="2"/>
          <w:w w:val="110"/>
          <w:sz w:val="12"/>
        </w:rPr>
        <w:t xml:space="preserve">2.4% </w:t>
      </w:r>
      <w:r>
        <w:rPr>
          <w:rFonts w:ascii="Verdana" w:hAnsi="Verdana"/>
          <w:color w:val="231F20"/>
          <w:w w:val="110"/>
          <w:sz w:val="12"/>
        </w:rPr>
        <w:t>−</w:t>
      </w:r>
      <w:r>
        <w:rPr>
          <w:color w:val="231F20"/>
          <w:w w:val="110"/>
          <w:sz w:val="12"/>
        </w:rPr>
        <w:t>15.4% Condition</w:t>
      </w:r>
    </w:p>
    <w:p w:rsidR="00412DB9" w:rsidRDefault="001A1EE7">
      <w:pPr>
        <w:tabs>
          <w:tab w:val="left" w:pos="1775"/>
          <w:tab w:val="left" w:pos="2510"/>
          <w:tab w:val="left" w:pos="3244"/>
          <w:tab w:val="left" w:pos="4047"/>
        </w:tabs>
        <w:spacing w:line="163" w:lineRule="exact"/>
        <w:ind w:left="361"/>
        <w:rPr>
          <w:sz w:val="12"/>
        </w:rPr>
      </w:pPr>
      <w:proofErr w:type="spellStart"/>
      <w:r>
        <w:rPr>
          <w:color w:val="231F20"/>
          <w:w w:val="110"/>
          <w:sz w:val="12"/>
        </w:rPr>
        <w:t>DUI</w:t>
      </w:r>
      <w:hyperlink w:anchor="_bookmark13" w:history="1">
        <w:r>
          <w:rPr>
            <w:color w:val="2E3092"/>
            <w:w w:val="110"/>
            <w:sz w:val="12"/>
            <w:vertAlign w:val="superscript"/>
          </w:rPr>
          <w:t>a</w:t>
        </w:r>
        <w:proofErr w:type="spellEnd"/>
      </w:hyperlink>
      <w:r>
        <w:rPr>
          <w:color w:val="2E3092"/>
          <w:w w:val="110"/>
          <w:sz w:val="12"/>
        </w:rPr>
        <w:tab/>
      </w:r>
      <w:r>
        <w:rPr>
          <w:color w:val="231F20"/>
          <w:w w:val="110"/>
          <w:sz w:val="12"/>
        </w:rPr>
        <w:t>0.851</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1.430</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w w:val="110"/>
          <w:sz w:val="12"/>
        </w:rPr>
        <w:t>−</w:t>
      </w:r>
      <w:r>
        <w:rPr>
          <w:color w:val="231F20"/>
          <w:w w:val="110"/>
          <w:sz w:val="12"/>
        </w:rPr>
        <w:t>58.4%</w:t>
      </w:r>
      <w:r>
        <w:rPr>
          <w:color w:val="231F20"/>
          <w:w w:val="110"/>
          <w:sz w:val="12"/>
        </w:rPr>
        <w:tab/>
      </w:r>
      <w:r>
        <w:rPr>
          <w:rFonts w:ascii="Verdana" w:hAnsi="Verdana"/>
          <w:color w:val="231F20"/>
          <w:spacing w:val="2"/>
          <w:w w:val="110"/>
          <w:sz w:val="12"/>
        </w:rPr>
        <w:t>−</w:t>
      </w:r>
      <w:r>
        <w:rPr>
          <w:color w:val="231F20"/>
          <w:spacing w:val="2"/>
          <w:w w:val="110"/>
          <w:sz w:val="12"/>
        </w:rPr>
        <w:t>6.9%</w:t>
      </w:r>
      <w:r>
        <w:rPr>
          <w:color w:val="231F20"/>
          <w:spacing w:val="27"/>
          <w:w w:val="110"/>
          <w:sz w:val="12"/>
        </w:rPr>
        <w:t xml:space="preserve"> </w:t>
      </w:r>
      <w:r>
        <w:rPr>
          <w:color w:val="231F20"/>
          <w:w w:val="110"/>
          <w:sz w:val="12"/>
        </w:rPr>
        <w:t>115.8%</w:t>
      </w:r>
    </w:p>
    <w:p w:rsidR="00412DB9" w:rsidRDefault="001A1EE7">
      <w:pPr>
        <w:spacing w:before="6" w:line="172" w:lineRule="exact"/>
        <w:ind w:left="233" w:right="3706"/>
        <w:rPr>
          <w:sz w:val="12"/>
        </w:rPr>
      </w:pPr>
      <w:r>
        <w:rPr>
          <w:color w:val="231F20"/>
          <w:w w:val="110"/>
          <w:sz w:val="12"/>
        </w:rPr>
        <w:t>Temporal variables Season</w:t>
      </w:r>
    </w:p>
    <w:p w:rsidR="00412DB9" w:rsidRDefault="001A1EE7">
      <w:pPr>
        <w:tabs>
          <w:tab w:val="left" w:pos="1775"/>
          <w:tab w:val="left" w:pos="2510"/>
          <w:tab w:val="left" w:pos="3244"/>
          <w:tab w:val="left" w:pos="4047"/>
          <w:tab w:val="left" w:pos="4555"/>
        </w:tabs>
        <w:spacing w:line="172" w:lineRule="exact"/>
        <w:ind w:left="233" w:right="243" w:firstLine="128"/>
        <w:rPr>
          <w:sz w:val="12"/>
        </w:rPr>
      </w:pPr>
      <w:r>
        <w:rPr>
          <w:color w:val="231F20"/>
          <w:w w:val="110"/>
          <w:sz w:val="12"/>
        </w:rPr>
        <w:t>Summer</w:t>
      </w:r>
      <w:r>
        <w:rPr>
          <w:color w:val="231F20"/>
          <w:w w:val="110"/>
          <w:sz w:val="12"/>
        </w:rPr>
        <w:tab/>
        <w:t>0.116</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0.116</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spacing w:val="2"/>
          <w:w w:val="110"/>
          <w:sz w:val="12"/>
        </w:rPr>
        <w:t>−</w:t>
      </w:r>
      <w:r>
        <w:rPr>
          <w:color w:val="231F20"/>
          <w:spacing w:val="2"/>
          <w:w w:val="110"/>
          <w:sz w:val="12"/>
        </w:rPr>
        <w:t>8.0%</w:t>
      </w:r>
      <w:r>
        <w:rPr>
          <w:color w:val="231F20"/>
          <w:spacing w:val="2"/>
          <w:w w:val="110"/>
          <w:sz w:val="12"/>
        </w:rPr>
        <w:tab/>
      </w:r>
      <w:r>
        <w:rPr>
          <w:color w:val="231F20"/>
          <w:w w:val="110"/>
          <w:sz w:val="12"/>
        </w:rPr>
        <w:t>1.4%</w:t>
      </w:r>
      <w:r>
        <w:rPr>
          <w:color w:val="231F20"/>
          <w:w w:val="110"/>
          <w:sz w:val="12"/>
        </w:rPr>
        <w:tab/>
      </w:r>
      <w:r>
        <w:rPr>
          <w:color w:val="231F20"/>
          <w:spacing w:val="-5"/>
          <w:sz w:val="12"/>
        </w:rPr>
        <w:t xml:space="preserve">9.4% </w:t>
      </w:r>
      <w:r>
        <w:rPr>
          <w:color w:val="231F20"/>
          <w:w w:val="110"/>
          <w:sz w:val="12"/>
        </w:rPr>
        <w:t>Time of</w:t>
      </w:r>
      <w:r>
        <w:rPr>
          <w:color w:val="231F20"/>
          <w:spacing w:val="6"/>
          <w:w w:val="110"/>
          <w:sz w:val="12"/>
        </w:rPr>
        <w:t xml:space="preserve"> </w:t>
      </w:r>
      <w:r>
        <w:rPr>
          <w:color w:val="231F20"/>
          <w:w w:val="110"/>
          <w:sz w:val="12"/>
        </w:rPr>
        <w:t>day</w:t>
      </w:r>
    </w:p>
    <w:p w:rsidR="00412DB9" w:rsidRDefault="001A1EE7">
      <w:pPr>
        <w:tabs>
          <w:tab w:val="left" w:pos="1775"/>
          <w:tab w:val="left" w:pos="2510"/>
          <w:tab w:val="left" w:pos="3244"/>
          <w:tab w:val="left" w:pos="4047"/>
          <w:tab w:val="left" w:pos="4555"/>
        </w:tabs>
        <w:spacing w:line="163" w:lineRule="exact"/>
        <w:ind w:left="361"/>
        <w:rPr>
          <w:sz w:val="12"/>
        </w:rPr>
      </w:pPr>
      <w:r>
        <w:rPr>
          <w:color w:val="231F20"/>
          <w:w w:val="105"/>
          <w:sz w:val="12"/>
        </w:rPr>
        <w:t>20:00</w:t>
      </w:r>
      <w:r>
        <w:rPr>
          <w:rFonts w:ascii="Microsoft Sans Serif" w:hAnsi="Microsoft Sans Serif"/>
          <w:color w:val="231F20"/>
          <w:w w:val="105"/>
          <w:sz w:val="12"/>
        </w:rPr>
        <w:t>–</w:t>
      </w:r>
      <w:r>
        <w:rPr>
          <w:color w:val="231F20"/>
          <w:w w:val="105"/>
          <w:sz w:val="12"/>
        </w:rPr>
        <w:t>5:59</w:t>
      </w:r>
      <w:r>
        <w:rPr>
          <w:color w:val="231F20"/>
          <w:w w:val="105"/>
          <w:sz w:val="12"/>
        </w:rPr>
        <w:tab/>
        <w:t>0.103</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0.103</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7.1%</w:t>
      </w:r>
      <w:r>
        <w:rPr>
          <w:color w:val="231F20"/>
          <w:spacing w:val="2"/>
          <w:w w:val="105"/>
          <w:sz w:val="12"/>
        </w:rPr>
        <w:tab/>
      </w:r>
      <w:r>
        <w:rPr>
          <w:color w:val="231F20"/>
          <w:w w:val="105"/>
          <w:sz w:val="12"/>
        </w:rPr>
        <w:t>1.3%</w:t>
      </w:r>
      <w:r>
        <w:rPr>
          <w:color w:val="231F20"/>
          <w:w w:val="105"/>
          <w:sz w:val="12"/>
        </w:rPr>
        <w:tab/>
        <w:t>8.4%</w:t>
      </w:r>
    </w:p>
    <w:p w:rsidR="00412DB9" w:rsidRDefault="001A1EE7">
      <w:pPr>
        <w:spacing w:before="1" w:line="170" w:lineRule="atLeast"/>
        <w:ind w:left="233" w:right="3231"/>
        <w:rPr>
          <w:sz w:val="12"/>
        </w:rPr>
      </w:pPr>
      <w:r>
        <w:rPr>
          <w:color w:val="231F20"/>
          <w:w w:val="110"/>
          <w:sz w:val="12"/>
        </w:rPr>
        <w:t>Environmental variables City population and class</w:t>
      </w:r>
    </w:p>
    <w:p w:rsidR="00412DB9" w:rsidRDefault="001A1EE7">
      <w:pPr>
        <w:tabs>
          <w:tab w:val="left" w:pos="1775"/>
          <w:tab w:val="left" w:pos="4047"/>
          <w:tab w:val="left" w:pos="4555"/>
        </w:tabs>
        <w:spacing w:before="8" w:line="172" w:lineRule="exact"/>
        <w:ind w:left="233" w:right="38" w:firstLine="128"/>
        <w:rPr>
          <w:sz w:val="12"/>
        </w:rPr>
      </w:pPr>
      <w:proofErr w:type="spellStart"/>
      <w:r>
        <w:rPr>
          <w:color w:val="231F20"/>
          <w:w w:val="110"/>
          <w:sz w:val="12"/>
        </w:rPr>
        <w:t>Chicago</w:t>
      </w:r>
      <w:hyperlink w:anchor="_bookmark13" w:history="1">
        <w:r>
          <w:rPr>
            <w:color w:val="2E3092"/>
            <w:w w:val="110"/>
            <w:sz w:val="12"/>
            <w:vertAlign w:val="superscript"/>
          </w:rPr>
          <w:t>a</w:t>
        </w:r>
        <w:proofErr w:type="spellEnd"/>
      </w:hyperlink>
      <w:r>
        <w:rPr>
          <w:color w:val="2E3092"/>
          <w:w w:val="110"/>
          <w:sz w:val="12"/>
        </w:rPr>
        <w:tab/>
      </w:r>
      <w:r>
        <w:rPr>
          <w:rFonts w:ascii="Verdana" w:hAnsi="Verdana"/>
          <w:color w:val="231F20"/>
          <w:w w:val="110"/>
          <w:sz w:val="12"/>
        </w:rPr>
        <w:t>−</w:t>
      </w:r>
      <w:r>
        <w:rPr>
          <w:color w:val="231F20"/>
          <w:w w:val="110"/>
          <w:sz w:val="12"/>
        </w:rPr>
        <w:t>0.347</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3"/>
          <w:w w:val="110"/>
          <w:position w:val="4"/>
          <w:sz w:val="12"/>
        </w:rPr>
        <w:t xml:space="preserve"> </w:t>
      </w:r>
      <w:r>
        <w:rPr>
          <w:rFonts w:ascii="Verdana" w:hAnsi="Verdana"/>
          <w:color w:val="231F20"/>
          <w:w w:val="110"/>
          <w:sz w:val="12"/>
        </w:rPr>
        <w:t>−</w:t>
      </w:r>
      <w:r>
        <w:rPr>
          <w:color w:val="231F20"/>
          <w:w w:val="110"/>
          <w:sz w:val="12"/>
        </w:rPr>
        <w:t>0.640</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4"/>
          <w:w w:val="110"/>
          <w:position w:val="4"/>
          <w:sz w:val="12"/>
        </w:rPr>
        <w:t xml:space="preserve"> </w:t>
      </w:r>
      <w:r>
        <w:rPr>
          <w:color w:val="231F20"/>
          <w:w w:val="110"/>
          <w:sz w:val="12"/>
        </w:rPr>
        <w:t>23.8%</w:t>
      </w:r>
      <w:r>
        <w:rPr>
          <w:color w:val="231F20"/>
          <w:w w:val="110"/>
          <w:sz w:val="12"/>
        </w:rPr>
        <w:tab/>
        <w:t>4.5%</w:t>
      </w:r>
      <w:r>
        <w:rPr>
          <w:color w:val="231F20"/>
          <w:w w:val="110"/>
          <w:sz w:val="12"/>
        </w:rPr>
        <w:tab/>
      </w:r>
      <w:r>
        <w:rPr>
          <w:rFonts w:ascii="Verdana" w:hAnsi="Verdana"/>
          <w:color w:val="231F20"/>
          <w:w w:val="105"/>
          <w:sz w:val="12"/>
        </w:rPr>
        <w:t>−</w:t>
      </w:r>
      <w:r>
        <w:rPr>
          <w:color w:val="231F20"/>
          <w:w w:val="105"/>
          <w:sz w:val="12"/>
        </w:rPr>
        <w:t xml:space="preserve">51.9% </w:t>
      </w:r>
      <w:r>
        <w:rPr>
          <w:color w:val="231F20"/>
          <w:w w:val="110"/>
          <w:sz w:val="12"/>
        </w:rPr>
        <w:t>Type of</w:t>
      </w:r>
      <w:r>
        <w:rPr>
          <w:color w:val="231F20"/>
          <w:spacing w:val="8"/>
          <w:w w:val="110"/>
          <w:sz w:val="12"/>
        </w:rPr>
        <w:t xml:space="preserve"> </w:t>
      </w:r>
      <w:r>
        <w:rPr>
          <w:color w:val="231F20"/>
          <w:w w:val="110"/>
          <w:sz w:val="12"/>
        </w:rPr>
        <w:t>setting</w:t>
      </w:r>
    </w:p>
    <w:p w:rsidR="00412DB9" w:rsidRDefault="001A1EE7">
      <w:pPr>
        <w:tabs>
          <w:tab w:val="left" w:pos="1775"/>
          <w:tab w:val="left" w:pos="4047"/>
        </w:tabs>
        <w:spacing w:line="163" w:lineRule="exact"/>
        <w:ind w:left="361"/>
        <w:rPr>
          <w:sz w:val="12"/>
        </w:rPr>
      </w:pPr>
      <w:r>
        <w:rPr>
          <w:color w:val="231F20"/>
          <w:w w:val="110"/>
          <w:sz w:val="12"/>
        </w:rPr>
        <w:t>Urban</w:t>
      </w:r>
      <w:r>
        <w:rPr>
          <w:color w:val="231F20"/>
          <w:w w:val="110"/>
          <w:sz w:val="12"/>
        </w:rPr>
        <w:tab/>
      </w:r>
      <w:r>
        <w:rPr>
          <w:rFonts w:ascii="Verdana" w:hAnsi="Verdana"/>
          <w:color w:val="231F20"/>
          <w:w w:val="110"/>
          <w:sz w:val="12"/>
        </w:rPr>
        <w:t>−</w:t>
      </w:r>
      <w:r>
        <w:rPr>
          <w:color w:val="231F20"/>
          <w:w w:val="110"/>
          <w:sz w:val="12"/>
        </w:rPr>
        <w:t>0.397</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3"/>
          <w:w w:val="110"/>
          <w:position w:val="4"/>
          <w:sz w:val="12"/>
        </w:rPr>
        <w:t xml:space="preserve"> </w:t>
      </w:r>
      <w:r>
        <w:rPr>
          <w:rFonts w:ascii="Verdana" w:hAnsi="Verdana"/>
          <w:color w:val="231F20"/>
          <w:w w:val="110"/>
          <w:sz w:val="12"/>
        </w:rPr>
        <w:t>−</w:t>
      </w:r>
      <w:r>
        <w:rPr>
          <w:color w:val="231F20"/>
          <w:w w:val="110"/>
          <w:sz w:val="12"/>
        </w:rPr>
        <w:t>0.397</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4"/>
          <w:w w:val="110"/>
          <w:position w:val="4"/>
          <w:sz w:val="12"/>
        </w:rPr>
        <w:t xml:space="preserve"> </w:t>
      </w:r>
      <w:r>
        <w:rPr>
          <w:color w:val="231F20"/>
          <w:w w:val="110"/>
          <w:sz w:val="12"/>
        </w:rPr>
        <w:t>27.3%</w:t>
      </w:r>
      <w:r>
        <w:rPr>
          <w:color w:val="231F20"/>
          <w:w w:val="110"/>
          <w:sz w:val="12"/>
        </w:rPr>
        <w:tab/>
      </w:r>
      <w:r>
        <w:rPr>
          <w:rFonts w:ascii="Verdana" w:hAnsi="Verdana"/>
          <w:color w:val="231F20"/>
          <w:spacing w:val="2"/>
          <w:w w:val="110"/>
          <w:sz w:val="12"/>
        </w:rPr>
        <w:t>−</w:t>
      </w:r>
      <w:r>
        <w:rPr>
          <w:color w:val="231F20"/>
          <w:spacing w:val="2"/>
          <w:w w:val="110"/>
          <w:sz w:val="12"/>
        </w:rPr>
        <w:t>4.9%</w:t>
      </w:r>
      <w:r>
        <w:rPr>
          <w:color w:val="231F20"/>
          <w:spacing w:val="3"/>
          <w:w w:val="110"/>
          <w:sz w:val="12"/>
        </w:rPr>
        <w:t xml:space="preserve"> </w:t>
      </w:r>
      <w:r>
        <w:rPr>
          <w:rFonts w:ascii="Verdana" w:hAnsi="Verdana"/>
          <w:color w:val="231F20"/>
          <w:w w:val="110"/>
          <w:sz w:val="12"/>
        </w:rPr>
        <w:t>−</w:t>
      </w:r>
      <w:r>
        <w:rPr>
          <w:color w:val="231F20"/>
          <w:w w:val="110"/>
          <w:sz w:val="12"/>
        </w:rPr>
        <w:t>32.2%</w:t>
      </w:r>
    </w:p>
    <w:p w:rsidR="00412DB9" w:rsidRDefault="001A1EE7">
      <w:pPr>
        <w:spacing w:before="32" w:line="122" w:lineRule="exact"/>
        <w:ind w:left="233"/>
        <w:rPr>
          <w:sz w:val="12"/>
        </w:rPr>
      </w:pPr>
      <w:r>
        <w:rPr>
          <w:color w:val="231F20"/>
          <w:w w:val="110"/>
          <w:sz w:val="12"/>
        </w:rPr>
        <w:t>Type of trafﬁcway</w:t>
      </w:r>
    </w:p>
    <w:p w:rsidR="00412DB9" w:rsidRDefault="001A1EE7">
      <w:pPr>
        <w:pStyle w:val="BodyText"/>
        <w:spacing w:before="4"/>
        <w:rPr>
          <w:sz w:val="24"/>
        </w:rPr>
      </w:pPr>
      <w:r>
        <w:br w:type="column"/>
      </w:r>
    </w:p>
    <w:p w:rsidR="00412DB9" w:rsidRDefault="001A1EE7">
      <w:pPr>
        <w:pStyle w:val="BodyText"/>
        <w:spacing w:line="268" w:lineRule="auto"/>
        <w:ind w:left="233" w:right="287"/>
        <w:jc w:val="both"/>
      </w:pPr>
      <w:r>
        <w:rPr>
          <w:color w:val="231F20"/>
          <w:w w:val="105"/>
        </w:rPr>
        <w:t>Accordingly, child and adult pedestrians are found to be more likely</w:t>
      </w:r>
      <w:r>
        <w:rPr>
          <w:color w:val="231F20"/>
          <w:spacing w:val="-23"/>
          <w:w w:val="105"/>
        </w:rPr>
        <w:t xml:space="preserve"> </w:t>
      </w:r>
      <w:r>
        <w:rPr>
          <w:color w:val="231F20"/>
          <w:w w:val="105"/>
        </w:rPr>
        <w:t>to suffer from minor injuries, while, in contrast, the older pedestrians show</w:t>
      </w:r>
      <w:r>
        <w:rPr>
          <w:color w:val="231F20"/>
          <w:spacing w:val="-6"/>
          <w:w w:val="105"/>
        </w:rPr>
        <w:t xml:space="preserve"> </w:t>
      </w:r>
      <w:r>
        <w:rPr>
          <w:color w:val="231F20"/>
          <w:w w:val="105"/>
        </w:rPr>
        <w:t>completely</w:t>
      </w:r>
      <w:r>
        <w:rPr>
          <w:color w:val="231F20"/>
          <w:spacing w:val="-8"/>
          <w:w w:val="105"/>
        </w:rPr>
        <w:t xml:space="preserve"> </w:t>
      </w:r>
      <w:r>
        <w:rPr>
          <w:color w:val="231F20"/>
          <w:w w:val="105"/>
        </w:rPr>
        <w:t>reversed</w:t>
      </w:r>
      <w:r>
        <w:rPr>
          <w:color w:val="231F20"/>
          <w:spacing w:val="-6"/>
          <w:w w:val="105"/>
        </w:rPr>
        <w:t xml:space="preserve"> </w:t>
      </w:r>
      <w:r>
        <w:rPr>
          <w:color w:val="231F20"/>
          <w:w w:val="105"/>
        </w:rPr>
        <w:t>behaviors.</w:t>
      </w:r>
      <w:r>
        <w:rPr>
          <w:color w:val="231F20"/>
          <w:spacing w:val="-7"/>
          <w:w w:val="105"/>
        </w:rPr>
        <w:t xml:space="preserve"> </w:t>
      </w:r>
      <w:r>
        <w:rPr>
          <w:color w:val="231F20"/>
          <w:w w:val="105"/>
        </w:rPr>
        <w:t>More</w:t>
      </w:r>
      <w:r>
        <w:rPr>
          <w:color w:val="231F20"/>
          <w:spacing w:val="-7"/>
          <w:w w:val="105"/>
        </w:rPr>
        <w:t xml:space="preserve"> </w:t>
      </w:r>
      <w:r>
        <w:rPr>
          <w:color w:val="231F20"/>
          <w:w w:val="105"/>
        </w:rPr>
        <w:t>speciﬁcally,</w:t>
      </w:r>
      <w:r>
        <w:rPr>
          <w:color w:val="231F20"/>
          <w:spacing w:val="-6"/>
          <w:w w:val="105"/>
        </w:rPr>
        <w:t xml:space="preserve"> </w:t>
      </w:r>
      <w:r>
        <w:rPr>
          <w:color w:val="231F20"/>
          <w:w w:val="105"/>
        </w:rPr>
        <w:t>the</w:t>
      </w:r>
      <w:r>
        <w:rPr>
          <w:color w:val="231F20"/>
          <w:spacing w:val="-6"/>
          <w:w w:val="105"/>
        </w:rPr>
        <w:t xml:space="preserve"> </w:t>
      </w:r>
      <w:r>
        <w:rPr>
          <w:color w:val="231F20"/>
          <w:w w:val="105"/>
        </w:rPr>
        <w:t>probability of incurring severe injuries for child and adult pedestrians shows a reduction</w:t>
      </w:r>
      <w:r>
        <w:rPr>
          <w:color w:val="231F20"/>
          <w:spacing w:val="-17"/>
          <w:w w:val="105"/>
        </w:rPr>
        <w:t xml:space="preserve"> </w:t>
      </w:r>
      <w:r>
        <w:rPr>
          <w:color w:val="231F20"/>
          <w:w w:val="105"/>
        </w:rPr>
        <w:t>of</w:t>
      </w:r>
      <w:r>
        <w:rPr>
          <w:color w:val="231F20"/>
          <w:spacing w:val="-17"/>
          <w:w w:val="105"/>
        </w:rPr>
        <w:t xml:space="preserve"> </w:t>
      </w:r>
      <w:r>
        <w:rPr>
          <w:color w:val="231F20"/>
          <w:w w:val="105"/>
        </w:rPr>
        <w:t>21.7%</w:t>
      </w:r>
      <w:r>
        <w:rPr>
          <w:color w:val="231F20"/>
          <w:spacing w:val="-17"/>
          <w:w w:val="105"/>
        </w:rPr>
        <w:t xml:space="preserve"> </w:t>
      </w:r>
      <w:r>
        <w:rPr>
          <w:color w:val="231F20"/>
          <w:w w:val="105"/>
        </w:rPr>
        <w:t>and</w:t>
      </w:r>
      <w:r>
        <w:rPr>
          <w:color w:val="231F20"/>
          <w:spacing w:val="-16"/>
          <w:w w:val="105"/>
        </w:rPr>
        <w:t xml:space="preserve"> </w:t>
      </w:r>
      <w:r>
        <w:rPr>
          <w:color w:val="231F20"/>
          <w:w w:val="105"/>
        </w:rPr>
        <w:t>17.4%,</w:t>
      </w:r>
      <w:r>
        <w:rPr>
          <w:color w:val="231F20"/>
          <w:spacing w:val="-16"/>
          <w:w w:val="105"/>
        </w:rPr>
        <w:t xml:space="preserve"> </w:t>
      </w:r>
      <w:r>
        <w:rPr>
          <w:color w:val="231F20"/>
          <w:w w:val="105"/>
        </w:rPr>
        <w:t>respectively,</w:t>
      </w:r>
      <w:r>
        <w:rPr>
          <w:color w:val="231F20"/>
          <w:spacing w:val="-16"/>
          <w:w w:val="105"/>
        </w:rPr>
        <w:t xml:space="preserve"> </w:t>
      </w:r>
      <w:r>
        <w:rPr>
          <w:color w:val="231F20"/>
          <w:w w:val="105"/>
        </w:rPr>
        <w:t>while</w:t>
      </w:r>
      <w:r>
        <w:rPr>
          <w:color w:val="231F20"/>
          <w:spacing w:val="-16"/>
          <w:w w:val="105"/>
        </w:rPr>
        <w:t xml:space="preserve"> </w:t>
      </w:r>
      <w:r>
        <w:rPr>
          <w:color w:val="231F20"/>
          <w:w w:val="105"/>
        </w:rPr>
        <w:t>older</w:t>
      </w:r>
      <w:r>
        <w:rPr>
          <w:color w:val="231F20"/>
          <w:spacing w:val="-17"/>
          <w:w w:val="105"/>
        </w:rPr>
        <w:t xml:space="preserve"> </w:t>
      </w:r>
      <w:r>
        <w:rPr>
          <w:color w:val="231F20"/>
          <w:w w:val="105"/>
        </w:rPr>
        <w:t>pedestrians</w:t>
      </w:r>
      <w:r>
        <w:rPr>
          <w:color w:val="231F20"/>
          <w:spacing w:val="-16"/>
          <w:w w:val="105"/>
        </w:rPr>
        <w:t xml:space="preserve"> </w:t>
      </w:r>
      <w:r>
        <w:rPr>
          <w:color w:val="231F20"/>
          <w:w w:val="105"/>
        </w:rPr>
        <w:t xml:space="preserve">are </w:t>
      </w:r>
      <w:r>
        <w:rPr>
          <w:color w:val="231F20"/>
          <w:spacing w:val="-3"/>
          <w:w w:val="105"/>
        </w:rPr>
        <w:t>associated</w:t>
      </w:r>
      <w:r>
        <w:rPr>
          <w:color w:val="231F20"/>
          <w:spacing w:val="-15"/>
          <w:w w:val="105"/>
        </w:rPr>
        <w:t xml:space="preserve"> </w:t>
      </w:r>
      <w:r>
        <w:rPr>
          <w:color w:val="231F20"/>
          <w:spacing w:val="-3"/>
          <w:w w:val="105"/>
        </w:rPr>
        <w:t>with</w:t>
      </w:r>
      <w:r>
        <w:rPr>
          <w:color w:val="231F20"/>
          <w:spacing w:val="-14"/>
          <w:w w:val="105"/>
        </w:rPr>
        <w:t xml:space="preserve"> </w:t>
      </w:r>
      <w:r>
        <w:rPr>
          <w:color w:val="231F20"/>
          <w:spacing w:val="-2"/>
          <w:w w:val="105"/>
        </w:rPr>
        <w:t>higher</w:t>
      </w:r>
      <w:r>
        <w:rPr>
          <w:color w:val="231F20"/>
          <w:spacing w:val="-15"/>
          <w:w w:val="105"/>
        </w:rPr>
        <w:t xml:space="preserve"> </w:t>
      </w:r>
      <w:r>
        <w:rPr>
          <w:color w:val="231F20"/>
          <w:spacing w:val="-3"/>
          <w:w w:val="105"/>
        </w:rPr>
        <w:t>probability</w:t>
      </w:r>
      <w:r>
        <w:rPr>
          <w:color w:val="231F20"/>
          <w:spacing w:val="-15"/>
          <w:w w:val="105"/>
        </w:rPr>
        <w:t xml:space="preserve"> </w:t>
      </w:r>
      <w:r>
        <w:rPr>
          <w:color w:val="231F20"/>
          <w:w w:val="105"/>
        </w:rPr>
        <w:t>of</w:t>
      </w:r>
      <w:r>
        <w:rPr>
          <w:color w:val="231F20"/>
          <w:spacing w:val="-14"/>
          <w:w w:val="105"/>
        </w:rPr>
        <w:t xml:space="preserve"> </w:t>
      </w:r>
      <w:r>
        <w:rPr>
          <w:color w:val="231F20"/>
          <w:spacing w:val="-3"/>
          <w:w w:val="105"/>
        </w:rPr>
        <w:t>severe</w:t>
      </w:r>
      <w:r>
        <w:rPr>
          <w:color w:val="231F20"/>
          <w:spacing w:val="-15"/>
          <w:w w:val="105"/>
        </w:rPr>
        <w:t xml:space="preserve"> </w:t>
      </w:r>
      <w:r>
        <w:rPr>
          <w:color w:val="231F20"/>
          <w:spacing w:val="-3"/>
          <w:w w:val="105"/>
        </w:rPr>
        <w:t>injuries</w:t>
      </w:r>
      <w:r>
        <w:rPr>
          <w:color w:val="231F20"/>
          <w:spacing w:val="-14"/>
          <w:w w:val="105"/>
        </w:rPr>
        <w:t xml:space="preserve"> </w:t>
      </w:r>
      <w:r>
        <w:rPr>
          <w:color w:val="231F20"/>
          <w:w w:val="105"/>
        </w:rPr>
        <w:t>by</w:t>
      </w:r>
      <w:r>
        <w:rPr>
          <w:color w:val="231F20"/>
          <w:spacing w:val="-15"/>
          <w:w w:val="105"/>
        </w:rPr>
        <w:t xml:space="preserve"> </w:t>
      </w:r>
      <w:r>
        <w:rPr>
          <w:color w:val="231F20"/>
          <w:w w:val="105"/>
        </w:rPr>
        <w:t>14.9%.</w:t>
      </w:r>
      <w:r>
        <w:rPr>
          <w:color w:val="231F20"/>
          <w:spacing w:val="-16"/>
          <w:w w:val="105"/>
        </w:rPr>
        <w:t xml:space="preserve"> </w:t>
      </w:r>
      <w:r>
        <w:rPr>
          <w:color w:val="231F20"/>
          <w:w w:val="105"/>
        </w:rPr>
        <w:t>This</w:t>
      </w:r>
      <w:r>
        <w:rPr>
          <w:color w:val="231F20"/>
          <w:spacing w:val="-15"/>
          <w:w w:val="105"/>
        </w:rPr>
        <w:t xml:space="preserve"> </w:t>
      </w:r>
      <w:r>
        <w:rPr>
          <w:color w:val="231F20"/>
          <w:w w:val="105"/>
        </w:rPr>
        <w:t xml:space="preserve">result is consistent with </w:t>
      </w:r>
      <w:hyperlink w:anchor="_bookmark22" w:history="1">
        <w:proofErr w:type="spellStart"/>
        <w:r>
          <w:rPr>
            <w:color w:val="2E3092"/>
            <w:w w:val="105"/>
          </w:rPr>
          <w:t>Wier</w:t>
        </w:r>
        <w:proofErr w:type="spellEnd"/>
        <w:r>
          <w:rPr>
            <w:color w:val="2E3092"/>
            <w:w w:val="105"/>
          </w:rPr>
          <w:t xml:space="preserve">, Weintraub, Humphreys, </w:t>
        </w:r>
        <w:proofErr w:type="spellStart"/>
        <w:r>
          <w:rPr>
            <w:color w:val="2E3092"/>
            <w:w w:val="105"/>
          </w:rPr>
          <w:t>Seto</w:t>
        </w:r>
        <w:proofErr w:type="spellEnd"/>
        <w:r>
          <w:rPr>
            <w:color w:val="2E3092"/>
            <w:w w:val="105"/>
          </w:rPr>
          <w:t>, and Bhatia</w:t>
        </w:r>
      </w:hyperlink>
      <w:r>
        <w:rPr>
          <w:color w:val="2E3092"/>
          <w:w w:val="105"/>
        </w:rPr>
        <w:t xml:space="preserve"> </w:t>
      </w:r>
      <w:hyperlink w:anchor="_bookmark22" w:history="1">
        <w:r>
          <w:rPr>
            <w:color w:val="2E3092"/>
            <w:w w:val="105"/>
          </w:rPr>
          <w:t xml:space="preserve">(2009) </w:t>
        </w:r>
      </w:hyperlink>
      <w:r>
        <w:rPr>
          <w:color w:val="231F20"/>
          <w:w w:val="105"/>
        </w:rPr>
        <w:t xml:space="preserve">and </w:t>
      </w:r>
      <w:hyperlink w:anchor="_bookmark22" w:history="1">
        <w:r>
          <w:rPr>
            <w:color w:val="2E3092"/>
            <w:spacing w:val="-3"/>
            <w:w w:val="105"/>
          </w:rPr>
          <w:t xml:space="preserve">Retting, </w:t>
        </w:r>
        <w:r>
          <w:rPr>
            <w:color w:val="2E3092"/>
            <w:w w:val="105"/>
          </w:rPr>
          <w:t xml:space="preserve">Ferguson, and </w:t>
        </w:r>
        <w:proofErr w:type="spellStart"/>
        <w:r>
          <w:rPr>
            <w:color w:val="2E3092"/>
            <w:spacing w:val="-3"/>
            <w:w w:val="105"/>
          </w:rPr>
          <w:t>McCartt</w:t>
        </w:r>
        <w:proofErr w:type="spellEnd"/>
        <w:r>
          <w:rPr>
            <w:color w:val="2E3092"/>
            <w:spacing w:val="22"/>
            <w:w w:val="105"/>
          </w:rPr>
          <w:t xml:space="preserve"> </w:t>
        </w:r>
        <w:r>
          <w:rPr>
            <w:color w:val="2E3092"/>
            <w:spacing w:val="-3"/>
            <w:w w:val="105"/>
          </w:rPr>
          <w:t>(2003)</w:t>
        </w:r>
      </w:hyperlink>
      <w:r>
        <w:rPr>
          <w:color w:val="231F20"/>
          <w:spacing w:val="-3"/>
          <w:w w:val="105"/>
        </w:rPr>
        <w:t>.</w:t>
      </w:r>
    </w:p>
    <w:p w:rsidR="00412DB9" w:rsidRDefault="001A1EE7">
      <w:pPr>
        <w:pStyle w:val="BodyText"/>
        <w:spacing w:line="181" w:lineRule="exact"/>
        <w:ind w:left="233" w:firstLine="239"/>
      </w:pPr>
      <w:r>
        <w:rPr>
          <w:color w:val="231F20"/>
          <w:w w:val="105"/>
        </w:rPr>
        <w:t xml:space="preserve">Pedestrian </w:t>
      </w:r>
      <w:r>
        <w:rPr>
          <w:color w:val="231F20"/>
          <w:spacing w:val="-3"/>
          <w:w w:val="105"/>
        </w:rPr>
        <w:t xml:space="preserve">gender </w:t>
      </w:r>
      <w:r>
        <w:rPr>
          <w:color w:val="231F20"/>
          <w:w w:val="105"/>
        </w:rPr>
        <w:t xml:space="preserve">is not </w:t>
      </w:r>
      <w:r>
        <w:rPr>
          <w:color w:val="231F20"/>
          <w:spacing w:val="-3"/>
          <w:w w:val="105"/>
        </w:rPr>
        <w:t xml:space="preserve">presented </w:t>
      </w:r>
      <w:r>
        <w:rPr>
          <w:color w:val="231F20"/>
          <w:w w:val="105"/>
        </w:rPr>
        <w:t xml:space="preserve">in the ﬁnal model </w:t>
      </w:r>
      <w:r>
        <w:rPr>
          <w:color w:val="231F20"/>
          <w:spacing w:val="-3"/>
          <w:w w:val="105"/>
        </w:rPr>
        <w:t>estimations</w:t>
      </w:r>
      <w:r>
        <w:rPr>
          <w:color w:val="231F20"/>
          <w:spacing w:val="-17"/>
          <w:w w:val="105"/>
        </w:rPr>
        <w:t xml:space="preserve"> </w:t>
      </w:r>
      <w:r>
        <w:rPr>
          <w:color w:val="231F20"/>
          <w:w w:val="105"/>
        </w:rPr>
        <w:t>as</w:t>
      </w:r>
    </w:p>
    <w:p w:rsidR="00412DB9" w:rsidRDefault="001A1EE7">
      <w:pPr>
        <w:pStyle w:val="BodyText"/>
        <w:spacing w:line="210" w:lineRule="atLeast"/>
        <w:ind w:left="233" w:right="288"/>
        <w:jc w:val="both"/>
      </w:pPr>
      <w:r>
        <w:rPr>
          <w:color w:val="231F20"/>
          <w:w w:val="105"/>
        </w:rPr>
        <w:t>this</w:t>
      </w:r>
      <w:r>
        <w:rPr>
          <w:color w:val="231F20"/>
          <w:spacing w:val="-3"/>
          <w:w w:val="105"/>
        </w:rPr>
        <w:t xml:space="preserve"> variable</w:t>
      </w:r>
      <w:r>
        <w:rPr>
          <w:color w:val="231F20"/>
          <w:spacing w:val="-4"/>
          <w:w w:val="105"/>
        </w:rPr>
        <w:t xml:space="preserve"> </w:t>
      </w:r>
      <w:r>
        <w:rPr>
          <w:color w:val="231F20"/>
          <w:w w:val="105"/>
        </w:rPr>
        <w:t>was</w:t>
      </w:r>
      <w:r>
        <w:rPr>
          <w:color w:val="231F20"/>
          <w:spacing w:val="-6"/>
          <w:w w:val="105"/>
        </w:rPr>
        <w:t xml:space="preserve"> </w:t>
      </w:r>
      <w:r>
        <w:rPr>
          <w:color w:val="231F20"/>
          <w:w w:val="105"/>
        </w:rPr>
        <w:t>not</w:t>
      </w:r>
      <w:r>
        <w:rPr>
          <w:color w:val="231F20"/>
          <w:spacing w:val="-3"/>
          <w:w w:val="105"/>
        </w:rPr>
        <w:t xml:space="preserve"> </w:t>
      </w:r>
      <w:r>
        <w:rPr>
          <w:color w:val="231F20"/>
          <w:w w:val="105"/>
        </w:rPr>
        <w:t>found</w:t>
      </w:r>
      <w:r>
        <w:rPr>
          <w:color w:val="231F20"/>
          <w:spacing w:val="-6"/>
          <w:w w:val="105"/>
        </w:rPr>
        <w:t xml:space="preserve"> </w:t>
      </w:r>
      <w:r>
        <w:rPr>
          <w:color w:val="231F20"/>
          <w:w w:val="105"/>
        </w:rPr>
        <w:t>to</w:t>
      </w:r>
      <w:r>
        <w:rPr>
          <w:color w:val="231F20"/>
          <w:spacing w:val="-6"/>
          <w:w w:val="105"/>
        </w:rPr>
        <w:t xml:space="preserve"> </w:t>
      </w:r>
      <w:r>
        <w:rPr>
          <w:color w:val="231F20"/>
          <w:w w:val="105"/>
        </w:rPr>
        <w:t>be</w:t>
      </w:r>
      <w:r>
        <w:rPr>
          <w:color w:val="231F20"/>
          <w:spacing w:val="-6"/>
          <w:w w:val="105"/>
        </w:rPr>
        <w:t xml:space="preserve"> </w:t>
      </w:r>
      <w:r>
        <w:rPr>
          <w:color w:val="231F20"/>
          <w:spacing w:val="-3"/>
          <w:w w:val="105"/>
        </w:rPr>
        <w:t>signiﬁcantly related</w:t>
      </w:r>
      <w:r>
        <w:rPr>
          <w:color w:val="231F20"/>
          <w:spacing w:val="-4"/>
          <w:w w:val="105"/>
        </w:rPr>
        <w:t xml:space="preserve"> </w:t>
      </w:r>
      <w:r>
        <w:rPr>
          <w:color w:val="231F20"/>
          <w:w w:val="105"/>
        </w:rPr>
        <w:t>to</w:t>
      </w:r>
      <w:r>
        <w:rPr>
          <w:color w:val="231F20"/>
          <w:spacing w:val="-6"/>
          <w:w w:val="105"/>
        </w:rPr>
        <w:t xml:space="preserve"> </w:t>
      </w:r>
      <w:r>
        <w:rPr>
          <w:color w:val="231F20"/>
          <w:w w:val="105"/>
        </w:rPr>
        <w:t>the</w:t>
      </w:r>
      <w:r>
        <w:rPr>
          <w:color w:val="231F20"/>
          <w:spacing w:val="-4"/>
          <w:w w:val="105"/>
        </w:rPr>
        <w:t xml:space="preserve"> </w:t>
      </w:r>
      <w:r>
        <w:rPr>
          <w:color w:val="231F20"/>
          <w:w w:val="105"/>
        </w:rPr>
        <w:t>crash</w:t>
      </w:r>
      <w:r>
        <w:rPr>
          <w:color w:val="231F20"/>
          <w:spacing w:val="-3"/>
          <w:w w:val="105"/>
        </w:rPr>
        <w:t xml:space="preserve"> </w:t>
      </w:r>
      <w:r>
        <w:rPr>
          <w:color w:val="231F20"/>
          <w:spacing w:val="-2"/>
          <w:w w:val="105"/>
        </w:rPr>
        <w:t xml:space="preserve">injury </w:t>
      </w:r>
      <w:r>
        <w:rPr>
          <w:color w:val="231F20"/>
          <w:w w:val="105"/>
        </w:rPr>
        <w:t xml:space="preserve">severity.  The </w:t>
      </w:r>
      <w:proofErr w:type="gramStart"/>
      <w:r>
        <w:rPr>
          <w:color w:val="231F20"/>
          <w:w w:val="105"/>
        </w:rPr>
        <w:t>existing  literature</w:t>
      </w:r>
      <w:proofErr w:type="gramEnd"/>
      <w:r>
        <w:rPr>
          <w:color w:val="231F20"/>
          <w:w w:val="105"/>
        </w:rPr>
        <w:t xml:space="preserve">  also shows  contradicting  results </w:t>
      </w:r>
      <w:r>
        <w:rPr>
          <w:color w:val="231F20"/>
          <w:spacing w:val="13"/>
          <w:w w:val="105"/>
        </w:rPr>
        <w:t xml:space="preserve"> </w:t>
      </w:r>
      <w:r>
        <w:rPr>
          <w:color w:val="231F20"/>
          <w:w w:val="105"/>
        </w:rPr>
        <w:t>in</w:t>
      </w:r>
    </w:p>
    <w:p w:rsidR="00412DB9" w:rsidRDefault="00412DB9">
      <w:pPr>
        <w:spacing w:line="210" w:lineRule="atLeast"/>
        <w:jc w:val="both"/>
        <w:sectPr w:rsidR="00412DB9">
          <w:type w:val="continuous"/>
          <w:pgSz w:w="11910" w:h="15880"/>
          <w:pgMar w:top="640" w:right="560" w:bottom="280" w:left="560" w:header="720" w:footer="720" w:gutter="0"/>
          <w:cols w:num="2" w:space="720" w:equalWidth="0">
            <w:col w:w="5055" w:space="186"/>
            <w:col w:w="5549"/>
          </w:cols>
        </w:sectPr>
      </w:pPr>
    </w:p>
    <w:p w:rsidR="00412DB9" w:rsidRDefault="001A1EE7">
      <w:pPr>
        <w:spacing w:before="3" w:line="292" w:lineRule="auto"/>
        <w:ind w:left="353" w:right="31" w:firstLine="8"/>
        <w:rPr>
          <w:sz w:val="12"/>
        </w:rPr>
      </w:pPr>
      <w:r>
        <w:rPr>
          <w:color w:val="231F20"/>
          <w:w w:val="115"/>
          <w:sz w:val="12"/>
        </w:rPr>
        <w:t>Divided</w:t>
      </w:r>
      <w:r>
        <w:rPr>
          <w:rFonts w:ascii="Microsoft Sans Serif" w:hAnsi="Microsoft Sans Serif"/>
          <w:color w:val="231F20"/>
          <w:w w:val="115"/>
          <w:sz w:val="12"/>
        </w:rPr>
        <w:t>—</w:t>
      </w:r>
      <w:r>
        <w:rPr>
          <w:color w:val="231F20"/>
          <w:w w:val="115"/>
          <w:sz w:val="12"/>
        </w:rPr>
        <w:t>ﬂush median Divided</w:t>
      </w:r>
      <w:r>
        <w:rPr>
          <w:rFonts w:ascii="Microsoft Sans Serif" w:hAnsi="Microsoft Sans Serif"/>
          <w:color w:val="231F20"/>
          <w:w w:val="115"/>
          <w:sz w:val="12"/>
        </w:rPr>
        <w:t>—</w:t>
      </w:r>
      <w:r>
        <w:rPr>
          <w:color w:val="231F20"/>
          <w:w w:val="115"/>
          <w:sz w:val="12"/>
        </w:rPr>
        <w:t>raised median</w:t>
      </w:r>
    </w:p>
    <w:p w:rsidR="00412DB9" w:rsidRDefault="001A1EE7">
      <w:pPr>
        <w:spacing w:line="121" w:lineRule="exact"/>
        <w:ind w:left="233"/>
        <w:rPr>
          <w:sz w:val="12"/>
        </w:rPr>
      </w:pPr>
      <w:r>
        <w:rPr>
          <w:color w:val="231F20"/>
          <w:w w:val="115"/>
          <w:sz w:val="12"/>
        </w:rPr>
        <w:t>Number of lanes</w:t>
      </w:r>
    </w:p>
    <w:p w:rsidR="00412DB9" w:rsidRDefault="001A1EE7">
      <w:pPr>
        <w:tabs>
          <w:tab w:val="left" w:pos="967"/>
          <w:tab w:val="left" w:pos="1701"/>
          <w:tab w:val="left" w:pos="2505"/>
          <w:tab w:val="left" w:pos="3013"/>
        </w:tabs>
        <w:spacing w:line="144" w:lineRule="exact"/>
        <w:ind w:left="233"/>
        <w:rPr>
          <w:sz w:val="12"/>
        </w:rPr>
      </w:pPr>
      <w:r>
        <w:br w:type="column"/>
      </w:r>
      <w:r>
        <w:rPr>
          <w:color w:val="231F20"/>
          <w:w w:val="105"/>
          <w:sz w:val="12"/>
        </w:rPr>
        <w:t>0.131</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0.131</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9.0%</w:t>
      </w:r>
      <w:r>
        <w:rPr>
          <w:color w:val="231F20"/>
          <w:spacing w:val="2"/>
          <w:w w:val="105"/>
          <w:sz w:val="12"/>
        </w:rPr>
        <w:tab/>
      </w:r>
      <w:r>
        <w:rPr>
          <w:color w:val="231F20"/>
          <w:w w:val="105"/>
          <w:sz w:val="12"/>
        </w:rPr>
        <w:t>1.6%</w:t>
      </w:r>
      <w:r>
        <w:rPr>
          <w:color w:val="231F20"/>
          <w:w w:val="105"/>
          <w:sz w:val="12"/>
        </w:rPr>
        <w:tab/>
        <w:t>10.6%</w:t>
      </w:r>
    </w:p>
    <w:p w:rsidR="00412DB9" w:rsidRDefault="001A1EE7">
      <w:pPr>
        <w:tabs>
          <w:tab w:val="left" w:pos="967"/>
          <w:tab w:val="left" w:pos="1701"/>
          <w:tab w:val="left" w:pos="2505"/>
          <w:tab w:val="left" w:pos="3013"/>
        </w:tabs>
        <w:spacing w:before="165"/>
        <w:ind w:left="233"/>
        <w:rPr>
          <w:sz w:val="12"/>
        </w:rPr>
      </w:pPr>
      <w:r>
        <w:rPr>
          <w:color w:val="231F20"/>
          <w:w w:val="105"/>
          <w:sz w:val="12"/>
        </w:rPr>
        <w:t>0.265</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0.265</w:t>
      </w:r>
      <w:hyperlink w:anchor="_bookmark10"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18.2%</w:t>
      </w:r>
      <w:r>
        <w:rPr>
          <w:color w:val="231F20"/>
          <w:w w:val="105"/>
          <w:sz w:val="12"/>
        </w:rPr>
        <w:tab/>
        <w:t>3.3%</w:t>
      </w:r>
      <w:r>
        <w:rPr>
          <w:color w:val="231F20"/>
          <w:w w:val="105"/>
          <w:sz w:val="12"/>
        </w:rPr>
        <w:tab/>
        <w:t>21.5%</w:t>
      </w:r>
    </w:p>
    <w:p w:rsidR="00412DB9" w:rsidRDefault="001A1EE7">
      <w:pPr>
        <w:pStyle w:val="BodyText"/>
        <w:spacing w:before="20" w:line="266" w:lineRule="auto"/>
        <w:ind w:left="233"/>
      </w:pPr>
      <w:r>
        <w:br w:type="column"/>
      </w:r>
      <w:r>
        <w:rPr>
          <w:color w:val="231F20"/>
          <w:w w:val="105"/>
        </w:rPr>
        <w:t xml:space="preserve">terms of this variable and incurred severity. Notably, a study by </w:t>
      </w:r>
      <w:hyperlink w:anchor="_bookmark22" w:history="1">
        <w:r>
          <w:rPr>
            <w:color w:val="2E3092"/>
            <w:w w:val="105"/>
          </w:rPr>
          <w:t>Kim,</w:t>
        </w:r>
      </w:hyperlink>
      <w:r>
        <w:rPr>
          <w:color w:val="2E3092"/>
          <w:w w:val="105"/>
        </w:rPr>
        <w:t xml:space="preserve"> </w:t>
      </w:r>
      <w:hyperlink w:anchor="_bookmark22" w:history="1">
        <w:proofErr w:type="spellStart"/>
        <w:r>
          <w:rPr>
            <w:color w:val="2E3092"/>
            <w:w w:val="105"/>
          </w:rPr>
          <w:t>Ulfarsson</w:t>
        </w:r>
        <w:proofErr w:type="spellEnd"/>
        <w:r>
          <w:rPr>
            <w:color w:val="2E3092"/>
            <w:w w:val="105"/>
          </w:rPr>
          <w:t xml:space="preserve">, Shankar and Kim (2008) </w:t>
        </w:r>
      </w:hyperlink>
      <w:r>
        <w:rPr>
          <w:color w:val="231F20"/>
          <w:w w:val="105"/>
        </w:rPr>
        <w:t>showed that male pedestrians</w:t>
      </w:r>
      <w:r>
        <w:rPr>
          <w:color w:val="231F20"/>
          <w:spacing w:val="30"/>
          <w:w w:val="105"/>
        </w:rPr>
        <w:t xml:space="preserve"> </w:t>
      </w:r>
      <w:r>
        <w:rPr>
          <w:color w:val="231F20"/>
          <w:w w:val="105"/>
        </w:rPr>
        <w:t>are</w:t>
      </w:r>
    </w:p>
    <w:p w:rsidR="00412DB9" w:rsidRDefault="001A1EE7">
      <w:pPr>
        <w:pStyle w:val="BodyText"/>
        <w:spacing w:before="2" w:line="266" w:lineRule="auto"/>
        <w:ind w:left="233"/>
      </w:pPr>
      <w:r>
        <w:rPr>
          <w:color w:val="231F20"/>
          <w:w w:val="105"/>
        </w:rPr>
        <w:t>1.2 times more likely to be seriously injured compared to their female counterparts.</w:t>
      </w:r>
      <w:r>
        <w:rPr>
          <w:color w:val="231F20"/>
          <w:spacing w:val="10"/>
          <w:w w:val="105"/>
        </w:rPr>
        <w:t xml:space="preserve"> </w:t>
      </w:r>
      <w:hyperlink w:anchor="_bookmark24" w:history="1">
        <w:r>
          <w:rPr>
            <w:color w:val="2E3092"/>
            <w:w w:val="105"/>
          </w:rPr>
          <w:t>Zhu,</w:t>
        </w:r>
        <w:r>
          <w:rPr>
            <w:color w:val="2E3092"/>
            <w:spacing w:val="7"/>
            <w:w w:val="105"/>
          </w:rPr>
          <w:t xml:space="preserve"> </w:t>
        </w:r>
        <w:r>
          <w:rPr>
            <w:color w:val="2E3092"/>
            <w:w w:val="105"/>
          </w:rPr>
          <w:t>Zhao,</w:t>
        </w:r>
        <w:r>
          <w:rPr>
            <w:color w:val="2E3092"/>
            <w:spacing w:val="8"/>
            <w:w w:val="105"/>
          </w:rPr>
          <w:t xml:space="preserve"> </w:t>
        </w:r>
        <w:proofErr w:type="spellStart"/>
        <w:r>
          <w:rPr>
            <w:color w:val="2E3092"/>
            <w:w w:val="105"/>
          </w:rPr>
          <w:t>Coben</w:t>
        </w:r>
        <w:proofErr w:type="spellEnd"/>
        <w:r>
          <w:rPr>
            <w:color w:val="2E3092"/>
            <w:w w:val="105"/>
          </w:rPr>
          <w:t>,</w:t>
        </w:r>
        <w:r>
          <w:rPr>
            <w:color w:val="2E3092"/>
            <w:spacing w:val="8"/>
            <w:w w:val="105"/>
          </w:rPr>
          <w:t xml:space="preserve"> </w:t>
        </w:r>
        <w:r>
          <w:rPr>
            <w:color w:val="2E3092"/>
            <w:w w:val="105"/>
          </w:rPr>
          <w:t>and</w:t>
        </w:r>
        <w:r>
          <w:rPr>
            <w:color w:val="2E3092"/>
            <w:spacing w:val="9"/>
            <w:w w:val="105"/>
          </w:rPr>
          <w:t xml:space="preserve"> </w:t>
        </w:r>
        <w:r>
          <w:rPr>
            <w:color w:val="2E3092"/>
            <w:w w:val="105"/>
          </w:rPr>
          <w:t>Smith</w:t>
        </w:r>
        <w:r>
          <w:rPr>
            <w:color w:val="2E3092"/>
            <w:spacing w:val="8"/>
            <w:w w:val="105"/>
          </w:rPr>
          <w:t xml:space="preserve"> </w:t>
        </w:r>
        <w:r>
          <w:rPr>
            <w:color w:val="2E3092"/>
            <w:w w:val="105"/>
          </w:rPr>
          <w:t>(2013)</w:t>
        </w:r>
        <w:r>
          <w:rPr>
            <w:color w:val="2E3092"/>
            <w:spacing w:val="10"/>
            <w:w w:val="105"/>
          </w:rPr>
          <w:t xml:space="preserve"> </w:t>
        </w:r>
      </w:hyperlink>
      <w:r>
        <w:rPr>
          <w:color w:val="231F20"/>
          <w:w w:val="105"/>
        </w:rPr>
        <w:t>also</w:t>
      </w:r>
      <w:r>
        <w:rPr>
          <w:color w:val="231F20"/>
          <w:spacing w:val="9"/>
          <w:w w:val="105"/>
        </w:rPr>
        <w:t xml:space="preserve"> </w:t>
      </w:r>
      <w:r>
        <w:rPr>
          <w:color w:val="231F20"/>
          <w:w w:val="105"/>
        </w:rPr>
        <w:t>demonstrated</w:t>
      </w:r>
    </w:p>
    <w:p w:rsidR="00412DB9" w:rsidRDefault="00412DB9">
      <w:pPr>
        <w:spacing w:line="266" w:lineRule="auto"/>
        <w:sectPr w:rsidR="00412DB9">
          <w:type w:val="continuous"/>
          <w:pgSz w:w="11910" w:h="15880"/>
          <w:pgMar w:top="640" w:right="560" w:bottom="280" w:left="560" w:header="720" w:footer="720" w:gutter="0"/>
          <w:cols w:num="3" w:space="720" w:equalWidth="0">
            <w:col w:w="1309" w:space="233"/>
            <w:col w:w="3380" w:space="319"/>
            <w:col w:w="5549"/>
          </w:cols>
        </w:sectPr>
      </w:pPr>
    </w:p>
    <w:p w:rsidR="00412DB9" w:rsidRDefault="001A1EE7">
      <w:pPr>
        <w:tabs>
          <w:tab w:val="left" w:pos="1775"/>
          <w:tab w:val="left" w:pos="2510"/>
          <w:tab w:val="left" w:pos="3244"/>
          <w:tab w:val="left" w:pos="4047"/>
        </w:tabs>
        <w:spacing w:line="145" w:lineRule="exact"/>
        <w:ind w:left="361"/>
        <w:rPr>
          <w:sz w:val="12"/>
        </w:rPr>
      </w:pPr>
      <w:proofErr w:type="spellStart"/>
      <w:r>
        <w:rPr>
          <w:color w:val="231F20"/>
          <w:w w:val="110"/>
          <w:sz w:val="12"/>
        </w:rPr>
        <w:t>Multilane</w:t>
      </w:r>
      <w:hyperlink w:anchor="_bookmark13" w:history="1">
        <w:r>
          <w:rPr>
            <w:color w:val="2E3092"/>
            <w:w w:val="110"/>
            <w:sz w:val="12"/>
            <w:vertAlign w:val="superscript"/>
          </w:rPr>
          <w:t>a</w:t>
        </w:r>
        <w:proofErr w:type="spellEnd"/>
      </w:hyperlink>
      <w:r>
        <w:rPr>
          <w:color w:val="2E3092"/>
          <w:w w:val="110"/>
          <w:sz w:val="12"/>
        </w:rPr>
        <w:tab/>
      </w:r>
      <w:r>
        <w:rPr>
          <w:color w:val="231F20"/>
          <w:w w:val="110"/>
          <w:sz w:val="12"/>
        </w:rPr>
        <w:t>0.145</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0.275</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spacing w:val="2"/>
          <w:w w:val="110"/>
          <w:sz w:val="12"/>
        </w:rPr>
        <w:t>−</w:t>
      </w:r>
      <w:r>
        <w:rPr>
          <w:color w:val="231F20"/>
          <w:spacing w:val="2"/>
          <w:w w:val="110"/>
          <w:sz w:val="12"/>
        </w:rPr>
        <w:t>9.9%</w:t>
      </w:r>
      <w:r>
        <w:rPr>
          <w:color w:val="231F20"/>
          <w:spacing w:val="2"/>
          <w:w w:val="110"/>
          <w:sz w:val="12"/>
        </w:rPr>
        <w:tab/>
      </w:r>
      <w:r>
        <w:rPr>
          <w:rFonts w:ascii="Verdana" w:hAnsi="Verdana"/>
          <w:color w:val="231F20"/>
          <w:spacing w:val="2"/>
          <w:w w:val="110"/>
          <w:sz w:val="12"/>
        </w:rPr>
        <w:t>−</w:t>
      </w:r>
      <w:r>
        <w:rPr>
          <w:color w:val="231F20"/>
          <w:spacing w:val="2"/>
          <w:w w:val="110"/>
          <w:sz w:val="12"/>
        </w:rPr>
        <w:t>2.1%</w:t>
      </w:r>
      <w:r>
        <w:rPr>
          <w:color w:val="231F20"/>
          <w:spacing w:val="4"/>
          <w:w w:val="110"/>
          <w:sz w:val="12"/>
        </w:rPr>
        <w:t xml:space="preserve"> </w:t>
      </w:r>
      <w:r>
        <w:rPr>
          <w:color w:val="231F20"/>
          <w:w w:val="110"/>
          <w:sz w:val="12"/>
        </w:rPr>
        <w:t>22.3%</w:t>
      </w:r>
    </w:p>
    <w:p w:rsidR="00412DB9" w:rsidRDefault="001A1EE7">
      <w:pPr>
        <w:spacing w:before="31" w:line="138" w:lineRule="exact"/>
        <w:ind w:left="233"/>
        <w:rPr>
          <w:sz w:val="12"/>
        </w:rPr>
      </w:pPr>
      <w:r>
        <w:rPr>
          <w:color w:val="231F20"/>
          <w:w w:val="110"/>
          <w:sz w:val="12"/>
        </w:rPr>
        <w:t>Location</w:t>
      </w:r>
    </w:p>
    <w:p w:rsidR="00412DB9" w:rsidRDefault="001A1EE7">
      <w:pPr>
        <w:tabs>
          <w:tab w:val="left" w:pos="1775"/>
          <w:tab w:val="left" w:pos="2510"/>
          <w:tab w:val="left" w:pos="4047"/>
          <w:tab w:val="left" w:pos="4555"/>
        </w:tabs>
        <w:spacing w:before="10" w:line="172" w:lineRule="exact"/>
        <w:ind w:left="233" w:right="38" w:firstLine="128"/>
        <w:rPr>
          <w:sz w:val="12"/>
        </w:rPr>
      </w:pPr>
      <w:r>
        <w:rPr>
          <w:color w:val="231F20"/>
          <w:w w:val="110"/>
          <w:sz w:val="12"/>
        </w:rPr>
        <w:t>In</w:t>
      </w:r>
      <w:r>
        <w:rPr>
          <w:color w:val="231F20"/>
          <w:spacing w:val="5"/>
          <w:w w:val="110"/>
          <w:sz w:val="12"/>
        </w:rPr>
        <w:t xml:space="preserve"> </w:t>
      </w:r>
      <w:proofErr w:type="spellStart"/>
      <w:r>
        <w:rPr>
          <w:color w:val="231F20"/>
          <w:w w:val="110"/>
          <w:sz w:val="12"/>
        </w:rPr>
        <w:t>crosswalk</w:t>
      </w:r>
      <w:hyperlink w:anchor="_bookmark13" w:history="1">
        <w:r>
          <w:rPr>
            <w:color w:val="2E3092"/>
            <w:w w:val="110"/>
            <w:sz w:val="12"/>
            <w:vertAlign w:val="superscript"/>
          </w:rPr>
          <w:t>a</w:t>
        </w:r>
        <w:proofErr w:type="spellEnd"/>
      </w:hyperlink>
      <w:r>
        <w:rPr>
          <w:color w:val="2E3092"/>
          <w:w w:val="110"/>
          <w:sz w:val="12"/>
        </w:rPr>
        <w:tab/>
      </w:r>
      <w:r>
        <w:rPr>
          <w:color w:val="231F20"/>
          <w:w w:val="110"/>
          <w:sz w:val="12"/>
        </w:rPr>
        <w:t>0.039</w:t>
      </w:r>
      <w:hyperlink w:anchor="_bookmark12"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w w:val="110"/>
          <w:sz w:val="12"/>
        </w:rPr>
        <w:t>−</w:t>
      </w:r>
      <w:r>
        <w:rPr>
          <w:color w:val="231F20"/>
          <w:w w:val="110"/>
          <w:sz w:val="12"/>
        </w:rPr>
        <w:t>0.152</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0"/>
          <w:w w:val="110"/>
          <w:position w:val="4"/>
          <w:sz w:val="12"/>
        </w:rPr>
        <w:t xml:space="preserve"> </w:t>
      </w:r>
      <w:r>
        <w:rPr>
          <w:rFonts w:ascii="Verdana" w:hAnsi="Verdana"/>
          <w:color w:val="231F20"/>
          <w:spacing w:val="2"/>
          <w:w w:val="110"/>
          <w:sz w:val="12"/>
        </w:rPr>
        <w:t>−</w:t>
      </w:r>
      <w:r>
        <w:rPr>
          <w:color w:val="231F20"/>
          <w:spacing w:val="2"/>
          <w:w w:val="110"/>
          <w:sz w:val="12"/>
        </w:rPr>
        <w:t>2.7%</w:t>
      </w:r>
      <w:r>
        <w:rPr>
          <w:color w:val="231F20"/>
          <w:spacing w:val="2"/>
          <w:w w:val="110"/>
          <w:sz w:val="12"/>
        </w:rPr>
        <w:tab/>
      </w:r>
      <w:r>
        <w:rPr>
          <w:color w:val="231F20"/>
          <w:w w:val="110"/>
          <w:sz w:val="12"/>
        </w:rPr>
        <w:t>6.3%</w:t>
      </w:r>
      <w:r>
        <w:rPr>
          <w:color w:val="231F20"/>
          <w:w w:val="110"/>
          <w:sz w:val="12"/>
        </w:rPr>
        <w:tab/>
      </w:r>
      <w:r>
        <w:rPr>
          <w:rFonts w:ascii="Verdana" w:hAnsi="Verdana"/>
          <w:color w:val="231F20"/>
          <w:w w:val="105"/>
          <w:sz w:val="12"/>
        </w:rPr>
        <w:t>−</w:t>
      </w:r>
      <w:r>
        <w:rPr>
          <w:color w:val="231F20"/>
          <w:w w:val="105"/>
          <w:sz w:val="12"/>
        </w:rPr>
        <w:t xml:space="preserve">12.3% </w:t>
      </w:r>
      <w:r>
        <w:rPr>
          <w:color w:val="231F20"/>
          <w:w w:val="110"/>
          <w:sz w:val="12"/>
        </w:rPr>
        <w:t>Trafﬁc control</w:t>
      </w:r>
      <w:r>
        <w:rPr>
          <w:color w:val="231F20"/>
          <w:spacing w:val="7"/>
          <w:w w:val="110"/>
          <w:sz w:val="12"/>
        </w:rPr>
        <w:t xml:space="preserve"> </w:t>
      </w:r>
      <w:r>
        <w:rPr>
          <w:color w:val="231F20"/>
          <w:w w:val="110"/>
          <w:sz w:val="12"/>
        </w:rPr>
        <w:t>device</w:t>
      </w:r>
    </w:p>
    <w:p w:rsidR="00412DB9" w:rsidRDefault="001A1EE7">
      <w:pPr>
        <w:tabs>
          <w:tab w:val="left" w:pos="1775"/>
          <w:tab w:val="left" w:pos="4047"/>
        </w:tabs>
        <w:spacing w:line="160" w:lineRule="exact"/>
        <w:ind w:left="361"/>
        <w:rPr>
          <w:sz w:val="12"/>
        </w:rPr>
      </w:pPr>
      <w:r>
        <w:rPr>
          <w:color w:val="231F20"/>
          <w:w w:val="105"/>
          <w:sz w:val="12"/>
        </w:rPr>
        <w:t>Trafﬁc</w:t>
      </w:r>
      <w:r>
        <w:rPr>
          <w:color w:val="231F20"/>
          <w:spacing w:val="12"/>
          <w:w w:val="105"/>
          <w:sz w:val="12"/>
        </w:rPr>
        <w:t xml:space="preserve"> </w:t>
      </w:r>
      <w:r>
        <w:rPr>
          <w:color w:val="231F20"/>
          <w:w w:val="105"/>
          <w:sz w:val="12"/>
        </w:rPr>
        <w:t>signal</w:t>
      </w:r>
      <w:r>
        <w:rPr>
          <w:color w:val="231F20"/>
          <w:w w:val="105"/>
          <w:sz w:val="12"/>
        </w:rPr>
        <w:tab/>
      </w:r>
      <w:r>
        <w:rPr>
          <w:rFonts w:ascii="Verdana" w:hAnsi="Verdana"/>
          <w:color w:val="231F20"/>
          <w:w w:val="105"/>
          <w:sz w:val="12"/>
        </w:rPr>
        <w:t>−</w:t>
      </w:r>
      <w:r>
        <w:rPr>
          <w:color w:val="231F20"/>
          <w:w w:val="105"/>
          <w:sz w:val="12"/>
        </w:rPr>
        <w:t>0.090</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 xml:space="preserve">     </w:t>
      </w:r>
      <w:r>
        <w:rPr>
          <w:rFonts w:ascii="Microsoft Sans Serif" w:hAnsi="Microsoft Sans Serif"/>
          <w:color w:val="2E3092"/>
          <w:spacing w:val="4"/>
          <w:w w:val="105"/>
          <w:position w:val="4"/>
          <w:sz w:val="12"/>
        </w:rPr>
        <w:t xml:space="preserve"> </w:t>
      </w:r>
      <w:r>
        <w:rPr>
          <w:rFonts w:ascii="Verdana" w:hAnsi="Verdana"/>
          <w:color w:val="231F20"/>
          <w:w w:val="105"/>
          <w:sz w:val="12"/>
        </w:rPr>
        <w:t>−</w:t>
      </w:r>
      <w:r>
        <w:rPr>
          <w:color w:val="231F20"/>
          <w:w w:val="105"/>
          <w:sz w:val="12"/>
        </w:rPr>
        <w:t>0.090</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 xml:space="preserve">     </w:t>
      </w:r>
      <w:r>
        <w:rPr>
          <w:rFonts w:ascii="Microsoft Sans Serif" w:hAnsi="Microsoft Sans Serif"/>
          <w:color w:val="2E3092"/>
          <w:spacing w:val="5"/>
          <w:w w:val="105"/>
          <w:position w:val="4"/>
          <w:sz w:val="12"/>
        </w:rPr>
        <w:t xml:space="preserve"> </w:t>
      </w:r>
      <w:r>
        <w:rPr>
          <w:color w:val="231F20"/>
          <w:w w:val="105"/>
          <w:sz w:val="12"/>
        </w:rPr>
        <w:t>6.2%</w:t>
      </w:r>
      <w:r>
        <w:rPr>
          <w:color w:val="231F20"/>
          <w:w w:val="105"/>
          <w:sz w:val="12"/>
        </w:rPr>
        <w:tab/>
      </w:r>
      <w:r>
        <w:rPr>
          <w:rFonts w:ascii="Verdana" w:hAnsi="Verdana"/>
          <w:color w:val="231F20"/>
          <w:spacing w:val="2"/>
          <w:w w:val="105"/>
          <w:sz w:val="12"/>
        </w:rPr>
        <w:t>−</w:t>
      </w:r>
      <w:r>
        <w:rPr>
          <w:color w:val="231F20"/>
          <w:spacing w:val="2"/>
          <w:w w:val="105"/>
          <w:sz w:val="12"/>
        </w:rPr>
        <w:t>1.1%</w:t>
      </w:r>
      <w:r>
        <w:rPr>
          <w:color w:val="231F20"/>
          <w:spacing w:val="3"/>
          <w:w w:val="105"/>
          <w:sz w:val="12"/>
        </w:rPr>
        <w:t xml:space="preserve"> </w:t>
      </w:r>
      <w:r>
        <w:rPr>
          <w:rFonts w:ascii="Verdana" w:hAnsi="Verdana"/>
          <w:color w:val="231F20"/>
          <w:w w:val="105"/>
          <w:sz w:val="12"/>
        </w:rPr>
        <w:t>−</w:t>
      </w:r>
      <w:r>
        <w:rPr>
          <w:color w:val="231F20"/>
          <w:w w:val="105"/>
          <w:sz w:val="12"/>
        </w:rPr>
        <w:t>7.3%</w:t>
      </w:r>
    </w:p>
    <w:p w:rsidR="00412DB9" w:rsidRDefault="001A1EE7">
      <w:pPr>
        <w:tabs>
          <w:tab w:val="left" w:pos="1774"/>
          <w:tab w:val="left" w:pos="4046"/>
        </w:tabs>
        <w:spacing w:before="10" w:line="172" w:lineRule="exact"/>
        <w:ind w:left="232" w:right="39" w:firstLine="128"/>
        <w:rPr>
          <w:sz w:val="12"/>
        </w:rPr>
      </w:pPr>
      <w:r>
        <w:rPr>
          <w:color w:val="231F20"/>
          <w:w w:val="110"/>
          <w:sz w:val="12"/>
        </w:rPr>
        <w:t>Trafﬁc</w:t>
      </w:r>
      <w:r>
        <w:rPr>
          <w:color w:val="231F20"/>
          <w:spacing w:val="3"/>
          <w:w w:val="110"/>
          <w:sz w:val="12"/>
        </w:rPr>
        <w:t xml:space="preserve"> </w:t>
      </w:r>
      <w:r>
        <w:rPr>
          <w:color w:val="231F20"/>
          <w:w w:val="110"/>
          <w:sz w:val="12"/>
        </w:rPr>
        <w:t>sign</w:t>
      </w:r>
      <w:r>
        <w:rPr>
          <w:color w:val="231F20"/>
          <w:w w:val="110"/>
          <w:sz w:val="12"/>
        </w:rPr>
        <w:tab/>
      </w:r>
      <w:r>
        <w:rPr>
          <w:rFonts w:ascii="Verdana" w:hAnsi="Verdana"/>
          <w:color w:val="231F20"/>
          <w:w w:val="110"/>
          <w:sz w:val="12"/>
        </w:rPr>
        <w:t>−</w:t>
      </w:r>
      <w:r>
        <w:rPr>
          <w:color w:val="231F20"/>
          <w:w w:val="110"/>
          <w:sz w:val="12"/>
        </w:rPr>
        <w:t>0.255</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3"/>
          <w:w w:val="110"/>
          <w:position w:val="4"/>
          <w:sz w:val="12"/>
        </w:rPr>
        <w:t xml:space="preserve"> </w:t>
      </w:r>
      <w:r>
        <w:rPr>
          <w:rFonts w:ascii="Verdana" w:hAnsi="Verdana"/>
          <w:color w:val="231F20"/>
          <w:w w:val="110"/>
          <w:sz w:val="12"/>
        </w:rPr>
        <w:t>−</w:t>
      </w:r>
      <w:r>
        <w:rPr>
          <w:color w:val="231F20"/>
          <w:w w:val="110"/>
          <w:sz w:val="12"/>
        </w:rPr>
        <w:t>0.255</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4"/>
          <w:w w:val="110"/>
          <w:position w:val="4"/>
          <w:sz w:val="12"/>
        </w:rPr>
        <w:t xml:space="preserve"> </w:t>
      </w:r>
      <w:r>
        <w:rPr>
          <w:color w:val="231F20"/>
          <w:w w:val="110"/>
          <w:sz w:val="12"/>
        </w:rPr>
        <w:t>17.5%</w:t>
      </w:r>
      <w:r>
        <w:rPr>
          <w:color w:val="231F20"/>
          <w:w w:val="110"/>
          <w:sz w:val="12"/>
        </w:rPr>
        <w:tab/>
      </w:r>
      <w:r>
        <w:rPr>
          <w:rFonts w:ascii="Verdana" w:hAnsi="Verdana"/>
          <w:color w:val="231F20"/>
          <w:spacing w:val="2"/>
          <w:w w:val="110"/>
          <w:sz w:val="12"/>
        </w:rPr>
        <w:t>−</w:t>
      </w:r>
      <w:r>
        <w:rPr>
          <w:color w:val="231F20"/>
          <w:spacing w:val="2"/>
          <w:w w:val="110"/>
          <w:sz w:val="12"/>
        </w:rPr>
        <w:t xml:space="preserve">3.2% </w:t>
      </w:r>
      <w:r>
        <w:rPr>
          <w:rFonts w:ascii="Verdana" w:hAnsi="Verdana"/>
          <w:color w:val="231F20"/>
          <w:w w:val="110"/>
          <w:sz w:val="12"/>
        </w:rPr>
        <w:t>−</w:t>
      </w:r>
      <w:r>
        <w:rPr>
          <w:color w:val="231F20"/>
          <w:w w:val="110"/>
          <w:sz w:val="12"/>
        </w:rPr>
        <w:t>20.6% Weather</w:t>
      </w:r>
      <w:r>
        <w:rPr>
          <w:color w:val="231F20"/>
          <w:spacing w:val="4"/>
          <w:w w:val="110"/>
          <w:sz w:val="12"/>
        </w:rPr>
        <w:t xml:space="preserve"> </w:t>
      </w:r>
      <w:r>
        <w:rPr>
          <w:color w:val="231F20"/>
          <w:w w:val="110"/>
          <w:sz w:val="12"/>
        </w:rPr>
        <w:t>condition</w:t>
      </w:r>
    </w:p>
    <w:p w:rsidR="00412DB9" w:rsidRDefault="001A1EE7">
      <w:pPr>
        <w:tabs>
          <w:tab w:val="left" w:pos="1774"/>
          <w:tab w:val="left" w:pos="4046"/>
        </w:tabs>
        <w:spacing w:line="163" w:lineRule="exact"/>
        <w:ind w:left="360"/>
        <w:rPr>
          <w:sz w:val="12"/>
        </w:rPr>
      </w:pPr>
      <w:r>
        <w:rPr>
          <w:color w:val="231F20"/>
          <w:w w:val="110"/>
          <w:sz w:val="12"/>
        </w:rPr>
        <w:t>Snow/slush</w:t>
      </w:r>
      <w:r>
        <w:rPr>
          <w:color w:val="231F20"/>
          <w:w w:val="110"/>
          <w:sz w:val="12"/>
        </w:rPr>
        <w:tab/>
      </w:r>
      <w:r>
        <w:rPr>
          <w:rFonts w:ascii="Verdana" w:hAnsi="Verdana"/>
          <w:color w:val="231F20"/>
          <w:w w:val="110"/>
          <w:sz w:val="12"/>
        </w:rPr>
        <w:t>−</w:t>
      </w:r>
      <w:r>
        <w:rPr>
          <w:color w:val="231F20"/>
          <w:w w:val="110"/>
          <w:sz w:val="12"/>
        </w:rPr>
        <w:t>0.312</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3"/>
          <w:w w:val="110"/>
          <w:position w:val="4"/>
          <w:sz w:val="12"/>
        </w:rPr>
        <w:t xml:space="preserve"> </w:t>
      </w:r>
      <w:r>
        <w:rPr>
          <w:rFonts w:ascii="Verdana" w:hAnsi="Verdana"/>
          <w:color w:val="231F20"/>
          <w:w w:val="110"/>
          <w:sz w:val="12"/>
        </w:rPr>
        <w:t>−</w:t>
      </w:r>
      <w:r>
        <w:rPr>
          <w:color w:val="231F20"/>
          <w:w w:val="110"/>
          <w:sz w:val="12"/>
        </w:rPr>
        <w:t>0.312</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xml:space="preserve">  </w:t>
      </w:r>
      <w:r>
        <w:rPr>
          <w:rFonts w:ascii="Microsoft Sans Serif" w:hAnsi="Microsoft Sans Serif"/>
          <w:color w:val="2E3092"/>
          <w:spacing w:val="24"/>
          <w:w w:val="110"/>
          <w:position w:val="4"/>
          <w:sz w:val="12"/>
        </w:rPr>
        <w:t xml:space="preserve"> </w:t>
      </w:r>
      <w:r>
        <w:rPr>
          <w:color w:val="231F20"/>
          <w:w w:val="110"/>
          <w:sz w:val="12"/>
        </w:rPr>
        <w:t>21.4%</w:t>
      </w:r>
      <w:r>
        <w:rPr>
          <w:color w:val="231F20"/>
          <w:w w:val="110"/>
          <w:sz w:val="12"/>
        </w:rPr>
        <w:tab/>
      </w:r>
      <w:r>
        <w:rPr>
          <w:rFonts w:ascii="Verdana" w:hAnsi="Verdana"/>
          <w:color w:val="231F20"/>
          <w:spacing w:val="2"/>
          <w:w w:val="110"/>
          <w:sz w:val="12"/>
        </w:rPr>
        <w:t>−</w:t>
      </w:r>
      <w:r>
        <w:rPr>
          <w:color w:val="231F20"/>
          <w:spacing w:val="2"/>
          <w:w w:val="110"/>
          <w:sz w:val="12"/>
        </w:rPr>
        <w:t>3.9%</w:t>
      </w:r>
      <w:r>
        <w:rPr>
          <w:color w:val="231F20"/>
          <w:spacing w:val="3"/>
          <w:w w:val="110"/>
          <w:sz w:val="12"/>
        </w:rPr>
        <w:t xml:space="preserve"> </w:t>
      </w:r>
      <w:r>
        <w:rPr>
          <w:rFonts w:ascii="Verdana" w:hAnsi="Verdana"/>
          <w:color w:val="231F20"/>
          <w:w w:val="110"/>
          <w:sz w:val="12"/>
        </w:rPr>
        <w:t>−</w:t>
      </w:r>
      <w:r>
        <w:rPr>
          <w:color w:val="231F20"/>
          <w:w w:val="110"/>
          <w:sz w:val="12"/>
        </w:rPr>
        <w:t>25.3%</w:t>
      </w:r>
    </w:p>
    <w:p w:rsidR="00412DB9" w:rsidRDefault="001A1EE7">
      <w:pPr>
        <w:spacing w:before="31" w:line="138" w:lineRule="exact"/>
        <w:ind w:left="232"/>
        <w:rPr>
          <w:sz w:val="12"/>
        </w:rPr>
      </w:pPr>
      <w:r>
        <w:rPr>
          <w:color w:val="231F20"/>
          <w:w w:val="115"/>
          <w:sz w:val="12"/>
        </w:rPr>
        <w:t>Lighting condition</w:t>
      </w:r>
    </w:p>
    <w:p w:rsidR="00412DB9" w:rsidRDefault="001A1EE7">
      <w:pPr>
        <w:tabs>
          <w:tab w:val="left" w:pos="1775"/>
          <w:tab w:val="left" w:pos="2510"/>
          <w:tab w:val="left" w:pos="3244"/>
          <w:tab w:val="left" w:pos="4047"/>
        </w:tabs>
        <w:spacing w:line="172" w:lineRule="exact"/>
        <w:ind w:left="360"/>
        <w:rPr>
          <w:sz w:val="12"/>
        </w:rPr>
      </w:pPr>
      <w:r>
        <w:rPr>
          <w:color w:val="231F20"/>
          <w:w w:val="110"/>
          <w:sz w:val="12"/>
        </w:rPr>
        <w:t>Dark</w:t>
      </w:r>
      <w:r>
        <w:rPr>
          <w:rFonts w:ascii="Microsoft Sans Serif" w:hAnsi="Microsoft Sans Serif"/>
          <w:color w:val="231F20"/>
          <w:w w:val="110"/>
          <w:sz w:val="12"/>
        </w:rPr>
        <w:t>—</w:t>
      </w:r>
      <w:r>
        <w:rPr>
          <w:color w:val="231F20"/>
          <w:w w:val="110"/>
          <w:sz w:val="12"/>
        </w:rPr>
        <w:t>not</w:t>
      </w:r>
      <w:r>
        <w:rPr>
          <w:color w:val="231F20"/>
          <w:spacing w:val="14"/>
          <w:w w:val="110"/>
          <w:sz w:val="12"/>
        </w:rPr>
        <w:t xml:space="preserve"> </w:t>
      </w:r>
      <w:proofErr w:type="spellStart"/>
      <w:r>
        <w:rPr>
          <w:color w:val="231F20"/>
          <w:w w:val="110"/>
          <w:sz w:val="12"/>
        </w:rPr>
        <w:t>lit</w:t>
      </w:r>
      <w:hyperlink w:anchor="_bookmark13" w:history="1">
        <w:r>
          <w:rPr>
            <w:color w:val="2E3092"/>
            <w:w w:val="110"/>
            <w:sz w:val="12"/>
            <w:vertAlign w:val="superscript"/>
          </w:rPr>
          <w:t>a</w:t>
        </w:r>
        <w:proofErr w:type="spellEnd"/>
      </w:hyperlink>
      <w:r>
        <w:rPr>
          <w:color w:val="2E3092"/>
          <w:w w:val="110"/>
          <w:sz w:val="12"/>
        </w:rPr>
        <w:tab/>
      </w:r>
      <w:r>
        <w:rPr>
          <w:color w:val="231F20"/>
          <w:w w:val="110"/>
          <w:sz w:val="12"/>
        </w:rPr>
        <w:t>0.241</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0.426</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w w:val="110"/>
          <w:sz w:val="12"/>
        </w:rPr>
        <w:t>−</w:t>
      </w:r>
      <w:r>
        <w:rPr>
          <w:color w:val="231F20"/>
          <w:w w:val="110"/>
          <w:sz w:val="12"/>
        </w:rPr>
        <w:t>16.5%</w:t>
      </w:r>
      <w:r>
        <w:rPr>
          <w:color w:val="231F20"/>
          <w:w w:val="110"/>
          <w:sz w:val="12"/>
        </w:rPr>
        <w:tab/>
      </w:r>
      <w:r>
        <w:rPr>
          <w:rFonts w:ascii="Verdana" w:hAnsi="Verdana"/>
          <w:color w:val="231F20"/>
          <w:spacing w:val="2"/>
          <w:w w:val="110"/>
          <w:sz w:val="12"/>
        </w:rPr>
        <w:t>−</w:t>
      </w:r>
      <w:r>
        <w:rPr>
          <w:color w:val="231F20"/>
          <w:spacing w:val="2"/>
          <w:w w:val="110"/>
          <w:sz w:val="12"/>
        </w:rPr>
        <w:t>2.6%</w:t>
      </w:r>
      <w:r>
        <w:rPr>
          <w:color w:val="231F20"/>
          <w:spacing w:val="4"/>
          <w:w w:val="110"/>
          <w:sz w:val="12"/>
        </w:rPr>
        <w:t xml:space="preserve"> </w:t>
      </w:r>
      <w:r>
        <w:rPr>
          <w:color w:val="231F20"/>
          <w:w w:val="110"/>
          <w:sz w:val="12"/>
        </w:rPr>
        <w:t>34.5%</w:t>
      </w:r>
    </w:p>
    <w:p w:rsidR="00412DB9" w:rsidRDefault="001A1EE7">
      <w:pPr>
        <w:tabs>
          <w:tab w:val="left" w:pos="1775"/>
          <w:tab w:val="left" w:pos="2510"/>
          <w:tab w:val="left" w:pos="3244"/>
          <w:tab w:val="left" w:pos="4047"/>
        </w:tabs>
        <w:spacing w:line="290" w:lineRule="auto"/>
        <w:ind w:left="233" w:right="170" w:firstLine="128"/>
        <w:rPr>
          <w:sz w:val="12"/>
        </w:rPr>
      </w:pPr>
      <w:r>
        <w:rPr>
          <w:color w:val="231F20"/>
          <w:w w:val="110"/>
          <w:sz w:val="12"/>
        </w:rPr>
        <w:t>Dark</w:t>
      </w:r>
      <w:r>
        <w:rPr>
          <w:rFonts w:ascii="Microsoft Sans Serif" w:hAnsi="Microsoft Sans Serif"/>
          <w:color w:val="231F20"/>
          <w:w w:val="110"/>
          <w:sz w:val="12"/>
        </w:rPr>
        <w:t>—</w:t>
      </w:r>
      <w:proofErr w:type="spellStart"/>
      <w:r>
        <w:rPr>
          <w:color w:val="231F20"/>
          <w:w w:val="110"/>
          <w:sz w:val="12"/>
        </w:rPr>
        <w:t>lit</w:t>
      </w:r>
      <w:hyperlink w:anchor="_bookmark13" w:history="1">
        <w:r>
          <w:rPr>
            <w:color w:val="2E3092"/>
            <w:w w:val="110"/>
            <w:sz w:val="12"/>
            <w:vertAlign w:val="superscript"/>
          </w:rPr>
          <w:t>a</w:t>
        </w:r>
        <w:proofErr w:type="spellEnd"/>
      </w:hyperlink>
      <w:r>
        <w:rPr>
          <w:color w:val="2E3092"/>
          <w:w w:val="110"/>
          <w:sz w:val="12"/>
        </w:rPr>
        <w:tab/>
      </w:r>
      <w:r>
        <w:rPr>
          <w:color w:val="231F20"/>
          <w:w w:val="110"/>
          <w:sz w:val="12"/>
        </w:rPr>
        <w:t>0.130</w:t>
      </w:r>
      <w:hyperlink w:anchor="_bookmark11"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0.263</w:t>
      </w:r>
      <w:hyperlink w:anchor="_bookmark10" w:history="1">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spacing w:val="2"/>
          <w:w w:val="110"/>
          <w:sz w:val="12"/>
        </w:rPr>
        <w:t>−</w:t>
      </w:r>
      <w:r>
        <w:rPr>
          <w:color w:val="231F20"/>
          <w:spacing w:val="2"/>
          <w:w w:val="110"/>
          <w:sz w:val="12"/>
        </w:rPr>
        <w:t>8.9%</w:t>
      </w:r>
      <w:r>
        <w:rPr>
          <w:color w:val="231F20"/>
          <w:spacing w:val="2"/>
          <w:w w:val="110"/>
          <w:sz w:val="12"/>
        </w:rPr>
        <w:tab/>
      </w:r>
      <w:r>
        <w:rPr>
          <w:rFonts w:ascii="Verdana" w:hAnsi="Verdana"/>
          <w:color w:val="231F20"/>
          <w:spacing w:val="2"/>
          <w:w w:val="110"/>
          <w:sz w:val="12"/>
        </w:rPr>
        <w:t>−</w:t>
      </w:r>
      <w:r>
        <w:rPr>
          <w:color w:val="231F20"/>
          <w:spacing w:val="2"/>
          <w:w w:val="110"/>
          <w:sz w:val="12"/>
        </w:rPr>
        <w:t xml:space="preserve">2.4% </w:t>
      </w:r>
      <w:r>
        <w:rPr>
          <w:color w:val="231F20"/>
          <w:spacing w:val="-4"/>
          <w:w w:val="110"/>
          <w:sz w:val="12"/>
        </w:rPr>
        <w:t xml:space="preserve">21.3% </w:t>
      </w:r>
      <w:r>
        <w:rPr>
          <w:color w:val="231F20"/>
          <w:w w:val="110"/>
          <w:sz w:val="12"/>
        </w:rPr>
        <w:t>Vehicle</w:t>
      </w:r>
      <w:r>
        <w:rPr>
          <w:color w:val="231F20"/>
          <w:spacing w:val="4"/>
          <w:w w:val="110"/>
          <w:sz w:val="12"/>
        </w:rPr>
        <w:t xml:space="preserve"> </w:t>
      </w:r>
      <w:r>
        <w:rPr>
          <w:color w:val="231F20"/>
          <w:w w:val="110"/>
          <w:sz w:val="12"/>
        </w:rPr>
        <w:t>variables</w:t>
      </w:r>
    </w:p>
    <w:p w:rsidR="00412DB9" w:rsidRDefault="001A1EE7">
      <w:pPr>
        <w:spacing w:line="123" w:lineRule="exact"/>
        <w:ind w:left="233"/>
        <w:rPr>
          <w:sz w:val="12"/>
        </w:rPr>
      </w:pPr>
      <w:r>
        <w:rPr>
          <w:color w:val="231F20"/>
          <w:w w:val="110"/>
          <w:sz w:val="12"/>
        </w:rPr>
        <w:t>Type</w:t>
      </w:r>
    </w:p>
    <w:p w:rsidR="00412DB9" w:rsidRDefault="001A1EE7">
      <w:pPr>
        <w:pStyle w:val="BodyText"/>
        <w:spacing w:before="2" w:line="266" w:lineRule="auto"/>
        <w:ind w:left="232" w:right="287"/>
        <w:jc w:val="both"/>
      </w:pPr>
      <w:r>
        <w:br w:type="column"/>
      </w:r>
      <w:r>
        <w:rPr>
          <w:color w:val="231F20"/>
          <w:w w:val="105"/>
        </w:rPr>
        <w:t xml:space="preserve">that the pedestrian death rate per person-year for men was 2.3 times that for women. On the other hand, </w:t>
      </w:r>
      <w:hyperlink w:anchor="_bookmark22" w:history="1">
        <w:r>
          <w:rPr>
            <w:color w:val="2E3092"/>
            <w:w w:val="105"/>
          </w:rPr>
          <w:t xml:space="preserve">Islam and Jones (2014) </w:t>
        </w:r>
      </w:hyperlink>
      <w:r>
        <w:rPr>
          <w:color w:val="231F20"/>
          <w:w w:val="105"/>
        </w:rPr>
        <w:t>indicated that female pedestrians are 3.3% more likely to endure major injuries compared to male pedestrians.</w:t>
      </w:r>
    </w:p>
    <w:p w:rsidR="00412DB9" w:rsidRDefault="001A1EE7">
      <w:pPr>
        <w:pStyle w:val="BodyText"/>
        <w:spacing w:before="4" w:line="268" w:lineRule="auto"/>
        <w:ind w:left="232" w:right="288" w:firstLine="239"/>
        <w:jc w:val="both"/>
      </w:pPr>
      <w:r>
        <w:rPr>
          <w:color w:val="231F20"/>
          <w:w w:val="105"/>
        </w:rPr>
        <w:t xml:space="preserve">According to the obtained results, pedestrians who wear no con- </w:t>
      </w:r>
      <w:proofErr w:type="spellStart"/>
      <w:r>
        <w:rPr>
          <w:color w:val="231F20"/>
          <w:w w:val="105"/>
        </w:rPr>
        <w:t>trasting</w:t>
      </w:r>
      <w:proofErr w:type="spellEnd"/>
      <w:r>
        <w:rPr>
          <w:color w:val="231F20"/>
          <w:w w:val="105"/>
        </w:rPr>
        <w:t xml:space="preserve"> clothing are more vulnerable to severe injuries compared to others who wear contrasting clothing. Speciﬁcally, the probability of no/possible injuries in these groups decreases by 10.5%, and, on the </w:t>
      </w:r>
      <w:r>
        <w:rPr>
          <w:color w:val="231F20"/>
          <w:spacing w:val="-3"/>
          <w:w w:val="105"/>
        </w:rPr>
        <w:t>other</w:t>
      </w:r>
      <w:r>
        <w:rPr>
          <w:color w:val="231F20"/>
          <w:spacing w:val="-9"/>
          <w:w w:val="105"/>
        </w:rPr>
        <w:t xml:space="preserve"> </w:t>
      </w:r>
      <w:r>
        <w:rPr>
          <w:color w:val="231F20"/>
          <w:spacing w:val="-3"/>
          <w:w w:val="105"/>
        </w:rPr>
        <w:t>hand,</w:t>
      </w:r>
      <w:r>
        <w:rPr>
          <w:color w:val="231F20"/>
          <w:spacing w:val="-8"/>
          <w:w w:val="105"/>
        </w:rPr>
        <w:t xml:space="preserve"> </w:t>
      </w:r>
      <w:r>
        <w:rPr>
          <w:color w:val="231F20"/>
          <w:w w:val="105"/>
        </w:rPr>
        <w:t>the</w:t>
      </w:r>
      <w:r>
        <w:rPr>
          <w:color w:val="231F20"/>
          <w:spacing w:val="-10"/>
          <w:w w:val="105"/>
        </w:rPr>
        <w:t xml:space="preserve"> </w:t>
      </w:r>
      <w:r>
        <w:rPr>
          <w:color w:val="231F20"/>
          <w:spacing w:val="-3"/>
          <w:w w:val="105"/>
        </w:rPr>
        <w:t>probability</w:t>
      </w:r>
      <w:r>
        <w:rPr>
          <w:color w:val="231F20"/>
          <w:spacing w:val="-10"/>
          <w:w w:val="105"/>
        </w:rPr>
        <w:t xml:space="preserve"> </w:t>
      </w:r>
      <w:r>
        <w:rPr>
          <w:color w:val="231F20"/>
          <w:w w:val="105"/>
        </w:rPr>
        <w:t>of</w:t>
      </w:r>
      <w:r>
        <w:rPr>
          <w:color w:val="231F20"/>
          <w:spacing w:val="-8"/>
          <w:w w:val="105"/>
        </w:rPr>
        <w:t xml:space="preserve"> </w:t>
      </w:r>
      <w:r>
        <w:rPr>
          <w:color w:val="231F20"/>
          <w:spacing w:val="-2"/>
          <w:w w:val="105"/>
        </w:rPr>
        <w:t>severe</w:t>
      </w:r>
      <w:r>
        <w:rPr>
          <w:color w:val="231F20"/>
          <w:spacing w:val="-10"/>
          <w:w w:val="105"/>
        </w:rPr>
        <w:t xml:space="preserve"> </w:t>
      </w:r>
      <w:r>
        <w:rPr>
          <w:color w:val="231F20"/>
          <w:spacing w:val="-3"/>
          <w:w w:val="105"/>
        </w:rPr>
        <w:t>injuries</w:t>
      </w:r>
      <w:r>
        <w:rPr>
          <w:color w:val="231F20"/>
          <w:spacing w:val="-8"/>
          <w:w w:val="105"/>
        </w:rPr>
        <w:t xml:space="preserve"> </w:t>
      </w:r>
      <w:r>
        <w:rPr>
          <w:color w:val="231F20"/>
          <w:spacing w:val="-3"/>
          <w:w w:val="105"/>
        </w:rPr>
        <w:t>increases</w:t>
      </w:r>
      <w:r>
        <w:rPr>
          <w:color w:val="231F20"/>
          <w:spacing w:val="-7"/>
          <w:w w:val="105"/>
        </w:rPr>
        <w:t xml:space="preserve"> </w:t>
      </w:r>
      <w:r>
        <w:rPr>
          <w:color w:val="231F20"/>
          <w:w w:val="105"/>
        </w:rPr>
        <w:t>by</w:t>
      </w:r>
      <w:r>
        <w:rPr>
          <w:color w:val="231F20"/>
          <w:spacing w:val="-11"/>
          <w:w w:val="105"/>
        </w:rPr>
        <w:t xml:space="preserve"> </w:t>
      </w:r>
      <w:r>
        <w:rPr>
          <w:color w:val="231F20"/>
          <w:spacing w:val="-2"/>
          <w:w w:val="105"/>
        </w:rPr>
        <w:t>12.4%.</w:t>
      </w:r>
      <w:r>
        <w:rPr>
          <w:color w:val="231F20"/>
          <w:spacing w:val="-9"/>
          <w:w w:val="105"/>
        </w:rPr>
        <w:t xml:space="preserve"> </w:t>
      </w:r>
      <w:r>
        <w:rPr>
          <w:color w:val="231F20"/>
          <w:w w:val="105"/>
        </w:rPr>
        <w:t>It</w:t>
      </w:r>
      <w:r>
        <w:rPr>
          <w:color w:val="231F20"/>
          <w:spacing w:val="-8"/>
          <w:w w:val="105"/>
        </w:rPr>
        <w:t xml:space="preserve"> </w:t>
      </w:r>
      <w:r>
        <w:rPr>
          <w:color w:val="231F20"/>
          <w:w w:val="105"/>
        </w:rPr>
        <w:t>is</w:t>
      </w:r>
      <w:r>
        <w:rPr>
          <w:color w:val="231F20"/>
          <w:spacing w:val="-8"/>
          <w:w w:val="105"/>
        </w:rPr>
        <w:t xml:space="preserve"> </w:t>
      </w:r>
      <w:r>
        <w:rPr>
          <w:color w:val="231F20"/>
          <w:w w:val="105"/>
        </w:rPr>
        <w:t xml:space="preserve">be- </w:t>
      </w:r>
      <w:proofErr w:type="spellStart"/>
      <w:r>
        <w:rPr>
          <w:color w:val="231F20"/>
          <w:w w:val="105"/>
        </w:rPr>
        <w:t>lieved</w:t>
      </w:r>
      <w:proofErr w:type="spellEnd"/>
      <w:r>
        <w:rPr>
          <w:color w:val="231F20"/>
          <w:spacing w:val="21"/>
          <w:w w:val="105"/>
        </w:rPr>
        <w:t xml:space="preserve"> </w:t>
      </w:r>
      <w:r>
        <w:rPr>
          <w:color w:val="231F20"/>
          <w:w w:val="105"/>
        </w:rPr>
        <w:t>that</w:t>
      </w:r>
      <w:r>
        <w:rPr>
          <w:color w:val="231F20"/>
          <w:spacing w:val="20"/>
          <w:w w:val="105"/>
        </w:rPr>
        <w:t xml:space="preserve"> </w:t>
      </w:r>
      <w:r>
        <w:rPr>
          <w:color w:val="231F20"/>
          <w:w w:val="105"/>
        </w:rPr>
        <w:t>wearing</w:t>
      </w:r>
      <w:r>
        <w:rPr>
          <w:color w:val="231F20"/>
          <w:spacing w:val="18"/>
          <w:w w:val="105"/>
        </w:rPr>
        <w:t xml:space="preserve"> </w:t>
      </w:r>
      <w:r>
        <w:rPr>
          <w:color w:val="231F20"/>
          <w:w w:val="105"/>
        </w:rPr>
        <w:t>bright</w:t>
      </w:r>
      <w:r>
        <w:rPr>
          <w:color w:val="231F20"/>
          <w:spacing w:val="22"/>
          <w:w w:val="105"/>
        </w:rPr>
        <w:t xml:space="preserve"> </w:t>
      </w:r>
      <w:r>
        <w:rPr>
          <w:color w:val="231F20"/>
          <w:w w:val="105"/>
        </w:rPr>
        <w:t>or</w:t>
      </w:r>
      <w:r>
        <w:rPr>
          <w:color w:val="231F20"/>
          <w:spacing w:val="21"/>
          <w:w w:val="105"/>
        </w:rPr>
        <w:t xml:space="preserve"> </w:t>
      </w:r>
      <w:r>
        <w:rPr>
          <w:color w:val="231F20"/>
          <w:w w:val="105"/>
        </w:rPr>
        <w:t>contrasting</w:t>
      </w:r>
      <w:r>
        <w:rPr>
          <w:color w:val="231F20"/>
          <w:spacing w:val="18"/>
          <w:w w:val="105"/>
        </w:rPr>
        <w:t xml:space="preserve"> </w:t>
      </w:r>
      <w:r>
        <w:rPr>
          <w:color w:val="231F20"/>
          <w:w w:val="105"/>
        </w:rPr>
        <w:t>clothes</w:t>
      </w:r>
      <w:r>
        <w:rPr>
          <w:color w:val="231F20"/>
          <w:spacing w:val="22"/>
          <w:w w:val="105"/>
        </w:rPr>
        <w:t xml:space="preserve"> </w:t>
      </w:r>
      <w:r>
        <w:rPr>
          <w:color w:val="231F20"/>
          <w:w w:val="105"/>
        </w:rPr>
        <w:t>makes</w:t>
      </w:r>
      <w:r>
        <w:rPr>
          <w:color w:val="231F20"/>
          <w:spacing w:val="21"/>
          <w:w w:val="105"/>
        </w:rPr>
        <w:t xml:space="preserve"> </w:t>
      </w:r>
      <w:r>
        <w:rPr>
          <w:color w:val="231F20"/>
          <w:w w:val="105"/>
        </w:rPr>
        <w:t>pedestrians</w:t>
      </w:r>
    </w:p>
    <w:p w:rsidR="00412DB9" w:rsidRDefault="001A1EE7">
      <w:pPr>
        <w:pStyle w:val="BodyText"/>
        <w:spacing w:line="84" w:lineRule="exact"/>
        <w:ind w:left="232"/>
        <w:jc w:val="both"/>
      </w:pPr>
      <w:proofErr w:type="gramStart"/>
      <w:r>
        <w:rPr>
          <w:color w:val="231F20"/>
          <w:w w:val="105"/>
        </w:rPr>
        <w:t>more  visible</w:t>
      </w:r>
      <w:proofErr w:type="gramEnd"/>
      <w:r>
        <w:rPr>
          <w:color w:val="231F20"/>
          <w:w w:val="105"/>
        </w:rPr>
        <w:t xml:space="preserve">  while  no  contrasting  clothes  render  them  invisible</w:t>
      </w:r>
      <w:r>
        <w:rPr>
          <w:color w:val="231F20"/>
          <w:spacing w:val="-2"/>
          <w:w w:val="105"/>
        </w:rPr>
        <w:t xml:space="preserve"> </w:t>
      </w:r>
      <w:r>
        <w:rPr>
          <w:color w:val="231F20"/>
          <w:w w:val="105"/>
        </w:rPr>
        <w:t>to</w:t>
      </w:r>
    </w:p>
    <w:p w:rsidR="00412DB9" w:rsidRDefault="00412DB9">
      <w:pPr>
        <w:spacing w:line="84" w:lineRule="exact"/>
        <w:jc w:val="both"/>
        <w:sectPr w:rsidR="00412DB9">
          <w:type w:val="continuous"/>
          <w:pgSz w:w="11910" w:h="15880"/>
          <w:pgMar w:top="640" w:right="560" w:bottom="280" w:left="560" w:header="720" w:footer="720" w:gutter="0"/>
          <w:cols w:num="2" w:space="720" w:equalWidth="0">
            <w:col w:w="5055" w:space="187"/>
            <w:col w:w="5548"/>
          </w:cols>
        </w:sectPr>
      </w:pPr>
    </w:p>
    <w:p w:rsidR="00412DB9" w:rsidRDefault="001A1EE7">
      <w:pPr>
        <w:tabs>
          <w:tab w:val="left" w:pos="1413"/>
        </w:tabs>
        <w:spacing w:before="9" w:line="176" w:lineRule="exact"/>
        <w:jc w:val="right"/>
        <w:rPr>
          <w:rFonts w:ascii="Microsoft Sans Serif" w:hAnsi="Microsoft Sans Serif"/>
          <w:sz w:val="12"/>
        </w:rPr>
      </w:pPr>
      <w:r>
        <w:rPr>
          <w:color w:val="231F20"/>
          <w:w w:val="110"/>
          <w:sz w:val="12"/>
        </w:rPr>
        <w:t>Pickup</w:t>
      </w:r>
      <w:r>
        <w:rPr>
          <w:color w:val="231F20"/>
          <w:w w:val="110"/>
          <w:sz w:val="12"/>
        </w:rPr>
        <w:tab/>
        <w:t>0.152</w:t>
      </w:r>
      <w:hyperlink w:anchor="_bookmark11" w:history="1">
        <w:r>
          <w:rPr>
            <w:rFonts w:ascii="Microsoft Sans Serif" w:hAnsi="Microsoft Sans Serif"/>
            <w:color w:val="2E3092"/>
            <w:w w:val="110"/>
            <w:position w:val="4"/>
            <w:sz w:val="12"/>
          </w:rPr>
          <w:t>⁎⁎</w:t>
        </w:r>
      </w:hyperlink>
    </w:p>
    <w:p w:rsidR="00412DB9" w:rsidRDefault="001A1EE7">
      <w:pPr>
        <w:spacing w:line="16" w:lineRule="exact"/>
        <w:jc w:val="right"/>
        <w:rPr>
          <w:rFonts w:ascii="Microsoft Sans Serif" w:hAnsi="Microsoft Sans Serif"/>
          <w:sz w:val="12"/>
        </w:rPr>
      </w:pPr>
      <w:hyperlink w:anchor="_bookmark11" w:history="1">
        <w:r>
          <w:rPr>
            <w:rFonts w:ascii="Microsoft Sans Serif" w:hAnsi="Microsoft Sans Serif"/>
            <w:color w:val="2E3092"/>
            <w:w w:val="110"/>
            <w:sz w:val="12"/>
          </w:rPr>
          <w:t>⁎⁎</w:t>
        </w:r>
      </w:hyperlink>
    </w:p>
    <w:p w:rsidR="00412DB9" w:rsidRDefault="001A1EE7">
      <w:pPr>
        <w:tabs>
          <w:tab w:val="left" w:pos="1000"/>
          <w:tab w:val="left" w:pos="1804"/>
          <w:tab w:val="left" w:pos="2312"/>
        </w:tabs>
        <w:spacing w:before="9" w:line="160" w:lineRule="exact"/>
        <w:ind w:left="266"/>
        <w:rPr>
          <w:sz w:val="12"/>
        </w:rPr>
      </w:pPr>
      <w:r>
        <w:br w:type="column"/>
      </w:r>
      <w:r>
        <w:rPr>
          <w:color w:val="231F20"/>
          <w:w w:val="105"/>
          <w:sz w:val="12"/>
        </w:rPr>
        <w:t>0.152</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10.4%</w:t>
      </w:r>
      <w:r>
        <w:rPr>
          <w:color w:val="231F20"/>
          <w:w w:val="105"/>
          <w:sz w:val="12"/>
        </w:rPr>
        <w:tab/>
        <w:t>1.9%</w:t>
      </w:r>
      <w:r>
        <w:rPr>
          <w:color w:val="231F20"/>
          <w:w w:val="105"/>
          <w:sz w:val="12"/>
        </w:rPr>
        <w:tab/>
        <w:t>12.3%</w:t>
      </w:r>
    </w:p>
    <w:p w:rsidR="00412DB9" w:rsidRDefault="001A1EE7">
      <w:pPr>
        <w:pStyle w:val="BodyText"/>
        <w:spacing w:before="118" w:line="51" w:lineRule="exact"/>
        <w:ind w:left="361"/>
      </w:pPr>
      <w:r>
        <w:br w:type="column"/>
      </w:r>
      <w:r>
        <w:rPr>
          <w:color w:val="231F20"/>
          <w:w w:val="105"/>
        </w:rPr>
        <w:t>drivers as the human visual system is organized to respond to contrast-</w:t>
      </w:r>
    </w:p>
    <w:p w:rsidR="00412DB9" w:rsidRDefault="00412DB9">
      <w:pPr>
        <w:spacing w:line="51" w:lineRule="exact"/>
        <w:sectPr w:rsidR="00412DB9">
          <w:type w:val="continuous"/>
          <w:pgSz w:w="11910" w:h="15880"/>
          <w:pgMar w:top="640" w:right="560" w:bottom="280" w:left="560" w:header="720" w:footer="720" w:gutter="0"/>
          <w:cols w:num="3" w:space="720" w:equalWidth="0">
            <w:col w:w="2204" w:space="40"/>
            <w:col w:w="2679" w:space="190"/>
            <w:col w:w="5677"/>
          </w:cols>
        </w:sectPr>
      </w:pPr>
    </w:p>
    <w:p w:rsidR="00412DB9" w:rsidRDefault="001A1EE7">
      <w:pPr>
        <w:tabs>
          <w:tab w:val="right" w:pos="2096"/>
        </w:tabs>
        <w:spacing w:before="17" w:line="106" w:lineRule="exact"/>
        <w:ind w:left="361"/>
        <w:rPr>
          <w:sz w:val="12"/>
        </w:rPr>
      </w:pPr>
      <w:r>
        <w:rPr>
          <w:color w:val="231F20"/>
          <w:w w:val="115"/>
          <w:sz w:val="12"/>
        </w:rPr>
        <w:t>SUV</w:t>
      </w:r>
      <w:r>
        <w:rPr>
          <w:color w:val="231F20"/>
          <w:w w:val="115"/>
          <w:sz w:val="12"/>
        </w:rPr>
        <w:tab/>
        <w:t>0.107</w:t>
      </w:r>
    </w:p>
    <w:p w:rsidR="00412DB9" w:rsidRDefault="001A1EE7">
      <w:pPr>
        <w:tabs>
          <w:tab w:val="left" w:pos="1095"/>
          <w:tab w:val="left" w:pos="1899"/>
          <w:tab w:val="left" w:pos="2407"/>
        </w:tabs>
        <w:spacing w:line="123" w:lineRule="exact"/>
        <w:ind w:left="361"/>
        <w:rPr>
          <w:sz w:val="12"/>
        </w:rPr>
      </w:pPr>
      <w:r>
        <w:br w:type="column"/>
      </w:r>
      <w:r>
        <w:rPr>
          <w:color w:val="231F20"/>
          <w:w w:val="105"/>
          <w:sz w:val="12"/>
        </w:rPr>
        <w:t>0.107</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7.3%</w:t>
      </w:r>
      <w:r>
        <w:rPr>
          <w:color w:val="231F20"/>
          <w:spacing w:val="2"/>
          <w:w w:val="105"/>
          <w:sz w:val="12"/>
        </w:rPr>
        <w:tab/>
      </w:r>
      <w:r>
        <w:rPr>
          <w:color w:val="231F20"/>
          <w:w w:val="105"/>
          <w:sz w:val="12"/>
        </w:rPr>
        <w:t>1.3%</w:t>
      </w:r>
      <w:r>
        <w:rPr>
          <w:color w:val="231F20"/>
          <w:w w:val="105"/>
          <w:sz w:val="12"/>
        </w:rPr>
        <w:tab/>
        <w:t>8.6%</w:t>
      </w:r>
    </w:p>
    <w:p w:rsidR="00412DB9" w:rsidRDefault="00412DB9">
      <w:pPr>
        <w:spacing w:line="123" w:lineRule="exact"/>
        <w:rPr>
          <w:sz w:val="12"/>
        </w:rPr>
        <w:sectPr w:rsidR="00412DB9">
          <w:type w:val="continuous"/>
          <w:pgSz w:w="11910" w:h="15880"/>
          <w:pgMar w:top="640" w:right="560" w:bottom="280" w:left="560" w:header="720" w:footer="720" w:gutter="0"/>
          <w:cols w:num="2" w:space="720" w:equalWidth="0">
            <w:col w:w="2097" w:space="51"/>
            <w:col w:w="8642"/>
          </w:cols>
        </w:sectPr>
      </w:pPr>
    </w:p>
    <w:p w:rsidR="00412DB9" w:rsidRDefault="001A1EE7">
      <w:pPr>
        <w:tabs>
          <w:tab w:val="left" w:pos="1775"/>
          <w:tab w:val="left" w:pos="2510"/>
          <w:tab w:val="left" w:pos="3244"/>
          <w:tab w:val="left" w:pos="4047"/>
          <w:tab w:val="left" w:pos="4555"/>
        </w:tabs>
        <w:spacing w:before="28" w:line="174" w:lineRule="exact"/>
        <w:ind w:left="361"/>
        <w:rPr>
          <w:sz w:val="12"/>
        </w:rPr>
      </w:pPr>
      <w:r>
        <w:rPr>
          <w:color w:val="231F20"/>
          <w:w w:val="105"/>
          <w:sz w:val="12"/>
        </w:rPr>
        <w:t>Bus</w:t>
      </w:r>
      <w:r>
        <w:rPr>
          <w:color w:val="231F20"/>
          <w:w w:val="105"/>
          <w:sz w:val="12"/>
        </w:rPr>
        <w:tab/>
        <w:t>0.282</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0.282</w:t>
      </w:r>
      <w:hyperlink w:anchor="_bookmark11" w:history="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19.4%</w:t>
      </w:r>
      <w:r>
        <w:rPr>
          <w:color w:val="231F20"/>
          <w:w w:val="105"/>
          <w:sz w:val="12"/>
        </w:rPr>
        <w:tab/>
        <w:t>3.5%</w:t>
      </w:r>
      <w:r>
        <w:rPr>
          <w:color w:val="231F20"/>
          <w:w w:val="105"/>
          <w:sz w:val="12"/>
        </w:rPr>
        <w:tab/>
        <w:t>22.9%</w:t>
      </w:r>
    </w:p>
    <w:p w:rsidR="00412DB9" w:rsidRDefault="001A1EE7">
      <w:pPr>
        <w:tabs>
          <w:tab w:val="left" w:pos="1775"/>
          <w:tab w:val="left" w:pos="2510"/>
          <w:tab w:val="left" w:pos="4047"/>
          <w:tab w:val="left" w:pos="4555"/>
        </w:tabs>
        <w:spacing w:line="174" w:lineRule="exact"/>
        <w:ind w:left="233"/>
        <w:rPr>
          <w:rFonts w:ascii="Microsoft Sans Serif" w:hAnsi="Microsoft Sans Serif"/>
          <w:sz w:val="12"/>
        </w:rPr>
      </w:pPr>
      <w:r>
        <w:rPr>
          <w:color w:val="231F20"/>
          <w:w w:val="125"/>
          <w:sz w:val="12"/>
        </w:rPr>
        <w:t>Constant</w:t>
      </w:r>
      <w:r>
        <w:rPr>
          <w:color w:val="231F20"/>
          <w:w w:val="125"/>
          <w:sz w:val="12"/>
        </w:rPr>
        <w:tab/>
        <w:t>1.192</w:t>
      </w:r>
      <w:hyperlink w:anchor="_bookmark10" w:history="1">
        <w:r>
          <w:rPr>
            <w:rFonts w:ascii="Microsoft Sans Serif" w:hAnsi="Microsoft Sans Serif"/>
            <w:color w:val="2E3092"/>
            <w:w w:val="125"/>
            <w:position w:val="4"/>
            <w:sz w:val="12"/>
          </w:rPr>
          <w:t>⁎⁎⁎</w:t>
        </w:r>
      </w:hyperlink>
      <w:r>
        <w:rPr>
          <w:rFonts w:ascii="Microsoft Sans Serif" w:hAnsi="Microsoft Sans Serif"/>
          <w:color w:val="2E3092"/>
          <w:w w:val="125"/>
          <w:position w:val="4"/>
          <w:sz w:val="12"/>
        </w:rPr>
        <w:tab/>
      </w:r>
      <w:r>
        <w:rPr>
          <w:rFonts w:ascii="Verdana" w:hAnsi="Verdana"/>
          <w:color w:val="231F20"/>
          <w:w w:val="130"/>
          <w:sz w:val="12"/>
        </w:rPr>
        <w:t>−</w:t>
      </w:r>
      <w:r>
        <w:rPr>
          <w:color w:val="231F20"/>
          <w:w w:val="130"/>
          <w:sz w:val="12"/>
        </w:rPr>
        <w:t>0.971</w:t>
      </w:r>
      <w:hyperlink w:anchor="_bookmark10" w:history="1">
        <w:r>
          <w:rPr>
            <w:rFonts w:ascii="Microsoft Sans Serif" w:hAnsi="Microsoft Sans Serif"/>
            <w:color w:val="2E3092"/>
            <w:w w:val="130"/>
            <w:position w:val="4"/>
            <w:sz w:val="12"/>
          </w:rPr>
          <w:t>⁎⁎⁎</w:t>
        </w:r>
      </w:hyperlink>
      <w:r>
        <w:rPr>
          <w:rFonts w:ascii="Microsoft Sans Serif" w:hAnsi="Microsoft Sans Serif"/>
          <w:color w:val="2E3092"/>
          <w:w w:val="130"/>
          <w:position w:val="4"/>
          <w:sz w:val="12"/>
        </w:rPr>
        <w:t xml:space="preserve"> </w:t>
      </w:r>
      <w:r>
        <w:rPr>
          <w:rFonts w:ascii="Microsoft Sans Serif" w:hAnsi="Microsoft Sans Serif"/>
          <w:color w:val="2E3092"/>
          <w:spacing w:val="2"/>
          <w:w w:val="130"/>
          <w:position w:val="4"/>
          <w:sz w:val="12"/>
        </w:rPr>
        <w:t xml:space="preserve"> </w:t>
      </w:r>
      <w:r>
        <w:rPr>
          <w:rFonts w:ascii="Microsoft Sans Serif" w:hAnsi="Microsoft Sans Serif"/>
          <w:color w:val="231F20"/>
          <w:w w:val="180"/>
          <w:sz w:val="12"/>
        </w:rPr>
        <w:t>–</w:t>
      </w:r>
      <w:r>
        <w:rPr>
          <w:rFonts w:ascii="Microsoft Sans Serif" w:hAnsi="Microsoft Sans Serif"/>
          <w:color w:val="231F20"/>
          <w:w w:val="180"/>
          <w:sz w:val="12"/>
        </w:rPr>
        <w:tab/>
        <w:t>–</w:t>
      </w:r>
      <w:r>
        <w:rPr>
          <w:rFonts w:ascii="Microsoft Sans Serif" w:hAnsi="Microsoft Sans Serif"/>
          <w:color w:val="231F20"/>
          <w:w w:val="180"/>
          <w:sz w:val="12"/>
        </w:rPr>
        <w:tab/>
        <w:t>–</w:t>
      </w:r>
    </w:p>
    <w:p w:rsidR="00412DB9" w:rsidRDefault="001A1EE7">
      <w:pPr>
        <w:tabs>
          <w:tab w:val="right" w:pos="2242"/>
        </w:tabs>
        <w:spacing w:before="32" w:line="292" w:lineRule="auto"/>
        <w:ind w:left="233" w:right="2677"/>
        <w:rPr>
          <w:sz w:val="12"/>
        </w:rPr>
      </w:pPr>
      <w:r>
        <w:rPr>
          <w:color w:val="231F20"/>
          <w:w w:val="110"/>
          <w:sz w:val="12"/>
        </w:rPr>
        <w:t>Number of observations 14,538 Wald</w:t>
      </w:r>
      <w:r>
        <w:rPr>
          <w:color w:val="231F20"/>
          <w:spacing w:val="6"/>
          <w:w w:val="110"/>
          <w:sz w:val="12"/>
        </w:rPr>
        <w:t xml:space="preserve"> </w:t>
      </w:r>
      <w:r>
        <w:rPr>
          <w:rFonts w:ascii="Calibri" w:hAnsi="Calibri"/>
          <w:color w:val="231F20"/>
          <w:w w:val="110"/>
          <w:sz w:val="12"/>
        </w:rPr>
        <w:t>χ</w:t>
      </w:r>
      <w:r>
        <w:rPr>
          <w:color w:val="231F20"/>
          <w:w w:val="110"/>
          <w:sz w:val="12"/>
          <w:vertAlign w:val="superscript"/>
        </w:rPr>
        <w:t>2</w:t>
      </w:r>
      <w:r>
        <w:rPr>
          <w:color w:val="231F20"/>
          <w:spacing w:val="6"/>
          <w:w w:val="110"/>
          <w:sz w:val="12"/>
        </w:rPr>
        <w:t xml:space="preserve"> </w:t>
      </w:r>
      <w:r>
        <w:rPr>
          <w:color w:val="231F20"/>
          <w:w w:val="110"/>
          <w:sz w:val="12"/>
        </w:rPr>
        <w:t>(32)</w:t>
      </w:r>
      <w:r>
        <w:rPr>
          <w:color w:val="231F20"/>
          <w:w w:val="110"/>
          <w:sz w:val="12"/>
        </w:rPr>
        <w:tab/>
        <w:t>1014.42</w:t>
      </w:r>
    </w:p>
    <w:p w:rsidR="00412DB9" w:rsidRDefault="001A1EE7">
      <w:pPr>
        <w:pStyle w:val="BodyText"/>
        <w:spacing w:before="4" w:line="268" w:lineRule="auto"/>
        <w:ind w:left="233" w:right="287"/>
        <w:jc w:val="both"/>
      </w:pPr>
      <w:r>
        <w:br w:type="column"/>
      </w:r>
      <w:proofErr w:type="spellStart"/>
      <w:r>
        <w:rPr>
          <w:color w:val="231F20"/>
          <w:w w:val="105"/>
        </w:rPr>
        <w:t>ing</w:t>
      </w:r>
      <w:proofErr w:type="spellEnd"/>
      <w:r>
        <w:rPr>
          <w:color w:val="231F20"/>
          <w:w w:val="105"/>
        </w:rPr>
        <w:t xml:space="preserve"> </w:t>
      </w:r>
      <w:r>
        <w:rPr>
          <w:color w:val="231F20"/>
          <w:spacing w:val="-3"/>
          <w:w w:val="105"/>
        </w:rPr>
        <w:t xml:space="preserve">objects </w:t>
      </w:r>
      <w:r>
        <w:rPr>
          <w:color w:val="231F20"/>
          <w:w w:val="105"/>
        </w:rPr>
        <w:t>(</w:t>
      </w:r>
      <w:proofErr w:type="spellStart"/>
      <w:r>
        <w:fldChar w:fldCharType="begin"/>
      </w:r>
      <w:r>
        <w:instrText xml:space="preserve"> HYPERLINK \l "_bookmark22" </w:instrText>
      </w:r>
      <w:r>
        <w:fldChar w:fldCharType="separate"/>
      </w:r>
      <w:r>
        <w:rPr>
          <w:color w:val="2E3092"/>
          <w:w w:val="105"/>
        </w:rPr>
        <w:t>Noy</w:t>
      </w:r>
      <w:proofErr w:type="spellEnd"/>
      <w:r>
        <w:rPr>
          <w:color w:val="2E3092"/>
          <w:w w:val="105"/>
        </w:rPr>
        <w:t xml:space="preserve"> &amp; </w:t>
      </w:r>
      <w:proofErr w:type="spellStart"/>
      <w:r>
        <w:rPr>
          <w:color w:val="2E3092"/>
          <w:spacing w:val="-3"/>
          <w:w w:val="105"/>
        </w:rPr>
        <w:t>Karwowski</w:t>
      </w:r>
      <w:proofErr w:type="spellEnd"/>
      <w:r>
        <w:rPr>
          <w:color w:val="2E3092"/>
          <w:spacing w:val="-3"/>
          <w:w w:val="105"/>
        </w:rPr>
        <w:t xml:space="preserve">, </w:t>
      </w:r>
      <w:r>
        <w:rPr>
          <w:color w:val="2E3092"/>
          <w:w w:val="105"/>
        </w:rPr>
        <w:t>2004</w:t>
      </w:r>
      <w:r>
        <w:rPr>
          <w:color w:val="2E3092"/>
          <w:w w:val="105"/>
        </w:rPr>
        <w:fldChar w:fldCharType="end"/>
      </w:r>
      <w:r>
        <w:rPr>
          <w:color w:val="231F20"/>
          <w:w w:val="105"/>
        </w:rPr>
        <w:t xml:space="preserve">). More </w:t>
      </w:r>
      <w:r>
        <w:rPr>
          <w:color w:val="231F20"/>
          <w:spacing w:val="-3"/>
          <w:w w:val="105"/>
        </w:rPr>
        <w:t xml:space="preserve">importantly, </w:t>
      </w:r>
      <w:r>
        <w:rPr>
          <w:color w:val="231F20"/>
          <w:w w:val="105"/>
        </w:rPr>
        <w:t xml:space="preserve">during night- time conditions, a driver is more likely to see the pedestrian by </w:t>
      </w:r>
      <w:r>
        <w:rPr>
          <w:color w:val="231F20"/>
          <w:spacing w:val="-3"/>
          <w:w w:val="105"/>
        </w:rPr>
        <w:t xml:space="preserve">reﬂection </w:t>
      </w:r>
      <w:r>
        <w:rPr>
          <w:color w:val="231F20"/>
          <w:w w:val="105"/>
        </w:rPr>
        <w:t xml:space="preserve">of the </w:t>
      </w:r>
      <w:r>
        <w:rPr>
          <w:color w:val="231F20"/>
          <w:spacing w:val="-3"/>
          <w:w w:val="105"/>
        </w:rPr>
        <w:t xml:space="preserve">headlight illumination </w:t>
      </w:r>
      <w:r>
        <w:rPr>
          <w:color w:val="231F20"/>
          <w:w w:val="105"/>
        </w:rPr>
        <w:t xml:space="preserve">from </w:t>
      </w:r>
      <w:r>
        <w:rPr>
          <w:color w:val="231F20"/>
          <w:spacing w:val="-3"/>
          <w:w w:val="105"/>
        </w:rPr>
        <w:t>bright/contrasting</w:t>
      </w:r>
      <w:r>
        <w:rPr>
          <w:color w:val="231F20"/>
          <w:spacing w:val="7"/>
          <w:w w:val="105"/>
        </w:rPr>
        <w:t xml:space="preserve"> </w:t>
      </w:r>
      <w:r>
        <w:rPr>
          <w:color w:val="231F20"/>
          <w:spacing w:val="-3"/>
          <w:w w:val="105"/>
        </w:rPr>
        <w:t>clothing</w:t>
      </w:r>
    </w:p>
    <w:p w:rsidR="00412DB9" w:rsidRDefault="001A1EE7">
      <w:pPr>
        <w:pStyle w:val="BodyText"/>
        <w:spacing w:line="98" w:lineRule="exact"/>
        <w:ind w:left="233"/>
        <w:jc w:val="both"/>
      </w:pPr>
      <w:r>
        <w:rPr>
          <w:color w:val="231F20"/>
          <w:w w:val="105"/>
        </w:rPr>
        <w:t xml:space="preserve">since </w:t>
      </w:r>
      <w:proofErr w:type="gramStart"/>
      <w:r>
        <w:rPr>
          <w:color w:val="231F20"/>
          <w:w w:val="105"/>
        </w:rPr>
        <w:t>the  background</w:t>
      </w:r>
      <w:proofErr w:type="gramEnd"/>
      <w:r>
        <w:rPr>
          <w:color w:val="231F20"/>
          <w:w w:val="105"/>
        </w:rPr>
        <w:t xml:space="preserve"> is  dark or  there  is  little  light </w:t>
      </w:r>
      <w:r>
        <w:rPr>
          <w:color w:val="231F20"/>
          <w:spacing w:val="15"/>
          <w:w w:val="105"/>
        </w:rPr>
        <w:t xml:space="preserve"> </w:t>
      </w:r>
      <w:r>
        <w:rPr>
          <w:color w:val="231F20"/>
          <w:w w:val="105"/>
        </w:rPr>
        <w:t>(</w:t>
      </w:r>
      <w:proofErr w:type="spellStart"/>
      <w:r>
        <w:fldChar w:fldCharType="begin"/>
      </w:r>
      <w:r>
        <w:instrText xml:space="preserve"> HYPERLINK \l "_bookmark18" </w:instrText>
      </w:r>
      <w:r>
        <w:fldChar w:fldCharType="separate"/>
      </w:r>
      <w:r>
        <w:rPr>
          <w:color w:val="2E3092"/>
          <w:w w:val="105"/>
        </w:rPr>
        <w:t>Borzendowski</w:t>
      </w:r>
      <w:proofErr w:type="spellEnd"/>
      <w:r>
        <w:rPr>
          <w:color w:val="2E3092"/>
          <w:w w:val="105"/>
        </w:rPr>
        <w:t>,</w:t>
      </w:r>
      <w:r>
        <w:rPr>
          <w:color w:val="2E3092"/>
          <w:w w:val="105"/>
        </w:rPr>
        <w:fldChar w:fldCharType="end"/>
      </w:r>
    </w:p>
    <w:p w:rsidR="00412DB9" w:rsidRDefault="00412DB9">
      <w:pPr>
        <w:spacing w:line="98" w:lineRule="exact"/>
        <w:jc w:val="both"/>
        <w:sectPr w:rsidR="00412DB9">
          <w:type w:val="continuous"/>
          <w:pgSz w:w="11910" w:h="15880"/>
          <w:pgMar w:top="640" w:right="560" w:bottom="280" w:left="560" w:header="720" w:footer="720" w:gutter="0"/>
          <w:cols w:num="2" w:space="720" w:equalWidth="0">
            <w:col w:w="4923" w:space="318"/>
            <w:col w:w="5549"/>
          </w:cols>
        </w:sectPr>
      </w:pPr>
    </w:p>
    <w:p w:rsidR="00412DB9" w:rsidRDefault="001A1EE7">
      <w:pPr>
        <w:spacing w:line="292" w:lineRule="auto"/>
        <w:ind w:left="353" w:right="7" w:hanging="121"/>
        <w:rPr>
          <w:sz w:val="12"/>
        </w:rPr>
      </w:pPr>
      <w:r>
        <w:rPr>
          <w:color w:val="231F20"/>
          <w:w w:val="115"/>
          <w:sz w:val="12"/>
        </w:rPr>
        <w:t>Log-likelihood at convergence</w:t>
      </w:r>
    </w:p>
    <w:p w:rsidR="00412DB9" w:rsidRDefault="001A1EE7">
      <w:pPr>
        <w:spacing w:line="133" w:lineRule="exact"/>
        <w:ind w:left="233"/>
        <w:rPr>
          <w:sz w:val="12"/>
        </w:rPr>
      </w:pPr>
      <w:r>
        <w:br w:type="column"/>
      </w:r>
      <w:r>
        <w:rPr>
          <w:rFonts w:ascii="Verdana" w:hAnsi="Verdana"/>
          <w:color w:val="231F20"/>
          <w:w w:val="110"/>
          <w:sz w:val="12"/>
        </w:rPr>
        <w:t>−</w:t>
      </w:r>
      <w:r>
        <w:rPr>
          <w:color w:val="231F20"/>
          <w:w w:val="110"/>
          <w:sz w:val="12"/>
        </w:rPr>
        <w:t>14,391.869</w:t>
      </w:r>
    </w:p>
    <w:p w:rsidR="00412DB9" w:rsidRDefault="001A1EE7">
      <w:pPr>
        <w:pStyle w:val="BodyText"/>
        <w:spacing w:before="82"/>
        <w:ind w:left="233"/>
      </w:pPr>
      <w:r>
        <w:br w:type="column"/>
      </w:r>
      <w:hyperlink w:anchor="_bookmark18" w:history="1">
        <w:r>
          <w:rPr>
            <w:color w:val="2E3092"/>
            <w:w w:val="105"/>
          </w:rPr>
          <w:t>Rosenberg, Sewall, &amp; Tyrrell, 2013</w:t>
        </w:r>
      </w:hyperlink>
      <w:r>
        <w:rPr>
          <w:color w:val="231F20"/>
          <w:w w:val="105"/>
        </w:rPr>
        <w:t>). This reﬂection and resulting</w:t>
      </w:r>
    </w:p>
    <w:p w:rsidR="00412DB9" w:rsidRDefault="00412DB9">
      <w:pPr>
        <w:sectPr w:rsidR="00412DB9">
          <w:type w:val="continuous"/>
          <w:pgSz w:w="11910" w:h="15880"/>
          <w:pgMar w:top="640" w:right="560" w:bottom="280" w:left="560" w:header="720" w:footer="720" w:gutter="0"/>
          <w:cols w:num="3" w:space="720" w:equalWidth="0">
            <w:col w:w="1256" w:space="286"/>
            <w:col w:w="1050" w:space="2649"/>
            <w:col w:w="5549"/>
          </w:cols>
        </w:sectPr>
      </w:pPr>
    </w:p>
    <w:p w:rsidR="00412DB9" w:rsidRDefault="001A1EE7">
      <w:pPr>
        <w:tabs>
          <w:tab w:val="left" w:pos="1775"/>
        </w:tabs>
        <w:spacing w:line="132" w:lineRule="exact"/>
        <w:ind w:left="233"/>
        <w:rPr>
          <w:sz w:val="12"/>
        </w:rPr>
      </w:pPr>
      <w:r>
        <w:rPr>
          <w:color w:val="231F20"/>
          <w:w w:val="110"/>
          <w:sz w:val="12"/>
        </w:rPr>
        <w:t>Log-likelihood</w:t>
      </w:r>
      <w:r>
        <w:rPr>
          <w:color w:val="231F20"/>
          <w:spacing w:val="9"/>
          <w:w w:val="110"/>
          <w:sz w:val="12"/>
        </w:rPr>
        <w:t xml:space="preserve"> </w:t>
      </w:r>
      <w:r>
        <w:rPr>
          <w:color w:val="231F20"/>
          <w:w w:val="110"/>
          <w:sz w:val="12"/>
        </w:rPr>
        <w:t>at</w:t>
      </w:r>
      <w:r>
        <w:rPr>
          <w:color w:val="231F20"/>
          <w:spacing w:val="10"/>
          <w:w w:val="110"/>
          <w:sz w:val="12"/>
        </w:rPr>
        <w:t xml:space="preserve"> </w:t>
      </w:r>
      <w:r>
        <w:rPr>
          <w:color w:val="231F20"/>
          <w:w w:val="110"/>
          <w:sz w:val="12"/>
        </w:rPr>
        <w:t>zero</w:t>
      </w:r>
      <w:r>
        <w:rPr>
          <w:color w:val="231F20"/>
          <w:w w:val="110"/>
          <w:sz w:val="12"/>
        </w:rPr>
        <w:tab/>
      </w:r>
      <w:r>
        <w:rPr>
          <w:rFonts w:ascii="Verdana" w:hAnsi="Verdana"/>
          <w:color w:val="231F20"/>
          <w:w w:val="110"/>
          <w:sz w:val="12"/>
        </w:rPr>
        <w:t>−</w:t>
      </w:r>
      <w:r>
        <w:rPr>
          <w:color w:val="231F20"/>
          <w:w w:val="110"/>
          <w:sz w:val="12"/>
        </w:rPr>
        <w:t>14,928.701</w:t>
      </w:r>
    </w:p>
    <w:p w:rsidR="00412DB9" w:rsidRDefault="00412DB9">
      <w:pPr>
        <w:pStyle w:val="BodyText"/>
        <w:spacing w:before="5"/>
        <w:rPr>
          <w:sz w:val="4"/>
        </w:rPr>
      </w:pPr>
    </w:p>
    <w:p w:rsidR="00412DB9" w:rsidRDefault="001A1EE7">
      <w:pPr>
        <w:pStyle w:val="BodyText"/>
        <w:spacing w:line="20" w:lineRule="exact"/>
        <w:ind w:left="114"/>
        <w:rPr>
          <w:sz w:val="2"/>
        </w:rPr>
      </w:pPr>
      <w:r>
        <w:rPr>
          <w:noProof/>
          <w:sz w:val="2"/>
        </w:rPr>
        <w:drawing>
          <wp:inline distT="0" distB="0" distL="0" distR="0">
            <wp:extent cx="3188157" cy="6476"/>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5" cstate="print"/>
                    <a:stretch>
                      <a:fillRect/>
                    </a:stretch>
                  </pic:blipFill>
                  <pic:spPr>
                    <a:xfrm>
                      <a:off x="0" y="0"/>
                      <a:ext cx="3188157" cy="6476"/>
                    </a:xfrm>
                    <a:prstGeom prst="rect">
                      <a:avLst/>
                    </a:prstGeom>
                  </pic:spPr>
                </pic:pic>
              </a:graphicData>
            </a:graphic>
          </wp:inline>
        </w:drawing>
      </w:r>
    </w:p>
    <w:p w:rsidR="00412DB9" w:rsidRDefault="001A1EE7">
      <w:pPr>
        <w:spacing w:before="31"/>
        <w:ind w:left="128"/>
        <w:jc w:val="both"/>
        <w:rPr>
          <w:sz w:val="12"/>
        </w:rPr>
      </w:pPr>
      <w:bookmarkStart w:id="20" w:name="_bookmark10"/>
      <w:bookmarkStart w:id="21" w:name="_bookmark11"/>
      <w:bookmarkEnd w:id="20"/>
      <w:bookmarkEnd w:id="21"/>
      <w:r>
        <w:rPr>
          <w:rFonts w:ascii="Microsoft Sans Serif" w:hAnsi="Microsoft Sans Serif"/>
          <w:color w:val="231F20"/>
          <w:w w:val="115"/>
          <w:position w:val="2"/>
          <w:sz w:val="12"/>
        </w:rPr>
        <w:t>⁎⁎⁎</w:t>
      </w:r>
      <w:r>
        <w:rPr>
          <w:rFonts w:ascii="Microsoft Sans Serif" w:hAnsi="Microsoft Sans Serif"/>
          <w:color w:val="231F20"/>
          <w:spacing w:val="-8"/>
          <w:w w:val="115"/>
          <w:position w:val="2"/>
          <w:sz w:val="12"/>
        </w:rPr>
        <w:t xml:space="preserve"> </w:t>
      </w:r>
      <w:r>
        <w:rPr>
          <w:color w:val="231F20"/>
          <w:w w:val="115"/>
          <w:sz w:val="12"/>
        </w:rPr>
        <w:t>Signiﬁcant</w:t>
      </w:r>
      <w:r>
        <w:rPr>
          <w:color w:val="231F20"/>
          <w:spacing w:val="-19"/>
          <w:w w:val="115"/>
          <w:sz w:val="12"/>
        </w:rPr>
        <w:t xml:space="preserve"> </w:t>
      </w:r>
      <w:r>
        <w:rPr>
          <w:color w:val="231F20"/>
          <w:w w:val="115"/>
          <w:sz w:val="12"/>
        </w:rPr>
        <w:t>at</w:t>
      </w:r>
      <w:r>
        <w:rPr>
          <w:color w:val="231F20"/>
          <w:spacing w:val="-19"/>
          <w:w w:val="115"/>
          <w:sz w:val="12"/>
        </w:rPr>
        <w:t xml:space="preserve"> </w:t>
      </w:r>
      <w:r>
        <w:rPr>
          <w:color w:val="231F20"/>
          <w:w w:val="115"/>
          <w:sz w:val="12"/>
        </w:rPr>
        <w:t>the</w:t>
      </w:r>
      <w:r>
        <w:rPr>
          <w:color w:val="231F20"/>
          <w:spacing w:val="-20"/>
          <w:w w:val="115"/>
          <w:sz w:val="12"/>
        </w:rPr>
        <w:t xml:space="preserve"> </w:t>
      </w:r>
      <w:r>
        <w:rPr>
          <w:color w:val="231F20"/>
          <w:w w:val="115"/>
          <w:sz w:val="12"/>
        </w:rPr>
        <w:t>99%</w:t>
      </w:r>
      <w:r>
        <w:rPr>
          <w:color w:val="231F20"/>
          <w:spacing w:val="-18"/>
          <w:w w:val="115"/>
          <w:sz w:val="12"/>
        </w:rPr>
        <w:t xml:space="preserve"> </w:t>
      </w:r>
      <w:r>
        <w:rPr>
          <w:color w:val="231F20"/>
          <w:w w:val="115"/>
          <w:sz w:val="12"/>
        </w:rPr>
        <w:t>conﬁdence</w:t>
      </w:r>
      <w:r>
        <w:rPr>
          <w:color w:val="231F20"/>
          <w:spacing w:val="-19"/>
          <w:w w:val="115"/>
          <w:sz w:val="12"/>
        </w:rPr>
        <w:t xml:space="preserve"> </w:t>
      </w:r>
      <w:r>
        <w:rPr>
          <w:color w:val="231F20"/>
          <w:w w:val="115"/>
          <w:sz w:val="12"/>
        </w:rPr>
        <w:t>interval.</w:t>
      </w:r>
    </w:p>
    <w:p w:rsidR="00412DB9" w:rsidRDefault="001A1EE7">
      <w:pPr>
        <w:spacing w:before="14"/>
        <w:ind w:left="179"/>
        <w:jc w:val="both"/>
        <w:rPr>
          <w:sz w:val="12"/>
        </w:rPr>
      </w:pPr>
      <w:bookmarkStart w:id="22" w:name="5.3._Driver_variables"/>
      <w:bookmarkStart w:id="23" w:name="_bookmark12"/>
      <w:bookmarkEnd w:id="22"/>
      <w:bookmarkEnd w:id="23"/>
      <w:r>
        <w:rPr>
          <w:rFonts w:ascii="Microsoft Sans Serif" w:hAnsi="Microsoft Sans Serif"/>
          <w:color w:val="231F20"/>
          <w:w w:val="115"/>
          <w:position w:val="2"/>
          <w:sz w:val="12"/>
        </w:rPr>
        <w:t>⁎⁎</w:t>
      </w:r>
      <w:r>
        <w:rPr>
          <w:rFonts w:ascii="Microsoft Sans Serif" w:hAnsi="Microsoft Sans Serif"/>
          <w:color w:val="231F20"/>
          <w:spacing w:val="-7"/>
          <w:w w:val="115"/>
          <w:position w:val="2"/>
          <w:sz w:val="12"/>
        </w:rPr>
        <w:t xml:space="preserve"> </w:t>
      </w:r>
      <w:r>
        <w:rPr>
          <w:color w:val="231F20"/>
          <w:w w:val="115"/>
          <w:sz w:val="12"/>
        </w:rPr>
        <w:t>Signiﬁcant</w:t>
      </w:r>
      <w:r>
        <w:rPr>
          <w:color w:val="231F20"/>
          <w:spacing w:val="-19"/>
          <w:w w:val="115"/>
          <w:sz w:val="12"/>
        </w:rPr>
        <w:t xml:space="preserve"> </w:t>
      </w:r>
      <w:r>
        <w:rPr>
          <w:color w:val="231F20"/>
          <w:w w:val="115"/>
          <w:sz w:val="12"/>
        </w:rPr>
        <w:t>at</w:t>
      </w:r>
      <w:r>
        <w:rPr>
          <w:color w:val="231F20"/>
          <w:spacing w:val="-19"/>
          <w:w w:val="115"/>
          <w:sz w:val="12"/>
        </w:rPr>
        <w:t xml:space="preserve"> </w:t>
      </w:r>
      <w:r>
        <w:rPr>
          <w:color w:val="231F20"/>
          <w:w w:val="115"/>
          <w:sz w:val="12"/>
        </w:rPr>
        <w:t>the</w:t>
      </w:r>
      <w:r>
        <w:rPr>
          <w:color w:val="231F20"/>
          <w:spacing w:val="-19"/>
          <w:w w:val="115"/>
          <w:sz w:val="12"/>
        </w:rPr>
        <w:t xml:space="preserve"> </w:t>
      </w:r>
      <w:r>
        <w:rPr>
          <w:color w:val="231F20"/>
          <w:w w:val="115"/>
          <w:sz w:val="12"/>
        </w:rPr>
        <w:t>95%</w:t>
      </w:r>
      <w:r>
        <w:rPr>
          <w:color w:val="231F20"/>
          <w:spacing w:val="-18"/>
          <w:w w:val="115"/>
          <w:sz w:val="12"/>
        </w:rPr>
        <w:t xml:space="preserve"> </w:t>
      </w:r>
      <w:r>
        <w:rPr>
          <w:color w:val="231F20"/>
          <w:w w:val="115"/>
          <w:sz w:val="12"/>
        </w:rPr>
        <w:t>conﬁdence</w:t>
      </w:r>
      <w:r>
        <w:rPr>
          <w:color w:val="231F20"/>
          <w:spacing w:val="-18"/>
          <w:w w:val="115"/>
          <w:sz w:val="12"/>
        </w:rPr>
        <w:t xml:space="preserve"> </w:t>
      </w:r>
      <w:r>
        <w:rPr>
          <w:color w:val="231F20"/>
          <w:w w:val="115"/>
          <w:sz w:val="12"/>
        </w:rPr>
        <w:t>interval.</w:t>
      </w:r>
    </w:p>
    <w:p w:rsidR="00412DB9" w:rsidRDefault="001A1EE7">
      <w:pPr>
        <w:spacing w:before="16"/>
        <w:ind w:left="230"/>
        <w:rPr>
          <w:sz w:val="12"/>
        </w:rPr>
      </w:pPr>
      <w:bookmarkStart w:id="24" w:name="_bookmark13"/>
      <w:bookmarkEnd w:id="24"/>
      <w:r>
        <w:rPr>
          <w:rFonts w:ascii="Microsoft Sans Serif" w:hAnsi="Microsoft Sans Serif"/>
          <w:color w:val="231F20"/>
          <w:w w:val="115"/>
          <w:position w:val="2"/>
          <w:sz w:val="12"/>
        </w:rPr>
        <w:t>*</w:t>
      </w:r>
      <w:r>
        <w:rPr>
          <w:rFonts w:ascii="Microsoft Sans Serif" w:hAnsi="Microsoft Sans Serif"/>
          <w:color w:val="231F20"/>
          <w:spacing w:val="-6"/>
          <w:w w:val="115"/>
          <w:position w:val="2"/>
          <w:sz w:val="12"/>
        </w:rPr>
        <w:t xml:space="preserve"> </w:t>
      </w:r>
      <w:r>
        <w:rPr>
          <w:color w:val="231F20"/>
          <w:w w:val="115"/>
          <w:sz w:val="12"/>
        </w:rPr>
        <w:t>Signiﬁcant</w:t>
      </w:r>
      <w:r>
        <w:rPr>
          <w:color w:val="231F20"/>
          <w:spacing w:val="-19"/>
          <w:w w:val="115"/>
          <w:sz w:val="12"/>
        </w:rPr>
        <w:t xml:space="preserve"> </w:t>
      </w:r>
      <w:r>
        <w:rPr>
          <w:color w:val="231F20"/>
          <w:w w:val="115"/>
          <w:sz w:val="12"/>
        </w:rPr>
        <w:t>at</w:t>
      </w:r>
      <w:r>
        <w:rPr>
          <w:color w:val="231F20"/>
          <w:spacing w:val="-18"/>
          <w:w w:val="115"/>
          <w:sz w:val="12"/>
        </w:rPr>
        <w:t xml:space="preserve"> </w:t>
      </w:r>
      <w:r>
        <w:rPr>
          <w:color w:val="231F20"/>
          <w:w w:val="115"/>
          <w:sz w:val="12"/>
        </w:rPr>
        <w:t>the</w:t>
      </w:r>
      <w:r>
        <w:rPr>
          <w:color w:val="231F20"/>
          <w:spacing w:val="-19"/>
          <w:w w:val="115"/>
          <w:sz w:val="12"/>
        </w:rPr>
        <w:t xml:space="preserve"> </w:t>
      </w:r>
      <w:r>
        <w:rPr>
          <w:color w:val="231F20"/>
          <w:w w:val="115"/>
          <w:sz w:val="12"/>
        </w:rPr>
        <w:t>90%</w:t>
      </w:r>
      <w:r>
        <w:rPr>
          <w:color w:val="231F20"/>
          <w:spacing w:val="-18"/>
          <w:w w:val="115"/>
          <w:sz w:val="12"/>
        </w:rPr>
        <w:t xml:space="preserve"> </w:t>
      </w:r>
      <w:r>
        <w:rPr>
          <w:color w:val="231F20"/>
          <w:w w:val="115"/>
          <w:sz w:val="12"/>
        </w:rPr>
        <w:t>conﬁdence</w:t>
      </w:r>
      <w:r>
        <w:rPr>
          <w:color w:val="231F20"/>
          <w:spacing w:val="-18"/>
          <w:w w:val="115"/>
          <w:sz w:val="12"/>
        </w:rPr>
        <w:t xml:space="preserve"> </w:t>
      </w:r>
      <w:r>
        <w:rPr>
          <w:color w:val="231F20"/>
          <w:w w:val="115"/>
          <w:sz w:val="12"/>
        </w:rPr>
        <w:t>interval.</w:t>
      </w:r>
    </w:p>
    <w:p w:rsidR="00412DB9" w:rsidRDefault="001A1EE7">
      <w:pPr>
        <w:spacing w:before="8"/>
        <w:ind w:left="222"/>
        <w:rPr>
          <w:sz w:val="12"/>
        </w:rPr>
      </w:pPr>
      <w:proofErr w:type="spellStart"/>
      <w:proofErr w:type="gramStart"/>
      <w:r>
        <w:rPr>
          <w:color w:val="231F20"/>
          <w:w w:val="115"/>
          <w:position w:val="6"/>
          <w:sz w:val="8"/>
        </w:rPr>
        <w:t>a</w:t>
      </w:r>
      <w:proofErr w:type="spellEnd"/>
      <w:proofErr w:type="gramEnd"/>
      <w:r>
        <w:rPr>
          <w:color w:val="231F20"/>
          <w:w w:val="115"/>
          <w:position w:val="6"/>
          <w:sz w:val="8"/>
        </w:rPr>
        <w:t xml:space="preserve"> </w:t>
      </w:r>
      <w:r>
        <w:rPr>
          <w:color w:val="231F20"/>
          <w:w w:val="115"/>
          <w:sz w:val="12"/>
        </w:rPr>
        <w:t>Explanatory variable violating parallel line assumption.</w:t>
      </w:r>
    </w:p>
    <w:p w:rsidR="00412DB9" w:rsidRDefault="00412DB9">
      <w:pPr>
        <w:pStyle w:val="BodyText"/>
      </w:pPr>
    </w:p>
    <w:p w:rsidR="00412DB9" w:rsidRDefault="001A1EE7">
      <w:pPr>
        <w:pStyle w:val="BodyText"/>
        <w:spacing w:before="108" w:line="268" w:lineRule="auto"/>
        <w:ind w:left="114" w:right="38"/>
        <w:jc w:val="both"/>
      </w:pPr>
      <w:r>
        <w:rPr>
          <w:color w:val="231F20"/>
          <w:spacing w:val="-6"/>
          <w:w w:val="105"/>
        </w:rPr>
        <w:t xml:space="preserve">explanatory variables included </w:t>
      </w:r>
      <w:r>
        <w:rPr>
          <w:color w:val="231F20"/>
          <w:spacing w:val="-4"/>
          <w:w w:val="105"/>
        </w:rPr>
        <w:t xml:space="preserve">in the </w:t>
      </w:r>
      <w:r>
        <w:rPr>
          <w:color w:val="231F20"/>
          <w:spacing w:val="-6"/>
          <w:w w:val="105"/>
        </w:rPr>
        <w:t xml:space="preserve">model. </w:t>
      </w:r>
      <w:r>
        <w:rPr>
          <w:color w:val="231F20"/>
          <w:spacing w:val="-5"/>
          <w:w w:val="105"/>
        </w:rPr>
        <w:t xml:space="preserve">This </w:t>
      </w:r>
      <w:r>
        <w:rPr>
          <w:color w:val="231F20"/>
          <w:spacing w:val="-6"/>
          <w:w w:val="105"/>
        </w:rPr>
        <w:t xml:space="preserve">penalization </w:t>
      </w:r>
      <w:r>
        <w:rPr>
          <w:color w:val="231F20"/>
          <w:spacing w:val="-3"/>
          <w:w w:val="105"/>
        </w:rPr>
        <w:t xml:space="preserve">is </w:t>
      </w:r>
      <w:r>
        <w:rPr>
          <w:color w:val="231F20"/>
          <w:spacing w:val="-6"/>
          <w:w w:val="105"/>
        </w:rPr>
        <w:t xml:space="preserve">carried out </w:t>
      </w:r>
      <w:r>
        <w:rPr>
          <w:color w:val="231F20"/>
          <w:spacing w:val="-3"/>
          <w:w w:val="105"/>
        </w:rPr>
        <w:t xml:space="preserve">by </w:t>
      </w:r>
      <w:r>
        <w:rPr>
          <w:color w:val="231F20"/>
          <w:spacing w:val="-5"/>
          <w:w w:val="105"/>
        </w:rPr>
        <w:t xml:space="preserve">either </w:t>
      </w:r>
      <w:r>
        <w:rPr>
          <w:color w:val="231F20"/>
          <w:spacing w:val="-3"/>
          <w:w w:val="105"/>
        </w:rPr>
        <w:t>2</w:t>
      </w:r>
      <w:r>
        <w:rPr>
          <w:i/>
          <w:color w:val="231F20"/>
          <w:spacing w:val="-3"/>
          <w:w w:val="105"/>
        </w:rPr>
        <w:t xml:space="preserve">k </w:t>
      </w:r>
      <w:r>
        <w:rPr>
          <w:color w:val="231F20"/>
          <w:spacing w:val="-3"/>
          <w:w w:val="105"/>
        </w:rPr>
        <w:t xml:space="preserve">or </w:t>
      </w:r>
      <w:r>
        <w:rPr>
          <w:color w:val="231F20"/>
          <w:w w:val="105"/>
        </w:rPr>
        <w:t>ln(</w:t>
      </w:r>
      <w:r>
        <w:rPr>
          <w:i/>
          <w:color w:val="231F20"/>
          <w:w w:val="105"/>
        </w:rPr>
        <w:t>N</w:t>
      </w:r>
      <w:r>
        <w:rPr>
          <w:color w:val="231F20"/>
          <w:w w:val="105"/>
        </w:rPr>
        <w:t>)×</w:t>
      </w:r>
      <w:r>
        <w:rPr>
          <w:i/>
          <w:color w:val="231F20"/>
          <w:w w:val="105"/>
        </w:rPr>
        <w:t xml:space="preserve">k </w:t>
      </w:r>
      <w:r>
        <w:rPr>
          <w:color w:val="231F20"/>
          <w:spacing w:val="-5"/>
          <w:w w:val="105"/>
        </w:rPr>
        <w:t xml:space="preserve">terms </w:t>
      </w:r>
      <w:r>
        <w:rPr>
          <w:color w:val="231F20"/>
          <w:spacing w:val="-3"/>
          <w:w w:val="105"/>
        </w:rPr>
        <w:t xml:space="preserve">in </w:t>
      </w:r>
      <w:r>
        <w:rPr>
          <w:color w:val="231F20"/>
          <w:spacing w:val="-4"/>
          <w:w w:val="105"/>
        </w:rPr>
        <w:t xml:space="preserve">the </w:t>
      </w:r>
      <w:r>
        <w:rPr>
          <w:color w:val="231F20"/>
          <w:spacing w:val="-5"/>
          <w:w w:val="105"/>
        </w:rPr>
        <w:t xml:space="preserve">equations. Having </w:t>
      </w:r>
      <w:r>
        <w:rPr>
          <w:color w:val="231F20"/>
          <w:spacing w:val="-4"/>
          <w:w w:val="105"/>
        </w:rPr>
        <w:t xml:space="preserve">the </w:t>
      </w:r>
      <w:r>
        <w:rPr>
          <w:color w:val="231F20"/>
          <w:spacing w:val="-5"/>
          <w:w w:val="105"/>
        </w:rPr>
        <w:t xml:space="preserve">models </w:t>
      </w:r>
      <w:r>
        <w:rPr>
          <w:color w:val="231F20"/>
          <w:spacing w:val="-3"/>
          <w:w w:val="105"/>
        </w:rPr>
        <w:t xml:space="preserve">ﬁt on </w:t>
      </w:r>
      <w:r>
        <w:rPr>
          <w:color w:val="231F20"/>
          <w:spacing w:val="-4"/>
          <w:w w:val="105"/>
        </w:rPr>
        <w:t xml:space="preserve">the </w:t>
      </w:r>
      <w:r>
        <w:rPr>
          <w:color w:val="231F20"/>
          <w:spacing w:val="-5"/>
          <w:w w:val="105"/>
        </w:rPr>
        <w:t xml:space="preserve">same data set, </w:t>
      </w:r>
      <w:r>
        <w:rPr>
          <w:color w:val="231F20"/>
          <w:spacing w:val="-4"/>
          <w:w w:val="105"/>
        </w:rPr>
        <w:t xml:space="preserve">the </w:t>
      </w:r>
      <w:r>
        <w:rPr>
          <w:color w:val="231F20"/>
          <w:spacing w:val="-5"/>
          <w:w w:val="105"/>
        </w:rPr>
        <w:t xml:space="preserve">model with lower </w:t>
      </w:r>
      <w:r>
        <w:rPr>
          <w:color w:val="231F20"/>
          <w:spacing w:val="-4"/>
          <w:w w:val="105"/>
        </w:rPr>
        <w:t xml:space="preserve">AIC </w:t>
      </w:r>
      <w:r>
        <w:rPr>
          <w:color w:val="231F20"/>
          <w:spacing w:val="-5"/>
          <w:w w:val="105"/>
        </w:rPr>
        <w:t xml:space="preserve">and </w:t>
      </w:r>
      <w:r>
        <w:rPr>
          <w:color w:val="231F20"/>
          <w:spacing w:val="-4"/>
          <w:w w:val="105"/>
        </w:rPr>
        <w:t xml:space="preserve">BIC </w:t>
      </w:r>
      <w:r>
        <w:rPr>
          <w:color w:val="231F20"/>
          <w:spacing w:val="-3"/>
          <w:w w:val="105"/>
        </w:rPr>
        <w:t xml:space="preserve">is </w:t>
      </w:r>
      <w:r>
        <w:rPr>
          <w:color w:val="231F20"/>
          <w:spacing w:val="-6"/>
          <w:w w:val="105"/>
        </w:rPr>
        <w:t xml:space="preserve">considered </w:t>
      </w:r>
      <w:r>
        <w:rPr>
          <w:color w:val="231F20"/>
          <w:spacing w:val="-3"/>
          <w:w w:val="105"/>
        </w:rPr>
        <w:t xml:space="preserve">to </w:t>
      </w:r>
      <w:r>
        <w:rPr>
          <w:color w:val="231F20"/>
          <w:spacing w:val="-6"/>
          <w:w w:val="105"/>
        </w:rPr>
        <w:t xml:space="preserve">out- </w:t>
      </w:r>
      <w:r>
        <w:rPr>
          <w:color w:val="231F20"/>
          <w:spacing w:val="-4"/>
          <w:w w:val="105"/>
        </w:rPr>
        <w:t xml:space="preserve">perform </w:t>
      </w:r>
      <w:r>
        <w:rPr>
          <w:color w:val="231F20"/>
          <w:spacing w:val="-3"/>
          <w:w w:val="105"/>
        </w:rPr>
        <w:t xml:space="preserve">the </w:t>
      </w:r>
      <w:r>
        <w:rPr>
          <w:color w:val="231F20"/>
          <w:spacing w:val="-4"/>
          <w:w w:val="105"/>
        </w:rPr>
        <w:t xml:space="preserve">others. </w:t>
      </w:r>
      <w:r>
        <w:rPr>
          <w:color w:val="231F20"/>
          <w:spacing w:val="-3"/>
          <w:w w:val="105"/>
        </w:rPr>
        <w:t xml:space="preserve">Using </w:t>
      </w:r>
      <w:proofErr w:type="spellStart"/>
      <w:r>
        <w:rPr>
          <w:color w:val="231F20"/>
          <w:spacing w:val="-3"/>
          <w:w w:val="105"/>
        </w:rPr>
        <w:t>Eqs</w:t>
      </w:r>
      <w:proofErr w:type="spellEnd"/>
      <w:r>
        <w:rPr>
          <w:color w:val="231F20"/>
          <w:spacing w:val="-3"/>
          <w:w w:val="105"/>
        </w:rPr>
        <w:t xml:space="preserve">. </w:t>
      </w:r>
      <w:hyperlink w:anchor="_bookmark8" w:history="1">
        <w:r>
          <w:rPr>
            <w:color w:val="2E3092"/>
            <w:spacing w:val="-3"/>
            <w:w w:val="105"/>
          </w:rPr>
          <w:t>(5) and (6)</w:t>
        </w:r>
      </w:hyperlink>
      <w:r>
        <w:rPr>
          <w:color w:val="231F20"/>
          <w:spacing w:val="-3"/>
          <w:w w:val="105"/>
        </w:rPr>
        <w:t xml:space="preserve">, the AIC and BIC for all three </w:t>
      </w:r>
      <w:r>
        <w:rPr>
          <w:color w:val="231F20"/>
          <w:spacing w:val="-5"/>
          <w:w w:val="105"/>
        </w:rPr>
        <w:t xml:space="preserve">models were </w:t>
      </w:r>
      <w:r>
        <w:rPr>
          <w:color w:val="231F20"/>
          <w:spacing w:val="-6"/>
          <w:w w:val="105"/>
        </w:rPr>
        <w:t xml:space="preserve">calculated </w:t>
      </w:r>
      <w:r>
        <w:rPr>
          <w:color w:val="231F20"/>
          <w:spacing w:val="-4"/>
          <w:w w:val="105"/>
        </w:rPr>
        <w:t xml:space="preserve">and </w:t>
      </w:r>
      <w:r>
        <w:rPr>
          <w:color w:val="231F20"/>
          <w:spacing w:val="-6"/>
          <w:w w:val="105"/>
        </w:rPr>
        <w:t xml:space="preserve">depicted </w:t>
      </w:r>
      <w:r>
        <w:rPr>
          <w:color w:val="231F20"/>
          <w:spacing w:val="-3"/>
          <w:w w:val="105"/>
        </w:rPr>
        <w:t xml:space="preserve">in </w:t>
      </w:r>
      <w:hyperlink w:anchor="_bookmark9" w:history="1">
        <w:r>
          <w:rPr>
            <w:color w:val="2E3092"/>
            <w:spacing w:val="-5"/>
            <w:w w:val="105"/>
          </w:rPr>
          <w:t xml:space="preserve">Fig. </w:t>
        </w:r>
        <w:r>
          <w:rPr>
            <w:color w:val="2E3092"/>
            <w:spacing w:val="-3"/>
            <w:w w:val="105"/>
          </w:rPr>
          <w:t>1</w:t>
        </w:r>
      </w:hyperlink>
      <w:r>
        <w:rPr>
          <w:color w:val="231F20"/>
          <w:spacing w:val="-3"/>
          <w:w w:val="105"/>
        </w:rPr>
        <w:t xml:space="preserve">. As </w:t>
      </w:r>
      <w:r>
        <w:rPr>
          <w:color w:val="231F20"/>
          <w:spacing w:val="-5"/>
          <w:w w:val="105"/>
        </w:rPr>
        <w:t xml:space="preserve">can </w:t>
      </w:r>
      <w:r>
        <w:rPr>
          <w:color w:val="231F20"/>
          <w:spacing w:val="-3"/>
          <w:w w:val="105"/>
        </w:rPr>
        <w:t xml:space="preserve">be </w:t>
      </w:r>
      <w:r>
        <w:rPr>
          <w:color w:val="231F20"/>
          <w:spacing w:val="-5"/>
          <w:w w:val="105"/>
        </w:rPr>
        <w:t xml:space="preserve">seen </w:t>
      </w:r>
      <w:r>
        <w:rPr>
          <w:color w:val="231F20"/>
          <w:spacing w:val="-3"/>
          <w:w w:val="105"/>
        </w:rPr>
        <w:t xml:space="preserve">in </w:t>
      </w:r>
      <w:r>
        <w:rPr>
          <w:color w:val="231F20"/>
          <w:spacing w:val="-5"/>
          <w:w w:val="105"/>
        </w:rPr>
        <w:t xml:space="preserve">this </w:t>
      </w:r>
      <w:r>
        <w:rPr>
          <w:color w:val="231F20"/>
          <w:spacing w:val="-7"/>
          <w:w w:val="105"/>
        </w:rPr>
        <w:t xml:space="preserve">ﬁgure, </w:t>
      </w:r>
      <w:r>
        <w:rPr>
          <w:color w:val="231F20"/>
          <w:spacing w:val="-4"/>
          <w:w w:val="105"/>
        </w:rPr>
        <w:t xml:space="preserve">the PPO model </w:t>
      </w:r>
      <w:r>
        <w:rPr>
          <w:color w:val="231F20"/>
          <w:spacing w:val="-5"/>
          <w:w w:val="105"/>
        </w:rPr>
        <w:t xml:space="preserve">yields </w:t>
      </w:r>
      <w:r>
        <w:rPr>
          <w:color w:val="231F20"/>
          <w:spacing w:val="-4"/>
          <w:w w:val="105"/>
        </w:rPr>
        <w:t xml:space="preserve">lower </w:t>
      </w:r>
      <w:r>
        <w:rPr>
          <w:color w:val="231F20"/>
          <w:spacing w:val="-5"/>
          <w:w w:val="105"/>
        </w:rPr>
        <w:t xml:space="preserve">values </w:t>
      </w:r>
      <w:r>
        <w:rPr>
          <w:color w:val="231F20"/>
          <w:spacing w:val="-4"/>
          <w:w w:val="105"/>
        </w:rPr>
        <w:t xml:space="preserve">for both AIC and BIC </w:t>
      </w:r>
      <w:r>
        <w:rPr>
          <w:color w:val="231F20"/>
          <w:spacing w:val="-5"/>
          <w:w w:val="105"/>
        </w:rPr>
        <w:t xml:space="preserve">compared </w:t>
      </w:r>
      <w:r>
        <w:rPr>
          <w:color w:val="231F20"/>
          <w:spacing w:val="-3"/>
          <w:w w:val="105"/>
        </w:rPr>
        <w:t xml:space="preserve">to </w:t>
      </w:r>
      <w:r>
        <w:rPr>
          <w:color w:val="231F20"/>
          <w:spacing w:val="-5"/>
          <w:w w:val="105"/>
        </w:rPr>
        <w:t xml:space="preserve">the other </w:t>
      </w:r>
      <w:r>
        <w:rPr>
          <w:color w:val="231F20"/>
          <w:spacing w:val="-4"/>
          <w:w w:val="105"/>
        </w:rPr>
        <w:t xml:space="preserve">two </w:t>
      </w:r>
      <w:r>
        <w:rPr>
          <w:color w:val="231F20"/>
          <w:spacing w:val="-6"/>
          <w:w w:val="105"/>
        </w:rPr>
        <w:t xml:space="preserve">models, providing </w:t>
      </w:r>
      <w:r>
        <w:rPr>
          <w:color w:val="231F20"/>
          <w:w w:val="105"/>
        </w:rPr>
        <w:t xml:space="preserve">a </w:t>
      </w:r>
      <w:r>
        <w:rPr>
          <w:color w:val="231F20"/>
          <w:spacing w:val="-6"/>
          <w:w w:val="105"/>
        </w:rPr>
        <w:t xml:space="preserve">better </w:t>
      </w:r>
      <w:r>
        <w:rPr>
          <w:color w:val="231F20"/>
          <w:spacing w:val="-4"/>
          <w:w w:val="105"/>
        </w:rPr>
        <w:t xml:space="preserve">ﬁt </w:t>
      </w:r>
      <w:r>
        <w:rPr>
          <w:color w:val="231F20"/>
          <w:spacing w:val="-5"/>
          <w:w w:val="105"/>
        </w:rPr>
        <w:t xml:space="preserve">than </w:t>
      </w:r>
      <w:r>
        <w:rPr>
          <w:color w:val="231F20"/>
          <w:spacing w:val="-4"/>
          <w:w w:val="105"/>
        </w:rPr>
        <w:t xml:space="preserve">the </w:t>
      </w:r>
      <w:r>
        <w:rPr>
          <w:color w:val="231F20"/>
          <w:spacing w:val="-5"/>
          <w:w w:val="105"/>
        </w:rPr>
        <w:t xml:space="preserve">GOLM and </w:t>
      </w:r>
      <w:r>
        <w:rPr>
          <w:color w:val="231F20"/>
          <w:spacing w:val="-3"/>
          <w:w w:val="105"/>
        </w:rPr>
        <w:t xml:space="preserve">PO </w:t>
      </w:r>
      <w:r>
        <w:rPr>
          <w:color w:val="231F20"/>
          <w:spacing w:val="-6"/>
          <w:w w:val="105"/>
        </w:rPr>
        <w:t>models.</w:t>
      </w:r>
    </w:p>
    <w:p w:rsidR="00412DB9" w:rsidRDefault="00412DB9">
      <w:pPr>
        <w:pStyle w:val="BodyText"/>
        <w:spacing w:before="3"/>
        <w:rPr>
          <w:sz w:val="17"/>
        </w:rPr>
      </w:pPr>
    </w:p>
    <w:p w:rsidR="00412DB9" w:rsidRDefault="001A1EE7">
      <w:pPr>
        <w:pStyle w:val="ListParagraph"/>
        <w:numPr>
          <w:ilvl w:val="1"/>
          <w:numId w:val="1"/>
        </w:numPr>
        <w:tabs>
          <w:tab w:val="left" w:pos="395"/>
        </w:tabs>
        <w:ind w:left="394" w:hanging="280"/>
        <w:rPr>
          <w:i/>
          <w:sz w:val="16"/>
        </w:rPr>
      </w:pPr>
      <w:bookmarkStart w:id="25" w:name="5.2._Pedestrian_variables"/>
      <w:bookmarkEnd w:id="25"/>
      <w:r>
        <w:rPr>
          <w:i/>
          <w:color w:val="231F20"/>
          <w:sz w:val="16"/>
        </w:rPr>
        <w:t>Pedestrian</w:t>
      </w:r>
      <w:r>
        <w:rPr>
          <w:i/>
          <w:color w:val="231F20"/>
          <w:spacing w:val="2"/>
          <w:sz w:val="16"/>
        </w:rPr>
        <w:t xml:space="preserve"> </w:t>
      </w:r>
      <w:r>
        <w:rPr>
          <w:i/>
          <w:color w:val="231F20"/>
          <w:sz w:val="16"/>
        </w:rPr>
        <w:t>variables</w:t>
      </w:r>
    </w:p>
    <w:p w:rsidR="00412DB9" w:rsidRDefault="00412DB9">
      <w:pPr>
        <w:pStyle w:val="BodyText"/>
        <w:spacing w:before="8"/>
        <w:rPr>
          <w:i/>
          <w:sz w:val="19"/>
        </w:rPr>
      </w:pPr>
    </w:p>
    <w:p w:rsidR="00412DB9" w:rsidRDefault="001A1EE7">
      <w:pPr>
        <w:pStyle w:val="BodyText"/>
        <w:spacing w:line="268" w:lineRule="auto"/>
        <w:ind w:left="114" w:firstLine="239"/>
      </w:pPr>
      <w:r>
        <w:rPr>
          <w:color w:val="231F20"/>
          <w:spacing w:val="-3"/>
          <w:w w:val="105"/>
        </w:rPr>
        <w:t xml:space="preserve">Considering </w:t>
      </w:r>
      <w:r>
        <w:rPr>
          <w:color w:val="231F20"/>
          <w:w w:val="105"/>
        </w:rPr>
        <w:t xml:space="preserve">the speciﬁc </w:t>
      </w:r>
      <w:r>
        <w:rPr>
          <w:color w:val="231F20"/>
          <w:spacing w:val="-3"/>
          <w:w w:val="105"/>
        </w:rPr>
        <w:t xml:space="preserve">estimation </w:t>
      </w:r>
      <w:r>
        <w:rPr>
          <w:color w:val="231F20"/>
          <w:w w:val="105"/>
        </w:rPr>
        <w:t xml:space="preserve">results </w:t>
      </w:r>
      <w:r>
        <w:rPr>
          <w:color w:val="231F20"/>
          <w:spacing w:val="-3"/>
          <w:w w:val="105"/>
        </w:rPr>
        <w:t xml:space="preserve">presented </w:t>
      </w:r>
      <w:r>
        <w:rPr>
          <w:color w:val="231F20"/>
          <w:w w:val="105"/>
        </w:rPr>
        <w:t xml:space="preserve">in </w:t>
      </w:r>
      <w:hyperlink w:anchor="_bookmark9" w:history="1">
        <w:r>
          <w:rPr>
            <w:color w:val="2E3092"/>
            <w:w w:val="105"/>
          </w:rPr>
          <w:t>Table 2</w:t>
        </w:r>
      </w:hyperlink>
      <w:r>
        <w:rPr>
          <w:color w:val="231F20"/>
          <w:w w:val="105"/>
        </w:rPr>
        <w:t xml:space="preserve">, pe- </w:t>
      </w:r>
      <w:proofErr w:type="spellStart"/>
      <w:r>
        <w:rPr>
          <w:color w:val="231F20"/>
          <w:w w:val="105"/>
        </w:rPr>
        <w:t>destrian</w:t>
      </w:r>
      <w:proofErr w:type="spellEnd"/>
      <w:r>
        <w:rPr>
          <w:color w:val="231F20"/>
          <w:w w:val="105"/>
        </w:rPr>
        <w:t xml:space="preserve"> age is found to be a signiﬁcant factor for crash injury severity.</w:t>
      </w:r>
    </w:p>
    <w:p w:rsidR="00412DB9" w:rsidRDefault="001A1EE7">
      <w:pPr>
        <w:pStyle w:val="BodyText"/>
        <w:spacing w:line="136" w:lineRule="exact"/>
        <w:ind w:left="114"/>
      </w:pPr>
      <w:r>
        <w:br w:type="column"/>
      </w:r>
      <w:r>
        <w:rPr>
          <w:color w:val="231F20"/>
          <w:w w:val="105"/>
        </w:rPr>
        <w:t>visibility provides the driver with more time to react to the pedestrian,</w:t>
      </w:r>
    </w:p>
    <w:p w:rsidR="00412DB9" w:rsidRDefault="001A1EE7">
      <w:pPr>
        <w:pStyle w:val="BodyText"/>
        <w:spacing w:before="21"/>
        <w:ind w:left="114"/>
      </w:pPr>
      <w:r>
        <w:rPr>
          <w:color w:val="231F20"/>
          <w:w w:val="105"/>
        </w:rPr>
        <w:t>reducing the likelihood of severe injuries.</w:t>
      </w:r>
    </w:p>
    <w:p w:rsidR="00412DB9" w:rsidRDefault="00412DB9">
      <w:pPr>
        <w:pStyle w:val="BodyText"/>
        <w:spacing w:before="9"/>
        <w:rPr>
          <w:sz w:val="19"/>
        </w:rPr>
      </w:pPr>
    </w:p>
    <w:p w:rsidR="00412DB9" w:rsidRDefault="001A1EE7">
      <w:pPr>
        <w:pStyle w:val="ListParagraph"/>
        <w:numPr>
          <w:ilvl w:val="1"/>
          <w:numId w:val="1"/>
        </w:numPr>
        <w:tabs>
          <w:tab w:val="left" w:pos="395"/>
        </w:tabs>
        <w:ind w:left="394" w:hanging="280"/>
        <w:rPr>
          <w:i/>
          <w:sz w:val="16"/>
        </w:rPr>
      </w:pPr>
      <w:r>
        <w:rPr>
          <w:i/>
          <w:color w:val="231F20"/>
          <w:w w:val="105"/>
          <w:sz w:val="16"/>
        </w:rPr>
        <w:t>Driver</w:t>
      </w:r>
      <w:r>
        <w:rPr>
          <w:i/>
          <w:color w:val="231F20"/>
          <w:spacing w:val="3"/>
          <w:w w:val="105"/>
          <w:sz w:val="16"/>
        </w:rPr>
        <w:t xml:space="preserve"> </w:t>
      </w:r>
      <w:r>
        <w:rPr>
          <w:i/>
          <w:color w:val="231F20"/>
          <w:spacing w:val="-3"/>
          <w:w w:val="105"/>
          <w:sz w:val="16"/>
        </w:rPr>
        <w:t>variables</w:t>
      </w:r>
    </w:p>
    <w:p w:rsidR="00412DB9" w:rsidRDefault="00412DB9">
      <w:pPr>
        <w:pStyle w:val="BodyText"/>
        <w:spacing w:before="8"/>
        <w:rPr>
          <w:i/>
          <w:sz w:val="19"/>
        </w:rPr>
      </w:pPr>
    </w:p>
    <w:p w:rsidR="00412DB9" w:rsidRDefault="001A1EE7">
      <w:pPr>
        <w:pStyle w:val="BodyText"/>
        <w:spacing w:line="266" w:lineRule="auto"/>
        <w:ind w:left="114" w:right="287" w:firstLine="239"/>
        <w:jc w:val="both"/>
      </w:pPr>
      <w:r>
        <w:rPr>
          <w:color w:val="231F20"/>
          <w:w w:val="110"/>
        </w:rPr>
        <w:t>For</w:t>
      </w:r>
      <w:r>
        <w:rPr>
          <w:color w:val="231F20"/>
          <w:spacing w:val="-17"/>
          <w:w w:val="110"/>
        </w:rPr>
        <w:t xml:space="preserve"> </w:t>
      </w:r>
      <w:r>
        <w:rPr>
          <w:color w:val="231F20"/>
          <w:w w:val="110"/>
        </w:rPr>
        <w:t>this</w:t>
      </w:r>
      <w:r>
        <w:rPr>
          <w:color w:val="231F20"/>
          <w:spacing w:val="-18"/>
          <w:w w:val="110"/>
        </w:rPr>
        <w:t xml:space="preserve"> </w:t>
      </w:r>
      <w:r>
        <w:rPr>
          <w:color w:val="231F20"/>
          <w:w w:val="110"/>
        </w:rPr>
        <w:t>variable,</w:t>
      </w:r>
      <w:r>
        <w:rPr>
          <w:color w:val="231F20"/>
          <w:spacing w:val="-18"/>
          <w:w w:val="110"/>
        </w:rPr>
        <w:t xml:space="preserve"> </w:t>
      </w:r>
      <w:r>
        <w:rPr>
          <w:color w:val="231F20"/>
          <w:w w:val="110"/>
        </w:rPr>
        <w:t>drivers</w:t>
      </w:r>
      <w:r>
        <w:rPr>
          <w:color w:val="231F20"/>
          <w:spacing w:val="-17"/>
          <w:w w:val="110"/>
        </w:rPr>
        <w:t xml:space="preserve"> </w:t>
      </w:r>
      <w:r>
        <w:rPr>
          <w:color w:val="231F20"/>
          <w:w w:val="110"/>
        </w:rPr>
        <w:t>at</w:t>
      </w:r>
      <w:r>
        <w:rPr>
          <w:color w:val="231F20"/>
          <w:spacing w:val="-18"/>
          <w:w w:val="110"/>
        </w:rPr>
        <w:t xml:space="preserve"> </w:t>
      </w:r>
      <w:r>
        <w:rPr>
          <w:color w:val="231F20"/>
          <w:w w:val="110"/>
        </w:rPr>
        <w:t>the</w:t>
      </w:r>
      <w:r>
        <w:rPr>
          <w:color w:val="231F20"/>
          <w:spacing w:val="-17"/>
          <w:w w:val="110"/>
        </w:rPr>
        <w:t xml:space="preserve"> </w:t>
      </w:r>
      <w:r>
        <w:rPr>
          <w:color w:val="231F20"/>
          <w:w w:val="110"/>
        </w:rPr>
        <w:t>age</w:t>
      </w:r>
      <w:r>
        <w:rPr>
          <w:color w:val="231F20"/>
          <w:spacing w:val="-18"/>
          <w:w w:val="110"/>
        </w:rPr>
        <w:t xml:space="preserve"> </w:t>
      </w:r>
      <w:r>
        <w:rPr>
          <w:color w:val="231F20"/>
          <w:w w:val="110"/>
        </w:rPr>
        <w:t>of</w:t>
      </w:r>
      <w:r>
        <w:rPr>
          <w:color w:val="231F20"/>
          <w:spacing w:val="-17"/>
          <w:w w:val="110"/>
        </w:rPr>
        <w:t xml:space="preserve"> </w:t>
      </w:r>
      <w:r>
        <w:rPr>
          <w:color w:val="231F20"/>
          <w:w w:val="110"/>
        </w:rPr>
        <w:t>25</w:t>
      </w:r>
      <w:r>
        <w:rPr>
          <w:color w:val="231F20"/>
          <w:spacing w:val="-18"/>
          <w:w w:val="110"/>
        </w:rPr>
        <w:t xml:space="preserve"> </w:t>
      </w:r>
      <w:r>
        <w:rPr>
          <w:color w:val="231F20"/>
          <w:w w:val="110"/>
        </w:rPr>
        <w:t>to</w:t>
      </w:r>
      <w:r>
        <w:rPr>
          <w:color w:val="231F20"/>
          <w:spacing w:val="-18"/>
          <w:w w:val="110"/>
        </w:rPr>
        <w:t xml:space="preserve"> </w:t>
      </w:r>
      <w:r>
        <w:rPr>
          <w:color w:val="231F20"/>
          <w:w w:val="110"/>
        </w:rPr>
        <w:t>64</w:t>
      </w:r>
      <w:r>
        <w:rPr>
          <w:color w:val="231F20"/>
          <w:spacing w:val="-18"/>
          <w:w w:val="110"/>
        </w:rPr>
        <w:t xml:space="preserve"> </w:t>
      </w:r>
      <w:r>
        <w:rPr>
          <w:color w:val="231F20"/>
          <w:w w:val="110"/>
        </w:rPr>
        <w:t>(middle-aged)</w:t>
      </w:r>
      <w:r>
        <w:rPr>
          <w:color w:val="231F20"/>
          <w:spacing w:val="-17"/>
          <w:w w:val="110"/>
        </w:rPr>
        <w:t xml:space="preserve"> </w:t>
      </w:r>
      <w:r>
        <w:rPr>
          <w:color w:val="231F20"/>
          <w:w w:val="110"/>
        </w:rPr>
        <w:t>were used</w:t>
      </w:r>
      <w:r>
        <w:rPr>
          <w:color w:val="231F20"/>
          <w:spacing w:val="-26"/>
          <w:w w:val="110"/>
        </w:rPr>
        <w:t xml:space="preserve"> </w:t>
      </w:r>
      <w:r>
        <w:rPr>
          <w:color w:val="231F20"/>
          <w:w w:val="110"/>
        </w:rPr>
        <w:t>as</w:t>
      </w:r>
      <w:r>
        <w:rPr>
          <w:color w:val="231F20"/>
          <w:spacing w:val="-25"/>
          <w:w w:val="110"/>
        </w:rPr>
        <w:t xml:space="preserve"> </w:t>
      </w:r>
      <w:r>
        <w:rPr>
          <w:color w:val="231F20"/>
          <w:w w:val="110"/>
        </w:rPr>
        <w:t>the</w:t>
      </w:r>
      <w:r>
        <w:rPr>
          <w:color w:val="231F20"/>
          <w:spacing w:val="-27"/>
          <w:w w:val="110"/>
        </w:rPr>
        <w:t xml:space="preserve"> </w:t>
      </w:r>
      <w:r>
        <w:rPr>
          <w:color w:val="231F20"/>
          <w:spacing w:val="-3"/>
          <w:w w:val="110"/>
        </w:rPr>
        <w:t>reference</w:t>
      </w:r>
      <w:r>
        <w:rPr>
          <w:color w:val="231F20"/>
          <w:spacing w:val="-25"/>
          <w:w w:val="110"/>
        </w:rPr>
        <w:t xml:space="preserve"> </w:t>
      </w:r>
      <w:r>
        <w:rPr>
          <w:color w:val="231F20"/>
          <w:w w:val="110"/>
        </w:rPr>
        <w:t>group.</w:t>
      </w:r>
      <w:r>
        <w:rPr>
          <w:color w:val="231F20"/>
          <w:spacing w:val="-26"/>
          <w:w w:val="110"/>
        </w:rPr>
        <w:t xml:space="preserve"> </w:t>
      </w:r>
      <w:r>
        <w:rPr>
          <w:color w:val="231F20"/>
          <w:w w:val="110"/>
        </w:rPr>
        <w:t>The</w:t>
      </w:r>
      <w:r>
        <w:rPr>
          <w:color w:val="231F20"/>
          <w:spacing w:val="-25"/>
          <w:w w:val="110"/>
        </w:rPr>
        <w:t xml:space="preserve"> </w:t>
      </w:r>
      <w:r>
        <w:rPr>
          <w:color w:val="231F20"/>
          <w:w w:val="110"/>
        </w:rPr>
        <w:t>different</w:t>
      </w:r>
      <w:r>
        <w:rPr>
          <w:color w:val="231F20"/>
          <w:spacing w:val="-26"/>
          <w:w w:val="110"/>
        </w:rPr>
        <w:t xml:space="preserve"> </w:t>
      </w:r>
      <w:r>
        <w:rPr>
          <w:color w:val="231F20"/>
          <w:w w:val="110"/>
        </w:rPr>
        <w:t>effect</w:t>
      </w:r>
      <w:r>
        <w:rPr>
          <w:color w:val="231F20"/>
          <w:spacing w:val="-26"/>
          <w:w w:val="110"/>
        </w:rPr>
        <w:t xml:space="preserve"> </w:t>
      </w:r>
      <w:r>
        <w:rPr>
          <w:color w:val="231F20"/>
          <w:w w:val="110"/>
        </w:rPr>
        <w:t>of</w:t>
      </w:r>
      <w:r>
        <w:rPr>
          <w:color w:val="231F20"/>
          <w:spacing w:val="-25"/>
          <w:w w:val="110"/>
        </w:rPr>
        <w:t xml:space="preserve"> </w:t>
      </w:r>
      <w:r>
        <w:rPr>
          <w:color w:val="231F20"/>
          <w:w w:val="110"/>
        </w:rPr>
        <w:t>driver</w:t>
      </w:r>
      <w:r>
        <w:rPr>
          <w:color w:val="231F20"/>
          <w:spacing w:val="-26"/>
          <w:w w:val="110"/>
        </w:rPr>
        <w:t xml:space="preserve"> </w:t>
      </w:r>
      <w:r>
        <w:rPr>
          <w:color w:val="231F20"/>
          <w:w w:val="110"/>
        </w:rPr>
        <w:t>age</w:t>
      </w:r>
      <w:r>
        <w:rPr>
          <w:color w:val="231F20"/>
          <w:spacing w:val="-24"/>
          <w:w w:val="110"/>
        </w:rPr>
        <w:t xml:space="preserve"> </w:t>
      </w:r>
      <w:r>
        <w:rPr>
          <w:color w:val="231F20"/>
          <w:w w:val="110"/>
        </w:rPr>
        <w:t>on</w:t>
      </w:r>
      <w:r>
        <w:rPr>
          <w:color w:val="231F20"/>
          <w:spacing w:val="-25"/>
          <w:w w:val="110"/>
        </w:rPr>
        <w:t xml:space="preserve"> </w:t>
      </w:r>
      <w:r>
        <w:rPr>
          <w:color w:val="231F20"/>
          <w:w w:val="110"/>
        </w:rPr>
        <w:t xml:space="preserve">pedes- </w:t>
      </w:r>
      <w:proofErr w:type="spellStart"/>
      <w:r>
        <w:rPr>
          <w:color w:val="231F20"/>
          <w:w w:val="110"/>
        </w:rPr>
        <w:t>trian</w:t>
      </w:r>
      <w:proofErr w:type="spellEnd"/>
      <w:r>
        <w:rPr>
          <w:color w:val="231F20"/>
          <w:spacing w:val="-18"/>
          <w:w w:val="110"/>
        </w:rPr>
        <w:t xml:space="preserve"> </w:t>
      </w:r>
      <w:r>
        <w:rPr>
          <w:color w:val="231F20"/>
          <w:w w:val="110"/>
        </w:rPr>
        <w:t>crash</w:t>
      </w:r>
      <w:r>
        <w:rPr>
          <w:color w:val="231F20"/>
          <w:spacing w:val="-16"/>
          <w:w w:val="110"/>
        </w:rPr>
        <w:t xml:space="preserve"> </w:t>
      </w:r>
      <w:r>
        <w:rPr>
          <w:color w:val="231F20"/>
          <w:w w:val="110"/>
        </w:rPr>
        <w:t>severity</w:t>
      </w:r>
      <w:r>
        <w:rPr>
          <w:color w:val="231F20"/>
          <w:spacing w:val="-17"/>
          <w:w w:val="110"/>
        </w:rPr>
        <w:t xml:space="preserve"> </w:t>
      </w:r>
      <w:r>
        <w:rPr>
          <w:color w:val="231F20"/>
          <w:w w:val="110"/>
        </w:rPr>
        <w:t>is</w:t>
      </w:r>
      <w:r>
        <w:rPr>
          <w:color w:val="231F20"/>
          <w:spacing w:val="-16"/>
          <w:w w:val="110"/>
        </w:rPr>
        <w:t xml:space="preserve"> </w:t>
      </w:r>
      <w:r>
        <w:rPr>
          <w:color w:val="231F20"/>
          <w:w w:val="110"/>
        </w:rPr>
        <w:t>also</w:t>
      </w:r>
      <w:r>
        <w:rPr>
          <w:color w:val="231F20"/>
          <w:spacing w:val="-17"/>
          <w:w w:val="110"/>
        </w:rPr>
        <w:t xml:space="preserve"> </w:t>
      </w:r>
      <w:r>
        <w:rPr>
          <w:color w:val="231F20"/>
          <w:w w:val="110"/>
        </w:rPr>
        <w:t>worthy</w:t>
      </w:r>
      <w:r>
        <w:rPr>
          <w:color w:val="231F20"/>
          <w:spacing w:val="-18"/>
          <w:w w:val="110"/>
        </w:rPr>
        <w:t xml:space="preserve"> </w:t>
      </w:r>
      <w:r>
        <w:rPr>
          <w:color w:val="231F20"/>
          <w:w w:val="110"/>
        </w:rPr>
        <w:t>of</w:t>
      </w:r>
      <w:r>
        <w:rPr>
          <w:color w:val="231F20"/>
          <w:spacing w:val="-16"/>
          <w:w w:val="110"/>
        </w:rPr>
        <w:t xml:space="preserve"> </w:t>
      </w:r>
      <w:r>
        <w:rPr>
          <w:color w:val="231F20"/>
          <w:w w:val="110"/>
        </w:rPr>
        <w:t>investigation.</w:t>
      </w:r>
      <w:r>
        <w:rPr>
          <w:color w:val="231F20"/>
          <w:spacing w:val="-18"/>
          <w:w w:val="110"/>
        </w:rPr>
        <w:t xml:space="preserve"> </w:t>
      </w:r>
      <w:r>
        <w:rPr>
          <w:color w:val="231F20"/>
          <w:w w:val="110"/>
        </w:rPr>
        <w:t>The</w:t>
      </w:r>
      <w:r>
        <w:rPr>
          <w:color w:val="231F20"/>
          <w:spacing w:val="-16"/>
          <w:w w:val="110"/>
        </w:rPr>
        <w:t xml:space="preserve"> </w:t>
      </w:r>
      <w:r>
        <w:rPr>
          <w:color w:val="231F20"/>
          <w:w w:val="110"/>
        </w:rPr>
        <w:t>present</w:t>
      </w:r>
      <w:r>
        <w:rPr>
          <w:color w:val="231F20"/>
          <w:spacing w:val="-18"/>
          <w:w w:val="110"/>
        </w:rPr>
        <w:t xml:space="preserve"> </w:t>
      </w:r>
      <w:r>
        <w:rPr>
          <w:color w:val="231F20"/>
          <w:w w:val="110"/>
        </w:rPr>
        <w:t>study found</w:t>
      </w:r>
      <w:r>
        <w:rPr>
          <w:color w:val="231F20"/>
          <w:spacing w:val="-21"/>
          <w:w w:val="110"/>
        </w:rPr>
        <w:t xml:space="preserve"> </w:t>
      </w:r>
      <w:r>
        <w:rPr>
          <w:color w:val="231F20"/>
          <w:w w:val="110"/>
        </w:rPr>
        <w:t>that</w:t>
      </w:r>
      <w:r>
        <w:rPr>
          <w:color w:val="231F20"/>
          <w:spacing w:val="-20"/>
          <w:w w:val="110"/>
        </w:rPr>
        <w:t xml:space="preserve"> </w:t>
      </w:r>
      <w:r>
        <w:rPr>
          <w:color w:val="231F20"/>
          <w:w w:val="110"/>
        </w:rPr>
        <w:t>adult</w:t>
      </w:r>
      <w:r>
        <w:rPr>
          <w:color w:val="231F20"/>
          <w:spacing w:val="-21"/>
          <w:w w:val="110"/>
        </w:rPr>
        <w:t xml:space="preserve"> </w:t>
      </w:r>
      <w:r>
        <w:rPr>
          <w:color w:val="231F20"/>
          <w:w w:val="110"/>
        </w:rPr>
        <w:t>drivers</w:t>
      </w:r>
      <w:r>
        <w:rPr>
          <w:color w:val="231F20"/>
          <w:spacing w:val="-21"/>
          <w:w w:val="110"/>
        </w:rPr>
        <w:t xml:space="preserve"> </w:t>
      </w:r>
      <w:r>
        <w:rPr>
          <w:color w:val="231F20"/>
          <w:w w:val="110"/>
        </w:rPr>
        <w:t>(less</w:t>
      </w:r>
      <w:r>
        <w:rPr>
          <w:color w:val="231F20"/>
          <w:spacing w:val="-21"/>
          <w:w w:val="110"/>
        </w:rPr>
        <w:t xml:space="preserve"> </w:t>
      </w:r>
      <w:r>
        <w:rPr>
          <w:color w:val="231F20"/>
          <w:w w:val="110"/>
        </w:rPr>
        <w:t>than</w:t>
      </w:r>
      <w:r>
        <w:rPr>
          <w:color w:val="231F20"/>
          <w:spacing w:val="-21"/>
          <w:w w:val="110"/>
        </w:rPr>
        <w:t xml:space="preserve"> </w:t>
      </w:r>
      <w:r>
        <w:rPr>
          <w:color w:val="231F20"/>
          <w:w w:val="110"/>
        </w:rPr>
        <w:t>24)</w:t>
      </w:r>
      <w:r>
        <w:rPr>
          <w:color w:val="231F20"/>
          <w:spacing w:val="-21"/>
          <w:w w:val="110"/>
        </w:rPr>
        <w:t xml:space="preserve"> </w:t>
      </w:r>
      <w:r>
        <w:rPr>
          <w:color w:val="231F20"/>
          <w:w w:val="110"/>
        </w:rPr>
        <w:t>and</w:t>
      </w:r>
      <w:r>
        <w:rPr>
          <w:color w:val="231F20"/>
          <w:spacing w:val="-21"/>
          <w:w w:val="110"/>
        </w:rPr>
        <w:t xml:space="preserve"> </w:t>
      </w:r>
      <w:r>
        <w:rPr>
          <w:color w:val="231F20"/>
          <w:w w:val="110"/>
        </w:rPr>
        <w:t>older</w:t>
      </w:r>
      <w:r>
        <w:rPr>
          <w:color w:val="231F20"/>
          <w:spacing w:val="-20"/>
          <w:w w:val="110"/>
        </w:rPr>
        <w:t xml:space="preserve"> </w:t>
      </w:r>
      <w:r>
        <w:rPr>
          <w:color w:val="231F20"/>
          <w:w w:val="110"/>
        </w:rPr>
        <w:t>drivers</w:t>
      </w:r>
      <w:r>
        <w:rPr>
          <w:color w:val="231F20"/>
          <w:spacing w:val="-22"/>
          <w:w w:val="110"/>
        </w:rPr>
        <w:t xml:space="preserve"> </w:t>
      </w:r>
      <w:r>
        <w:rPr>
          <w:color w:val="231F20"/>
          <w:w w:val="110"/>
        </w:rPr>
        <w:t>(65</w:t>
      </w:r>
      <w:r>
        <w:rPr>
          <w:color w:val="231F20"/>
          <w:spacing w:val="-20"/>
          <w:w w:val="110"/>
        </w:rPr>
        <w:t xml:space="preserve"> </w:t>
      </w:r>
      <w:r>
        <w:rPr>
          <w:color w:val="231F20"/>
          <w:w w:val="110"/>
        </w:rPr>
        <w:t>years</w:t>
      </w:r>
      <w:r>
        <w:rPr>
          <w:color w:val="231F20"/>
          <w:spacing w:val="-22"/>
          <w:w w:val="110"/>
        </w:rPr>
        <w:t xml:space="preserve"> </w:t>
      </w:r>
      <w:r>
        <w:rPr>
          <w:color w:val="231F20"/>
          <w:w w:val="110"/>
        </w:rPr>
        <w:t>and above)</w:t>
      </w:r>
      <w:r>
        <w:rPr>
          <w:color w:val="231F20"/>
          <w:spacing w:val="-24"/>
          <w:w w:val="110"/>
        </w:rPr>
        <w:t xml:space="preserve"> </w:t>
      </w:r>
      <w:r>
        <w:rPr>
          <w:color w:val="231F20"/>
          <w:w w:val="110"/>
        </w:rPr>
        <w:t>signiﬁcantly</w:t>
      </w:r>
      <w:r>
        <w:rPr>
          <w:color w:val="231F20"/>
          <w:spacing w:val="-24"/>
          <w:w w:val="110"/>
        </w:rPr>
        <w:t xml:space="preserve"> </w:t>
      </w:r>
      <w:r>
        <w:rPr>
          <w:color w:val="231F20"/>
          <w:w w:val="110"/>
        </w:rPr>
        <w:t>affect</w:t>
      </w:r>
      <w:r>
        <w:rPr>
          <w:color w:val="231F20"/>
          <w:spacing w:val="-23"/>
          <w:w w:val="110"/>
        </w:rPr>
        <w:t xml:space="preserve"> </w:t>
      </w:r>
      <w:r>
        <w:rPr>
          <w:color w:val="231F20"/>
          <w:w w:val="110"/>
        </w:rPr>
        <w:t>the</w:t>
      </w:r>
      <w:r>
        <w:rPr>
          <w:color w:val="231F20"/>
          <w:spacing w:val="-24"/>
          <w:w w:val="110"/>
        </w:rPr>
        <w:t xml:space="preserve"> </w:t>
      </w:r>
      <w:r>
        <w:rPr>
          <w:color w:val="231F20"/>
          <w:w w:val="110"/>
        </w:rPr>
        <w:t>pedestrian</w:t>
      </w:r>
      <w:r>
        <w:rPr>
          <w:color w:val="231F20"/>
          <w:spacing w:val="-24"/>
          <w:w w:val="110"/>
        </w:rPr>
        <w:t xml:space="preserve"> </w:t>
      </w:r>
      <w:r>
        <w:rPr>
          <w:color w:val="231F20"/>
          <w:w w:val="110"/>
        </w:rPr>
        <w:t>injury</w:t>
      </w:r>
      <w:r>
        <w:rPr>
          <w:color w:val="231F20"/>
          <w:spacing w:val="-23"/>
          <w:w w:val="110"/>
        </w:rPr>
        <w:t xml:space="preserve"> </w:t>
      </w:r>
      <w:r>
        <w:rPr>
          <w:color w:val="231F20"/>
          <w:w w:val="110"/>
        </w:rPr>
        <w:t>severity</w:t>
      </w:r>
      <w:r>
        <w:rPr>
          <w:color w:val="231F20"/>
          <w:spacing w:val="-24"/>
          <w:w w:val="110"/>
        </w:rPr>
        <w:t xml:space="preserve"> </w:t>
      </w:r>
      <w:r>
        <w:rPr>
          <w:color w:val="231F20"/>
          <w:w w:val="110"/>
        </w:rPr>
        <w:t>but</w:t>
      </w:r>
      <w:r>
        <w:rPr>
          <w:color w:val="231F20"/>
          <w:spacing w:val="-23"/>
          <w:w w:val="110"/>
        </w:rPr>
        <w:t xml:space="preserve"> </w:t>
      </w:r>
      <w:r>
        <w:rPr>
          <w:color w:val="231F20"/>
          <w:w w:val="110"/>
        </w:rPr>
        <w:t>with</w:t>
      </w:r>
      <w:r>
        <w:rPr>
          <w:color w:val="231F20"/>
          <w:spacing w:val="-24"/>
          <w:w w:val="110"/>
        </w:rPr>
        <w:t xml:space="preserve"> </w:t>
      </w:r>
      <w:r>
        <w:rPr>
          <w:color w:val="231F20"/>
          <w:w w:val="110"/>
        </w:rPr>
        <w:t xml:space="preserve">con- </w:t>
      </w:r>
      <w:proofErr w:type="spellStart"/>
      <w:r>
        <w:rPr>
          <w:color w:val="231F20"/>
          <w:w w:val="110"/>
        </w:rPr>
        <w:t>tradictory</w:t>
      </w:r>
      <w:proofErr w:type="spellEnd"/>
      <w:r>
        <w:rPr>
          <w:color w:val="231F20"/>
          <w:spacing w:val="-19"/>
          <w:w w:val="110"/>
        </w:rPr>
        <w:t xml:space="preserve"> </w:t>
      </w:r>
      <w:r>
        <w:rPr>
          <w:color w:val="231F20"/>
          <w:w w:val="110"/>
        </w:rPr>
        <w:t>effects.</w:t>
      </w:r>
      <w:r>
        <w:rPr>
          <w:color w:val="231F20"/>
          <w:spacing w:val="-19"/>
          <w:w w:val="110"/>
        </w:rPr>
        <w:t xml:space="preserve"> </w:t>
      </w:r>
      <w:r>
        <w:rPr>
          <w:color w:val="231F20"/>
          <w:w w:val="110"/>
        </w:rPr>
        <w:t>Pedestrian</w:t>
      </w:r>
      <w:r>
        <w:rPr>
          <w:rFonts w:ascii="Microsoft Sans Serif" w:hAnsi="Microsoft Sans Serif"/>
          <w:color w:val="231F20"/>
          <w:w w:val="110"/>
        </w:rPr>
        <w:t>–</w:t>
      </w:r>
      <w:r>
        <w:rPr>
          <w:color w:val="231F20"/>
          <w:w w:val="110"/>
        </w:rPr>
        <w:t>vehicle</w:t>
      </w:r>
      <w:r>
        <w:rPr>
          <w:color w:val="231F20"/>
          <w:spacing w:val="-18"/>
          <w:w w:val="110"/>
        </w:rPr>
        <w:t xml:space="preserve"> </w:t>
      </w:r>
      <w:r>
        <w:rPr>
          <w:color w:val="231F20"/>
          <w:w w:val="110"/>
        </w:rPr>
        <w:t>crashes</w:t>
      </w:r>
      <w:r>
        <w:rPr>
          <w:color w:val="231F20"/>
          <w:spacing w:val="-19"/>
          <w:w w:val="110"/>
        </w:rPr>
        <w:t xml:space="preserve"> </w:t>
      </w:r>
      <w:r>
        <w:rPr>
          <w:color w:val="231F20"/>
          <w:w w:val="110"/>
        </w:rPr>
        <w:t>caused</w:t>
      </w:r>
      <w:r>
        <w:rPr>
          <w:color w:val="231F20"/>
          <w:spacing w:val="-19"/>
          <w:w w:val="110"/>
        </w:rPr>
        <w:t xml:space="preserve"> </w:t>
      </w:r>
      <w:r>
        <w:rPr>
          <w:color w:val="231F20"/>
          <w:w w:val="110"/>
        </w:rPr>
        <w:t>by</w:t>
      </w:r>
      <w:r>
        <w:rPr>
          <w:color w:val="231F20"/>
          <w:spacing w:val="-20"/>
          <w:w w:val="110"/>
        </w:rPr>
        <w:t xml:space="preserve"> </w:t>
      </w:r>
      <w:r>
        <w:rPr>
          <w:color w:val="231F20"/>
          <w:w w:val="110"/>
        </w:rPr>
        <w:t>adult</w:t>
      </w:r>
      <w:r>
        <w:rPr>
          <w:color w:val="231F20"/>
          <w:spacing w:val="-19"/>
          <w:w w:val="110"/>
        </w:rPr>
        <w:t xml:space="preserve"> </w:t>
      </w:r>
      <w:r>
        <w:rPr>
          <w:color w:val="231F20"/>
          <w:w w:val="110"/>
        </w:rPr>
        <w:t>drivers are</w:t>
      </w:r>
      <w:r>
        <w:rPr>
          <w:color w:val="231F20"/>
          <w:spacing w:val="-6"/>
          <w:w w:val="110"/>
        </w:rPr>
        <w:t xml:space="preserve"> </w:t>
      </w:r>
      <w:r>
        <w:rPr>
          <w:color w:val="231F20"/>
          <w:w w:val="110"/>
        </w:rPr>
        <w:t>more</w:t>
      </w:r>
      <w:r>
        <w:rPr>
          <w:color w:val="231F20"/>
          <w:spacing w:val="-5"/>
          <w:w w:val="110"/>
        </w:rPr>
        <w:t xml:space="preserve"> </w:t>
      </w:r>
      <w:r>
        <w:rPr>
          <w:color w:val="231F20"/>
          <w:w w:val="110"/>
        </w:rPr>
        <w:t>likely</w:t>
      </w:r>
      <w:r>
        <w:rPr>
          <w:color w:val="231F20"/>
          <w:spacing w:val="-5"/>
          <w:w w:val="110"/>
        </w:rPr>
        <w:t xml:space="preserve"> </w:t>
      </w:r>
      <w:r>
        <w:rPr>
          <w:color w:val="231F20"/>
          <w:w w:val="110"/>
        </w:rPr>
        <w:t>to</w:t>
      </w:r>
      <w:r>
        <w:rPr>
          <w:color w:val="231F20"/>
          <w:spacing w:val="-6"/>
          <w:w w:val="110"/>
        </w:rPr>
        <w:t xml:space="preserve"> </w:t>
      </w:r>
      <w:r>
        <w:rPr>
          <w:color w:val="231F20"/>
          <w:w w:val="110"/>
        </w:rPr>
        <w:t>result</w:t>
      </w:r>
      <w:r>
        <w:rPr>
          <w:color w:val="231F20"/>
          <w:spacing w:val="-6"/>
          <w:w w:val="110"/>
        </w:rPr>
        <w:t xml:space="preserve"> </w:t>
      </w:r>
      <w:r>
        <w:rPr>
          <w:color w:val="231F20"/>
          <w:w w:val="110"/>
        </w:rPr>
        <w:t>in</w:t>
      </w:r>
      <w:r>
        <w:rPr>
          <w:color w:val="231F20"/>
          <w:spacing w:val="-6"/>
          <w:w w:val="110"/>
        </w:rPr>
        <w:t xml:space="preserve"> </w:t>
      </w:r>
      <w:r>
        <w:rPr>
          <w:color w:val="231F20"/>
          <w:w w:val="110"/>
        </w:rPr>
        <w:t>severe</w:t>
      </w:r>
      <w:r>
        <w:rPr>
          <w:color w:val="231F20"/>
          <w:spacing w:val="-7"/>
          <w:w w:val="110"/>
        </w:rPr>
        <w:t xml:space="preserve"> </w:t>
      </w:r>
      <w:r>
        <w:rPr>
          <w:color w:val="231F20"/>
          <w:w w:val="110"/>
        </w:rPr>
        <w:t>crashes,</w:t>
      </w:r>
      <w:r>
        <w:rPr>
          <w:color w:val="231F20"/>
          <w:spacing w:val="-5"/>
          <w:w w:val="110"/>
        </w:rPr>
        <w:t xml:space="preserve"> </w:t>
      </w:r>
      <w:r>
        <w:rPr>
          <w:color w:val="231F20"/>
          <w:w w:val="110"/>
        </w:rPr>
        <w:t>whereas</w:t>
      </w:r>
      <w:r>
        <w:rPr>
          <w:color w:val="231F20"/>
          <w:spacing w:val="-6"/>
          <w:w w:val="110"/>
        </w:rPr>
        <w:t xml:space="preserve"> </w:t>
      </w:r>
      <w:r>
        <w:rPr>
          <w:color w:val="231F20"/>
          <w:w w:val="110"/>
        </w:rPr>
        <w:t>those</w:t>
      </w:r>
      <w:r>
        <w:rPr>
          <w:color w:val="231F20"/>
          <w:spacing w:val="-6"/>
          <w:w w:val="110"/>
        </w:rPr>
        <w:t xml:space="preserve"> </w:t>
      </w:r>
      <w:r>
        <w:rPr>
          <w:color w:val="231F20"/>
          <w:w w:val="110"/>
        </w:rPr>
        <w:t>caused</w:t>
      </w:r>
      <w:r>
        <w:rPr>
          <w:color w:val="231F20"/>
          <w:spacing w:val="-6"/>
          <w:w w:val="110"/>
        </w:rPr>
        <w:t xml:space="preserve"> </w:t>
      </w:r>
      <w:r>
        <w:rPr>
          <w:color w:val="231F20"/>
          <w:w w:val="110"/>
        </w:rPr>
        <w:t xml:space="preserve">by </w:t>
      </w:r>
      <w:r>
        <w:rPr>
          <w:color w:val="231F20"/>
          <w:w w:val="105"/>
        </w:rPr>
        <w:t>older</w:t>
      </w:r>
      <w:r>
        <w:rPr>
          <w:color w:val="231F20"/>
          <w:spacing w:val="-6"/>
          <w:w w:val="105"/>
        </w:rPr>
        <w:t xml:space="preserve"> </w:t>
      </w:r>
      <w:r>
        <w:rPr>
          <w:color w:val="231F20"/>
          <w:w w:val="105"/>
        </w:rPr>
        <w:t>drivers</w:t>
      </w:r>
      <w:r>
        <w:rPr>
          <w:color w:val="231F20"/>
          <w:spacing w:val="-6"/>
          <w:w w:val="105"/>
        </w:rPr>
        <w:t xml:space="preserve"> </w:t>
      </w:r>
      <w:r>
        <w:rPr>
          <w:color w:val="231F20"/>
          <w:w w:val="105"/>
        </w:rPr>
        <w:t>are</w:t>
      </w:r>
      <w:r>
        <w:rPr>
          <w:color w:val="231F20"/>
          <w:spacing w:val="-5"/>
          <w:w w:val="105"/>
        </w:rPr>
        <w:t xml:space="preserve"> </w:t>
      </w:r>
      <w:r>
        <w:rPr>
          <w:color w:val="231F20"/>
          <w:w w:val="105"/>
        </w:rPr>
        <w:t>more</w:t>
      </w:r>
      <w:r>
        <w:rPr>
          <w:color w:val="231F20"/>
          <w:spacing w:val="-5"/>
          <w:w w:val="105"/>
        </w:rPr>
        <w:t xml:space="preserve"> </w:t>
      </w:r>
      <w:r>
        <w:rPr>
          <w:color w:val="231F20"/>
          <w:spacing w:val="-3"/>
          <w:w w:val="105"/>
        </w:rPr>
        <w:t>likely</w:t>
      </w:r>
      <w:r>
        <w:rPr>
          <w:color w:val="231F20"/>
          <w:spacing w:val="-5"/>
          <w:w w:val="105"/>
        </w:rPr>
        <w:t xml:space="preserve"> </w:t>
      </w:r>
      <w:r>
        <w:rPr>
          <w:color w:val="231F20"/>
          <w:w w:val="105"/>
        </w:rPr>
        <w:t>to</w:t>
      </w:r>
      <w:r>
        <w:rPr>
          <w:color w:val="231F20"/>
          <w:spacing w:val="-5"/>
          <w:w w:val="105"/>
        </w:rPr>
        <w:t xml:space="preserve"> </w:t>
      </w:r>
      <w:r>
        <w:rPr>
          <w:color w:val="231F20"/>
          <w:spacing w:val="-3"/>
          <w:w w:val="105"/>
        </w:rPr>
        <w:t>result</w:t>
      </w:r>
      <w:r>
        <w:rPr>
          <w:color w:val="231F20"/>
          <w:spacing w:val="-4"/>
          <w:w w:val="105"/>
        </w:rPr>
        <w:t xml:space="preserve"> </w:t>
      </w:r>
      <w:r>
        <w:rPr>
          <w:color w:val="231F20"/>
          <w:w w:val="105"/>
        </w:rPr>
        <w:t>in</w:t>
      </w:r>
      <w:r>
        <w:rPr>
          <w:color w:val="231F20"/>
          <w:spacing w:val="-5"/>
          <w:w w:val="105"/>
        </w:rPr>
        <w:t xml:space="preserve"> </w:t>
      </w:r>
      <w:r>
        <w:rPr>
          <w:color w:val="231F20"/>
          <w:spacing w:val="-3"/>
          <w:w w:val="105"/>
        </w:rPr>
        <w:t>no/possible</w:t>
      </w:r>
      <w:r>
        <w:rPr>
          <w:color w:val="231F20"/>
          <w:spacing w:val="-5"/>
          <w:w w:val="105"/>
        </w:rPr>
        <w:t xml:space="preserve"> </w:t>
      </w:r>
      <w:r>
        <w:rPr>
          <w:color w:val="231F20"/>
          <w:spacing w:val="-3"/>
          <w:w w:val="105"/>
        </w:rPr>
        <w:t>injuries.</w:t>
      </w:r>
      <w:r>
        <w:rPr>
          <w:color w:val="231F20"/>
          <w:spacing w:val="-5"/>
          <w:w w:val="105"/>
        </w:rPr>
        <w:t xml:space="preserve"> </w:t>
      </w:r>
      <w:r>
        <w:rPr>
          <w:color w:val="231F20"/>
          <w:w w:val="105"/>
        </w:rPr>
        <w:t xml:space="preserve">According </w:t>
      </w:r>
      <w:r>
        <w:rPr>
          <w:color w:val="231F20"/>
          <w:w w:val="110"/>
        </w:rPr>
        <w:t>to</w:t>
      </w:r>
      <w:r>
        <w:rPr>
          <w:color w:val="231F20"/>
          <w:spacing w:val="-20"/>
          <w:w w:val="110"/>
        </w:rPr>
        <w:t xml:space="preserve"> </w:t>
      </w:r>
      <w:hyperlink w:anchor="_bookmark6" w:history="1">
        <w:r>
          <w:rPr>
            <w:color w:val="2E3092"/>
            <w:w w:val="110"/>
          </w:rPr>
          <w:t>Table</w:t>
        </w:r>
        <w:r>
          <w:rPr>
            <w:color w:val="2E3092"/>
            <w:spacing w:val="-18"/>
            <w:w w:val="110"/>
          </w:rPr>
          <w:t xml:space="preserve"> </w:t>
        </w:r>
        <w:r>
          <w:rPr>
            <w:color w:val="2E3092"/>
            <w:w w:val="110"/>
          </w:rPr>
          <w:t>1</w:t>
        </w:r>
      </w:hyperlink>
      <w:r>
        <w:rPr>
          <w:color w:val="231F20"/>
          <w:w w:val="110"/>
        </w:rPr>
        <w:t>,</w:t>
      </w:r>
      <w:r>
        <w:rPr>
          <w:color w:val="231F20"/>
          <w:spacing w:val="-19"/>
          <w:w w:val="110"/>
        </w:rPr>
        <w:t xml:space="preserve"> </w:t>
      </w:r>
      <w:r>
        <w:rPr>
          <w:color w:val="231F20"/>
          <w:w w:val="110"/>
        </w:rPr>
        <w:t>as</w:t>
      </w:r>
      <w:r>
        <w:rPr>
          <w:color w:val="231F20"/>
          <w:spacing w:val="-19"/>
          <w:w w:val="110"/>
        </w:rPr>
        <w:t xml:space="preserve"> </w:t>
      </w:r>
      <w:r>
        <w:rPr>
          <w:color w:val="231F20"/>
          <w:w w:val="110"/>
        </w:rPr>
        <w:t>drivers</w:t>
      </w:r>
      <w:r>
        <w:rPr>
          <w:color w:val="231F20"/>
          <w:spacing w:val="-19"/>
          <w:w w:val="110"/>
        </w:rPr>
        <w:t xml:space="preserve"> </w:t>
      </w:r>
      <w:r>
        <w:rPr>
          <w:color w:val="231F20"/>
          <w:w w:val="110"/>
        </w:rPr>
        <w:t>get</w:t>
      </w:r>
      <w:r>
        <w:rPr>
          <w:color w:val="231F20"/>
          <w:spacing w:val="-19"/>
          <w:w w:val="110"/>
        </w:rPr>
        <w:t xml:space="preserve"> </w:t>
      </w:r>
      <w:r>
        <w:rPr>
          <w:color w:val="231F20"/>
          <w:w w:val="110"/>
        </w:rPr>
        <w:t>older,</w:t>
      </w:r>
      <w:r>
        <w:rPr>
          <w:color w:val="231F20"/>
          <w:spacing w:val="-19"/>
          <w:w w:val="110"/>
        </w:rPr>
        <w:t xml:space="preserve"> </w:t>
      </w:r>
      <w:r>
        <w:rPr>
          <w:color w:val="231F20"/>
          <w:w w:val="110"/>
        </w:rPr>
        <w:t>the</w:t>
      </w:r>
      <w:r>
        <w:rPr>
          <w:color w:val="231F20"/>
          <w:spacing w:val="-19"/>
          <w:w w:val="110"/>
        </w:rPr>
        <w:t xml:space="preserve"> </w:t>
      </w:r>
      <w:r>
        <w:rPr>
          <w:color w:val="231F20"/>
          <w:w w:val="110"/>
        </w:rPr>
        <w:t>propensities</w:t>
      </w:r>
      <w:r>
        <w:rPr>
          <w:color w:val="231F20"/>
          <w:spacing w:val="-19"/>
          <w:w w:val="110"/>
        </w:rPr>
        <w:t xml:space="preserve"> </w:t>
      </w:r>
      <w:r>
        <w:rPr>
          <w:color w:val="231F20"/>
          <w:w w:val="110"/>
        </w:rPr>
        <w:t>of</w:t>
      </w:r>
      <w:r>
        <w:rPr>
          <w:color w:val="231F20"/>
          <w:spacing w:val="-18"/>
          <w:w w:val="110"/>
        </w:rPr>
        <w:t xml:space="preserve"> </w:t>
      </w:r>
      <w:r>
        <w:rPr>
          <w:color w:val="231F20"/>
          <w:w w:val="110"/>
        </w:rPr>
        <w:t>higher</w:t>
      </w:r>
      <w:r>
        <w:rPr>
          <w:color w:val="231F20"/>
          <w:spacing w:val="-19"/>
          <w:w w:val="110"/>
        </w:rPr>
        <w:t xml:space="preserve"> </w:t>
      </w:r>
      <w:r>
        <w:rPr>
          <w:color w:val="231F20"/>
          <w:w w:val="110"/>
        </w:rPr>
        <w:t>injury</w:t>
      </w:r>
      <w:r>
        <w:rPr>
          <w:color w:val="231F20"/>
          <w:spacing w:val="-19"/>
          <w:w w:val="110"/>
        </w:rPr>
        <w:t xml:space="preserve"> </w:t>
      </w:r>
      <w:r>
        <w:rPr>
          <w:color w:val="231F20"/>
          <w:w w:val="110"/>
        </w:rPr>
        <w:t xml:space="preserve">levels decrease. This ﬁnding, which is consistent with the study by </w:t>
      </w:r>
      <w:hyperlink w:anchor="_bookmark22" w:history="1">
        <w:r>
          <w:rPr>
            <w:color w:val="2E3092"/>
            <w:w w:val="110"/>
          </w:rPr>
          <w:t>Kim,</w:t>
        </w:r>
      </w:hyperlink>
      <w:r>
        <w:rPr>
          <w:color w:val="2E3092"/>
          <w:w w:val="110"/>
        </w:rPr>
        <w:t xml:space="preserve"> </w:t>
      </w:r>
      <w:hyperlink w:anchor="_bookmark22" w:history="1">
        <w:proofErr w:type="spellStart"/>
        <w:r>
          <w:rPr>
            <w:color w:val="2E3092"/>
            <w:w w:val="110"/>
          </w:rPr>
          <w:t>Ulfarsson</w:t>
        </w:r>
        <w:proofErr w:type="spellEnd"/>
        <w:r>
          <w:rPr>
            <w:color w:val="2E3092"/>
            <w:w w:val="110"/>
          </w:rPr>
          <w:t>, Shankar and Kim (2008)</w:t>
        </w:r>
      </w:hyperlink>
      <w:r>
        <w:rPr>
          <w:color w:val="231F20"/>
          <w:w w:val="110"/>
        </w:rPr>
        <w:t xml:space="preserve">, can be explained so that as the </w:t>
      </w:r>
      <w:r>
        <w:rPr>
          <w:color w:val="231F20"/>
          <w:spacing w:val="-3"/>
          <w:w w:val="110"/>
        </w:rPr>
        <w:t>drivers</w:t>
      </w:r>
      <w:r>
        <w:rPr>
          <w:color w:val="231F20"/>
          <w:spacing w:val="-26"/>
          <w:w w:val="110"/>
        </w:rPr>
        <w:t xml:space="preserve"> </w:t>
      </w:r>
      <w:r>
        <w:rPr>
          <w:color w:val="231F20"/>
          <w:w w:val="110"/>
        </w:rPr>
        <w:t>grow</w:t>
      </w:r>
      <w:r>
        <w:rPr>
          <w:color w:val="231F20"/>
          <w:spacing w:val="-25"/>
          <w:w w:val="110"/>
        </w:rPr>
        <w:t xml:space="preserve"> </w:t>
      </w:r>
      <w:r>
        <w:rPr>
          <w:color w:val="231F20"/>
          <w:spacing w:val="-3"/>
          <w:w w:val="110"/>
        </w:rPr>
        <w:t>older,</w:t>
      </w:r>
      <w:r>
        <w:rPr>
          <w:color w:val="231F20"/>
          <w:spacing w:val="-25"/>
          <w:w w:val="110"/>
        </w:rPr>
        <w:t xml:space="preserve"> </w:t>
      </w:r>
      <w:r>
        <w:rPr>
          <w:color w:val="231F20"/>
          <w:w w:val="110"/>
        </w:rPr>
        <w:t>they</w:t>
      </w:r>
      <w:r>
        <w:rPr>
          <w:color w:val="231F20"/>
          <w:spacing w:val="-25"/>
          <w:w w:val="110"/>
        </w:rPr>
        <w:t xml:space="preserve"> </w:t>
      </w:r>
      <w:r>
        <w:rPr>
          <w:color w:val="231F20"/>
          <w:spacing w:val="-3"/>
          <w:w w:val="110"/>
        </w:rPr>
        <w:t>follow</w:t>
      </w:r>
      <w:r>
        <w:rPr>
          <w:color w:val="231F20"/>
          <w:spacing w:val="-24"/>
          <w:w w:val="110"/>
        </w:rPr>
        <w:t xml:space="preserve"> </w:t>
      </w:r>
      <w:r>
        <w:rPr>
          <w:color w:val="231F20"/>
          <w:w w:val="110"/>
        </w:rPr>
        <w:t>more</w:t>
      </w:r>
      <w:r>
        <w:rPr>
          <w:color w:val="231F20"/>
          <w:spacing w:val="-25"/>
          <w:w w:val="110"/>
        </w:rPr>
        <w:t xml:space="preserve"> </w:t>
      </w:r>
      <w:r>
        <w:rPr>
          <w:color w:val="231F20"/>
          <w:w w:val="110"/>
        </w:rPr>
        <w:t>cautious</w:t>
      </w:r>
      <w:r>
        <w:rPr>
          <w:color w:val="231F20"/>
          <w:spacing w:val="-26"/>
          <w:w w:val="110"/>
        </w:rPr>
        <w:t xml:space="preserve"> </w:t>
      </w:r>
      <w:r>
        <w:rPr>
          <w:color w:val="231F20"/>
          <w:w w:val="110"/>
        </w:rPr>
        <w:t>and</w:t>
      </w:r>
      <w:r>
        <w:rPr>
          <w:color w:val="231F20"/>
          <w:spacing w:val="-25"/>
          <w:w w:val="110"/>
        </w:rPr>
        <w:t xml:space="preserve"> </w:t>
      </w:r>
      <w:r>
        <w:rPr>
          <w:color w:val="231F20"/>
          <w:spacing w:val="-3"/>
          <w:w w:val="110"/>
        </w:rPr>
        <w:t>conservative</w:t>
      </w:r>
      <w:r>
        <w:rPr>
          <w:color w:val="231F20"/>
          <w:spacing w:val="-25"/>
          <w:w w:val="110"/>
        </w:rPr>
        <w:t xml:space="preserve"> </w:t>
      </w:r>
      <w:r>
        <w:rPr>
          <w:color w:val="231F20"/>
          <w:w w:val="110"/>
        </w:rPr>
        <w:t>driving behaviors</w:t>
      </w:r>
      <w:r>
        <w:rPr>
          <w:color w:val="231F20"/>
          <w:spacing w:val="16"/>
          <w:w w:val="110"/>
        </w:rPr>
        <w:t xml:space="preserve"> </w:t>
      </w:r>
      <w:r>
        <w:rPr>
          <w:color w:val="231F20"/>
          <w:w w:val="110"/>
        </w:rPr>
        <w:t>by</w:t>
      </w:r>
      <w:r>
        <w:rPr>
          <w:color w:val="231F20"/>
          <w:spacing w:val="16"/>
          <w:w w:val="110"/>
        </w:rPr>
        <w:t xml:space="preserve"> </w:t>
      </w:r>
      <w:r>
        <w:rPr>
          <w:color w:val="231F20"/>
          <w:w w:val="110"/>
        </w:rPr>
        <w:t>driving</w:t>
      </w:r>
      <w:r>
        <w:rPr>
          <w:color w:val="231F20"/>
          <w:spacing w:val="14"/>
          <w:w w:val="110"/>
        </w:rPr>
        <w:t xml:space="preserve"> </w:t>
      </w:r>
      <w:r>
        <w:rPr>
          <w:color w:val="231F20"/>
          <w:w w:val="110"/>
        </w:rPr>
        <w:t>at</w:t>
      </w:r>
      <w:r>
        <w:rPr>
          <w:color w:val="231F20"/>
          <w:spacing w:val="15"/>
          <w:w w:val="110"/>
        </w:rPr>
        <w:t xml:space="preserve"> </w:t>
      </w:r>
      <w:r>
        <w:rPr>
          <w:color w:val="231F20"/>
          <w:w w:val="110"/>
        </w:rPr>
        <w:t>safer</w:t>
      </w:r>
      <w:r>
        <w:rPr>
          <w:color w:val="231F20"/>
          <w:spacing w:val="15"/>
          <w:w w:val="110"/>
        </w:rPr>
        <w:t xml:space="preserve"> </w:t>
      </w:r>
      <w:r>
        <w:rPr>
          <w:color w:val="231F20"/>
          <w:w w:val="110"/>
        </w:rPr>
        <w:t>speeds.</w:t>
      </w:r>
      <w:r>
        <w:rPr>
          <w:color w:val="231F20"/>
          <w:spacing w:val="15"/>
          <w:w w:val="110"/>
        </w:rPr>
        <w:t xml:space="preserve"> </w:t>
      </w:r>
      <w:r>
        <w:rPr>
          <w:color w:val="231F20"/>
          <w:w w:val="110"/>
        </w:rPr>
        <w:t>Part</w:t>
      </w:r>
      <w:r>
        <w:rPr>
          <w:color w:val="231F20"/>
          <w:spacing w:val="16"/>
          <w:w w:val="110"/>
        </w:rPr>
        <w:t xml:space="preserve"> </w:t>
      </w:r>
      <w:r>
        <w:rPr>
          <w:color w:val="231F20"/>
          <w:w w:val="110"/>
        </w:rPr>
        <w:t>of</w:t>
      </w:r>
      <w:r>
        <w:rPr>
          <w:color w:val="231F20"/>
          <w:spacing w:val="16"/>
          <w:w w:val="110"/>
        </w:rPr>
        <w:t xml:space="preserve"> </w:t>
      </w:r>
      <w:r>
        <w:rPr>
          <w:color w:val="231F20"/>
          <w:w w:val="110"/>
        </w:rPr>
        <w:t>this</w:t>
      </w:r>
      <w:r>
        <w:rPr>
          <w:color w:val="231F20"/>
          <w:spacing w:val="16"/>
          <w:w w:val="110"/>
        </w:rPr>
        <w:t xml:space="preserve"> </w:t>
      </w:r>
      <w:r>
        <w:rPr>
          <w:color w:val="231F20"/>
          <w:w w:val="110"/>
        </w:rPr>
        <w:t>cautious</w:t>
      </w:r>
      <w:r>
        <w:rPr>
          <w:color w:val="231F20"/>
          <w:spacing w:val="15"/>
          <w:w w:val="110"/>
        </w:rPr>
        <w:t xml:space="preserve"> </w:t>
      </w:r>
      <w:r>
        <w:rPr>
          <w:color w:val="231F20"/>
          <w:w w:val="110"/>
        </w:rPr>
        <w:t>driving</w:t>
      </w:r>
    </w:p>
    <w:p w:rsidR="00412DB9" w:rsidRDefault="00412DB9">
      <w:pPr>
        <w:spacing w:line="266" w:lineRule="auto"/>
        <w:jc w:val="both"/>
        <w:sectPr w:rsidR="00412DB9">
          <w:type w:val="continuous"/>
          <w:pgSz w:w="11910" w:h="15880"/>
          <w:pgMar w:top="640" w:right="560" w:bottom="280" w:left="560" w:header="720" w:footer="720" w:gutter="0"/>
          <w:cols w:num="2" w:space="720" w:equalWidth="0">
            <w:col w:w="5176" w:space="184"/>
            <w:col w:w="5430"/>
          </w:cols>
        </w:sectPr>
      </w:pPr>
    </w:p>
    <w:p w:rsidR="00412DB9" w:rsidRDefault="00412DB9">
      <w:pPr>
        <w:pStyle w:val="BodyText"/>
        <w:spacing w:before="9"/>
        <w:rPr>
          <w:sz w:val="10"/>
        </w:rPr>
      </w:pPr>
    </w:p>
    <w:p w:rsidR="00412DB9" w:rsidRDefault="00412DB9">
      <w:pPr>
        <w:rPr>
          <w:sz w:val="10"/>
        </w:rPr>
        <w:sectPr w:rsidR="00412DB9">
          <w:pgSz w:w="11910" w:h="15880"/>
          <w:pgMar w:top="880" w:right="560" w:bottom="280" w:left="560" w:header="691" w:footer="0" w:gutter="0"/>
          <w:cols w:space="720"/>
        </w:sectPr>
      </w:pPr>
    </w:p>
    <w:p w:rsidR="00412DB9" w:rsidRDefault="001A1EE7">
      <w:pPr>
        <w:pStyle w:val="BodyText"/>
        <w:spacing w:before="104" w:line="268" w:lineRule="auto"/>
        <w:ind w:left="290"/>
        <w:jc w:val="both"/>
      </w:pPr>
      <w:bookmarkStart w:id="26" w:name="5.4._Temporal_variables"/>
      <w:bookmarkEnd w:id="26"/>
      <w:r>
        <w:rPr>
          <w:color w:val="231F20"/>
          <w:w w:val="105"/>
        </w:rPr>
        <w:t xml:space="preserve">behavior is related to experience of the older drivers and their </w:t>
      </w:r>
      <w:proofErr w:type="spellStart"/>
      <w:r>
        <w:rPr>
          <w:color w:val="231F20"/>
          <w:w w:val="105"/>
        </w:rPr>
        <w:t>dimin</w:t>
      </w:r>
      <w:proofErr w:type="spellEnd"/>
      <w:r>
        <w:rPr>
          <w:color w:val="231F20"/>
          <w:w w:val="105"/>
        </w:rPr>
        <w:t xml:space="preserve">- </w:t>
      </w:r>
      <w:proofErr w:type="spellStart"/>
      <w:r>
        <w:rPr>
          <w:color w:val="231F20"/>
          <w:w w:val="105"/>
        </w:rPr>
        <w:t>ished</w:t>
      </w:r>
      <w:proofErr w:type="spellEnd"/>
      <w:r>
        <w:rPr>
          <w:color w:val="231F20"/>
          <w:w w:val="105"/>
        </w:rPr>
        <w:t xml:space="preserve"> visual visibility that make these drivers drive at lower speeds to compensate for this issue. A study by </w:t>
      </w:r>
      <w:hyperlink w:anchor="_bookmark22" w:history="1">
        <w:r>
          <w:rPr>
            <w:color w:val="2E3092"/>
            <w:w w:val="105"/>
          </w:rPr>
          <w:t xml:space="preserve">Wood, </w:t>
        </w:r>
        <w:proofErr w:type="spellStart"/>
        <w:r>
          <w:rPr>
            <w:color w:val="2E3092"/>
            <w:w w:val="105"/>
          </w:rPr>
          <w:t>Lacherez</w:t>
        </w:r>
        <w:proofErr w:type="spellEnd"/>
        <w:r>
          <w:rPr>
            <w:color w:val="2E3092"/>
            <w:w w:val="105"/>
          </w:rPr>
          <w:t>, and Tyrrell</w:t>
        </w:r>
      </w:hyperlink>
      <w:r>
        <w:rPr>
          <w:color w:val="2E3092"/>
          <w:w w:val="105"/>
        </w:rPr>
        <w:t xml:space="preserve"> </w:t>
      </w:r>
      <w:hyperlink w:anchor="_bookmark22" w:history="1">
        <w:r>
          <w:rPr>
            <w:color w:val="2E3092"/>
            <w:w w:val="105"/>
          </w:rPr>
          <w:t xml:space="preserve">(2014) </w:t>
        </w:r>
      </w:hyperlink>
      <w:r>
        <w:rPr>
          <w:color w:val="231F20"/>
          <w:w w:val="105"/>
        </w:rPr>
        <w:t>showed that older drivers (63 to 80 years old) are capable of recognizing pedestrians at approximately half the distance required for younger drivers (18 to 38 years old), which can be translated to less reaction time to pedestrians.</w:t>
      </w:r>
    </w:p>
    <w:p w:rsidR="00412DB9" w:rsidRDefault="001A1EE7">
      <w:pPr>
        <w:pStyle w:val="BodyText"/>
        <w:spacing w:line="268" w:lineRule="auto"/>
        <w:ind w:left="290" w:right="1" w:firstLine="239"/>
        <w:jc w:val="both"/>
      </w:pPr>
      <w:r>
        <w:rPr>
          <w:color w:val="231F20"/>
          <w:w w:val="110"/>
        </w:rPr>
        <w:t>Among signiﬁcant variables in the ﬁnal model, driver condition (being under the inﬂuence) has the strongest positive effect on the crash severity outcome for pedestrians. Driving while intoxicated increases the probability of severe crashes by 115.8% compared</w:t>
      </w:r>
      <w:r>
        <w:rPr>
          <w:color w:val="231F20"/>
          <w:spacing w:val="-13"/>
          <w:w w:val="110"/>
        </w:rPr>
        <w:t xml:space="preserve"> </w:t>
      </w:r>
      <w:r>
        <w:rPr>
          <w:color w:val="231F20"/>
          <w:w w:val="110"/>
        </w:rPr>
        <w:t>to driving</w:t>
      </w:r>
      <w:r>
        <w:rPr>
          <w:color w:val="231F20"/>
          <w:spacing w:val="-23"/>
          <w:w w:val="110"/>
        </w:rPr>
        <w:t xml:space="preserve"> </w:t>
      </w:r>
      <w:r>
        <w:rPr>
          <w:color w:val="231F20"/>
          <w:spacing w:val="-3"/>
          <w:w w:val="110"/>
        </w:rPr>
        <w:t>while</w:t>
      </w:r>
      <w:r>
        <w:rPr>
          <w:color w:val="231F20"/>
          <w:spacing w:val="-20"/>
          <w:w w:val="110"/>
        </w:rPr>
        <w:t xml:space="preserve"> </w:t>
      </w:r>
      <w:r>
        <w:rPr>
          <w:color w:val="231F20"/>
          <w:spacing w:val="-3"/>
          <w:w w:val="110"/>
        </w:rPr>
        <w:t>apparently</w:t>
      </w:r>
      <w:r>
        <w:rPr>
          <w:color w:val="231F20"/>
          <w:spacing w:val="-22"/>
          <w:w w:val="110"/>
        </w:rPr>
        <w:t xml:space="preserve"> </w:t>
      </w:r>
      <w:r>
        <w:rPr>
          <w:color w:val="231F20"/>
          <w:spacing w:val="-3"/>
          <w:w w:val="110"/>
        </w:rPr>
        <w:t>normal.</w:t>
      </w:r>
      <w:r>
        <w:rPr>
          <w:color w:val="231F20"/>
          <w:spacing w:val="-21"/>
          <w:w w:val="110"/>
        </w:rPr>
        <w:t xml:space="preserve"> </w:t>
      </w:r>
      <w:r>
        <w:rPr>
          <w:color w:val="231F20"/>
          <w:w w:val="110"/>
        </w:rPr>
        <w:t>As</w:t>
      </w:r>
      <w:r>
        <w:rPr>
          <w:color w:val="231F20"/>
          <w:spacing w:val="-22"/>
          <w:w w:val="110"/>
        </w:rPr>
        <w:t xml:space="preserve"> </w:t>
      </w:r>
      <w:r>
        <w:rPr>
          <w:color w:val="231F20"/>
          <w:w w:val="110"/>
        </w:rPr>
        <w:t>can</w:t>
      </w:r>
      <w:r>
        <w:rPr>
          <w:color w:val="231F20"/>
          <w:spacing w:val="-21"/>
          <w:w w:val="110"/>
        </w:rPr>
        <w:t xml:space="preserve"> </w:t>
      </w:r>
      <w:r>
        <w:rPr>
          <w:color w:val="231F20"/>
          <w:w w:val="110"/>
        </w:rPr>
        <w:t>be</w:t>
      </w:r>
      <w:r>
        <w:rPr>
          <w:color w:val="231F20"/>
          <w:spacing w:val="-22"/>
          <w:w w:val="110"/>
        </w:rPr>
        <w:t xml:space="preserve"> </w:t>
      </w:r>
      <w:r>
        <w:rPr>
          <w:color w:val="231F20"/>
          <w:w w:val="110"/>
        </w:rPr>
        <w:t>seen</w:t>
      </w:r>
      <w:r>
        <w:rPr>
          <w:color w:val="231F20"/>
          <w:spacing w:val="-22"/>
          <w:w w:val="110"/>
        </w:rPr>
        <w:t xml:space="preserve"> </w:t>
      </w:r>
      <w:r>
        <w:rPr>
          <w:color w:val="231F20"/>
          <w:w w:val="110"/>
        </w:rPr>
        <w:t>from</w:t>
      </w:r>
      <w:r>
        <w:rPr>
          <w:color w:val="231F20"/>
          <w:spacing w:val="-21"/>
          <w:w w:val="110"/>
        </w:rPr>
        <w:t xml:space="preserve"> </w:t>
      </w:r>
      <w:hyperlink w:anchor="_bookmark6" w:history="1">
        <w:r>
          <w:rPr>
            <w:color w:val="2E3092"/>
            <w:w w:val="110"/>
          </w:rPr>
          <w:t>Table</w:t>
        </w:r>
        <w:r>
          <w:rPr>
            <w:color w:val="2E3092"/>
            <w:spacing w:val="-21"/>
            <w:w w:val="110"/>
          </w:rPr>
          <w:t xml:space="preserve"> </w:t>
        </w:r>
        <w:r>
          <w:rPr>
            <w:color w:val="2E3092"/>
            <w:w w:val="110"/>
          </w:rPr>
          <w:t>1</w:t>
        </w:r>
      </w:hyperlink>
      <w:r>
        <w:rPr>
          <w:color w:val="231F20"/>
          <w:w w:val="110"/>
        </w:rPr>
        <w:t>,</w:t>
      </w:r>
      <w:r>
        <w:rPr>
          <w:color w:val="231F20"/>
          <w:spacing w:val="-21"/>
          <w:w w:val="110"/>
        </w:rPr>
        <w:t xml:space="preserve"> </w:t>
      </w:r>
      <w:r>
        <w:rPr>
          <w:color w:val="231F20"/>
          <w:spacing w:val="-3"/>
          <w:w w:val="110"/>
        </w:rPr>
        <w:t>58.6%</w:t>
      </w:r>
      <w:r>
        <w:rPr>
          <w:color w:val="231F20"/>
          <w:spacing w:val="-21"/>
          <w:w w:val="110"/>
        </w:rPr>
        <w:t xml:space="preserve"> </w:t>
      </w:r>
      <w:r>
        <w:rPr>
          <w:color w:val="231F20"/>
          <w:w w:val="110"/>
        </w:rPr>
        <w:t>of pedestrian</w:t>
      </w:r>
      <w:r>
        <w:rPr>
          <w:rFonts w:ascii="Microsoft Sans Serif" w:hAnsi="Microsoft Sans Serif"/>
          <w:color w:val="231F20"/>
          <w:w w:val="110"/>
        </w:rPr>
        <w:t>–</w:t>
      </w:r>
      <w:r>
        <w:rPr>
          <w:color w:val="231F20"/>
          <w:w w:val="110"/>
        </w:rPr>
        <w:t xml:space="preserve">vehicle crashes involved DUI driving and led to severe </w:t>
      </w:r>
      <w:r>
        <w:rPr>
          <w:color w:val="231F20"/>
          <w:w w:val="105"/>
        </w:rPr>
        <w:t>injuries</w:t>
      </w:r>
      <w:r>
        <w:rPr>
          <w:color w:val="231F20"/>
          <w:spacing w:val="-11"/>
          <w:w w:val="105"/>
        </w:rPr>
        <w:t xml:space="preserve"> </w:t>
      </w:r>
      <w:r>
        <w:rPr>
          <w:color w:val="231F20"/>
          <w:w w:val="105"/>
        </w:rPr>
        <w:t>in</w:t>
      </w:r>
      <w:r>
        <w:rPr>
          <w:color w:val="231F20"/>
          <w:spacing w:val="-11"/>
          <w:w w:val="105"/>
        </w:rPr>
        <w:t xml:space="preserve"> </w:t>
      </w:r>
      <w:r>
        <w:rPr>
          <w:color w:val="231F20"/>
          <w:w w:val="105"/>
        </w:rPr>
        <w:t>Illinois.</w:t>
      </w:r>
      <w:r>
        <w:rPr>
          <w:color w:val="231F20"/>
          <w:spacing w:val="-11"/>
          <w:w w:val="105"/>
        </w:rPr>
        <w:t xml:space="preserve"> </w:t>
      </w:r>
      <w:r>
        <w:rPr>
          <w:color w:val="231F20"/>
          <w:w w:val="105"/>
        </w:rPr>
        <w:t>In</w:t>
      </w:r>
      <w:r>
        <w:rPr>
          <w:color w:val="231F20"/>
          <w:spacing w:val="-12"/>
          <w:w w:val="105"/>
        </w:rPr>
        <w:t xml:space="preserve"> </w:t>
      </w:r>
      <w:r>
        <w:rPr>
          <w:color w:val="231F20"/>
          <w:w w:val="105"/>
        </w:rPr>
        <w:t>a</w:t>
      </w:r>
      <w:r>
        <w:rPr>
          <w:color w:val="231F20"/>
          <w:spacing w:val="-10"/>
          <w:w w:val="105"/>
        </w:rPr>
        <w:t xml:space="preserve"> </w:t>
      </w:r>
      <w:r>
        <w:rPr>
          <w:color w:val="231F20"/>
          <w:spacing w:val="-3"/>
          <w:w w:val="105"/>
        </w:rPr>
        <w:t>nationwide</w:t>
      </w:r>
      <w:r>
        <w:rPr>
          <w:color w:val="231F20"/>
          <w:spacing w:val="-10"/>
          <w:w w:val="105"/>
        </w:rPr>
        <w:t xml:space="preserve"> </w:t>
      </w:r>
      <w:r>
        <w:rPr>
          <w:color w:val="231F20"/>
          <w:w w:val="105"/>
        </w:rPr>
        <w:t>scale,</w:t>
      </w:r>
      <w:r>
        <w:rPr>
          <w:color w:val="231F20"/>
          <w:spacing w:val="-11"/>
          <w:w w:val="105"/>
        </w:rPr>
        <w:t xml:space="preserve"> </w:t>
      </w:r>
      <w:r>
        <w:rPr>
          <w:color w:val="231F20"/>
          <w:w w:val="105"/>
        </w:rPr>
        <w:t>from</w:t>
      </w:r>
      <w:r>
        <w:rPr>
          <w:color w:val="231F20"/>
          <w:spacing w:val="-10"/>
          <w:w w:val="105"/>
        </w:rPr>
        <w:t xml:space="preserve"> </w:t>
      </w:r>
      <w:r>
        <w:rPr>
          <w:color w:val="231F20"/>
          <w:w w:val="105"/>
        </w:rPr>
        <w:t>2005</w:t>
      </w:r>
      <w:r>
        <w:rPr>
          <w:color w:val="231F20"/>
          <w:spacing w:val="-10"/>
          <w:w w:val="105"/>
        </w:rPr>
        <w:t xml:space="preserve"> </w:t>
      </w:r>
      <w:r>
        <w:rPr>
          <w:color w:val="231F20"/>
          <w:w w:val="105"/>
        </w:rPr>
        <w:t>to</w:t>
      </w:r>
      <w:r>
        <w:rPr>
          <w:color w:val="231F20"/>
          <w:spacing w:val="-12"/>
          <w:w w:val="105"/>
        </w:rPr>
        <w:t xml:space="preserve"> </w:t>
      </w:r>
      <w:r>
        <w:rPr>
          <w:color w:val="231F20"/>
          <w:w w:val="105"/>
        </w:rPr>
        <w:t>2010,</w:t>
      </w:r>
      <w:r>
        <w:rPr>
          <w:color w:val="231F20"/>
          <w:spacing w:val="-10"/>
          <w:w w:val="105"/>
        </w:rPr>
        <w:t xml:space="preserve"> </w:t>
      </w:r>
      <w:r>
        <w:rPr>
          <w:color w:val="231F20"/>
          <w:w w:val="105"/>
        </w:rPr>
        <w:t>DUI</w:t>
      </w:r>
      <w:r>
        <w:rPr>
          <w:color w:val="231F20"/>
          <w:spacing w:val="-10"/>
          <w:w w:val="105"/>
        </w:rPr>
        <w:t xml:space="preserve"> </w:t>
      </w:r>
      <w:r>
        <w:rPr>
          <w:color w:val="231F20"/>
          <w:w w:val="105"/>
        </w:rPr>
        <w:t>drivers were responsible for 59.8% of pedestrian deaths (</w:t>
      </w:r>
      <w:hyperlink w:anchor="_bookmark22" w:history="1">
        <w:r>
          <w:rPr>
            <w:color w:val="2E3092"/>
            <w:w w:val="105"/>
          </w:rPr>
          <w:t>Stimpson, Wilson,</w:t>
        </w:r>
        <w:r>
          <w:rPr>
            <w:color w:val="2E3092"/>
            <w:spacing w:val="-13"/>
            <w:w w:val="105"/>
          </w:rPr>
          <w:t xml:space="preserve"> </w:t>
        </w:r>
        <w:r>
          <w:rPr>
            <w:color w:val="2E3092"/>
            <w:w w:val="105"/>
          </w:rPr>
          <w:t>&amp;</w:t>
        </w:r>
      </w:hyperlink>
      <w:r>
        <w:rPr>
          <w:color w:val="2E3092"/>
          <w:w w:val="105"/>
        </w:rPr>
        <w:t xml:space="preserve"> </w:t>
      </w:r>
      <w:hyperlink w:anchor="_bookmark22" w:history="1">
        <w:proofErr w:type="spellStart"/>
        <w:r>
          <w:rPr>
            <w:color w:val="2E3092"/>
            <w:w w:val="110"/>
          </w:rPr>
          <w:t>Muelleman</w:t>
        </w:r>
        <w:proofErr w:type="spellEnd"/>
        <w:r>
          <w:rPr>
            <w:color w:val="2E3092"/>
            <w:w w:val="110"/>
          </w:rPr>
          <w:t>,</w:t>
        </w:r>
        <w:r>
          <w:rPr>
            <w:color w:val="2E3092"/>
            <w:spacing w:val="-2"/>
            <w:w w:val="110"/>
          </w:rPr>
          <w:t xml:space="preserve"> </w:t>
        </w:r>
        <w:r>
          <w:rPr>
            <w:color w:val="2E3092"/>
            <w:w w:val="110"/>
          </w:rPr>
          <w:t>2013</w:t>
        </w:r>
      </w:hyperlink>
      <w:r>
        <w:rPr>
          <w:color w:val="231F20"/>
          <w:w w:val="110"/>
        </w:rPr>
        <w:t>).</w:t>
      </w:r>
    </w:p>
    <w:p w:rsidR="00412DB9" w:rsidRDefault="00412DB9">
      <w:pPr>
        <w:pStyle w:val="BodyText"/>
        <w:spacing w:before="8"/>
      </w:pPr>
    </w:p>
    <w:p w:rsidR="00412DB9" w:rsidRDefault="001A1EE7">
      <w:pPr>
        <w:pStyle w:val="ListParagraph"/>
        <w:numPr>
          <w:ilvl w:val="1"/>
          <w:numId w:val="1"/>
        </w:numPr>
        <w:tabs>
          <w:tab w:val="left" w:pos="571"/>
        </w:tabs>
        <w:spacing w:before="1"/>
        <w:ind w:hanging="280"/>
        <w:rPr>
          <w:i/>
          <w:sz w:val="16"/>
        </w:rPr>
      </w:pPr>
      <w:r>
        <w:rPr>
          <w:i/>
          <w:color w:val="231F20"/>
          <w:sz w:val="16"/>
        </w:rPr>
        <w:t>Temporal</w:t>
      </w:r>
      <w:r>
        <w:rPr>
          <w:i/>
          <w:color w:val="231F20"/>
          <w:spacing w:val="2"/>
          <w:sz w:val="16"/>
        </w:rPr>
        <w:t xml:space="preserve"> </w:t>
      </w:r>
      <w:r>
        <w:rPr>
          <w:i/>
          <w:color w:val="231F20"/>
          <w:sz w:val="16"/>
        </w:rPr>
        <w:t>variables</w:t>
      </w:r>
    </w:p>
    <w:p w:rsidR="00412DB9" w:rsidRDefault="00412DB9">
      <w:pPr>
        <w:pStyle w:val="BodyText"/>
        <w:spacing w:before="7"/>
        <w:rPr>
          <w:i/>
          <w:sz w:val="19"/>
        </w:rPr>
      </w:pPr>
    </w:p>
    <w:p w:rsidR="00412DB9" w:rsidRDefault="001A1EE7">
      <w:pPr>
        <w:pStyle w:val="BodyText"/>
        <w:spacing w:before="1" w:line="268" w:lineRule="auto"/>
        <w:ind w:left="290" w:firstLine="239"/>
        <w:jc w:val="both"/>
      </w:pPr>
      <w:r>
        <w:rPr>
          <w:color w:val="231F20"/>
          <w:w w:val="105"/>
        </w:rPr>
        <w:t>Pedestrian crashes during summer season were associated with</w:t>
      </w:r>
      <w:r>
        <w:rPr>
          <w:color w:val="231F20"/>
          <w:spacing w:val="-26"/>
          <w:w w:val="105"/>
        </w:rPr>
        <w:t xml:space="preserve"> </w:t>
      </w:r>
      <w:r>
        <w:rPr>
          <w:color w:val="231F20"/>
          <w:w w:val="105"/>
        </w:rPr>
        <w:t>an increase in the risk of severe injuries by 9.4%. Many studies have shown higher pedestrian activities during summer compared to other seasons</w:t>
      </w:r>
      <w:r>
        <w:rPr>
          <w:color w:val="231F20"/>
          <w:spacing w:val="-5"/>
          <w:w w:val="105"/>
        </w:rPr>
        <w:t xml:space="preserve"> </w:t>
      </w:r>
      <w:r>
        <w:rPr>
          <w:color w:val="231F20"/>
          <w:w w:val="105"/>
        </w:rPr>
        <w:t>and</w:t>
      </w:r>
      <w:r>
        <w:rPr>
          <w:color w:val="231F20"/>
          <w:spacing w:val="-3"/>
          <w:w w:val="105"/>
        </w:rPr>
        <w:t xml:space="preserve"> </w:t>
      </w:r>
      <w:r>
        <w:rPr>
          <w:color w:val="231F20"/>
          <w:w w:val="105"/>
        </w:rPr>
        <w:t>so</w:t>
      </w:r>
      <w:r>
        <w:rPr>
          <w:color w:val="231F20"/>
          <w:spacing w:val="-4"/>
          <w:w w:val="105"/>
        </w:rPr>
        <w:t xml:space="preserve"> </w:t>
      </w:r>
      <w:r>
        <w:rPr>
          <w:color w:val="231F20"/>
          <w:spacing w:val="-3"/>
          <w:w w:val="105"/>
        </w:rPr>
        <w:t>related</w:t>
      </w:r>
      <w:r>
        <w:rPr>
          <w:color w:val="231F20"/>
          <w:spacing w:val="-2"/>
          <w:w w:val="105"/>
        </w:rPr>
        <w:t xml:space="preserve"> </w:t>
      </w:r>
      <w:r>
        <w:rPr>
          <w:color w:val="231F20"/>
          <w:w w:val="105"/>
        </w:rPr>
        <w:t>the</w:t>
      </w:r>
      <w:r>
        <w:rPr>
          <w:color w:val="231F20"/>
          <w:spacing w:val="-5"/>
          <w:w w:val="105"/>
        </w:rPr>
        <w:t xml:space="preserve"> </w:t>
      </w:r>
      <w:r>
        <w:rPr>
          <w:color w:val="231F20"/>
          <w:w w:val="105"/>
        </w:rPr>
        <w:t>risk</w:t>
      </w:r>
      <w:r>
        <w:rPr>
          <w:color w:val="231F20"/>
          <w:spacing w:val="-3"/>
          <w:w w:val="105"/>
        </w:rPr>
        <w:t xml:space="preserve"> </w:t>
      </w:r>
      <w:r>
        <w:rPr>
          <w:color w:val="231F20"/>
          <w:w w:val="105"/>
        </w:rPr>
        <w:t>of</w:t>
      </w:r>
      <w:r>
        <w:rPr>
          <w:color w:val="231F20"/>
          <w:spacing w:val="-1"/>
          <w:w w:val="105"/>
        </w:rPr>
        <w:t xml:space="preserve"> </w:t>
      </w:r>
      <w:r>
        <w:rPr>
          <w:color w:val="231F20"/>
          <w:spacing w:val="-3"/>
          <w:w w:val="105"/>
        </w:rPr>
        <w:t xml:space="preserve">higher </w:t>
      </w:r>
      <w:r>
        <w:rPr>
          <w:color w:val="231F20"/>
          <w:w w:val="105"/>
        </w:rPr>
        <w:t>severities</w:t>
      </w:r>
      <w:r>
        <w:rPr>
          <w:color w:val="231F20"/>
          <w:spacing w:val="-4"/>
          <w:w w:val="105"/>
        </w:rPr>
        <w:t xml:space="preserve"> </w:t>
      </w:r>
      <w:r>
        <w:rPr>
          <w:color w:val="231F20"/>
          <w:w w:val="105"/>
        </w:rPr>
        <w:t>to</w:t>
      </w:r>
      <w:r>
        <w:rPr>
          <w:color w:val="231F20"/>
          <w:spacing w:val="-4"/>
          <w:w w:val="105"/>
        </w:rPr>
        <w:t xml:space="preserve"> </w:t>
      </w:r>
      <w:r>
        <w:rPr>
          <w:color w:val="231F20"/>
          <w:w w:val="105"/>
        </w:rPr>
        <w:t>the</w:t>
      </w:r>
      <w:r>
        <w:rPr>
          <w:color w:val="231F20"/>
          <w:spacing w:val="-5"/>
          <w:w w:val="105"/>
        </w:rPr>
        <w:t xml:space="preserve"> </w:t>
      </w:r>
      <w:r>
        <w:rPr>
          <w:color w:val="231F20"/>
          <w:w w:val="105"/>
        </w:rPr>
        <w:t>higher</w:t>
      </w:r>
      <w:r>
        <w:rPr>
          <w:color w:val="231F20"/>
          <w:spacing w:val="-2"/>
          <w:w w:val="105"/>
        </w:rPr>
        <w:t xml:space="preserve"> </w:t>
      </w:r>
      <w:r>
        <w:rPr>
          <w:color w:val="231F20"/>
          <w:w w:val="105"/>
        </w:rPr>
        <w:t xml:space="preserve">pedes- </w:t>
      </w:r>
      <w:proofErr w:type="spellStart"/>
      <w:r>
        <w:rPr>
          <w:color w:val="231F20"/>
          <w:w w:val="105"/>
        </w:rPr>
        <w:t>trian</w:t>
      </w:r>
      <w:proofErr w:type="spellEnd"/>
      <w:r>
        <w:rPr>
          <w:color w:val="231F20"/>
          <w:spacing w:val="-8"/>
          <w:w w:val="105"/>
        </w:rPr>
        <w:t xml:space="preserve"> </w:t>
      </w:r>
      <w:r>
        <w:rPr>
          <w:color w:val="231F20"/>
          <w:spacing w:val="-3"/>
          <w:w w:val="105"/>
        </w:rPr>
        <w:t>activities.</w:t>
      </w:r>
      <w:r>
        <w:rPr>
          <w:color w:val="231F20"/>
          <w:spacing w:val="-10"/>
          <w:w w:val="105"/>
        </w:rPr>
        <w:t xml:space="preserve"> </w:t>
      </w:r>
      <w:r>
        <w:rPr>
          <w:color w:val="231F20"/>
          <w:w w:val="105"/>
        </w:rPr>
        <w:t>According</w:t>
      </w:r>
      <w:r>
        <w:rPr>
          <w:color w:val="231F20"/>
          <w:spacing w:val="-11"/>
          <w:w w:val="105"/>
        </w:rPr>
        <w:t xml:space="preserve"> </w:t>
      </w:r>
      <w:r>
        <w:rPr>
          <w:color w:val="231F20"/>
          <w:w w:val="105"/>
        </w:rPr>
        <w:t>to</w:t>
      </w:r>
      <w:r>
        <w:rPr>
          <w:color w:val="231F20"/>
          <w:spacing w:val="-9"/>
          <w:w w:val="105"/>
        </w:rPr>
        <w:t xml:space="preserve"> </w:t>
      </w:r>
      <w:hyperlink w:anchor="_bookmark6" w:history="1">
        <w:r>
          <w:rPr>
            <w:color w:val="2E3092"/>
            <w:w w:val="105"/>
          </w:rPr>
          <w:t>Table</w:t>
        </w:r>
        <w:r>
          <w:rPr>
            <w:color w:val="2E3092"/>
            <w:spacing w:val="-8"/>
            <w:w w:val="105"/>
          </w:rPr>
          <w:t xml:space="preserve"> </w:t>
        </w:r>
        <w:r>
          <w:rPr>
            <w:color w:val="2E3092"/>
            <w:w w:val="105"/>
          </w:rPr>
          <w:t>1</w:t>
        </w:r>
      </w:hyperlink>
      <w:r>
        <w:rPr>
          <w:color w:val="231F20"/>
          <w:w w:val="105"/>
        </w:rPr>
        <w:t>,</w:t>
      </w:r>
      <w:r>
        <w:rPr>
          <w:color w:val="231F20"/>
          <w:spacing w:val="-8"/>
          <w:w w:val="105"/>
        </w:rPr>
        <w:t xml:space="preserve"> </w:t>
      </w:r>
      <w:r>
        <w:rPr>
          <w:color w:val="231F20"/>
          <w:spacing w:val="-3"/>
          <w:w w:val="105"/>
        </w:rPr>
        <w:t>however,</w:t>
      </w:r>
      <w:r>
        <w:rPr>
          <w:color w:val="231F20"/>
          <w:spacing w:val="-10"/>
          <w:w w:val="105"/>
        </w:rPr>
        <w:t xml:space="preserve"> </w:t>
      </w:r>
      <w:r>
        <w:rPr>
          <w:color w:val="231F20"/>
          <w:spacing w:val="-3"/>
          <w:w w:val="105"/>
        </w:rPr>
        <w:t>summer</w:t>
      </w:r>
      <w:r>
        <w:rPr>
          <w:color w:val="231F20"/>
          <w:spacing w:val="-8"/>
          <w:w w:val="105"/>
        </w:rPr>
        <w:t xml:space="preserve"> </w:t>
      </w:r>
      <w:r>
        <w:rPr>
          <w:color w:val="231F20"/>
          <w:w w:val="105"/>
        </w:rPr>
        <w:t>is</w:t>
      </w:r>
      <w:r>
        <w:rPr>
          <w:color w:val="231F20"/>
          <w:spacing w:val="-9"/>
          <w:w w:val="105"/>
        </w:rPr>
        <w:t xml:space="preserve"> </w:t>
      </w:r>
      <w:r>
        <w:rPr>
          <w:color w:val="231F20"/>
          <w:w w:val="105"/>
        </w:rPr>
        <w:t>not</w:t>
      </w:r>
      <w:r>
        <w:rPr>
          <w:color w:val="231F20"/>
          <w:spacing w:val="-7"/>
          <w:w w:val="105"/>
        </w:rPr>
        <w:t xml:space="preserve"> </w:t>
      </w:r>
      <w:r>
        <w:rPr>
          <w:color w:val="231F20"/>
          <w:w w:val="105"/>
        </w:rPr>
        <w:t>the</w:t>
      </w:r>
      <w:r>
        <w:rPr>
          <w:color w:val="231F20"/>
          <w:spacing w:val="-10"/>
          <w:w w:val="105"/>
        </w:rPr>
        <w:t xml:space="preserve"> </w:t>
      </w:r>
      <w:r>
        <w:rPr>
          <w:color w:val="231F20"/>
          <w:spacing w:val="-3"/>
          <w:w w:val="105"/>
        </w:rPr>
        <w:t xml:space="preserve">season </w:t>
      </w:r>
      <w:r>
        <w:rPr>
          <w:color w:val="231F20"/>
          <w:w w:val="105"/>
        </w:rPr>
        <w:t xml:space="preserve">with the highest pedestrian activity while it encompasses a higher </w:t>
      </w:r>
      <w:r>
        <w:rPr>
          <w:color w:val="231F20"/>
          <w:spacing w:val="-3"/>
          <w:w w:val="105"/>
        </w:rPr>
        <w:t xml:space="preserve">percentage </w:t>
      </w:r>
      <w:r>
        <w:rPr>
          <w:color w:val="231F20"/>
          <w:w w:val="105"/>
        </w:rPr>
        <w:t xml:space="preserve">of minor and severe injuries </w:t>
      </w:r>
      <w:r>
        <w:rPr>
          <w:color w:val="231F20"/>
          <w:spacing w:val="-3"/>
          <w:w w:val="105"/>
        </w:rPr>
        <w:t xml:space="preserve">compared </w:t>
      </w:r>
      <w:r>
        <w:rPr>
          <w:color w:val="231F20"/>
          <w:w w:val="105"/>
        </w:rPr>
        <w:t xml:space="preserve">to </w:t>
      </w:r>
      <w:r>
        <w:rPr>
          <w:color w:val="231F20"/>
          <w:spacing w:val="-3"/>
          <w:w w:val="105"/>
        </w:rPr>
        <w:t>other</w:t>
      </w:r>
      <w:r>
        <w:rPr>
          <w:color w:val="231F20"/>
          <w:spacing w:val="18"/>
          <w:w w:val="105"/>
        </w:rPr>
        <w:t xml:space="preserve"> </w:t>
      </w:r>
      <w:r>
        <w:rPr>
          <w:color w:val="231F20"/>
          <w:w w:val="105"/>
        </w:rPr>
        <w:t>seasons.</w:t>
      </w:r>
    </w:p>
    <w:p w:rsidR="00412DB9" w:rsidRDefault="001A1EE7">
      <w:pPr>
        <w:pStyle w:val="BodyText"/>
        <w:spacing w:line="268" w:lineRule="auto"/>
        <w:ind w:left="290" w:firstLine="239"/>
        <w:jc w:val="both"/>
      </w:pPr>
      <w:r>
        <w:rPr>
          <w:color w:val="231F20"/>
          <w:w w:val="110"/>
        </w:rPr>
        <w:t>In</w:t>
      </w:r>
      <w:r>
        <w:rPr>
          <w:color w:val="231F20"/>
          <w:spacing w:val="-6"/>
          <w:w w:val="110"/>
        </w:rPr>
        <w:t xml:space="preserve"> </w:t>
      </w:r>
      <w:r>
        <w:rPr>
          <w:color w:val="231F20"/>
          <w:w w:val="110"/>
        </w:rPr>
        <w:t>terms</w:t>
      </w:r>
      <w:r>
        <w:rPr>
          <w:color w:val="231F20"/>
          <w:spacing w:val="-6"/>
          <w:w w:val="110"/>
        </w:rPr>
        <w:t xml:space="preserve"> </w:t>
      </w:r>
      <w:r>
        <w:rPr>
          <w:color w:val="231F20"/>
          <w:w w:val="110"/>
        </w:rPr>
        <w:t>of</w:t>
      </w:r>
      <w:r>
        <w:rPr>
          <w:color w:val="231F20"/>
          <w:spacing w:val="-5"/>
          <w:w w:val="110"/>
        </w:rPr>
        <w:t xml:space="preserve"> </w:t>
      </w:r>
      <w:r>
        <w:rPr>
          <w:color w:val="231F20"/>
          <w:w w:val="110"/>
        </w:rPr>
        <w:t>time</w:t>
      </w:r>
      <w:r>
        <w:rPr>
          <w:color w:val="231F20"/>
          <w:spacing w:val="-5"/>
          <w:w w:val="110"/>
        </w:rPr>
        <w:t xml:space="preserve"> </w:t>
      </w:r>
      <w:r>
        <w:rPr>
          <w:color w:val="231F20"/>
          <w:w w:val="110"/>
        </w:rPr>
        <w:t>of</w:t>
      </w:r>
      <w:r>
        <w:rPr>
          <w:color w:val="231F20"/>
          <w:spacing w:val="-5"/>
          <w:w w:val="110"/>
        </w:rPr>
        <w:t xml:space="preserve"> </w:t>
      </w:r>
      <w:r>
        <w:rPr>
          <w:color w:val="231F20"/>
          <w:w w:val="110"/>
        </w:rPr>
        <w:t>day,</w:t>
      </w:r>
      <w:r>
        <w:rPr>
          <w:color w:val="231F20"/>
          <w:spacing w:val="-6"/>
          <w:w w:val="110"/>
        </w:rPr>
        <w:t xml:space="preserve"> </w:t>
      </w:r>
      <w:r>
        <w:rPr>
          <w:color w:val="231F20"/>
          <w:w w:val="110"/>
        </w:rPr>
        <w:t>crashes</w:t>
      </w:r>
      <w:r>
        <w:rPr>
          <w:color w:val="231F20"/>
          <w:spacing w:val="-5"/>
          <w:w w:val="110"/>
        </w:rPr>
        <w:t xml:space="preserve"> </w:t>
      </w:r>
      <w:r>
        <w:rPr>
          <w:color w:val="231F20"/>
          <w:w w:val="110"/>
        </w:rPr>
        <w:t>occurring</w:t>
      </w:r>
      <w:r>
        <w:rPr>
          <w:color w:val="231F20"/>
          <w:spacing w:val="-6"/>
          <w:w w:val="110"/>
        </w:rPr>
        <w:t xml:space="preserve"> </w:t>
      </w:r>
      <w:r>
        <w:rPr>
          <w:color w:val="231F20"/>
          <w:w w:val="110"/>
        </w:rPr>
        <w:t>from</w:t>
      </w:r>
      <w:r>
        <w:rPr>
          <w:color w:val="231F20"/>
          <w:spacing w:val="-5"/>
          <w:w w:val="110"/>
        </w:rPr>
        <w:t xml:space="preserve"> </w:t>
      </w:r>
      <w:r>
        <w:rPr>
          <w:color w:val="231F20"/>
          <w:w w:val="110"/>
        </w:rPr>
        <w:t>20:00</w:t>
      </w:r>
      <w:r>
        <w:rPr>
          <w:color w:val="231F20"/>
          <w:spacing w:val="-7"/>
          <w:w w:val="110"/>
        </w:rPr>
        <w:t xml:space="preserve"> </w:t>
      </w:r>
      <w:r>
        <w:rPr>
          <w:color w:val="231F20"/>
          <w:w w:val="110"/>
        </w:rPr>
        <w:t>to</w:t>
      </w:r>
      <w:r>
        <w:rPr>
          <w:color w:val="231F20"/>
          <w:spacing w:val="-4"/>
          <w:w w:val="110"/>
        </w:rPr>
        <w:t xml:space="preserve"> </w:t>
      </w:r>
      <w:r>
        <w:rPr>
          <w:color w:val="231F20"/>
          <w:w w:val="110"/>
        </w:rPr>
        <w:t>5:59</w:t>
      </w:r>
      <w:r>
        <w:rPr>
          <w:color w:val="231F20"/>
          <w:spacing w:val="-5"/>
          <w:w w:val="110"/>
        </w:rPr>
        <w:t xml:space="preserve"> </w:t>
      </w:r>
      <w:r>
        <w:rPr>
          <w:color w:val="231F20"/>
          <w:w w:val="110"/>
        </w:rPr>
        <w:t>are found</w:t>
      </w:r>
      <w:r>
        <w:rPr>
          <w:color w:val="231F20"/>
          <w:spacing w:val="-27"/>
          <w:w w:val="110"/>
        </w:rPr>
        <w:t xml:space="preserve"> </w:t>
      </w:r>
      <w:r>
        <w:rPr>
          <w:color w:val="231F20"/>
          <w:w w:val="110"/>
        </w:rPr>
        <w:t>to</w:t>
      </w:r>
      <w:r>
        <w:rPr>
          <w:color w:val="231F20"/>
          <w:spacing w:val="-27"/>
          <w:w w:val="110"/>
        </w:rPr>
        <w:t xml:space="preserve"> </w:t>
      </w:r>
      <w:r>
        <w:rPr>
          <w:color w:val="231F20"/>
          <w:spacing w:val="-3"/>
          <w:w w:val="110"/>
        </w:rPr>
        <w:t>encompass</w:t>
      </w:r>
      <w:r>
        <w:rPr>
          <w:color w:val="231F20"/>
          <w:spacing w:val="-26"/>
          <w:w w:val="110"/>
        </w:rPr>
        <w:t xml:space="preserve"> </w:t>
      </w:r>
      <w:r>
        <w:rPr>
          <w:color w:val="231F20"/>
          <w:w w:val="110"/>
        </w:rPr>
        <w:t>a</w:t>
      </w:r>
      <w:r>
        <w:rPr>
          <w:color w:val="231F20"/>
          <w:spacing w:val="-26"/>
          <w:w w:val="110"/>
        </w:rPr>
        <w:t xml:space="preserve"> </w:t>
      </w:r>
      <w:r>
        <w:rPr>
          <w:color w:val="231F20"/>
          <w:spacing w:val="-3"/>
          <w:w w:val="110"/>
        </w:rPr>
        <w:t>higher</w:t>
      </w:r>
      <w:r>
        <w:rPr>
          <w:color w:val="231F20"/>
          <w:spacing w:val="-27"/>
          <w:w w:val="110"/>
        </w:rPr>
        <w:t xml:space="preserve"> </w:t>
      </w:r>
      <w:r>
        <w:rPr>
          <w:color w:val="231F20"/>
          <w:spacing w:val="-3"/>
          <w:w w:val="110"/>
        </w:rPr>
        <w:t>probability</w:t>
      </w:r>
      <w:r>
        <w:rPr>
          <w:color w:val="231F20"/>
          <w:spacing w:val="-26"/>
          <w:w w:val="110"/>
        </w:rPr>
        <w:t xml:space="preserve"> </w:t>
      </w:r>
      <w:r>
        <w:rPr>
          <w:color w:val="231F20"/>
          <w:w w:val="110"/>
        </w:rPr>
        <w:t>of</w:t>
      </w:r>
      <w:r>
        <w:rPr>
          <w:color w:val="231F20"/>
          <w:spacing w:val="-26"/>
          <w:w w:val="110"/>
        </w:rPr>
        <w:t xml:space="preserve"> </w:t>
      </w:r>
      <w:r>
        <w:rPr>
          <w:color w:val="231F20"/>
          <w:spacing w:val="-3"/>
          <w:w w:val="110"/>
        </w:rPr>
        <w:t>severe</w:t>
      </w:r>
      <w:r>
        <w:rPr>
          <w:color w:val="231F20"/>
          <w:spacing w:val="-26"/>
          <w:w w:val="110"/>
        </w:rPr>
        <w:t xml:space="preserve"> </w:t>
      </w:r>
      <w:r>
        <w:rPr>
          <w:color w:val="231F20"/>
          <w:w w:val="110"/>
        </w:rPr>
        <w:t>injuries</w:t>
      </w:r>
      <w:r>
        <w:rPr>
          <w:color w:val="231F20"/>
          <w:spacing w:val="-27"/>
          <w:w w:val="110"/>
        </w:rPr>
        <w:t xml:space="preserve"> </w:t>
      </w:r>
      <w:r>
        <w:rPr>
          <w:color w:val="231F20"/>
          <w:w w:val="110"/>
        </w:rPr>
        <w:t>(8.4%)</w:t>
      </w:r>
      <w:r>
        <w:rPr>
          <w:color w:val="231F20"/>
          <w:spacing w:val="-26"/>
          <w:w w:val="110"/>
        </w:rPr>
        <w:t xml:space="preserve"> </w:t>
      </w:r>
      <w:r>
        <w:rPr>
          <w:color w:val="231F20"/>
          <w:w w:val="110"/>
        </w:rPr>
        <w:t>to</w:t>
      </w:r>
      <w:r>
        <w:rPr>
          <w:color w:val="231F20"/>
          <w:spacing w:val="-26"/>
          <w:w w:val="110"/>
        </w:rPr>
        <w:t xml:space="preserve"> </w:t>
      </w:r>
      <w:r>
        <w:rPr>
          <w:color w:val="231F20"/>
          <w:w w:val="110"/>
        </w:rPr>
        <w:t xml:space="preserve">pe- </w:t>
      </w:r>
      <w:proofErr w:type="spellStart"/>
      <w:r>
        <w:rPr>
          <w:color w:val="231F20"/>
          <w:spacing w:val="-3"/>
          <w:w w:val="110"/>
        </w:rPr>
        <w:t>destrians</w:t>
      </w:r>
      <w:proofErr w:type="spellEnd"/>
      <w:r>
        <w:rPr>
          <w:color w:val="231F20"/>
          <w:spacing w:val="-3"/>
          <w:w w:val="110"/>
        </w:rPr>
        <w:t>.</w:t>
      </w:r>
      <w:r>
        <w:rPr>
          <w:color w:val="231F20"/>
          <w:spacing w:val="-27"/>
          <w:w w:val="110"/>
        </w:rPr>
        <w:t xml:space="preserve"> </w:t>
      </w:r>
      <w:r>
        <w:rPr>
          <w:color w:val="231F20"/>
          <w:w w:val="110"/>
        </w:rPr>
        <w:t>This</w:t>
      </w:r>
      <w:r>
        <w:rPr>
          <w:color w:val="231F20"/>
          <w:spacing w:val="-26"/>
          <w:w w:val="110"/>
        </w:rPr>
        <w:t xml:space="preserve"> </w:t>
      </w:r>
      <w:r>
        <w:rPr>
          <w:color w:val="231F20"/>
          <w:spacing w:val="-2"/>
          <w:w w:val="110"/>
        </w:rPr>
        <w:t>ﬁnding</w:t>
      </w:r>
      <w:r>
        <w:rPr>
          <w:color w:val="231F20"/>
          <w:spacing w:val="-27"/>
          <w:w w:val="110"/>
        </w:rPr>
        <w:t xml:space="preserve"> </w:t>
      </w:r>
      <w:r>
        <w:rPr>
          <w:color w:val="231F20"/>
          <w:w w:val="110"/>
        </w:rPr>
        <w:t>is</w:t>
      </w:r>
      <w:r>
        <w:rPr>
          <w:color w:val="231F20"/>
          <w:spacing w:val="-27"/>
          <w:w w:val="110"/>
        </w:rPr>
        <w:t xml:space="preserve"> </w:t>
      </w:r>
      <w:r>
        <w:rPr>
          <w:color w:val="231F20"/>
          <w:w w:val="110"/>
        </w:rPr>
        <w:t>in</w:t>
      </w:r>
      <w:r>
        <w:rPr>
          <w:color w:val="231F20"/>
          <w:spacing w:val="-27"/>
          <w:w w:val="110"/>
        </w:rPr>
        <w:t xml:space="preserve"> </w:t>
      </w:r>
      <w:r>
        <w:rPr>
          <w:color w:val="231F20"/>
          <w:w w:val="110"/>
        </w:rPr>
        <w:t>line</w:t>
      </w:r>
      <w:r>
        <w:rPr>
          <w:color w:val="231F20"/>
          <w:spacing w:val="-27"/>
          <w:w w:val="110"/>
        </w:rPr>
        <w:t xml:space="preserve"> </w:t>
      </w:r>
      <w:r>
        <w:rPr>
          <w:color w:val="231F20"/>
          <w:w w:val="110"/>
        </w:rPr>
        <w:t>with</w:t>
      </w:r>
      <w:r>
        <w:rPr>
          <w:color w:val="231F20"/>
          <w:spacing w:val="-27"/>
          <w:w w:val="110"/>
        </w:rPr>
        <w:t xml:space="preserve"> </w:t>
      </w:r>
      <w:r>
        <w:rPr>
          <w:color w:val="231F20"/>
          <w:spacing w:val="-3"/>
          <w:w w:val="110"/>
        </w:rPr>
        <w:t>prior</w:t>
      </w:r>
      <w:r>
        <w:rPr>
          <w:color w:val="231F20"/>
          <w:spacing w:val="-26"/>
          <w:w w:val="110"/>
        </w:rPr>
        <w:t xml:space="preserve"> </w:t>
      </w:r>
      <w:r>
        <w:rPr>
          <w:color w:val="231F20"/>
          <w:spacing w:val="-3"/>
          <w:w w:val="110"/>
        </w:rPr>
        <w:t>studies</w:t>
      </w:r>
      <w:r>
        <w:rPr>
          <w:color w:val="231F20"/>
          <w:spacing w:val="-27"/>
          <w:w w:val="110"/>
        </w:rPr>
        <w:t xml:space="preserve"> </w:t>
      </w:r>
      <w:r>
        <w:rPr>
          <w:color w:val="231F20"/>
          <w:w w:val="110"/>
        </w:rPr>
        <w:t>(</w:t>
      </w:r>
      <w:hyperlink w:anchor="_bookmark15" w:history="1">
        <w:r>
          <w:rPr>
            <w:color w:val="2E3092"/>
            <w:w w:val="110"/>
          </w:rPr>
          <w:t>Aziz</w:t>
        </w:r>
        <w:r>
          <w:rPr>
            <w:color w:val="2E3092"/>
            <w:spacing w:val="-26"/>
            <w:w w:val="110"/>
          </w:rPr>
          <w:t xml:space="preserve"> </w:t>
        </w:r>
        <w:r>
          <w:rPr>
            <w:color w:val="2E3092"/>
            <w:w w:val="110"/>
          </w:rPr>
          <w:t>et</w:t>
        </w:r>
        <w:r>
          <w:rPr>
            <w:color w:val="2E3092"/>
            <w:spacing w:val="-27"/>
            <w:w w:val="110"/>
          </w:rPr>
          <w:t xml:space="preserve"> </w:t>
        </w:r>
        <w:r>
          <w:rPr>
            <w:color w:val="2E3092"/>
            <w:w w:val="110"/>
          </w:rPr>
          <w:t>al.,</w:t>
        </w:r>
        <w:r>
          <w:rPr>
            <w:color w:val="2E3092"/>
            <w:spacing w:val="-26"/>
            <w:w w:val="110"/>
          </w:rPr>
          <w:t xml:space="preserve"> </w:t>
        </w:r>
        <w:r>
          <w:rPr>
            <w:color w:val="2E3092"/>
            <w:w w:val="110"/>
          </w:rPr>
          <w:t>2013;</w:t>
        </w:r>
        <w:r>
          <w:rPr>
            <w:color w:val="2E3092"/>
            <w:spacing w:val="-26"/>
            <w:w w:val="110"/>
          </w:rPr>
          <w:t xml:space="preserve"> </w:t>
        </w:r>
        <w:r>
          <w:rPr>
            <w:color w:val="2E3092"/>
            <w:w w:val="110"/>
          </w:rPr>
          <w:t>Kim,</w:t>
        </w:r>
      </w:hyperlink>
      <w:r>
        <w:rPr>
          <w:color w:val="2E3092"/>
          <w:w w:val="110"/>
        </w:rPr>
        <w:t xml:space="preserve"> </w:t>
      </w:r>
      <w:hyperlink w:anchor="_bookmark15" w:history="1">
        <w:proofErr w:type="spellStart"/>
        <w:r>
          <w:rPr>
            <w:color w:val="2E3092"/>
            <w:w w:val="110"/>
          </w:rPr>
          <w:t>Ulfarsson</w:t>
        </w:r>
        <w:proofErr w:type="spellEnd"/>
        <w:r>
          <w:rPr>
            <w:color w:val="2E3092"/>
            <w:w w:val="110"/>
          </w:rPr>
          <w:t>,</w:t>
        </w:r>
        <w:r>
          <w:rPr>
            <w:color w:val="2E3092"/>
            <w:spacing w:val="-14"/>
            <w:w w:val="110"/>
          </w:rPr>
          <w:t xml:space="preserve"> </w:t>
        </w:r>
        <w:r>
          <w:rPr>
            <w:color w:val="2E3092"/>
            <w:w w:val="110"/>
          </w:rPr>
          <w:t>Shankar</w:t>
        </w:r>
        <w:r>
          <w:rPr>
            <w:color w:val="2E3092"/>
            <w:spacing w:val="-12"/>
            <w:w w:val="110"/>
          </w:rPr>
          <w:t xml:space="preserve"> </w:t>
        </w:r>
        <w:r>
          <w:rPr>
            <w:color w:val="2E3092"/>
            <w:w w:val="110"/>
          </w:rPr>
          <w:t>and</w:t>
        </w:r>
        <w:r>
          <w:rPr>
            <w:color w:val="2E3092"/>
            <w:spacing w:val="-13"/>
            <w:w w:val="110"/>
          </w:rPr>
          <w:t xml:space="preserve"> </w:t>
        </w:r>
        <w:r>
          <w:rPr>
            <w:color w:val="2E3092"/>
            <w:w w:val="110"/>
          </w:rPr>
          <w:t>Kim,</w:t>
        </w:r>
        <w:r>
          <w:rPr>
            <w:color w:val="2E3092"/>
            <w:spacing w:val="-13"/>
            <w:w w:val="110"/>
          </w:rPr>
          <w:t xml:space="preserve"> </w:t>
        </w:r>
        <w:r>
          <w:rPr>
            <w:color w:val="2E3092"/>
            <w:w w:val="110"/>
          </w:rPr>
          <w:t>2008</w:t>
        </w:r>
      </w:hyperlink>
      <w:r>
        <w:rPr>
          <w:color w:val="231F20"/>
          <w:w w:val="110"/>
        </w:rPr>
        <w:t>).</w:t>
      </w:r>
      <w:r>
        <w:rPr>
          <w:color w:val="231F20"/>
          <w:spacing w:val="-14"/>
          <w:w w:val="110"/>
        </w:rPr>
        <w:t xml:space="preserve"> </w:t>
      </w:r>
      <w:r>
        <w:rPr>
          <w:color w:val="231F20"/>
          <w:w w:val="110"/>
        </w:rPr>
        <w:t>The</w:t>
      </w:r>
      <w:r>
        <w:rPr>
          <w:color w:val="231F20"/>
          <w:spacing w:val="-13"/>
          <w:w w:val="110"/>
        </w:rPr>
        <w:t xml:space="preserve"> </w:t>
      </w:r>
      <w:r>
        <w:rPr>
          <w:color w:val="231F20"/>
          <w:w w:val="110"/>
        </w:rPr>
        <w:t>possible</w:t>
      </w:r>
      <w:r>
        <w:rPr>
          <w:color w:val="231F20"/>
          <w:spacing w:val="-13"/>
          <w:w w:val="110"/>
        </w:rPr>
        <w:t xml:space="preserve"> </w:t>
      </w:r>
      <w:r>
        <w:rPr>
          <w:color w:val="231F20"/>
          <w:w w:val="110"/>
        </w:rPr>
        <w:t>explanation</w:t>
      </w:r>
      <w:r>
        <w:rPr>
          <w:color w:val="231F20"/>
          <w:spacing w:val="-13"/>
          <w:w w:val="110"/>
        </w:rPr>
        <w:t xml:space="preserve"> </w:t>
      </w:r>
      <w:r>
        <w:rPr>
          <w:color w:val="231F20"/>
          <w:w w:val="110"/>
        </w:rPr>
        <w:t>for</w:t>
      </w:r>
      <w:r>
        <w:rPr>
          <w:color w:val="231F20"/>
          <w:spacing w:val="-13"/>
          <w:w w:val="110"/>
        </w:rPr>
        <w:t xml:space="preserve"> </w:t>
      </w:r>
      <w:r>
        <w:rPr>
          <w:color w:val="231F20"/>
          <w:w w:val="110"/>
        </w:rPr>
        <w:t>this ﬁnding</w:t>
      </w:r>
      <w:r>
        <w:rPr>
          <w:color w:val="231F20"/>
          <w:spacing w:val="-16"/>
          <w:w w:val="110"/>
        </w:rPr>
        <w:t xml:space="preserve"> </w:t>
      </w:r>
      <w:r>
        <w:rPr>
          <w:color w:val="231F20"/>
          <w:w w:val="110"/>
        </w:rPr>
        <w:t>is</w:t>
      </w:r>
      <w:r>
        <w:rPr>
          <w:color w:val="231F20"/>
          <w:spacing w:val="-14"/>
          <w:w w:val="110"/>
        </w:rPr>
        <w:t xml:space="preserve"> </w:t>
      </w:r>
      <w:r>
        <w:rPr>
          <w:color w:val="231F20"/>
          <w:w w:val="110"/>
        </w:rPr>
        <w:t>that</w:t>
      </w:r>
      <w:r>
        <w:rPr>
          <w:color w:val="231F20"/>
          <w:spacing w:val="-16"/>
          <w:w w:val="110"/>
        </w:rPr>
        <w:t xml:space="preserve"> </w:t>
      </w:r>
      <w:r>
        <w:rPr>
          <w:color w:val="231F20"/>
          <w:w w:val="110"/>
        </w:rPr>
        <w:t>during</w:t>
      </w:r>
      <w:r>
        <w:rPr>
          <w:color w:val="231F20"/>
          <w:spacing w:val="-15"/>
          <w:w w:val="110"/>
        </w:rPr>
        <w:t xml:space="preserve"> </w:t>
      </w:r>
      <w:r>
        <w:rPr>
          <w:color w:val="231F20"/>
          <w:w w:val="110"/>
        </w:rPr>
        <w:t>these</w:t>
      </w:r>
      <w:r>
        <w:rPr>
          <w:color w:val="231F20"/>
          <w:spacing w:val="-15"/>
          <w:w w:val="110"/>
        </w:rPr>
        <w:t xml:space="preserve"> </w:t>
      </w:r>
      <w:r>
        <w:rPr>
          <w:color w:val="231F20"/>
          <w:w w:val="110"/>
        </w:rPr>
        <w:t>time</w:t>
      </w:r>
      <w:r>
        <w:rPr>
          <w:color w:val="231F20"/>
          <w:spacing w:val="-14"/>
          <w:w w:val="110"/>
        </w:rPr>
        <w:t xml:space="preserve"> </w:t>
      </w:r>
      <w:r>
        <w:rPr>
          <w:color w:val="231F20"/>
          <w:w w:val="110"/>
        </w:rPr>
        <w:t>periods,</w:t>
      </w:r>
      <w:r>
        <w:rPr>
          <w:color w:val="231F20"/>
          <w:spacing w:val="-15"/>
          <w:w w:val="110"/>
        </w:rPr>
        <w:t xml:space="preserve"> </w:t>
      </w:r>
      <w:r>
        <w:rPr>
          <w:color w:val="231F20"/>
          <w:w w:val="110"/>
        </w:rPr>
        <w:t>trafﬁc</w:t>
      </w:r>
      <w:r>
        <w:rPr>
          <w:color w:val="231F20"/>
          <w:spacing w:val="-14"/>
          <w:w w:val="110"/>
        </w:rPr>
        <w:t xml:space="preserve"> </w:t>
      </w:r>
      <w:r>
        <w:rPr>
          <w:color w:val="231F20"/>
          <w:w w:val="110"/>
        </w:rPr>
        <w:t>on</w:t>
      </w:r>
      <w:r>
        <w:rPr>
          <w:color w:val="231F20"/>
          <w:spacing w:val="-15"/>
          <w:w w:val="110"/>
        </w:rPr>
        <w:t xml:space="preserve"> </w:t>
      </w:r>
      <w:r>
        <w:rPr>
          <w:color w:val="231F20"/>
          <w:w w:val="110"/>
        </w:rPr>
        <w:t>roadways</w:t>
      </w:r>
      <w:r>
        <w:rPr>
          <w:color w:val="231F20"/>
          <w:spacing w:val="-15"/>
          <w:w w:val="110"/>
        </w:rPr>
        <w:t xml:space="preserve"> </w:t>
      </w:r>
      <w:r>
        <w:rPr>
          <w:color w:val="231F20"/>
          <w:w w:val="110"/>
        </w:rPr>
        <w:t>is</w:t>
      </w:r>
      <w:r>
        <w:rPr>
          <w:color w:val="231F20"/>
          <w:spacing w:val="-15"/>
          <w:w w:val="110"/>
        </w:rPr>
        <w:t xml:space="preserve"> </w:t>
      </w:r>
      <w:r>
        <w:rPr>
          <w:color w:val="231F20"/>
          <w:w w:val="110"/>
        </w:rPr>
        <w:t>lower than</w:t>
      </w:r>
      <w:r>
        <w:rPr>
          <w:color w:val="231F20"/>
          <w:spacing w:val="-23"/>
          <w:w w:val="110"/>
        </w:rPr>
        <w:t xml:space="preserve"> </w:t>
      </w:r>
      <w:r>
        <w:rPr>
          <w:color w:val="231F20"/>
          <w:w w:val="110"/>
        </w:rPr>
        <w:t>other</w:t>
      </w:r>
      <w:r>
        <w:rPr>
          <w:color w:val="231F20"/>
          <w:spacing w:val="-22"/>
          <w:w w:val="110"/>
        </w:rPr>
        <w:t xml:space="preserve"> </w:t>
      </w:r>
      <w:r>
        <w:rPr>
          <w:color w:val="231F20"/>
          <w:w w:val="110"/>
        </w:rPr>
        <w:t>time</w:t>
      </w:r>
      <w:r>
        <w:rPr>
          <w:color w:val="231F20"/>
          <w:spacing w:val="-22"/>
          <w:w w:val="110"/>
        </w:rPr>
        <w:t xml:space="preserve"> </w:t>
      </w:r>
      <w:r>
        <w:rPr>
          <w:color w:val="231F20"/>
          <w:w w:val="110"/>
        </w:rPr>
        <w:t>intervals</w:t>
      </w:r>
      <w:r>
        <w:rPr>
          <w:color w:val="231F20"/>
          <w:spacing w:val="-22"/>
          <w:w w:val="110"/>
        </w:rPr>
        <w:t xml:space="preserve"> </w:t>
      </w:r>
      <w:r>
        <w:rPr>
          <w:color w:val="231F20"/>
          <w:w w:val="110"/>
        </w:rPr>
        <w:t>during</w:t>
      </w:r>
      <w:r>
        <w:rPr>
          <w:color w:val="231F20"/>
          <w:spacing w:val="-22"/>
          <w:w w:val="110"/>
        </w:rPr>
        <w:t xml:space="preserve"> </w:t>
      </w:r>
      <w:r>
        <w:rPr>
          <w:color w:val="231F20"/>
          <w:w w:val="110"/>
        </w:rPr>
        <w:t>the</w:t>
      </w:r>
      <w:r>
        <w:rPr>
          <w:color w:val="231F20"/>
          <w:spacing w:val="-22"/>
          <w:w w:val="110"/>
        </w:rPr>
        <w:t xml:space="preserve"> </w:t>
      </w:r>
      <w:r>
        <w:rPr>
          <w:color w:val="231F20"/>
          <w:w w:val="110"/>
        </w:rPr>
        <w:t>day.</w:t>
      </w:r>
      <w:r>
        <w:rPr>
          <w:color w:val="231F20"/>
          <w:spacing w:val="-21"/>
          <w:w w:val="110"/>
        </w:rPr>
        <w:t xml:space="preserve"> </w:t>
      </w:r>
      <w:r>
        <w:rPr>
          <w:color w:val="231F20"/>
          <w:w w:val="110"/>
        </w:rPr>
        <w:t>This</w:t>
      </w:r>
      <w:r>
        <w:rPr>
          <w:color w:val="231F20"/>
          <w:spacing w:val="-22"/>
          <w:w w:val="110"/>
        </w:rPr>
        <w:t xml:space="preserve"> </w:t>
      </w:r>
      <w:r>
        <w:rPr>
          <w:color w:val="231F20"/>
          <w:w w:val="110"/>
        </w:rPr>
        <w:t>condition</w:t>
      </w:r>
      <w:r>
        <w:rPr>
          <w:color w:val="231F20"/>
          <w:spacing w:val="-22"/>
          <w:w w:val="110"/>
        </w:rPr>
        <w:t xml:space="preserve"> </w:t>
      </w:r>
      <w:r>
        <w:rPr>
          <w:color w:val="231F20"/>
          <w:w w:val="110"/>
        </w:rPr>
        <w:t>causes</w:t>
      </w:r>
      <w:r>
        <w:rPr>
          <w:color w:val="231F20"/>
          <w:spacing w:val="-22"/>
          <w:w w:val="110"/>
        </w:rPr>
        <w:t xml:space="preserve"> </w:t>
      </w:r>
      <w:r>
        <w:rPr>
          <w:color w:val="231F20"/>
          <w:w w:val="110"/>
        </w:rPr>
        <w:t xml:space="preserve">pedes- </w:t>
      </w:r>
      <w:proofErr w:type="spellStart"/>
      <w:r>
        <w:rPr>
          <w:color w:val="231F20"/>
          <w:w w:val="110"/>
        </w:rPr>
        <w:t>trians</w:t>
      </w:r>
      <w:proofErr w:type="spellEnd"/>
      <w:r>
        <w:rPr>
          <w:color w:val="231F20"/>
          <w:spacing w:val="-21"/>
          <w:w w:val="110"/>
        </w:rPr>
        <w:t xml:space="preserve"> </w:t>
      </w:r>
      <w:r>
        <w:rPr>
          <w:color w:val="231F20"/>
          <w:w w:val="110"/>
        </w:rPr>
        <w:t>to</w:t>
      </w:r>
      <w:r>
        <w:rPr>
          <w:color w:val="231F20"/>
          <w:spacing w:val="-21"/>
          <w:w w:val="110"/>
        </w:rPr>
        <w:t xml:space="preserve"> </w:t>
      </w:r>
      <w:r>
        <w:rPr>
          <w:color w:val="231F20"/>
          <w:w w:val="110"/>
        </w:rPr>
        <w:t>disobey</w:t>
      </w:r>
      <w:r>
        <w:rPr>
          <w:color w:val="231F20"/>
          <w:spacing w:val="-21"/>
          <w:w w:val="110"/>
        </w:rPr>
        <w:t xml:space="preserve"> </w:t>
      </w:r>
      <w:r>
        <w:rPr>
          <w:color w:val="231F20"/>
          <w:w w:val="110"/>
        </w:rPr>
        <w:t>trafﬁc</w:t>
      </w:r>
      <w:r>
        <w:rPr>
          <w:color w:val="231F20"/>
          <w:spacing w:val="-20"/>
          <w:w w:val="110"/>
        </w:rPr>
        <w:t xml:space="preserve"> </w:t>
      </w:r>
      <w:r>
        <w:rPr>
          <w:color w:val="231F20"/>
          <w:w w:val="110"/>
        </w:rPr>
        <w:t>laws</w:t>
      </w:r>
      <w:r>
        <w:rPr>
          <w:color w:val="231F20"/>
          <w:spacing w:val="-21"/>
          <w:w w:val="110"/>
        </w:rPr>
        <w:t xml:space="preserve"> </w:t>
      </w:r>
      <w:r>
        <w:rPr>
          <w:color w:val="231F20"/>
          <w:w w:val="110"/>
        </w:rPr>
        <w:t>(crossing</w:t>
      </w:r>
      <w:r>
        <w:rPr>
          <w:color w:val="231F20"/>
          <w:spacing w:val="-20"/>
          <w:w w:val="110"/>
        </w:rPr>
        <w:t xml:space="preserve"> </w:t>
      </w:r>
      <w:r>
        <w:rPr>
          <w:color w:val="231F20"/>
          <w:w w:val="110"/>
        </w:rPr>
        <w:t>at</w:t>
      </w:r>
      <w:r>
        <w:rPr>
          <w:color w:val="231F20"/>
          <w:spacing w:val="-21"/>
          <w:w w:val="110"/>
        </w:rPr>
        <w:t xml:space="preserve"> </w:t>
      </w:r>
      <w:r>
        <w:rPr>
          <w:color w:val="231F20"/>
          <w:w w:val="110"/>
        </w:rPr>
        <w:t>crosswalk)</w:t>
      </w:r>
      <w:r>
        <w:rPr>
          <w:color w:val="231F20"/>
          <w:spacing w:val="-20"/>
          <w:w w:val="110"/>
        </w:rPr>
        <w:t xml:space="preserve"> </w:t>
      </w:r>
      <w:r>
        <w:rPr>
          <w:color w:val="231F20"/>
          <w:w w:val="110"/>
        </w:rPr>
        <w:t>and</w:t>
      </w:r>
      <w:r>
        <w:rPr>
          <w:color w:val="231F20"/>
          <w:spacing w:val="-22"/>
          <w:w w:val="110"/>
        </w:rPr>
        <w:t xml:space="preserve"> </w:t>
      </w:r>
      <w:r>
        <w:rPr>
          <w:color w:val="231F20"/>
          <w:w w:val="110"/>
        </w:rPr>
        <w:t>take</w:t>
      </w:r>
      <w:r>
        <w:rPr>
          <w:color w:val="231F20"/>
          <w:spacing w:val="-21"/>
          <w:w w:val="110"/>
        </w:rPr>
        <w:t xml:space="preserve"> </w:t>
      </w:r>
      <w:r>
        <w:rPr>
          <w:color w:val="231F20"/>
          <w:w w:val="110"/>
        </w:rPr>
        <w:t>the</w:t>
      </w:r>
      <w:r>
        <w:rPr>
          <w:color w:val="231F20"/>
          <w:spacing w:val="-20"/>
          <w:w w:val="110"/>
        </w:rPr>
        <w:t xml:space="preserve"> </w:t>
      </w:r>
      <w:r>
        <w:rPr>
          <w:color w:val="231F20"/>
          <w:w w:val="110"/>
        </w:rPr>
        <w:t xml:space="preserve">risk. </w:t>
      </w:r>
      <w:r>
        <w:rPr>
          <w:color w:val="231F20"/>
          <w:spacing w:val="-3"/>
          <w:w w:val="105"/>
        </w:rPr>
        <w:t xml:space="preserve">Combined with </w:t>
      </w:r>
      <w:r>
        <w:rPr>
          <w:color w:val="231F20"/>
          <w:w w:val="105"/>
        </w:rPr>
        <w:t xml:space="preserve">darkness, these </w:t>
      </w:r>
      <w:r>
        <w:rPr>
          <w:color w:val="231F20"/>
          <w:spacing w:val="-3"/>
          <w:w w:val="105"/>
        </w:rPr>
        <w:t xml:space="preserve">factors </w:t>
      </w:r>
      <w:r>
        <w:rPr>
          <w:color w:val="231F20"/>
          <w:w w:val="105"/>
        </w:rPr>
        <w:t xml:space="preserve">increase the </w:t>
      </w:r>
      <w:r>
        <w:rPr>
          <w:color w:val="231F20"/>
          <w:spacing w:val="-3"/>
          <w:w w:val="105"/>
        </w:rPr>
        <w:t xml:space="preserve">likelihood </w:t>
      </w:r>
      <w:r>
        <w:rPr>
          <w:color w:val="231F20"/>
          <w:w w:val="105"/>
        </w:rPr>
        <w:t xml:space="preserve">of </w:t>
      </w:r>
      <w:r>
        <w:rPr>
          <w:color w:val="231F20"/>
          <w:spacing w:val="-3"/>
          <w:w w:val="105"/>
        </w:rPr>
        <w:t xml:space="preserve">severe </w:t>
      </w:r>
      <w:r>
        <w:rPr>
          <w:color w:val="231F20"/>
          <w:w w:val="105"/>
        </w:rPr>
        <w:t xml:space="preserve">injuries during this time period. </w:t>
      </w:r>
      <w:hyperlink w:anchor="_bookmark19" w:history="1">
        <w:r>
          <w:rPr>
            <w:color w:val="2E3092"/>
            <w:spacing w:val="-2"/>
            <w:w w:val="105"/>
          </w:rPr>
          <w:t xml:space="preserve">Campbell, </w:t>
        </w:r>
        <w:proofErr w:type="spellStart"/>
        <w:r>
          <w:rPr>
            <w:color w:val="2E3092"/>
            <w:w w:val="105"/>
          </w:rPr>
          <w:t>Zegeer</w:t>
        </w:r>
        <w:proofErr w:type="spellEnd"/>
        <w:r>
          <w:rPr>
            <w:color w:val="2E3092"/>
            <w:w w:val="105"/>
          </w:rPr>
          <w:t xml:space="preserve">, Huang, and </w:t>
        </w:r>
        <w:proofErr w:type="spellStart"/>
        <w:r>
          <w:rPr>
            <w:color w:val="2E3092"/>
            <w:w w:val="105"/>
          </w:rPr>
          <w:t>Cynecki</w:t>
        </w:r>
        <w:proofErr w:type="spellEnd"/>
      </w:hyperlink>
      <w:r>
        <w:rPr>
          <w:color w:val="2E3092"/>
          <w:w w:val="105"/>
        </w:rPr>
        <w:t xml:space="preserve"> </w:t>
      </w:r>
      <w:hyperlink w:anchor="_bookmark19" w:history="1">
        <w:r>
          <w:rPr>
            <w:color w:val="2E3092"/>
            <w:w w:val="110"/>
          </w:rPr>
          <w:t>(2004)</w:t>
        </w:r>
        <w:r>
          <w:rPr>
            <w:color w:val="2E3092"/>
            <w:spacing w:val="-10"/>
            <w:w w:val="110"/>
          </w:rPr>
          <w:t xml:space="preserve"> </w:t>
        </w:r>
      </w:hyperlink>
      <w:r>
        <w:rPr>
          <w:color w:val="231F20"/>
          <w:w w:val="110"/>
        </w:rPr>
        <w:t>have</w:t>
      </w:r>
      <w:r>
        <w:rPr>
          <w:color w:val="231F20"/>
          <w:spacing w:val="-10"/>
          <w:w w:val="110"/>
        </w:rPr>
        <w:t xml:space="preserve"> </w:t>
      </w:r>
      <w:r>
        <w:rPr>
          <w:color w:val="231F20"/>
          <w:w w:val="110"/>
        </w:rPr>
        <w:t>also</w:t>
      </w:r>
      <w:r>
        <w:rPr>
          <w:color w:val="231F20"/>
          <w:spacing w:val="-10"/>
          <w:w w:val="110"/>
        </w:rPr>
        <w:t xml:space="preserve"> </w:t>
      </w:r>
      <w:r>
        <w:rPr>
          <w:color w:val="231F20"/>
          <w:w w:val="110"/>
        </w:rPr>
        <w:t>shown</w:t>
      </w:r>
      <w:r>
        <w:rPr>
          <w:color w:val="231F20"/>
          <w:spacing w:val="-10"/>
          <w:w w:val="110"/>
        </w:rPr>
        <w:t xml:space="preserve"> </w:t>
      </w:r>
      <w:r>
        <w:rPr>
          <w:color w:val="231F20"/>
          <w:w w:val="110"/>
        </w:rPr>
        <w:t>the</w:t>
      </w:r>
      <w:r>
        <w:rPr>
          <w:color w:val="231F20"/>
          <w:spacing w:val="-10"/>
          <w:w w:val="110"/>
        </w:rPr>
        <w:t xml:space="preserve"> </w:t>
      </w:r>
      <w:r>
        <w:rPr>
          <w:color w:val="231F20"/>
          <w:w w:val="110"/>
        </w:rPr>
        <w:t>prevalence</w:t>
      </w:r>
      <w:r>
        <w:rPr>
          <w:color w:val="231F20"/>
          <w:spacing w:val="-11"/>
          <w:w w:val="110"/>
        </w:rPr>
        <w:t xml:space="preserve"> </w:t>
      </w:r>
      <w:r>
        <w:rPr>
          <w:color w:val="231F20"/>
          <w:w w:val="110"/>
        </w:rPr>
        <w:t>of</w:t>
      </w:r>
      <w:r>
        <w:rPr>
          <w:color w:val="231F20"/>
          <w:spacing w:val="-9"/>
          <w:w w:val="110"/>
        </w:rPr>
        <w:t xml:space="preserve"> </w:t>
      </w:r>
      <w:r>
        <w:rPr>
          <w:color w:val="231F20"/>
          <w:w w:val="110"/>
        </w:rPr>
        <w:t>a</w:t>
      </w:r>
      <w:r>
        <w:rPr>
          <w:color w:val="231F20"/>
          <w:spacing w:val="-9"/>
          <w:w w:val="110"/>
        </w:rPr>
        <w:t xml:space="preserve"> </w:t>
      </w:r>
      <w:r>
        <w:rPr>
          <w:color w:val="231F20"/>
          <w:w w:val="110"/>
        </w:rPr>
        <w:t>higher</w:t>
      </w:r>
      <w:r>
        <w:rPr>
          <w:color w:val="231F20"/>
          <w:spacing w:val="-11"/>
          <w:w w:val="110"/>
        </w:rPr>
        <w:t xml:space="preserve"> </w:t>
      </w:r>
      <w:r>
        <w:rPr>
          <w:color w:val="231F20"/>
          <w:w w:val="110"/>
        </w:rPr>
        <w:t>likelihood</w:t>
      </w:r>
      <w:r>
        <w:rPr>
          <w:color w:val="231F20"/>
          <w:spacing w:val="-10"/>
          <w:w w:val="110"/>
        </w:rPr>
        <w:t xml:space="preserve"> </w:t>
      </w:r>
      <w:r>
        <w:rPr>
          <w:color w:val="231F20"/>
          <w:w w:val="110"/>
        </w:rPr>
        <w:t>of</w:t>
      </w:r>
      <w:r>
        <w:rPr>
          <w:color w:val="231F20"/>
          <w:spacing w:val="-9"/>
          <w:w w:val="110"/>
        </w:rPr>
        <w:t xml:space="preserve"> </w:t>
      </w:r>
      <w:r>
        <w:rPr>
          <w:color w:val="231F20"/>
          <w:spacing w:val="-3"/>
          <w:w w:val="110"/>
        </w:rPr>
        <w:t>fatal pedestrian</w:t>
      </w:r>
      <w:r>
        <w:rPr>
          <w:rFonts w:ascii="Microsoft Sans Serif" w:hAnsi="Microsoft Sans Serif"/>
          <w:color w:val="231F20"/>
          <w:spacing w:val="-3"/>
          <w:w w:val="110"/>
        </w:rPr>
        <w:t>–</w:t>
      </w:r>
      <w:r>
        <w:rPr>
          <w:color w:val="231F20"/>
          <w:spacing w:val="-3"/>
          <w:w w:val="110"/>
        </w:rPr>
        <w:t xml:space="preserve">vehicle crashes </w:t>
      </w:r>
      <w:r>
        <w:rPr>
          <w:color w:val="231F20"/>
          <w:w w:val="110"/>
        </w:rPr>
        <w:t>during the</w:t>
      </w:r>
      <w:r>
        <w:rPr>
          <w:color w:val="231F20"/>
          <w:spacing w:val="5"/>
          <w:w w:val="110"/>
        </w:rPr>
        <w:t xml:space="preserve"> </w:t>
      </w:r>
      <w:r>
        <w:rPr>
          <w:color w:val="231F20"/>
          <w:spacing w:val="-3"/>
          <w:w w:val="110"/>
        </w:rPr>
        <w:t>night.</w:t>
      </w:r>
    </w:p>
    <w:p w:rsidR="00412DB9" w:rsidRDefault="00412DB9">
      <w:pPr>
        <w:pStyle w:val="BodyText"/>
        <w:spacing w:before="6"/>
      </w:pPr>
    </w:p>
    <w:p w:rsidR="00412DB9" w:rsidRDefault="001A1EE7">
      <w:pPr>
        <w:pStyle w:val="ListParagraph"/>
        <w:numPr>
          <w:ilvl w:val="1"/>
          <w:numId w:val="1"/>
        </w:numPr>
        <w:tabs>
          <w:tab w:val="left" w:pos="571"/>
        </w:tabs>
        <w:ind w:hanging="280"/>
        <w:rPr>
          <w:i/>
          <w:sz w:val="16"/>
        </w:rPr>
      </w:pPr>
      <w:bookmarkStart w:id="27" w:name="5.5._Environmental_variables"/>
      <w:bookmarkEnd w:id="27"/>
      <w:r>
        <w:rPr>
          <w:i/>
          <w:color w:val="231F20"/>
          <w:w w:val="105"/>
          <w:sz w:val="16"/>
        </w:rPr>
        <w:t xml:space="preserve">Environmental </w:t>
      </w:r>
      <w:r>
        <w:rPr>
          <w:i/>
          <w:color w:val="231F20"/>
          <w:spacing w:val="-3"/>
          <w:w w:val="105"/>
          <w:sz w:val="16"/>
        </w:rPr>
        <w:t>variables</w:t>
      </w:r>
    </w:p>
    <w:p w:rsidR="00412DB9" w:rsidRDefault="00412DB9">
      <w:pPr>
        <w:pStyle w:val="BodyText"/>
        <w:spacing w:before="8"/>
        <w:rPr>
          <w:i/>
          <w:sz w:val="19"/>
        </w:rPr>
      </w:pPr>
    </w:p>
    <w:p w:rsidR="00412DB9" w:rsidRDefault="001A1EE7">
      <w:pPr>
        <w:pStyle w:val="BodyText"/>
        <w:spacing w:line="268" w:lineRule="auto"/>
        <w:ind w:left="290" w:firstLine="239"/>
        <w:jc w:val="both"/>
      </w:pPr>
      <w:r>
        <w:rPr>
          <w:color w:val="231F20"/>
          <w:w w:val="105"/>
        </w:rPr>
        <w:t xml:space="preserve">Under city population and class variable, pedestrian crashes that </w:t>
      </w:r>
      <w:r>
        <w:rPr>
          <w:color w:val="231F20"/>
          <w:spacing w:val="-3"/>
          <w:w w:val="105"/>
        </w:rPr>
        <w:t xml:space="preserve">happened </w:t>
      </w:r>
      <w:r>
        <w:rPr>
          <w:color w:val="231F20"/>
          <w:w w:val="105"/>
        </w:rPr>
        <w:t xml:space="preserve">in different size </w:t>
      </w:r>
      <w:r>
        <w:rPr>
          <w:color w:val="231F20"/>
          <w:spacing w:val="-3"/>
          <w:w w:val="105"/>
        </w:rPr>
        <w:t xml:space="preserve">cities </w:t>
      </w:r>
      <w:r>
        <w:rPr>
          <w:color w:val="231F20"/>
          <w:w w:val="105"/>
        </w:rPr>
        <w:t xml:space="preserve">are </w:t>
      </w:r>
      <w:r>
        <w:rPr>
          <w:color w:val="231F20"/>
          <w:spacing w:val="-3"/>
          <w:w w:val="105"/>
        </w:rPr>
        <w:t xml:space="preserve">signiﬁcantly related </w:t>
      </w:r>
      <w:r>
        <w:rPr>
          <w:color w:val="231F20"/>
          <w:w w:val="105"/>
        </w:rPr>
        <w:t xml:space="preserve">to </w:t>
      </w:r>
      <w:r>
        <w:rPr>
          <w:color w:val="231F20"/>
          <w:spacing w:val="-3"/>
          <w:w w:val="105"/>
        </w:rPr>
        <w:t xml:space="preserve">crash injury </w:t>
      </w:r>
      <w:r>
        <w:rPr>
          <w:color w:val="231F20"/>
          <w:w w:val="105"/>
        </w:rPr>
        <w:t xml:space="preserve">severity. Accordingly, such crashes, if happened in Chicago, tend to be less severe compared to similar crashes that happened in areas with a population of less than 10,000. </w:t>
      </w:r>
      <w:proofErr w:type="gramStart"/>
      <w:r>
        <w:rPr>
          <w:color w:val="231F20"/>
          <w:w w:val="105"/>
        </w:rPr>
        <w:t>Despite the fact that</w:t>
      </w:r>
      <w:proofErr w:type="gramEnd"/>
      <w:r>
        <w:rPr>
          <w:color w:val="231F20"/>
          <w:w w:val="105"/>
        </w:rPr>
        <w:t xml:space="preserve"> high population areas experience more pedestrian activities and thus more trafﬁc conﬂicts, some driving behaviors and trafﬁc patterns might explain this outcome. In other words, due to higher number of side streets, in- </w:t>
      </w:r>
      <w:proofErr w:type="spellStart"/>
      <w:r>
        <w:rPr>
          <w:color w:val="231F20"/>
          <w:spacing w:val="-3"/>
          <w:w w:val="105"/>
        </w:rPr>
        <w:t>tersections</w:t>
      </w:r>
      <w:proofErr w:type="spellEnd"/>
      <w:r>
        <w:rPr>
          <w:color w:val="231F20"/>
          <w:spacing w:val="-3"/>
          <w:w w:val="105"/>
        </w:rPr>
        <w:t xml:space="preserve">, vehicular activities </w:t>
      </w:r>
      <w:r>
        <w:rPr>
          <w:color w:val="231F20"/>
          <w:w w:val="105"/>
        </w:rPr>
        <w:t xml:space="preserve">and turning </w:t>
      </w:r>
      <w:r>
        <w:rPr>
          <w:color w:val="231F20"/>
          <w:spacing w:val="-3"/>
          <w:w w:val="105"/>
        </w:rPr>
        <w:t xml:space="preserve">movements, </w:t>
      </w:r>
      <w:r>
        <w:rPr>
          <w:color w:val="231F20"/>
          <w:w w:val="105"/>
        </w:rPr>
        <w:t xml:space="preserve">and </w:t>
      </w:r>
      <w:r>
        <w:rPr>
          <w:color w:val="231F20"/>
          <w:spacing w:val="-3"/>
          <w:w w:val="105"/>
        </w:rPr>
        <w:t xml:space="preserve">pedestrian </w:t>
      </w:r>
      <w:r>
        <w:rPr>
          <w:color w:val="231F20"/>
          <w:w w:val="105"/>
        </w:rPr>
        <w:t xml:space="preserve">crossings in </w:t>
      </w:r>
      <w:r>
        <w:rPr>
          <w:color w:val="231F20"/>
          <w:spacing w:val="-3"/>
          <w:w w:val="105"/>
        </w:rPr>
        <w:t xml:space="preserve">Chicago </w:t>
      </w:r>
      <w:r>
        <w:rPr>
          <w:color w:val="231F20"/>
          <w:w w:val="105"/>
        </w:rPr>
        <w:t xml:space="preserve">(or any </w:t>
      </w:r>
      <w:r>
        <w:rPr>
          <w:color w:val="231F20"/>
          <w:spacing w:val="-3"/>
          <w:w w:val="105"/>
        </w:rPr>
        <w:t xml:space="preserve">other highly populated </w:t>
      </w:r>
      <w:r>
        <w:rPr>
          <w:color w:val="231F20"/>
          <w:w w:val="105"/>
        </w:rPr>
        <w:t xml:space="preserve">areas), </w:t>
      </w:r>
      <w:r>
        <w:rPr>
          <w:color w:val="231F20"/>
          <w:spacing w:val="-3"/>
          <w:w w:val="105"/>
        </w:rPr>
        <w:t xml:space="preserve">drivers </w:t>
      </w:r>
      <w:r>
        <w:rPr>
          <w:color w:val="231F20"/>
          <w:w w:val="105"/>
        </w:rPr>
        <w:t xml:space="preserve">may be </w:t>
      </w:r>
      <w:r>
        <w:rPr>
          <w:color w:val="231F20"/>
          <w:spacing w:val="-3"/>
          <w:w w:val="105"/>
        </w:rPr>
        <w:t xml:space="preserve">restricted </w:t>
      </w:r>
      <w:r>
        <w:rPr>
          <w:color w:val="231F20"/>
          <w:w w:val="105"/>
        </w:rPr>
        <w:t xml:space="preserve">to </w:t>
      </w:r>
      <w:r>
        <w:rPr>
          <w:color w:val="231F20"/>
          <w:spacing w:val="-3"/>
          <w:w w:val="105"/>
        </w:rPr>
        <w:t xml:space="preserve">lower speeds, </w:t>
      </w:r>
      <w:r>
        <w:rPr>
          <w:color w:val="231F20"/>
          <w:w w:val="105"/>
        </w:rPr>
        <w:t xml:space="preserve">which </w:t>
      </w:r>
      <w:r>
        <w:rPr>
          <w:color w:val="231F20"/>
          <w:spacing w:val="-3"/>
          <w:w w:val="105"/>
        </w:rPr>
        <w:t xml:space="preserve">decreases </w:t>
      </w:r>
      <w:r>
        <w:rPr>
          <w:color w:val="231F20"/>
          <w:w w:val="105"/>
        </w:rPr>
        <w:t xml:space="preserve">the </w:t>
      </w:r>
      <w:r>
        <w:rPr>
          <w:color w:val="231F20"/>
          <w:spacing w:val="-3"/>
          <w:w w:val="105"/>
        </w:rPr>
        <w:t xml:space="preserve">probability </w:t>
      </w:r>
      <w:r>
        <w:rPr>
          <w:color w:val="231F20"/>
          <w:w w:val="105"/>
        </w:rPr>
        <w:t xml:space="preserve">of </w:t>
      </w:r>
      <w:r>
        <w:rPr>
          <w:color w:val="231F20"/>
          <w:spacing w:val="-3"/>
          <w:w w:val="105"/>
        </w:rPr>
        <w:t xml:space="preserve">severe </w:t>
      </w:r>
      <w:r>
        <w:rPr>
          <w:color w:val="231F20"/>
          <w:w w:val="105"/>
        </w:rPr>
        <w:t xml:space="preserve">injuries in the </w:t>
      </w:r>
      <w:r>
        <w:rPr>
          <w:color w:val="231F20"/>
          <w:spacing w:val="-3"/>
          <w:w w:val="105"/>
        </w:rPr>
        <w:t xml:space="preserve">possibility </w:t>
      </w:r>
      <w:r>
        <w:rPr>
          <w:color w:val="231F20"/>
          <w:w w:val="105"/>
        </w:rPr>
        <w:t xml:space="preserve">of conﬂict with a </w:t>
      </w:r>
      <w:r>
        <w:rPr>
          <w:color w:val="231F20"/>
          <w:spacing w:val="-3"/>
          <w:w w:val="105"/>
        </w:rPr>
        <w:t xml:space="preserve">pedestrian. However, </w:t>
      </w:r>
      <w:r>
        <w:rPr>
          <w:color w:val="231F20"/>
          <w:w w:val="105"/>
        </w:rPr>
        <w:t xml:space="preserve">in less populated areas trafﬁc interruptions are less observed, which further </w:t>
      </w:r>
      <w:r>
        <w:rPr>
          <w:color w:val="231F20"/>
          <w:spacing w:val="-3"/>
          <w:w w:val="105"/>
        </w:rPr>
        <w:t xml:space="preserve">allows vehicles </w:t>
      </w:r>
      <w:r>
        <w:rPr>
          <w:color w:val="231F20"/>
          <w:w w:val="105"/>
        </w:rPr>
        <w:t xml:space="preserve">to drive at </w:t>
      </w:r>
      <w:r>
        <w:rPr>
          <w:color w:val="231F20"/>
          <w:spacing w:val="-2"/>
          <w:w w:val="105"/>
        </w:rPr>
        <w:t xml:space="preserve">higher </w:t>
      </w:r>
      <w:r>
        <w:rPr>
          <w:color w:val="231F20"/>
          <w:w w:val="105"/>
        </w:rPr>
        <w:t xml:space="preserve">speeds and </w:t>
      </w:r>
      <w:r>
        <w:rPr>
          <w:color w:val="231F20"/>
          <w:spacing w:val="-3"/>
          <w:w w:val="105"/>
        </w:rPr>
        <w:t xml:space="preserve">intensiﬁes </w:t>
      </w:r>
      <w:r>
        <w:rPr>
          <w:color w:val="231F20"/>
          <w:w w:val="105"/>
        </w:rPr>
        <w:t xml:space="preserve">the </w:t>
      </w:r>
      <w:r>
        <w:rPr>
          <w:color w:val="231F20"/>
          <w:spacing w:val="-3"/>
          <w:w w:val="105"/>
        </w:rPr>
        <w:t xml:space="preserve">probability </w:t>
      </w:r>
      <w:r>
        <w:rPr>
          <w:color w:val="231F20"/>
          <w:w w:val="105"/>
        </w:rPr>
        <w:t>of higher risks. Furthermore, in such areas, midblock crossings are observed to be more prevalent (</w:t>
      </w:r>
      <w:hyperlink w:anchor="_bookmark20" w:history="1">
        <w:r>
          <w:rPr>
            <w:color w:val="2E3092"/>
            <w:w w:val="105"/>
          </w:rPr>
          <w:t>Chu, 2006</w:t>
        </w:r>
      </w:hyperlink>
      <w:r>
        <w:rPr>
          <w:color w:val="231F20"/>
          <w:w w:val="105"/>
        </w:rPr>
        <w:t xml:space="preserve">). </w:t>
      </w:r>
      <w:hyperlink w:anchor="_bookmark22" w:history="1">
        <w:r>
          <w:rPr>
            <w:color w:val="2E3092"/>
            <w:w w:val="105"/>
          </w:rPr>
          <w:t>Zajac and Ivan (2003)</w:t>
        </w:r>
      </w:hyperlink>
      <w:r>
        <w:rPr>
          <w:color w:val="2E3092"/>
          <w:w w:val="105"/>
        </w:rPr>
        <w:t xml:space="preserve"> </w:t>
      </w:r>
      <w:r>
        <w:rPr>
          <w:color w:val="231F20"/>
          <w:w w:val="105"/>
        </w:rPr>
        <w:t xml:space="preserve">also observed higher injury severity for pedestrians in medium- and </w:t>
      </w:r>
      <w:r>
        <w:rPr>
          <w:color w:val="231F20"/>
          <w:spacing w:val="-3"/>
          <w:w w:val="105"/>
        </w:rPr>
        <w:t xml:space="preserve">low-density </w:t>
      </w:r>
      <w:r>
        <w:rPr>
          <w:color w:val="231F20"/>
          <w:w w:val="105"/>
        </w:rPr>
        <w:t xml:space="preserve">areas </w:t>
      </w:r>
      <w:r>
        <w:rPr>
          <w:color w:val="231F20"/>
          <w:spacing w:val="-3"/>
          <w:w w:val="105"/>
        </w:rPr>
        <w:t xml:space="preserve">compared </w:t>
      </w:r>
      <w:r>
        <w:rPr>
          <w:color w:val="231F20"/>
          <w:w w:val="105"/>
        </w:rPr>
        <w:t>to compact</w:t>
      </w:r>
      <w:r>
        <w:rPr>
          <w:color w:val="231F20"/>
          <w:spacing w:val="22"/>
          <w:w w:val="105"/>
        </w:rPr>
        <w:t xml:space="preserve"> </w:t>
      </w:r>
      <w:r>
        <w:rPr>
          <w:color w:val="231F20"/>
          <w:w w:val="105"/>
        </w:rPr>
        <w:t>areas.</w:t>
      </w:r>
    </w:p>
    <w:p w:rsidR="00412DB9" w:rsidRDefault="001A1EE7">
      <w:pPr>
        <w:pStyle w:val="BodyText"/>
        <w:spacing w:line="172" w:lineRule="exact"/>
        <w:ind w:left="529"/>
      </w:pPr>
      <w:r>
        <w:rPr>
          <w:color w:val="231F20"/>
          <w:w w:val="105"/>
        </w:rPr>
        <w:t>Urban</w:t>
      </w:r>
      <w:r>
        <w:rPr>
          <w:color w:val="231F20"/>
          <w:spacing w:val="22"/>
          <w:w w:val="105"/>
        </w:rPr>
        <w:t xml:space="preserve"> </w:t>
      </w:r>
      <w:r>
        <w:rPr>
          <w:color w:val="231F20"/>
          <w:w w:val="105"/>
        </w:rPr>
        <w:t>areas</w:t>
      </w:r>
      <w:r>
        <w:rPr>
          <w:color w:val="231F20"/>
          <w:spacing w:val="22"/>
          <w:w w:val="105"/>
        </w:rPr>
        <w:t xml:space="preserve"> </w:t>
      </w:r>
      <w:r>
        <w:rPr>
          <w:color w:val="231F20"/>
          <w:w w:val="105"/>
        </w:rPr>
        <w:t>compared</w:t>
      </w:r>
      <w:r>
        <w:rPr>
          <w:color w:val="231F20"/>
          <w:spacing w:val="23"/>
          <w:w w:val="105"/>
        </w:rPr>
        <w:t xml:space="preserve"> </w:t>
      </w:r>
      <w:r>
        <w:rPr>
          <w:color w:val="231F20"/>
          <w:w w:val="105"/>
        </w:rPr>
        <w:t>to</w:t>
      </w:r>
      <w:r>
        <w:rPr>
          <w:color w:val="231F20"/>
          <w:spacing w:val="24"/>
          <w:w w:val="105"/>
        </w:rPr>
        <w:t xml:space="preserve"> </w:t>
      </w:r>
      <w:r>
        <w:rPr>
          <w:color w:val="231F20"/>
          <w:w w:val="105"/>
        </w:rPr>
        <w:t>rural</w:t>
      </w:r>
      <w:r>
        <w:rPr>
          <w:color w:val="231F20"/>
          <w:spacing w:val="23"/>
          <w:w w:val="105"/>
        </w:rPr>
        <w:t xml:space="preserve"> </w:t>
      </w:r>
      <w:r>
        <w:rPr>
          <w:color w:val="231F20"/>
          <w:w w:val="105"/>
        </w:rPr>
        <w:t>areas</w:t>
      </w:r>
      <w:r>
        <w:rPr>
          <w:color w:val="231F20"/>
          <w:spacing w:val="22"/>
          <w:w w:val="105"/>
        </w:rPr>
        <w:t xml:space="preserve"> </w:t>
      </w:r>
      <w:r>
        <w:rPr>
          <w:color w:val="231F20"/>
          <w:w w:val="105"/>
        </w:rPr>
        <w:t>are</w:t>
      </w:r>
      <w:r>
        <w:rPr>
          <w:color w:val="231F20"/>
          <w:spacing w:val="23"/>
          <w:w w:val="105"/>
        </w:rPr>
        <w:t xml:space="preserve"> </w:t>
      </w:r>
      <w:r>
        <w:rPr>
          <w:color w:val="231F20"/>
          <w:w w:val="105"/>
        </w:rPr>
        <w:t>associated</w:t>
      </w:r>
      <w:r>
        <w:rPr>
          <w:color w:val="231F20"/>
          <w:spacing w:val="22"/>
          <w:w w:val="105"/>
        </w:rPr>
        <w:t xml:space="preserve"> </w:t>
      </w:r>
      <w:r>
        <w:rPr>
          <w:color w:val="231F20"/>
          <w:w w:val="105"/>
        </w:rPr>
        <w:t>with</w:t>
      </w:r>
      <w:r>
        <w:rPr>
          <w:color w:val="231F20"/>
          <w:spacing w:val="23"/>
          <w:w w:val="105"/>
        </w:rPr>
        <w:t xml:space="preserve"> </w:t>
      </w:r>
      <w:r>
        <w:rPr>
          <w:color w:val="231F20"/>
          <w:w w:val="105"/>
        </w:rPr>
        <w:t>higher</w:t>
      </w:r>
    </w:p>
    <w:p w:rsidR="00412DB9" w:rsidRDefault="001A1EE7">
      <w:pPr>
        <w:pStyle w:val="BodyText"/>
        <w:spacing w:before="22" w:line="266" w:lineRule="auto"/>
        <w:ind w:left="290"/>
        <w:jc w:val="both"/>
      </w:pPr>
      <w:bookmarkStart w:id="28" w:name="5.6._Vehicle_variables"/>
      <w:bookmarkEnd w:id="28"/>
      <w:r>
        <w:rPr>
          <w:color w:val="231F20"/>
          <w:w w:val="105"/>
        </w:rPr>
        <w:t xml:space="preserve">probability of no/possible injuries (27.3%) and lower probability of severe injuries (32.2%). This difference in injury severity outcome between these two settings can be explained so that generally </w:t>
      </w:r>
      <w:r>
        <w:rPr>
          <w:color w:val="231F20"/>
          <w:spacing w:val="-3"/>
          <w:w w:val="105"/>
        </w:rPr>
        <w:t xml:space="preserve">urban </w:t>
      </w:r>
      <w:r>
        <w:rPr>
          <w:color w:val="231F20"/>
          <w:w w:val="105"/>
        </w:rPr>
        <w:t xml:space="preserve">areas </w:t>
      </w:r>
      <w:r>
        <w:rPr>
          <w:color w:val="231F20"/>
          <w:spacing w:val="-3"/>
          <w:w w:val="105"/>
        </w:rPr>
        <w:t xml:space="preserve">accommodate lower </w:t>
      </w:r>
      <w:r>
        <w:rPr>
          <w:color w:val="231F20"/>
          <w:w w:val="105"/>
        </w:rPr>
        <w:t xml:space="preserve">speeds </w:t>
      </w:r>
      <w:r>
        <w:rPr>
          <w:color w:val="231F20"/>
          <w:spacing w:val="-3"/>
          <w:w w:val="105"/>
        </w:rPr>
        <w:t xml:space="preserve">compared </w:t>
      </w:r>
      <w:r>
        <w:rPr>
          <w:color w:val="231F20"/>
          <w:w w:val="105"/>
        </w:rPr>
        <w:t>to rural</w:t>
      </w:r>
      <w:r>
        <w:rPr>
          <w:color w:val="231F20"/>
          <w:spacing w:val="-28"/>
          <w:w w:val="105"/>
        </w:rPr>
        <w:t xml:space="preserve"> </w:t>
      </w:r>
      <w:r>
        <w:rPr>
          <w:color w:val="231F20"/>
          <w:spacing w:val="-3"/>
          <w:w w:val="105"/>
        </w:rPr>
        <w:t xml:space="preserve">areas. Additionally, </w:t>
      </w:r>
      <w:r>
        <w:rPr>
          <w:color w:val="231F20"/>
          <w:w w:val="105"/>
        </w:rPr>
        <w:t>emergency medical services (EMS) are more accessible and faster in urban areas, which may reduce the severity of injuries when a crash happens.</w:t>
      </w:r>
      <w:r>
        <w:rPr>
          <w:color w:val="231F20"/>
          <w:spacing w:val="-10"/>
          <w:w w:val="105"/>
        </w:rPr>
        <w:t xml:space="preserve"> </w:t>
      </w:r>
      <w:r>
        <w:rPr>
          <w:color w:val="231F20"/>
          <w:w w:val="105"/>
        </w:rPr>
        <w:t>Better</w:t>
      </w:r>
      <w:r>
        <w:rPr>
          <w:color w:val="231F20"/>
          <w:spacing w:val="-8"/>
          <w:w w:val="105"/>
        </w:rPr>
        <w:t xml:space="preserve"> </w:t>
      </w:r>
      <w:r>
        <w:rPr>
          <w:color w:val="231F20"/>
          <w:w w:val="105"/>
        </w:rPr>
        <w:t>said,</w:t>
      </w:r>
      <w:r>
        <w:rPr>
          <w:color w:val="231F20"/>
          <w:spacing w:val="-7"/>
          <w:w w:val="105"/>
        </w:rPr>
        <w:t xml:space="preserve"> </w:t>
      </w:r>
      <w:r>
        <w:rPr>
          <w:color w:val="231F20"/>
          <w:w w:val="105"/>
        </w:rPr>
        <w:t>EMS</w:t>
      </w:r>
      <w:r>
        <w:rPr>
          <w:color w:val="231F20"/>
          <w:spacing w:val="-10"/>
          <w:w w:val="105"/>
        </w:rPr>
        <w:t xml:space="preserve"> </w:t>
      </w:r>
      <w:r>
        <w:rPr>
          <w:color w:val="231F20"/>
          <w:w w:val="105"/>
        </w:rPr>
        <w:t>confronts</w:t>
      </w:r>
      <w:r>
        <w:rPr>
          <w:color w:val="231F20"/>
          <w:spacing w:val="-7"/>
          <w:w w:val="105"/>
        </w:rPr>
        <w:t xml:space="preserve"> </w:t>
      </w:r>
      <w:r>
        <w:rPr>
          <w:color w:val="231F20"/>
          <w:w w:val="105"/>
        </w:rPr>
        <w:t>several</w:t>
      </w:r>
      <w:r>
        <w:rPr>
          <w:color w:val="231F20"/>
          <w:spacing w:val="-10"/>
          <w:w w:val="105"/>
        </w:rPr>
        <w:t xml:space="preserve"> </w:t>
      </w:r>
      <w:r>
        <w:rPr>
          <w:color w:val="231F20"/>
          <w:w w:val="105"/>
        </w:rPr>
        <w:t>challenges</w:t>
      </w:r>
      <w:r>
        <w:rPr>
          <w:color w:val="231F20"/>
          <w:spacing w:val="-9"/>
          <w:w w:val="105"/>
        </w:rPr>
        <w:t xml:space="preserve"> </w:t>
      </w:r>
      <w:r>
        <w:rPr>
          <w:color w:val="231F20"/>
          <w:w w:val="105"/>
        </w:rPr>
        <w:t>speciﬁc</w:t>
      </w:r>
      <w:r>
        <w:rPr>
          <w:color w:val="231F20"/>
          <w:spacing w:val="-8"/>
          <w:w w:val="105"/>
        </w:rPr>
        <w:t xml:space="preserve"> </w:t>
      </w:r>
      <w:r>
        <w:rPr>
          <w:color w:val="231F20"/>
          <w:w w:val="105"/>
        </w:rPr>
        <w:t>to</w:t>
      </w:r>
      <w:r>
        <w:rPr>
          <w:color w:val="231F20"/>
          <w:spacing w:val="-7"/>
          <w:w w:val="105"/>
        </w:rPr>
        <w:t xml:space="preserve"> </w:t>
      </w:r>
      <w:r>
        <w:rPr>
          <w:color w:val="231F20"/>
          <w:w w:val="105"/>
        </w:rPr>
        <w:t>rural</w:t>
      </w:r>
    </w:p>
    <w:p w:rsidR="00412DB9" w:rsidRDefault="001A1EE7">
      <w:pPr>
        <w:pStyle w:val="BodyText"/>
        <w:spacing w:before="104" w:line="266" w:lineRule="auto"/>
        <w:ind w:left="290" w:right="111"/>
        <w:jc w:val="both"/>
      </w:pPr>
      <w:r>
        <w:br w:type="column"/>
      </w:r>
      <w:r>
        <w:rPr>
          <w:color w:val="231F20"/>
          <w:w w:val="105"/>
        </w:rPr>
        <w:t>areas such as getting notiﬁed, locating, and transporting victims in a timely and effective manner (</w:t>
      </w:r>
      <w:hyperlink w:anchor="_bookmark26" w:history="1">
        <w:r>
          <w:rPr>
            <w:color w:val="2E3092"/>
            <w:w w:val="105"/>
          </w:rPr>
          <w:t>Minge, 2013</w:t>
        </w:r>
      </w:hyperlink>
      <w:r>
        <w:rPr>
          <w:color w:val="231F20"/>
          <w:w w:val="105"/>
        </w:rPr>
        <w:t>). This ﬁnding is consistent with the previous studies (</w:t>
      </w:r>
      <w:hyperlink w:anchor="_bookmark22" w:history="1">
        <w:r>
          <w:rPr>
            <w:color w:val="2E3092"/>
            <w:w w:val="105"/>
          </w:rPr>
          <w:t>Islam &amp; Jones, 2014; Lee &amp; Abdel-</w:t>
        </w:r>
        <w:proofErr w:type="spellStart"/>
        <w:r>
          <w:rPr>
            <w:color w:val="2E3092"/>
            <w:w w:val="105"/>
          </w:rPr>
          <w:t>Aty</w:t>
        </w:r>
        <w:proofErr w:type="spellEnd"/>
        <w:r>
          <w:rPr>
            <w:color w:val="2E3092"/>
            <w:w w:val="105"/>
          </w:rPr>
          <w:t>,</w:t>
        </w:r>
      </w:hyperlink>
      <w:r>
        <w:rPr>
          <w:color w:val="2E3092"/>
          <w:w w:val="105"/>
        </w:rPr>
        <w:t xml:space="preserve"> </w:t>
      </w:r>
      <w:hyperlink w:anchor="_bookmark22" w:history="1">
        <w:r>
          <w:rPr>
            <w:color w:val="2E3092"/>
            <w:w w:val="105"/>
          </w:rPr>
          <w:t xml:space="preserve">2005; Wang, </w:t>
        </w:r>
        <w:r>
          <w:rPr>
            <w:color w:val="2E3092"/>
            <w:spacing w:val="-3"/>
            <w:w w:val="105"/>
          </w:rPr>
          <w:t>Abdel-</w:t>
        </w:r>
        <w:proofErr w:type="spellStart"/>
        <w:r>
          <w:rPr>
            <w:color w:val="2E3092"/>
            <w:spacing w:val="-3"/>
            <w:w w:val="105"/>
          </w:rPr>
          <w:t>Aty</w:t>
        </w:r>
        <w:proofErr w:type="spellEnd"/>
        <w:r>
          <w:rPr>
            <w:color w:val="2E3092"/>
            <w:spacing w:val="-3"/>
            <w:w w:val="105"/>
          </w:rPr>
          <w:t xml:space="preserve">, </w:t>
        </w:r>
        <w:r>
          <w:rPr>
            <w:color w:val="2E3092"/>
            <w:w w:val="105"/>
          </w:rPr>
          <w:t>&amp; Brady,</w:t>
        </w:r>
        <w:r>
          <w:rPr>
            <w:color w:val="2E3092"/>
            <w:spacing w:val="14"/>
            <w:w w:val="105"/>
          </w:rPr>
          <w:t xml:space="preserve"> </w:t>
        </w:r>
        <w:r>
          <w:rPr>
            <w:color w:val="2E3092"/>
            <w:w w:val="105"/>
          </w:rPr>
          <w:t>2006</w:t>
        </w:r>
      </w:hyperlink>
      <w:r>
        <w:rPr>
          <w:color w:val="231F20"/>
          <w:w w:val="105"/>
        </w:rPr>
        <w:t>).</w:t>
      </w:r>
    </w:p>
    <w:p w:rsidR="00412DB9" w:rsidRDefault="001A1EE7">
      <w:pPr>
        <w:pStyle w:val="BodyText"/>
        <w:spacing w:before="4" w:line="268" w:lineRule="auto"/>
        <w:ind w:left="290" w:right="107" w:firstLine="239"/>
        <w:jc w:val="right"/>
      </w:pPr>
      <w:r>
        <w:rPr>
          <w:color w:val="231F20"/>
          <w:w w:val="105"/>
        </w:rPr>
        <w:t>The analysis of crashes shows that divided highways,</w:t>
      </w:r>
      <w:r>
        <w:rPr>
          <w:color w:val="231F20"/>
          <w:spacing w:val="4"/>
          <w:w w:val="105"/>
        </w:rPr>
        <w:t xml:space="preserve"> </w:t>
      </w:r>
      <w:r>
        <w:rPr>
          <w:color w:val="231F20"/>
          <w:w w:val="105"/>
        </w:rPr>
        <w:t>regardless of the</w:t>
      </w:r>
      <w:r>
        <w:rPr>
          <w:color w:val="231F20"/>
          <w:spacing w:val="17"/>
          <w:w w:val="105"/>
        </w:rPr>
        <w:t xml:space="preserve"> </w:t>
      </w:r>
      <w:r>
        <w:rPr>
          <w:color w:val="231F20"/>
          <w:w w:val="105"/>
        </w:rPr>
        <w:t>type</w:t>
      </w:r>
      <w:r>
        <w:rPr>
          <w:color w:val="231F20"/>
          <w:spacing w:val="19"/>
          <w:w w:val="105"/>
        </w:rPr>
        <w:t xml:space="preserve"> </w:t>
      </w:r>
      <w:r>
        <w:rPr>
          <w:color w:val="231F20"/>
          <w:w w:val="105"/>
        </w:rPr>
        <w:t>of</w:t>
      </w:r>
      <w:r>
        <w:rPr>
          <w:color w:val="231F20"/>
          <w:spacing w:val="18"/>
          <w:w w:val="105"/>
        </w:rPr>
        <w:t xml:space="preserve"> </w:t>
      </w:r>
      <w:r>
        <w:rPr>
          <w:color w:val="231F20"/>
          <w:w w:val="105"/>
        </w:rPr>
        <w:t>median</w:t>
      </w:r>
      <w:r>
        <w:rPr>
          <w:color w:val="231F20"/>
          <w:spacing w:val="17"/>
          <w:w w:val="105"/>
        </w:rPr>
        <w:t xml:space="preserve"> </w:t>
      </w:r>
      <w:r>
        <w:rPr>
          <w:color w:val="231F20"/>
          <w:w w:val="105"/>
        </w:rPr>
        <w:t>(ﬂush</w:t>
      </w:r>
      <w:r>
        <w:rPr>
          <w:color w:val="231F20"/>
          <w:spacing w:val="17"/>
          <w:w w:val="105"/>
        </w:rPr>
        <w:t xml:space="preserve"> </w:t>
      </w:r>
      <w:r>
        <w:rPr>
          <w:color w:val="231F20"/>
          <w:w w:val="105"/>
        </w:rPr>
        <w:t>vs.</w:t>
      </w:r>
      <w:r>
        <w:rPr>
          <w:color w:val="231F20"/>
          <w:spacing w:val="18"/>
          <w:w w:val="105"/>
        </w:rPr>
        <w:t xml:space="preserve"> </w:t>
      </w:r>
      <w:r>
        <w:rPr>
          <w:color w:val="231F20"/>
          <w:w w:val="105"/>
        </w:rPr>
        <w:t>raised),</w:t>
      </w:r>
      <w:r>
        <w:rPr>
          <w:color w:val="231F20"/>
          <w:spacing w:val="17"/>
          <w:w w:val="105"/>
        </w:rPr>
        <w:t xml:space="preserve"> </w:t>
      </w:r>
      <w:r>
        <w:rPr>
          <w:color w:val="231F20"/>
          <w:w w:val="105"/>
        </w:rPr>
        <w:t>generally</w:t>
      </w:r>
      <w:r>
        <w:rPr>
          <w:color w:val="231F20"/>
          <w:spacing w:val="17"/>
          <w:w w:val="105"/>
        </w:rPr>
        <w:t xml:space="preserve"> </w:t>
      </w:r>
      <w:r>
        <w:rPr>
          <w:color w:val="231F20"/>
          <w:w w:val="105"/>
        </w:rPr>
        <w:t>pose</w:t>
      </w:r>
      <w:r>
        <w:rPr>
          <w:color w:val="231F20"/>
          <w:spacing w:val="18"/>
          <w:w w:val="105"/>
        </w:rPr>
        <w:t xml:space="preserve"> </w:t>
      </w:r>
      <w:r>
        <w:rPr>
          <w:color w:val="231F20"/>
          <w:w w:val="105"/>
        </w:rPr>
        <w:t>a</w:t>
      </w:r>
      <w:r>
        <w:rPr>
          <w:color w:val="231F20"/>
          <w:spacing w:val="17"/>
          <w:w w:val="105"/>
        </w:rPr>
        <w:t xml:space="preserve"> </w:t>
      </w:r>
      <w:r>
        <w:rPr>
          <w:color w:val="231F20"/>
          <w:w w:val="105"/>
        </w:rPr>
        <w:t>higher</w:t>
      </w:r>
      <w:r>
        <w:rPr>
          <w:color w:val="231F20"/>
          <w:spacing w:val="18"/>
          <w:w w:val="105"/>
        </w:rPr>
        <w:t xml:space="preserve"> </w:t>
      </w:r>
      <w:r>
        <w:rPr>
          <w:color w:val="231F20"/>
          <w:w w:val="105"/>
        </w:rPr>
        <w:t>risk</w:t>
      </w:r>
      <w:r>
        <w:rPr>
          <w:color w:val="231F20"/>
          <w:spacing w:val="19"/>
          <w:w w:val="105"/>
        </w:rPr>
        <w:t xml:space="preserve"> </w:t>
      </w:r>
      <w:r>
        <w:rPr>
          <w:color w:val="231F20"/>
          <w:w w:val="105"/>
        </w:rPr>
        <w:t>of severe injuries to pedestrians. While there are</w:t>
      </w:r>
      <w:r>
        <w:rPr>
          <w:color w:val="231F20"/>
          <w:spacing w:val="-11"/>
          <w:w w:val="105"/>
        </w:rPr>
        <w:t xml:space="preserve"> </w:t>
      </w:r>
      <w:r>
        <w:rPr>
          <w:color w:val="231F20"/>
          <w:w w:val="105"/>
        </w:rPr>
        <w:t>similarities</w:t>
      </w:r>
      <w:r>
        <w:rPr>
          <w:color w:val="231F20"/>
          <w:spacing w:val="26"/>
          <w:w w:val="105"/>
        </w:rPr>
        <w:t xml:space="preserve"> </w:t>
      </w:r>
      <w:r>
        <w:rPr>
          <w:color w:val="231F20"/>
          <w:w w:val="105"/>
        </w:rPr>
        <w:t>between</w:t>
      </w:r>
      <w:r>
        <w:rPr>
          <w:color w:val="231F20"/>
          <w:w w:val="107"/>
        </w:rPr>
        <w:t xml:space="preserve"> </w:t>
      </w:r>
      <w:r>
        <w:rPr>
          <w:color w:val="231F20"/>
          <w:w w:val="105"/>
        </w:rPr>
        <w:t>these</w:t>
      </w:r>
      <w:r>
        <w:rPr>
          <w:color w:val="231F20"/>
          <w:spacing w:val="-11"/>
          <w:w w:val="105"/>
        </w:rPr>
        <w:t xml:space="preserve"> </w:t>
      </w:r>
      <w:r>
        <w:rPr>
          <w:color w:val="231F20"/>
          <w:w w:val="105"/>
        </w:rPr>
        <w:t>two</w:t>
      </w:r>
      <w:r>
        <w:rPr>
          <w:color w:val="231F20"/>
          <w:spacing w:val="-9"/>
          <w:w w:val="105"/>
        </w:rPr>
        <w:t xml:space="preserve"> </w:t>
      </w:r>
      <w:r>
        <w:rPr>
          <w:color w:val="231F20"/>
          <w:w w:val="105"/>
        </w:rPr>
        <w:t>signiﬁcant</w:t>
      </w:r>
      <w:r>
        <w:rPr>
          <w:color w:val="231F20"/>
          <w:spacing w:val="-12"/>
          <w:w w:val="105"/>
        </w:rPr>
        <w:t xml:space="preserve"> </w:t>
      </w:r>
      <w:r>
        <w:rPr>
          <w:color w:val="231F20"/>
          <w:spacing w:val="-3"/>
          <w:w w:val="105"/>
        </w:rPr>
        <w:t>trafﬁcway</w:t>
      </w:r>
      <w:r>
        <w:rPr>
          <w:color w:val="231F20"/>
          <w:spacing w:val="-10"/>
          <w:w w:val="105"/>
        </w:rPr>
        <w:t xml:space="preserve"> </w:t>
      </w:r>
      <w:r>
        <w:rPr>
          <w:color w:val="231F20"/>
          <w:spacing w:val="-3"/>
          <w:w w:val="105"/>
        </w:rPr>
        <w:t>variables</w:t>
      </w:r>
      <w:r>
        <w:rPr>
          <w:color w:val="231F20"/>
          <w:spacing w:val="-8"/>
          <w:w w:val="105"/>
        </w:rPr>
        <w:t xml:space="preserve"> </w:t>
      </w:r>
      <w:r>
        <w:rPr>
          <w:color w:val="231F20"/>
          <w:w w:val="105"/>
        </w:rPr>
        <w:t>in</w:t>
      </w:r>
      <w:r>
        <w:rPr>
          <w:color w:val="231F20"/>
          <w:spacing w:val="-9"/>
          <w:w w:val="105"/>
        </w:rPr>
        <w:t xml:space="preserve"> </w:t>
      </w:r>
      <w:r>
        <w:rPr>
          <w:color w:val="231F20"/>
          <w:w w:val="105"/>
        </w:rPr>
        <w:t>terms</w:t>
      </w:r>
      <w:r>
        <w:rPr>
          <w:color w:val="231F20"/>
          <w:spacing w:val="-12"/>
          <w:w w:val="105"/>
        </w:rPr>
        <w:t xml:space="preserve"> </w:t>
      </w:r>
      <w:r>
        <w:rPr>
          <w:color w:val="231F20"/>
          <w:w w:val="105"/>
        </w:rPr>
        <w:t>of</w:t>
      </w:r>
      <w:r>
        <w:rPr>
          <w:color w:val="231F20"/>
          <w:spacing w:val="-11"/>
          <w:w w:val="105"/>
        </w:rPr>
        <w:t xml:space="preserve"> </w:t>
      </w:r>
      <w:r>
        <w:rPr>
          <w:color w:val="231F20"/>
          <w:w w:val="105"/>
        </w:rPr>
        <w:t>the</w:t>
      </w:r>
      <w:r>
        <w:rPr>
          <w:color w:val="231F20"/>
          <w:spacing w:val="-12"/>
          <w:w w:val="105"/>
        </w:rPr>
        <w:t xml:space="preserve"> </w:t>
      </w:r>
      <w:r>
        <w:rPr>
          <w:color w:val="231F20"/>
          <w:spacing w:val="-3"/>
          <w:w w:val="105"/>
        </w:rPr>
        <w:t>change</w:t>
      </w:r>
      <w:r>
        <w:rPr>
          <w:color w:val="231F20"/>
          <w:spacing w:val="-9"/>
          <w:w w:val="105"/>
        </w:rPr>
        <w:t xml:space="preserve"> </w:t>
      </w:r>
      <w:r>
        <w:rPr>
          <w:color w:val="231F20"/>
          <w:w w:val="105"/>
        </w:rPr>
        <w:t>in</w:t>
      </w:r>
      <w:r>
        <w:rPr>
          <w:color w:val="231F20"/>
          <w:spacing w:val="-9"/>
          <w:w w:val="105"/>
        </w:rPr>
        <w:t xml:space="preserve"> </w:t>
      </w:r>
      <w:r>
        <w:rPr>
          <w:color w:val="231F20"/>
          <w:w w:val="105"/>
        </w:rPr>
        <w:t>prob-</w:t>
      </w:r>
      <w:r>
        <w:rPr>
          <w:color w:val="231F20"/>
          <w:w w:val="121"/>
        </w:rPr>
        <w:t xml:space="preserve"> </w:t>
      </w:r>
      <w:r>
        <w:rPr>
          <w:color w:val="231F20"/>
          <w:spacing w:val="-3"/>
          <w:w w:val="105"/>
        </w:rPr>
        <w:t xml:space="preserve">ability </w:t>
      </w:r>
      <w:r>
        <w:rPr>
          <w:color w:val="231F20"/>
          <w:w w:val="105"/>
        </w:rPr>
        <w:t xml:space="preserve">of </w:t>
      </w:r>
      <w:r>
        <w:rPr>
          <w:color w:val="231F20"/>
          <w:spacing w:val="-2"/>
          <w:w w:val="105"/>
        </w:rPr>
        <w:t xml:space="preserve">injury </w:t>
      </w:r>
      <w:r>
        <w:rPr>
          <w:color w:val="231F20"/>
          <w:spacing w:val="-3"/>
          <w:w w:val="105"/>
        </w:rPr>
        <w:t xml:space="preserve">severities, </w:t>
      </w:r>
      <w:r>
        <w:rPr>
          <w:color w:val="231F20"/>
          <w:w w:val="105"/>
        </w:rPr>
        <w:t xml:space="preserve">the </w:t>
      </w:r>
      <w:r>
        <w:rPr>
          <w:color w:val="231F20"/>
          <w:spacing w:val="-3"/>
          <w:w w:val="105"/>
        </w:rPr>
        <w:t xml:space="preserve">decrease </w:t>
      </w:r>
      <w:r>
        <w:rPr>
          <w:color w:val="231F20"/>
          <w:w w:val="105"/>
        </w:rPr>
        <w:t xml:space="preserve">in the </w:t>
      </w:r>
      <w:r>
        <w:rPr>
          <w:color w:val="231F20"/>
          <w:spacing w:val="-3"/>
          <w:w w:val="105"/>
        </w:rPr>
        <w:t>probability</w:t>
      </w:r>
      <w:r>
        <w:rPr>
          <w:color w:val="231F20"/>
          <w:spacing w:val="-19"/>
          <w:w w:val="105"/>
        </w:rPr>
        <w:t xml:space="preserve"> </w:t>
      </w:r>
      <w:r>
        <w:rPr>
          <w:color w:val="231F20"/>
          <w:w w:val="105"/>
        </w:rPr>
        <w:t>of</w:t>
      </w:r>
      <w:r>
        <w:rPr>
          <w:color w:val="231F20"/>
          <w:spacing w:val="-2"/>
          <w:w w:val="105"/>
        </w:rPr>
        <w:t xml:space="preserve"> </w:t>
      </w:r>
      <w:r>
        <w:rPr>
          <w:color w:val="231F20"/>
          <w:spacing w:val="-3"/>
          <w:w w:val="105"/>
        </w:rPr>
        <w:t>no/possible</w:t>
      </w:r>
      <w:r>
        <w:rPr>
          <w:color w:val="231F20"/>
          <w:w w:val="106"/>
        </w:rPr>
        <w:t xml:space="preserve"> </w:t>
      </w:r>
      <w:r>
        <w:rPr>
          <w:color w:val="231F20"/>
          <w:w w:val="105"/>
        </w:rPr>
        <w:t>injury and increase in the probability of severe injury is</w:t>
      </w:r>
      <w:r>
        <w:rPr>
          <w:color w:val="231F20"/>
          <w:spacing w:val="27"/>
          <w:w w:val="105"/>
        </w:rPr>
        <w:t xml:space="preserve"> </w:t>
      </w:r>
      <w:r>
        <w:rPr>
          <w:color w:val="231F20"/>
          <w:w w:val="105"/>
        </w:rPr>
        <w:t>more</w:t>
      </w:r>
      <w:r>
        <w:rPr>
          <w:color w:val="231F20"/>
          <w:spacing w:val="26"/>
          <w:w w:val="105"/>
        </w:rPr>
        <w:t xml:space="preserve"> </w:t>
      </w:r>
      <w:r>
        <w:rPr>
          <w:color w:val="231F20"/>
          <w:w w:val="105"/>
        </w:rPr>
        <w:t>pro-</w:t>
      </w:r>
      <w:r>
        <w:rPr>
          <w:color w:val="231F20"/>
          <w:w w:val="111"/>
        </w:rPr>
        <w:t xml:space="preserve"> </w:t>
      </w:r>
      <w:proofErr w:type="spellStart"/>
      <w:r>
        <w:rPr>
          <w:color w:val="231F20"/>
          <w:w w:val="105"/>
        </w:rPr>
        <w:t>nounced</w:t>
      </w:r>
      <w:proofErr w:type="spellEnd"/>
      <w:r>
        <w:rPr>
          <w:color w:val="231F20"/>
          <w:spacing w:val="7"/>
          <w:w w:val="105"/>
        </w:rPr>
        <w:t xml:space="preserve"> </w:t>
      </w:r>
      <w:r>
        <w:rPr>
          <w:color w:val="231F20"/>
          <w:w w:val="105"/>
        </w:rPr>
        <w:t>for</w:t>
      </w:r>
      <w:r>
        <w:rPr>
          <w:color w:val="231F20"/>
          <w:spacing w:val="6"/>
          <w:w w:val="105"/>
        </w:rPr>
        <w:t xml:space="preserve"> </w:t>
      </w:r>
      <w:r>
        <w:rPr>
          <w:color w:val="231F20"/>
          <w:w w:val="105"/>
        </w:rPr>
        <w:t>divided</w:t>
      </w:r>
      <w:r>
        <w:rPr>
          <w:color w:val="231F20"/>
          <w:spacing w:val="8"/>
          <w:w w:val="105"/>
        </w:rPr>
        <w:t xml:space="preserve"> </w:t>
      </w:r>
      <w:r>
        <w:rPr>
          <w:color w:val="231F20"/>
          <w:w w:val="105"/>
        </w:rPr>
        <w:t>roads</w:t>
      </w:r>
      <w:r>
        <w:rPr>
          <w:color w:val="231F20"/>
          <w:spacing w:val="8"/>
          <w:w w:val="105"/>
        </w:rPr>
        <w:t xml:space="preserve"> </w:t>
      </w:r>
      <w:r>
        <w:rPr>
          <w:color w:val="231F20"/>
          <w:w w:val="105"/>
        </w:rPr>
        <w:t>with</w:t>
      </w:r>
      <w:r>
        <w:rPr>
          <w:color w:val="231F20"/>
          <w:spacing w:val="6"/>
          <w:w w:val="105"/>
        </w:rPr>
        <w:t xml:space="preserve"> </w:t>
      </w:r>
      <w:r>
        <w:rPr>
          <w:color w:val="231F20"/>
          <w:w w:val="105"/>
        </w:rPr>
        <w:t>raised</w:t>
      </w:r>
      <w:r>
        <w:rPr>
          <w:color w:val="231F20"/>
          <w:spacing w:val="6"/>
          <w:w w:val="105"/>
        </w:rPr>
        <w:t xml:space="preserve"> </w:t>
      </w:r>
      <w:r>
        <w:rPr>
          <w:color w:val="231F20"/>
          <w:w w:val="105"/>
        </w:rPr>
        <w:t>medians.</w:t>
      </w:r>
      <w:r>
        <w:rPr>
          <w:color w:val="231F20"/>
          <w:spacing w:val="7"/>
          <w:w w:val="105"/>
        </w:rPr>
        <w:t xml:space="preserve"> </w:t>
      </w:r>
      <w:r>
        <w:rPr>
          <w:color w:val="231F20"/>
          <w:w w:val="105"/>
        </w:rPr>
        <w:t>As</w:t>
      </w:r>
      <w:r>
        <w:rPr>
          <w:color w:val="231F20"/>
          <w:spacing w:val="7"/>
          <w:w w:val="105"/>
        </w:rPr>
        <w:t xml:space="preserve"> </w:t>
      </w:r>
      <w:r>
        <w:rPr>
          <w:color w:val="231F20"/>
          <w:w w:val="105"/>
        </w:rPr>
        <w:t>for</w:t>
      </w:r>
      <w:r>
        <w:rPr>
          <w:color w:val="231F20"/>
          <w:spacing w:val="8"/>
          <w:w w:val="105"/>
        </w:rPr>
        <w:t xml:space="preserve"> </w:t>
      </w:r>
      <w:r>
        <w:rPr>
          <w:color w:val="231F20"/>
          <w:w w:val="105"/>
        </w:rPr>
        <w:t>ﬂush</w:t>
      </w:r>
      <w:r>
        <w:rPr>
          <w:color w:val="231F20"/>
          <w:spacing w:val="7"/>
          <w:w w:val="105"/>
        </w:rPr>
        <w:t xml:space="preserve"> </w:t>
      </w:r>
      <w:r>
        <w:rPr>
          <w:color w:val="231F20"/>
          <w:w w:val="105"/>
        </w:rPr>
        <w:t>medians, an</w:t>
      </w:r>
      <w:r>
        <w:rPr>
          <w:color w:val="231F20"/>
          <w:spacing w:val="-17"/>
          <w:w w:val="105"/>
        </w:rPr>
        <w:t xml:space="preserve"> </w:t>
      </w:r>
      <w:r>
        <w:rPr>
          <w:color w:val="231F20"/>
          <w:spacing w:val="-3"/>
          <w:w w:val="105"/>
        </w:rPr>
        <w:t>increase</w:t>
      </w:r>
      <w:r>
        <w:rPr>
          <w:color w:val="231F20"/>
          <w:spacing w:val="-14"/>
          <w:w w:val="105"/>
        </w:rPr>
        <w:t xml:space="preserve"> </w:t>
      </w:r>
      <w:r>
        <w:rPr>
          <w:color w:val="231F20"/>
          <w:w w:val="105"/>
        </w:rPr>
        <w:t>of</w:t>
      </w:r>
      <w:r>
        <w:rPr>
          <w:color w:val="231F20"/>
          <w:spacing w:val="-14"/>
          <w:w w:val="105"/>
        </w:rPr>
        <w:t xml:space="preserve"> </w:t>
      </w:r>
      <w:r>
        <w:rPr>
          <w:color w:val="231F20"/>
          <w:w w:val="105"/>
        </w:rPr>
        <w:t>10.6%</w:t>
      </w:r>
      <w:r>
        <w:rPr>
          <w:color w:val="231F20"/>
          <w:spacing w:val="-16"/>
          <w:w w:val="105"/>
        </w:rPr>
        <w:t xml:space="preserve"> </w:t>
      </w:r>
      <w:r>
        <w:rPr>
          <w:color w:val="231F20"/>
          <w:w w:val="105"/>
        </w:rPr>
        <w:t>in</w:t>
      </w:r>
      <w:r>
        <w:rPr>
          <w:color w:val="231F20"/>
          <w:spacing w:val="-14"/>
          <w:w w:val="105"/>
        </w:rPr>
        <w:t xml:space="preserve"> </w:t>
      </w:r>
      <w:r>
        <w:rPr>
          <w:color w:val="231F20"/>
          <w:w w:val="105"/>
        </w:rPr>
        <w:t>severe</w:t>
      </w:r>
      <w:r>
        <w:rPr>
          <w:color w:val="231F20"/>
          <w:spacing w:val="-14"/>
          <w:w w:val="105"/>
        </w:rPr>
        <w:t xml:space="preserve"> </w:t>
      </w:r>
      <w:r>
        <w:rPr>
          <w:color w:val="231F20"/>
          <w:w w:val="105"/>
        </w:rPr>
        <w:t>injuries</w:t>
      </w:r>
      <w:r>
        <w:rPr>
          <w:color w:val="231F20"/>
          <w:spacing w:val="-15"/>
          <w:w w:val="105"/>
        </w:rPr>
        <w:t xml:space="preserve"> </w:t>
      </w:r>
      <w:r>
        <w:rPr>
          <w:color w:val="231F20"/>
          <w:w w:val="105"/>
        </w:rPr>
        <w:t>is</w:t>
      </w:r>
      <w:r>
        <w:rPr>
          <w:color w:val="231F20"/>
          <w:spacing w:val="-13"/>
          <w:w w:val="105"/>
        </w:rPr>
        <w:t xml:space="preserve"> </w:t>
      </w:r>
      <w:r>
        <w:rPr>
          <w:color w:val="231F20"/>
          <w:w w:val="105"/>
        </w:rPr>
        <w:t>observed</w:t>
      </w:r>
      <w:r>
        <w:rPr>
          <w:color w:val="231F20"/>
          <w:spacing w:val="-15"/>
          <w:w w:val="105"/>
        </w:rPr>
        <w:t xml:space="preserve"> </w:t>
      </w:r>
      <w:r>
        <w:rPr>
          <w:color w:val="231F20"/>
          <w:w w:val="105"/>
        </w:rPr>
        <w:t>compared</w:t>
      </w:r>
      <w:r>
        <w:rPr>
          <w:color w:val="231F20"/>
          <w:spacing w:val="-15"/>
          <w:w w:val="105"/>
        </w:rPr>
        <w:t xml:space="preserve"> </w:t>
      </w:r>
      <w:r>
        <w:rPr>
          <w:color w:val="231F20"/>
          <w:w w:val="105"/>
        </w:rPr>
        <w:t>to</w:t>
      </w:r>
      <w:r>
        <w:rPr>
          <w:color w:val="231F20"/>
          <w:spacing w:val="-14"/>
          <w:w w:val="105"/>
        </w:rPr>
        <w:t xml:space="preserve"> </w:t>
      </w:r>
      <w:proofErr w:type="spellStart"/>
      <w:r>
        <w:rPr>
          <w:color w:val="231F20"/>
          <w:spacing w:val="-3"/>
          <w:w w:val="105"/>
        </w:rPr>
        <w:t>undivid</w:t>
      </w:r>
      <w:proofErr w:type="spellEnd"/>
      <w:r>
        <w:rPr>
          <w:color w:val="231F20"/>
          <w:spacing w:val="-3"/>
          <w:w w:val="105"/>
        </w:rPr>
        <w:t>-</w:t>
      </w:r>
      <w:r>
        <w:rPr>
          <w:color w:val="231F20"/>
          <w:w w:val="121"/>
        </w:rPr>
        <w:t xml:space="preserve"> </w:t>
      </w:r>
      <w:r>
        <w:rPr>
          <w:color w:val="231F20"/>
          <w:w w:val="105"/>
        </w:rPr>
        <w:t xml:space="preserve">ed </w:t>
      </w:r>
      <w:r>
        <w:rPr>
          <w:color w:val="231F20"/>
          <w:spacing w:val="-3"/>
          <w:w w:val="105"/>
        </w:rPr>
        <w:t xml:space="preserve">roadways. However, </w:t>
      </w:r>
      <w:r>
        <w:rPr>
          <w:color w:val="231F20"/>
          <w:w w:val="105"/>
        </w:rPr>
        <w:t xml:space="preserve">the </w:t>
      </w:r>
      <w:r>
        <w:rPr>
          <w:color w:val="231F20"/>
          <w:spacing w:val="-3"/>
          <w:w w:val="105"/>
        </w:rPr>
        <w:t xml:space="preserve">magnitude </w:t>
      </w:r>
      <w:r>
        <w:rPr>
          <w:color w:val="231F20"/>
          <w:w w:val="105"/>
        </w:rPr>
        <w:t xml:space="preserve">of the </w:t>
      </w:r>
      <w:r>
        <w:rPr>
          <w:color w:val="231F20"/>
          <w:spacing w:val="-3"/>
          <w:w w:val="105"/>
        </w:rPr>
        <w:t>change</w:t>
      </w:r>
      <w:r>
        <w:rPr>
          <w:color w:val="231F20"/>
          <w:spacing w:val="2"/>
          <w:w w:val="105"/>
        </w:rPr>
        <w:t xml:space="preserve"> </w:t>
      </w:r>
      <w:r>
        <w:rPr>
          <w:color w:val="231F20"/>
          <w:w w:val="105"/>
        </w:rPr>
        <w:t>in the</w:t>
      </w:r>
      <w:r>
        <w:rPr>
          <w:color w:val="231F20"/>
          <w:spacing w:val="10"/>
          <w:w w:val="105"/>
        </w:rPr>
        <w:t xml:space="preserve"> </w:t>
      </w:r>
      <w:r>
        <w:rPr>
          <w:color w:val="231F20"/>
          <w:spacing w:val="-3"/>
          <w:w w:val="105"/>
        </w:rPr>
        <w:t>probability</w:t>
      </w:r>
      <w:r>
        <w:rPr>
          <w:color w:val="231F20"/>
          <w:w w:val="106"/>
        </w:rPr>
        <w:t xml:space="preserve"> </w:t>
      </w:r>
      <w:r>
        <w:rPr>
          <w:color w:val="231F20"/>
          <w:w w:val="105"/>
        </w:rPr>
        <w:t>is</w:t>
      </w:r>
      <w:r>
        <w:rPr>
          <w:color w:val="231F20"/>
          <w:spacing w:val="-7"/>
          <w:w w:val="105"/>
        </w:rPr>
        <w:t xml:space="preserve"> </w:t>
      </w:r>
      <w:r>
        <w:rPr>
          <w:color w:val="231F20"/>
          <w:spacing w:val="-2"/>
          <w:w w:val="105"/>
        </w:rPr>
        <w:t>higher</w:t>
      </w:r>
      <w:r>
        <w:rPr>
          <w:color w:val="231F20"/>
          <w:spacing w:val="-7"/>
          <w:w w:val="105"/>
        </w:rPr>
        <w:t xml:space="preserve"> </w:t>
      </w:r>
      <w:r>
        <w:rPr>
          <w:color w:val="231F20"/>
          <w:w w:val="105"/>
        </w:rPr>
        <w:t>for</w:t>
      </w:r>
      <w:r>
        <w:rPr>
          <w:color w:val="231F20"/>
          <w:spacing w:val="-5"/>
          <w:w w:val="105"/>
        </w:rPr>
        <w:t xml:space="preserve"> </w:t>
      </w:r>
      <w:r>
        <w:rPr>
          <w:color w:val="231F20"/>
          <w:w w:val="105"/>
        </w:rPr>
        <w:t>divided</w:t>
      </w:r>
      <w:r>
        <w:rPr>
          <w:color w:val="231F20"/>
          <w:spacing w:val="-8"/>
          <w:w w:val="105"/>
        </w:rPr>
        <w:t xml:space="preserve"> </w:t>
      </w:r>
      <w:r>
        <w:rPr>
          <w:color w:val="231F20"/>
          <w:spacing w:val="-3"/>
          <w:w w:val="105"/>
        </w:rPr>
        <w:t>highways</w:t>
      </w:r>
      <w:r>
        <w:rPr>
          <w:color w:val="231F20"/>
          <w:spacing w:val="-6"/>
          <w:w w:val="105"/>
        </w:rPr>
        <w:t xml:space="preserve"> </w:t>
      </w:r>
      <w:r>
        <w:rPr>
          <w:color w:val="231F20"/>
          <w:spacing w:val="-3"/>
          <w:w w:val="105"/>
        </w:rPr>
        <w:t>with</w:t>
      </w:r>
      <w:r>
        <w:rPr>
          <w:color w:val="231F20"/>
          <w:spacing w:val="-6"/>
          <w:w w:val="105"/>
        </w:rPr>
        <w:t xml:space="preserve"> </w:t>
      </w:r>
      <w:r>
        <w:rPr>
          <w:color w:val="231F20"/>
          <w:spacing w:val="-2"/>
          <w:w w:val="105"/>
        </w:rPr>
        <w:t>raised</w:t>
      </w:r>
      <w:r>
        <w:rPr>
          <w:color w:val="231F20"/>
          <w:spacing w:val="-6"/>
          <w:w w:val="105"/>
        </w:rPr>
        <w:t xml:space="preserve"> </w:t>
      </w:r>
      <w:r>
        <w:rPr>
          <w:color w:val="231F20"/>
          <w:w w:val="105"/>
        </w:rPr>
        <w:t>medians</w:t>
      </w:r>
      <w:r>
        <w:rPr>
          <w:color w:val="231F20"/>
          <w:spacing w:val="-8"/>
          <w:w w:val="105"/>
        </w:rPr>
        <w:t xml:space="preserve"> </w:t>
      </w:r>
      <w:r>
        <w:rPr>
          <w:color w:val="231F20"/>
          <w:w w:val="105"/>
        </w:rPr>
        <w:t>so</w:t>
      </w:r>
      <w:r>
        <w:rPr>
          <w:color w:val="231F20"/>
          <w:spacing w:val="-5"/>
          <w:w w:val="105"/>
        </w:rPr>
        <w:t xml:space="preserve"> </w:t>
      </w:r>
      <w:r>
        <w:rPr>
          <w:color w:val="231F20"/>
          <w:w w:val="105"/>
        </w:rPr>
        <w:t>that</w:t>
      </w:r>
      <w:r>
        <w:rPr>
          <w:color w:val="231F20"/>
          <w:spacing w:val="-6"/>
          <w:w w:val="105"/>
        </w:rPr>
        <w:t xml:space="preserve"> </w:t>
      </w:r>
      <w:r>
        <w:rPr>
          <w:color w:val="231F20"/>
          <w:w w:val="105"/>
        </w:rPr>
        <w:t>the</w:t>
      </w:r>
      <w:r>
        <w:rPr>
          <w:color w:val="231F20"/>
          <w:spacing w:val="-7"/>
          <w:w w:val="105"/>
        </w:rPr>
        <w:t xml:space="preserve"> </w:t>
      </w:r>
      <w:proofErr w:type="spellStart"/>
      <w:r>
        <w:rPr>
          <w:color w:val="231F20"/>
          <w:spacing w:val="-3"/>
          <w:w w:val="105"/>
        </w:rPr>
        <w:t>probabil</w:t>
      </w:r>
      <w:proofErr w:type="spellEnd"/>
      <w:r>
        <w:rPr>
          <w:color w:val="231F20"/>
          <w:spacing w:val="-3"/>
          <w:w w:val="105"/>
        </w:rPr>
        <w:t>-</w:t>
      </w:r>
      <w:r>
        <w:rPr>
          <w:color w:val="231F20"/>
          <w:w w:val="121"/>
        </w:rPr>
        <w:t xml:space="preserve"> </w:t>
      </w:r>
      <w:proofErr w:type="spellStart"/>
      <w:r>
        <w:rPr>
          <w:color w:val="231F20"/>
          <w:w w:val="105"/>
        </w:rPr>
        <w:t>ity</w:t>
      </w:r>
      <w:proofErr w:type="spellEnd"/>
      <w:r>
        <w:rPr>
          <w:color w:val="231F20"/>
          <w:spacing w:val="-10"/>
          <w:w w:val="105"/>
        </w:rPr>
        <w:t xml:space="preserve"> </w:t>
      </w:r>
      <w:r>
        <w:rPr>
          <w:color w:val="231F20"/>
          <w:w w:val="105"/>
        </w:rPr>
        <w:t>of</w:t>
      </w:r>
      <w:r>
        <w:rPr>
          <w:color w:val="231F20"/>
          <w:spacing w:val="-8"/>
          <w:w w:val="105"/>
        </w:rPr>
        <w:t xml:space="preserve"> </w:t>
      </w:r>
      <w:r>
        <w:rPr>
          <w:color w:val="231F20"/>
          <w:w w:val="105"/>
        </w:rPr>
        <w:t>no/possible</w:t>
      </w:r>
      <w:r>
        <w:rPr>
          <w:color w:val="231F20"/>
          <w:spacing w:val="-9"/>
          <w:w w:val="105"/>
        </w:rPr>
        <w:t xml:space="preserve"> </w:t>
      </w:r>
      <w:r>
        <w:rPr>
          <w:color w:val="231F20"/>
          <w:w w:val="105"/>
        </w:rPr>
        <w:t>injuries</w:t>
      </w:r>
      <w:r>
        <w:rPr>
          <w:color w:val="231F20"/>
          <w:spacing w:val="-9"/>
          <w:w w:val="105"/>
        </w:rPr>
        <w:t xml:space="preserve"> </w:t>
      </w:r>
      <w:r>
        <w:rPr>
          <w:color w:val="231F20"/>
          <w:w w:val="105"/>
        </w:rPr>
        <w:t>when</w:t>
      </w:r>
      <w:r>
        <w:rPr>
          <w:color w:val="231F20"/>
          <w:spacing w:val="-10"/>
          <w:w w:val="105"/>
        </w:rPr>
        <w:t xml:space="preserve"> </w:t>
      </w:r>
      <w:r>
        <w:rPr>
          <w:color w:val="231F20"/>
          <w:w w:val="105"/>
        </w:rPr>
        <w:t>crossing</w:t>
      </w:r>
      <w:r>
        <w:rPr>
          <w:color w:val="231F20"/>
          <w:spacing w:val="-9"/>
          <w:w w:val="105"/>
        </w:rPr>
        <w:t xml:space="preserve"> </w:t>
      </w:r>
      <w:r>
        <w:rPr>
          <w:color w:val="231F20"/>
          <w:w w:val="105"/>
        </w:rPr>
        <w:t>such</w:t>
      </w:r>
      <w:r>
        <w:rPr>
          <w:color w:val="231F20"/>
          <w:spacing w:val="-11"/>
          <w:w w:val="105"/>
        </w:rPr>
        <w:t xml:space="preserve"> </w:t>
      </w:r>
      <w:r>
        <w:rPr>
          <w:color w:val="231F20"/>
          <w:w w:val="105"/>
        </w:rPr>
        <w:t>trafﬁcways</w:t>
      </w:r>
      <w:r>
        <w:rPr>
          <w:color w:val="231F20"/>
          <w:spacing w:val="-8"/>
          <w:w w:val="105"/>
        </w:rPr>
        <w:t xml:space="preserve"> </w:t>
      </w:r>
      <w:r>
        <w:rPr>
          <w:color w:val="231F20"/>
          <w:w w:val="105"/>
        </w:rPr>
        <w:t>decreases</w:t>
      </w:r>
      <w:r>
        <w:rPr>
          <w:color w:val="231F20"/>
          <w:spacing w:val="-10"/>
          <w:w w:val="105"/>
        </w:rPr>
        <w:t xml:space="preserve"> </w:t>
      </w:r>
      <w:r>
        <w:rPr>
          <w:color w:val="231F20"/>
          <w:w w:val="105"/>
        </w:rPr>
        <w:t>by 18.2%,</w:t>
      </w:r>
      <w:r>
        <w:rPr>
          <w:color w:val="231F20"/>
          <w:spacing w:val="13"/>
          <w:w w:val="105"/>
        </w:rPr>
        <w:t xml:space="preserve"> </w:t>
      </w:r>
      <w:r>
        <w:rPr>
          <w:color w:val="231F20"/>
          <w:w w:val="105"/>
        </w:rPr>
        <w:t>and</w:t>
      </w:r>
      <w:r>
        <w:rPr>
          <w:color w:val="231F20"/>
          <w:spacing w:val="12"/>
          <w:w w:val="105"/>
        </w:rPr>
        <w:t xml:space="preserve"> </w:t>
      </w:r>
      <w:r>
        <w:rPr>
          <w:color w:val="231F20"/>
          <w:w w:val="105"/>
        </w:rPr>
        <w:t>the</w:t>
      </w:r>
      <w:r>
        <w:rPr>
          <w:color w:val="231F20"/>
          <w:spacing w:val="12"/>
          <w:w w:val="105"/>
        </w:rPr>
        <w:t xml:space="preserve"> </w:t>
      </w:r>
      <w:r>
        <w:rPr>
          <w:color w:val="231F20"/>
          <w:w w:val="105"/>
        </w:rPr>
        <w:t>probability</w:t>
      </w:r>
      <w:r>
        <w:rPr>
          <w:color w:val="231F20"/>
          <w:spacing w:val="13"/>
          <w:w w:val="105"/>
        </w:rPr>
        <w:t xml:space="preserve"> </w:t>
      </w:r>
      <w:r>
        <w:rPr>
          <w:color w:val="231F20"/>
          <w:w w:val="105"/>
        </w:rPr>
        <w:t>of</w:t>
      </w:r>
      <w:r>
        <w:rPr>
          <w:color w:val="231F20"/>
          <w:spacing w:val="12"/>
          <w:w w:val="105"/>
        </w:rPr>
        <w:t xml:space="preserve"> </w:t>
      </w:r>
      <w:r>
        <w:rPr>
          <w:color w:val="231F20"/>
          <w:w w:val="105"/>
        </w:rPr>
        <w:t>severe</w:t>
      </w:r>
      <w:r>
        <w:rPr>
          <w:color w:val="231F20"/>
          <w:spacing w:val="13"/>
          <w:w w:val="105"/>
        </w:rPr>
        <w:t xml:space="preserve"> </w:t>
      </w:r>
      <w:r>
        <w:rPr>
          <w:color w:val="231F20"/>
          <w:w w:val="105"/>
        </w:rPr>
        <w:t>injuries</w:t>
      </w:r>
      <w:r>
        <w:rPr>
          <w:color w:val="231F20"/>
          <w:spacing w:val="12"/>
          <w:w w:val="105"/>
        </w:rPr>
        <w:t xml:space="preserve"> </w:t>
      </w:r>
      <w:r>
        <w:rPr>
          <w:color w:val="231F20"/>
          <w:w w:val="105"/>
        </w:rPr>
        <w:t>increases</w:t>
      </w:r>
      <w:r>
        <w:rPr>
          <w:color w:val="231F20"/>
          <w:spacing w:val="12"/>
          <w:w w:val="105"/>
        </w:rPr>
        <w:t xml:space="preserve"> </w:t>
      </w:r>
      <w:r>
        <w:rPr>
          <w:color w:val="231F20"/>
          <w:w w:val="105"/>
        </w:rPr>
        <w:t>by</w:t>
      </w:r>
      <w:r>
        <w:rPr>
          <w:color w:val="231F20"/>
          <w:spacing w:val="12"/>
          <w:w w:val="105"/>
        </w:rPr>
        <w:t xml:space="preserve"> </w:t>
      </w:r>
      <w:r>
        <w:rPr>
          <w:color w:val="231F20"/>
          <w:w w:val="105"/>
        </w:rPr>
        <w:t>21.5%.</w:t>
      </w:r>
      <w:r>
        <w:rPr>
          <w:color w:val="231F20"/>
          <w:spacing w:val="13"/>
          <w:w w:val="105"/>
        </w:rPr>
        <w:t xml:space="preserve"> </w:t>
      </w:r>
      <w:r>
        <w:rPr>
          <w:color w:val="231F20"/>
          <w:w w:val="105"/>
        </w:rPr>
        <w:t>Al-</w:t>
      </w:r>
      <w:r>
        <w:rPr>
          <w:color w:val="231F20"/>
          <w:w w:val="121"/>
        </w:rPr>
        <w:t xml:space="preserve"> </w:t>
      </w:r>
      <w:r>
        <w:rPr>
          <w:color w:val="231F20"/>
          <w:w w:val="105"/>
        </w:rPr>
        <w:t>though</w:t>
      </w:r>
      <w:r>
        <w:rPr>
          <w:color w:val="231F20"/>
          <w:spacing w:val="7"/>
          <w:w w:val="105"/>
        </w:rPr>
        <w:t xml:space="preserve"> </w:t>
      </w:r>
      <w:r>
        <w:rPr>
          <w:color w:val="231F20"/>
          <w:w w:val="105"/>
        </w:rPr>
        <w:t>raised</w:t>
      </w:r>
      <w:r>
        <w:rPr>
          <w:color w:val="231F20"/>
          <w:spacing w:val="9"/>
          <w:w w:val="105"/>
        </w:rPr>
        <w:t xml:space="preserve"> </w:t>
      </w:r>
      <w:r>
        <w:rPr>
          <w:color w:val="231F20"/>
          <w:w w:val="105"/>
        </w:rPr>
        <w:t>medians</w:t>
      </w:r>
      <w:r>
        <w:rPr>
          <w:color w:val="231F20"/>
          <w:spacing w:val="10"/>
          <w:w w:val="105"/>
        </w:rPr>
        <w:t xml:space="preserve"> </w:t>
      </w:r>
      <w:r>
        <w:rPr>
          <w:color w:val="231F20"/>
          <w:w w:val="105"/>
        </w:rPr>
        <w:t>on</w:t>
      </w:r>
      <w:r>
        <w:rPr>
          <w:color w:val="231F20"/>
          <w:spacing w:val="10"/>
          <w:w w:val="105"/>
        </w:rPr>
        <w:t xml:space="preserve"> </w:t>
      </w:r>
      <w:r>
        <w:rPr>
          <w:color w:val="231F20"/>
          <w:w w:val="105"/>
        </w:rPr>
        <w:t>divided</w:t>
      </w:r>
      <w:r>
        <w:rPr>
          <w:color w:val="231F20"/>
          <w:spacing w:val="10"/>
          <w:w w:val="105"/>
        </w:rPr>
        <w:t xml:space="preserve"> </w:t>
      </w:r>
      <w:r>
        <w:rPr>
          <w:color w:val="231F20"/>
          <w:w w:val="105"/>
        </w:rPr>
        <w:t>highways</w:t>
      </w:r>
      <w:r>
        <w:rPr>
          <w:color w:val="231F20"/>
          <w:spacing w:val="9"/>
          <w:w w:val="105"/>
        </w:rPr>
        <w:t xml:space="preserve"> </w:t>
      </w:r>
      <w:r>
        <w:rPr>
          <w:color w:val="231F20"/>
          <w:w w:val="105"/>
        </w:rPr>
        <w:t>are</w:t>
      </w:r>
      <w:r>
        <w:rPr>
          <w:color w:val="231F20"/>
          <w:spacing w:val="10"/>
          <w:w w:val="105"/>
        </w:rPr>
        <w:t xml:space="preserve"> </w:t>
      </w:r>
      <w:r>
        <w:rPr>
          <w:color w:val="231F20"/>
          <w:w w:val="105"/>
        </w:rPr>
        <w:t>supposed</w:t>
      </w:r>
      <w:r>
        <w:rPr>
          <w:color w:val="231F20"/>
          <w:spacing w:val="10"/>
          <w:w w:val="105"/>
        </w:rPr>
        <w:t xml:space="preserve"> </w:t>
      </w:r>
      <w:r>
        <w:rPr>
          <w:color w:val="231F20"/>
          <w:w w:val="105"/>
        </w:rPr>
        <w:t>to</w:t>
      </w:r>
      <w:r>
        <w:rPr>
          <w:color w:val="231F20"/>
          <w:spacing w:val="10"/>
          <w:w w:val="105"/>
        </w:rPr>
        <w:t xml:space="preserve"> </w:t>
      </w:r>
      <w:r>
        <w:rPr>
          <w:color w:val="231F20"/>
          <w:w w:val="105"/>
        </w:rPr>
        <w:t>provide</w:t>
      </w:r>
      <w:r>
        <w:rPr>
          <w:color w:val="231F20"/>
          <w:w w:val="106"/>
        </w:rPr>
        <w:t xml:space="preserve"> </w:t>
      </w:r>
      <w:r>
        <w:rPr>
          <w:color w:val="231F20"/>
          <w:w w:val="105"/>
        </w:rPr>
        <w:t>a</w:t>
      </w:r>
      <w:r>
        <w:rPr>
          <w:color w:val="231F20"/>
          <w:spacing w:val="10"/>
          <w:w w:val="105"/>
        </w:rPr>
        <w:t xml:space="preserve"> </w:t>
      </w:r>
      <w:r>
        <w:rPr>
          <w:color w:val="231F20"/>
          <w:w w:val="105"/>
        </w:rPr>
        <w:t>refuge</w:t>
      </w:r>
      <w:r>
        <w:rPr>
          <w:color w:val="231F20"/>
          <w:spacing w:val="12"/>
          <w:w w:val="105"/>
        </w:rPr>
        <w:t xml:space="preserve"> </w:t>
      </w:r>
      <w:r>
        <w:rPr>
          <w:color w:val="231F20"/>
          <w:w w:val="105"/>
        </w:rPr>
        <w:t>for</w:t>
      </w:r>
      <w:r>
        <w:rPr>
          <w:color w:val="231F20"/>
          <w:spacing w:val="11"/>
          <w:w w:val="105"/>
        </w:rPr>
        <w:t xml:space="preserve"> </w:t>
      </w:r>
      <w:r>
        <w:rPr>
          <w:color w:val="231F20"/>
          <w:w w:val="105"/>
        </w:rPr>
        <w:t>pedestrians</w:t>
      </w:r>
      <w:r>
        <w:rPr>
          <w:color w:val="231F20"/>
          <w:spacing w:val="12"/>
          <w:w w:val="105"/>
        </w:rPr>
        <w:t xml:space="preserve"> </w:t>
      </w:r>
      <w:r>
        <w:rPr>
          <w:color w:val="231F20"/>
          <w:w w:val="105"/>
        </w:rPr>
        <w:t>when</w:t>
      </w:r>
      <w:r>
        <w:rPr>
          <w:color w:val="231F20"/>
          <w:spacing w:val="12"/>
          <w:w w:val="105"/>
        </w:rPr>
        <w:t xml:space="preserve"> </w:t>
      </w:r>
      <w:r>
        <w:rPr>
          <w:color w:val="231F20"/>
          <w:w w:val="105"/>
        </w:rPr>
        <w:t>crossing</w:t>
      </w:r>
      <w:r>
        <w:rPr>
          <w:color w:val="231F20"/>
          <w:spacing w:val="12"/>
          <w:w w:val="105"/>
        </w:rPr>
        <w:t xml:space="preserve"> </w:t>
      </w:r>
      <w:r>
        <w:rPr>
          <w:color w:val="231F20"/>
          <w:w w:val="105"/>
        </w:rPr>
        <w:t>the</w:t>
      </w:r>
      <w:r>
        <w:rPr>
          <w:color w:val="231F20"/>
          <w:spacing w:val="12"/>
          <w:w w:val="105"/>
        </w:rPr>
        <w:t xml:space="preserve"> </w:t>
      </w:r>
      <w:r>
        <w:rPr>
          <w:color w:val="231F20"/>
          <w:w w:val="105"/>
        </w:rPr>
        <w:t>trafﬁcway,</w:t>
      </w:r>
      <w:r>
        <w:rPr>
          <w:color w:val="231F20"/>
          <w:spacing w:val="11"/>
          <w:w w:val="105"/>
        </w:rPr>
        <w:t xml:space="preserve"> </w:t>
      </w:r>
      <w:r>
        <w:rPr>
          <w:color w:val="231F20"/>
          <w:w w:val="105"/>
        </w:rPr>
        <w:t>these</w:t>
      </w:r>
      <w:r>
        <w:rPr>
          <w:color w:val="231F20"/>
          <w:spacing w:val="11"/>
          <w:w w:val="105"/>
        </w:rPr>
        <w:t xml:space="preserve"> </w:t>
      </w:r>
      <w:r>
        <w:rPr>
          <w:color w:val="231F20"/>
          <w:w w:val="105"/>
        </w:rPr>
        <w:t>facilities</w:t>
      </w:r>
      <w:r>
        <w:rPr>
          <w:color w:val="231F20"/>
          <w:w w:val="104"/>
        </w:rPr>
        <w:t xml:space="preserve"> </w:t>
      </w:r>
      <w:r>
        <w:rPr>
          <w:color w:val="231F20"/>
          <w:w w:val="105"/>
        </w:rPr>
        <w:t>generally are considered for higher speed highways</w:t>
      </w:r>
      <w:r>
        <w:rPr>
          <w:color w:val="231F20"/>
          <w:spacing w:val="-17"/>
          <w:w w:val="105"/>
        </w:rPr>
        <w:t xml:space="preserve"> </w:t>
      </w:r>
      <w:r>
        <w:rPr>
          <w:color w:val="231F20"/>
          <w:w w:val="105"/>
        </w:rPr>
        <w:t>that</w:t>
      </w:r>
      <w:r>
        <w:rPr>
          <w:color w:val="231F20"/>
          <w:spacing w:val="-4"/>
          <w:w w:val="105"/>
        </w:rPr>
        <w:t xml:space="preserve"> </w:t>
      </w:r>
      <w:r>
        <w:rPr>
          <w:color w:val="231F20"/>
          <w:w w:val="105"/>
        </w:rPr>
        <w:t>consequently</w:t>
      </w:r>
      <w:r>
        <w:rPr>
          <w:color w:val="231F20"/>
          <w:w w:val="106"/>
        </w:rPr>
        <w:t xml:space="preserve"> </w:t>
      </w:r>
      <w:r>
        <w:rPr>
          <w:color w:val="231F20"/>
          <w:spacing w:val="-3"/>
          <w:w w:val="105"/>
        </w:rPr>
        <w:t>worsen</w:t>
      </w:r>
      <w:r>
        <w:rPr>
          <w:color w:val="231F20"/>
          <w:spacing w:val="5"/>
          <w:w w:val="105"/>
        </w:rPr>
        <w:t xml:space="preserve"> </w:t>
      </w:r>
      <w:r>
        <w:rPr>
          <w:color w:val="231F20"/>
          <w:w w:val="105"/>
        </w:rPr>
        <w:t>the</w:t>
      </w:r>
      <w:r>
        <w:rPr>
          <w:color w:val="231F20"/>
          <w:spacing w:val="3"/>
          <w:w w:val="105"/>
        </w:rPr>
        <w:t xml:space="preserve"> </w:t>
      </w:r>
      <w:r>
        <w:rPr>
          <w:color w:val="231F20"/>
          <w:w w:val="105"/>
        </w:rPr>
        <w:t>injury</w:t>
      </w:r>
      <w:r>
        <w:rPr>
          <w:color w:val="231F20"/>
          <w:spacing w:val="4"/>
          <w:w w:val="105"/>
        </w:rPr>
        <w:t xml:space="preserve"> </w:t>
      </w:r>
      <w:r>
        <w:rPr>
          <w:color w:val="231F20"/>
          <w:w w:val="105"/>
        </w:rPr>
        <w:t>outcome</w:t>
      </w:r>
      <w:r>
        <w:rPr>
          <w:color w:val="231F20"/>
          <w:spacing w:val="4"/>
          <w:w w:val="105"/>
        </w:rPr>
        <w:t xml:space="preserve"> </w:t>
      </w:r>
      <w:r>
        <w:rPr>
          <w:color w:val="231F20"/>
          <w:w w:val="105"/>
        </w:rPr>
        <w:t>when</w:t>
      </w:r>
      <w:r>
        <w:rPr>
          <w:color w:val="231F20"/>
          <w:spacing w:val="5"/>
          <w:w w:val="105"/>
        </w:rPr>
        <w:t xml:space="preserve"> </w:t>
      </w:r>
      <w:r>
        <w:rPr>
          <w:color w:val="231F20"/>
          <w:w w:val="105"/>
        </w:rPr>
        <w:t>a</w:t>
      </w:r>
      <w:r>
        <w:rPr>
          <w:color w:val="231F20"/>
          <w:spacing w:val="6"/>
          <w:w w:val="105"/>
        </w:rPr>
        <w:t xml:space="preserve"> </w:t>
      </w:r>
      <w:r>
        <w:rPr>
          <w:color w:val="231F20"/>
          <w:spacing w:val="-3"/>
          <w:w w:val="105"/>
        </w:rPr>
        <w:t>pedestrian</w:t>
      </w:r>
      <w:r>
        <w:rPr>
          <w:color w:val="231F20"/>
          <w:spacing w:val="3"/>
          <w:w w:val="105"/>
        </w:rPr>
        <w:t xml:space="preserve"> </w:t>
      </w:r>
      <w:r>
        <w:rPr>
          <w:color w:val="231F20"/>
          <w:w w:val="105"/>
        </w:rPr>
        <w:t>is</w:t>
      </w:r>
      <w:r>
        <w:rPr>
          <w:color w:val="231F20"/>
          <w:spacing w:val="6"/>
          <w:w w:val="105"/>
        </w:rPr>
        <w:t xml:space="preserve"> </w:t>
      </w:r>
      <w:r>
        <w:rPr>
          <w:color w:val="231F20"/>
          <w:spacing w:val="-3"/>
          <w:w w:val="105"/>
        </w:rPr>
        <w:t>involved</w:t>
      </w:r>
      <w:r>
        <w:rPr>
          <w:color w:val="231F20"/>
          <w:spacing w:val="7"/>
          <w:w w:val="105"/>
        </w:rPr>
        <w:t xml:space="preserve"> </w:t>
      </w:r>
      <w:r>
        <w:rPr>
          <w:color w:val="231F20"/>
          <w:w w:val="105"/>
        </w:rPr>
        <w:t>in</w:t>
      </w:r>
      <w:r>
        <w:rPr>
          <w:color w:val="231F20"/>
          <w:spacing w:val="5"/>
          <w:w w:val="105"/>
        </w:rPr>
        <w:t xml:space="preserve"> </w:t>
      </w:r>
      <w:r>
        <w:rPr>
          <w:color w:val="231F20"/>
          <w:w w:val="105"/>
        </w:rPr>
        <w:t>the</w:t>
      </w:r>
      <w:r>
        <w:rPr>
          <w:color w:val="231F20"/>
          <w:spacing w:val="3"/>
          <w:w w:val="105"/>
        </w:rPr>
        <w:t xml:space="preserve"> </w:t>
      </w:r>
      <w:r>
        <w:rPr>
          <w:color w:val="231F20"/>
          <w:spacing w:val="-2"/>
          <w:w w:val="105"/>
        </w:rPr>
        <w:t>crash.</w:t>
      </w:r>
      <w:r>
        <w:rPr>
          <w:color w:val="231F20"/>
          <w:w w:val="111"/>
        </w:rPr>
        <w:t xml:space="preserve"> </w:t>
      </w:r>
      <w:r>
        <w:rPr>
          <w:color w:val="231F20"/>
          <w:w w:val="105"/>
        </w:rPr>
        <w:t>When compared to one-lane roadways as the</w:t>
      </w:r>
      <w:r>
        <w:rPr>
          <w:color w:val="231F20"/>
          <w:spacing w:val="24"/>
          <w:w w:val="105"/>
        </w:rPr>
        <w:t xml:space="preserve"> </w:t>
      </w:r>
      <w:r>
        <w:rPr>
          <w:color w:val="231F20"/>
          <w:w w:val="105"/>
        </w:rPr>
        <w:t>reference</w:t>
      </w:r>
      <w:r>
        <w:rPr>
          <w:color w:val="231F20"/>
          <w:spacing w:val="2"/>
          <w:w w:val="105"/>
        </w:rPr>
        <w:t xml:space="preserve"> </w:t>
      </w:r>
      <w:r>
        <w:rPr>
          <w:color w:val="231F20"/>
          <w:w w:val="105"/>
        </w:rPr>
        <w:t>group,</w:t>
      </w:r>
      <w:r>
        <w:rPr>
          <w:color w:val="231F20"/>
          <w:w w:val="107"/>
        </w:rPr>
        <w:t xml:space="preserve"> </w:t>
      </w:r>
      <w:r>
        <w:rPr>
          <w:color w:val="231F20"/>
          <w:w w:val="105"/>
        </w:rPr>
        <w:t>multilane</w:t>
      </w:r>
      <w:r>
        <w:rPr>
          <w:color w:val="231F20"/>
          <w:spacing w:val="26"/>
          <w:w w:val="105"/>
        </w:rPr>
        <w:t xml:space="preserve"> </w:t>
      </w:r>
      <w:r>
        <w:rPr>
          <w:color w:val="231F20"/>
          <w:w w:val="105"/>
        </w:rPr>
        <w:t>roadways</w:t>
      </w:r>
      <w:r>
        <w:rPr>
          <w:color w:val="231F20"/>
          <w:spacing w:val="26"/>
          <w:w w:val="105"/>
        </w:rPr>
        <w:t xml:space="preserve"> </w:t>
      </w:r>
      <w:r>
        <w:rPr>
          <w:color w:val="231F20"/>
          <w:w w:val="105"/>
        </w:rPr>
        <w:t>(more</w:t>
      </w:r>
      <w:r>
        <w:rPr>
          <w:color w:val="231F20"/>
          <w:spacing w:val="28"/>
          <w:w w:val="105"/>
        </w:rPr>
        <w:t xml:space="preserve"> </w:t>
      </w:r>
      <w:r>
        <w:rPr>
          <w:color w:val="231F20"/>
          <w:w w:val="105"/>
        </w:rPr>
        <w:t>than</w:t>
      </w:r>
      <w:r>
        <w:rPr>
          <w:color w:val="231F20"/>
          <w:spacing w:val="26"/>
          <w:w w:val="105"/>
        </w:rPr>
        <w:t xml:space="preserve"> </w:t>
      </w:r>
      <w:r>
        <w:rPr>
          <w:color w:val="231F20"/>
          <w:w w:val="105"/>
        </w:rPr>
        <w:t>2</w:t>
      </w:r>
      <w:r>
        <w:rPr>
          <w:color w:val="231F20"/>
          <w:spacing w:val="26"/>
          <w:w w:val="105"/>
        </w:rPr>
        <w:t xml:space="preserve"> </w:t>
      </w:r>
      <w:r>
        <w:rPr>
          <w:color w:val="231F20"/>
          <w:w w:val="105"/>
        </w:rPr>
        <w:t>lanes)</w:t>
      </w:r>
      <w:r>
        <w:rPr>
          <w:color w:val="231F20"/>
          <w:spacing w:val="25"/>
          <w:w w:val="105"/>
        </w:rPr>
        <w:t xml:space="preserve"> </w:t>
      </w:r>
      <w:r>
        <w:rPr>
          <w:color w:val="231F20"/>
          <w:w w:val="105"/>
        </w:rPr>
        <w:t>are</w:t>
      </w:r>
      <w:r>
        <w:rPr>
          <w:color w:val="231F20"/>
          <w:spacing w:val="26"/>
          <w:w w:val="105"/>
        </w:rPr>
        <w:t xml:space="preserve"> </w:t>
      </w:r>
      <w:r>
        <w:rPr>
          <w:color w:val="231F20"/>
          <w:w w:val="105"/>
        </w:rPr>
        <w:t>responsible</w:t>
      </w:r>
      <w:r>
        <w:rPr>
          <w:color w:val="231F20"/>
          <w:spacing w:val="28"/>
          <w:w w:val="105"/>
        </w:rPr>
        <w:t xml:space="preserve"> </w:t>
      </w:r>
      <w:r>
        <w:rPr>
          <w:color w:val="231F20"/>
          <w:w w:val="105"/>
        </w:rPr>
        <w:t>for</w:t>
      </w:r>
      <w:r>
        <w:rPr>
          <w:color w:val="231F20"/>
          <w:spacing w:val="25"/>
          <w:w w:val="105"/>
        </w:rPr>
        <w:t xml:space="preserve"> </w:t>
      </w:r>
      <w:r>
        <w:rPr>
          <w:color w:val="231F20"/>
          <w:w w:val="105"/>
        </w:rPr>
        <w:t>higher</w:t>
      </w:r>
      <w:r>
        <w:rPr>
          <w:color w:val="231F20"/>
          <w:w w:val="102"/>
        </w:rPr>
        <w:t xml:space="preserve"> </w:t>
      </w:r>
      <w:r>
        <w:rPr>
          <w:color w:val="231F20"/>
          <w:w w:val="105"/>
        </w:rPr>
        <w:t>probability of severe injuries (22.3%). Designing roadways</w:t>
      </w:r>
      <w:r>
        <w:rPr>
          <w:color w:val="231F20"/>
          <w:spacing w:val="3"/>
          <w:w w:val="105"/>
        </w:rPr>
        <w:t xml:space="preserve"> </w:t>
      </w:r>
      <w:r>
        <w:rPr>
          <w:color w:val="231F20"/>
          <w:w w:val="105"/>
        </w:rPr>
        <w:t>with a</w:t>
      </w:r>
      <w:r>
        <w:rPr>
          <w:color w:val="231F20"/>
          <w:w w:val="104"/>
        </w:rPr>
        <w:t xml:space="preserve"> </w:t>
      </w:r>
      <w:r>
        <w:rPr>
          <w:color w:val="231F20"/>
          <w:w w:val="105"/>
        </w:rPr>
        <w:t>higher</w:t>
      </w:r>
      <w:r>
        <w:rPr>
          <w:color w:val="231F20"/>
          <w:spacing w:val="21"/>
          <w:w w:val="105"/>
        </w:rPr>
        <w:t xml:space="preserve"> </w:t>
      </w:r>
      <w:r>
        <w:rPr>
          <w:color w:val="231F20"/>
          <w:w w:val="105"/>
        </w:rPr>
        <w:t>number</w:t>
      </w:r>
      <w:r>
        <w:rPr>
          <w:color w:val="231F20"/>
          <w:spacing w:val="19"/>
          <w:w w:val="105"/>
        </w:rPr>
        <w:t xml:space="preserve"> </w:t>
      </w:r>
      <w:r>
        <w:rPr>
          <w:color w:val="231F20"/>
          <w:w w:val="105"/>
        </w:rPr>
        <w:t>of</w:t>
      </w:r>
      <w:r>
        <w:rPr>
          <w:color w:val="231F20"/>
          <w:spacing w:val="21"/>
          <w:w w:val="105"/>
        </w:rPr>
        <w:t xml:space="preserve"> </w:t>
      </w:r>
      <w:r>
        <w:rPr>
          <w:color w:val="231F20"/>
          <w:w w:val="105"/>
        </w:rPr>
        <w:t>lanes</w:t>
      </w:r>
      <w:r>
        <w:rPr>
          <w:color w:val="231F20"/>
          <w:spacing w:val="21"/>
          <w:w w:val="105"/>
        </w:rPr>
        <w:t xml:space="preserve"> </w:t>
      </w:r>
      <w:r>
        <w:rPr>
          <w:color w:val="231F20"/>
          <w:w w:val="105"/>
        </w:rPr>
        <w:t>is</w:t>
      </w:r>
      <w:r>
        <w:rPr>
          <w:color w:val="231F20"/>
          <w:spacing w:val="21"/>
          <w:w w:val="105"/>
        </w:rPr>
        <w:t xml:space="preserve"> </w:t>
      </w:r>
      <w:r>
        <w:rPr>
          <w:color w:val="231F20"/>
          <w:w w:val="105"/>
        </w:rPr>
        <w:t>a</w:t>
      </w:r>
      <w:r>
        <w:rPr>
          <w:color w:val="231F20"/>
          <w:spacing w:val="21"/>
          <w:w w:val="105"/>
        </w:rPr>
        <w:t xml:space="preserve"> </w:t>
      </w:r>
      <w:r>
        <w:rPr>
          <w:color w:val="231F20"/>
          <w:w w:val="105"/>
        </w:rPr>
        <w:t>result</w:t>
      </w:r>
      <w:r>
        <w:rPr>
          <w:color w:val="231F20"/>
          <w:spacing w:val="21"/>
          <w:w w:val="105"/>
        </w:rPr>
        <w:t xml:space="preserve"> </w:t>
      </w:r>
      <w:r>
        <w:rPr>
          <w:color w:val="231F20"/>
          <w:w w:val="105"/>
        </w:rPr>
        <w:t>of</w:t>
      </w:r>
      <w:r>
        <w:rPr>
          <w:color w:val="231F20"/>
          <w:spacing w:val="21"/>
          <w:w w:val="105"/>
        </w:rPr>
        <w:t xml:space="preserve"> </w:t>
      </w:r>
      <w:r>
        <w:rPr>
          <w:color w:val="231F20"/>
          <w:w w:val="105"/>
        </w:rPr>
        <w:t>higher</w:t>
      </w:r>
      <w:r>
        <w:rPr>
          <w:color w:val="231F20"/>
          <w:spacing w:val="21"/>
          <w:w w:val="105"/>
        </w:rPr>
        <w:t xml:space="preserve"> </w:t>
      </w:r>
      <w:r>
        <w:rPr>
          <w:color w:val="231F20"/>
          <w:w w:val="105"/>
        </w:rPr>
        <w:t>vehicular</w:t>
      </w:r>
      <w:r>
        <w:rPr>
          <w:color w:val="231F20"/>
          <w:spacing w:val="18"/>
          <w:w w:val="105"/>
        </w:rPr>
        <w:t xml:space="preserve"> </w:t>
      </w:r>
      <w:r>
        <w:rPr>
          <w:color w:val="231F20"/>
          <w:w w:val="105"/>
        </w:rPr>
        <w:t>demands</w:t>
      </w:r>
      <w:r>
        <w:rPr>
          <w:color w:val="231F20"/>
          <w:spacing w:val="21"/>
          <w:w w:val="105"/>
        </w:rPr>
        <w:t xml:space="preserve"> </w:t>
      </w:r>
      <w:r>
        <w:rPr>
          <w:color w:val="231F20"/>
          <w:w w:val="105"/>
        </w:rPr>
        <w:t>and</w:t>
      </w:r>
      <w:r>
        <w:rPr>
          <w:color w:val="231F20"/>
          <w:w w:val="106"/>
        </w:rPr>
        <w:t xml:space="preserve"> </w:t>
      </w:r>
      <w:r>
        <w:rPr>
          <w:color w:val="231F20"/>
          <w:spacing w:val="-3"/>
          <w:w w:val="105"/>
        </w:rPr>
        <w:t xml:space="preserve">corresponding </w:t>
      </w:r>
      <w:r>
        <w:rPr>
          <w:color w:val="231F20"/>
          <w:spacing w:val="-2"/>
          <w:w w:val="105"/>
        </w:rPr>
        <w:t xml:space="preserve">speed, </w:t>
      </w:r>
      <w:r>
        <w:rPr>
          <w:color w:val="231F20"/>
          <w:w w:val="105"/>
        </w:rPr>
        <w:t xml:space="preserve">which </w:t>
      </w:r>
      <w:r>
        <w:rPr>
          <w:color w:val="231F20"/>
          <w:spacing w:val="-3"/>
          <w:w w:val="105"/>
        </w:rPr>
        <w:t xml:space="preserve">increases </w:t>
      </w:r>
      <w:r>
        <w:rPr>
          <w:color w:val="231F20"/>
          <w:w w:val="105"/>
        </w:rPr>
        <w:t xml:space="preserve">the </w:t>
      </w:r>
      <w:r>
        <w:rPr>
          <w:color w:val="231F20"/>
          <w:spacing w:val="-3"/>
          <w:w w:val="105"/>
        </w:rPr>
        <w:t>injury severity,</w:t>
      </w:r>
      <w:r>
        <w:rPr>
          <w:color w:val="231F20"/>
          <w:spacing w:val="-15"/>
          <w:w w:val="105"/>
        </w:rPr>
        <w:t xml:space="preserve"> </w:t>
      </w:r>
      <w:r>
        <w:rPr>
          <w:color w:val="231F20"/>
          <w:w w:val="105"/>
        </w:rPr>
        <w:t>as</w:t>
      </w:r>
      <w:r>
        <w:rPr>
          <w:color w:val="231F20"/>
          <w:spacing w:val="6"/>
          <w:w w:val="105"/>
        </w:rPr>
        <w:t xml:space="preserve"> </w:t>
      </w:r>
      <w:r>
        <w:rPr>
          <w:color w:val="231F20"/>
          <w:spacing w:val="-3"/>
          <w:w w:val="105"/>
        </w:rPr>
        <w:t>previously</w:t>
      </w:r>
      <w:r>
        <w:rPr>
          <w:color w:val="231F20"/>
          <w:w w:val="106"/>
        </w:rPr>
        <w:t xml:space="preserve"> </w:t>
      </w:r>
      <w:r>
        <w:rPr>
          <w:color w:val="231F20"/>
          <w:spacing w:val="4"/>
          <w:w w:val="105"/>
        </w:rPr>
        <w:t xml:space="preserve">discussed. Additionally, </w:t>
      </w:r>
      <w:r>
        <w:rPr>
          <w:color w:val="231F20"/>
          <w:spacing w:val="5"/>
          <w:w w:val="105"/>
        </w:rPr>
        <w:t xml:space="preserve">pedestrians, </w:t>
      </w:r>
      <w:r>
        <w:rPr>
          <w:color w:val="231F20"/>
          <w:spacing w:val="3"/>
          <w:w w:val="105"/>
        </w:rPr>
        <w:t xml:space="preserve">and </w:t>
      </w:r>
      <w:r>
        <w:rPr>
          <w:color w:val="231F20"/>
          <w:spacing w:val="4"/>
          <w:w w:val="105"/>
        </w:rPr>
        <w:t>especially</w:t>
      </w:r>
      <w:r>
        <w:rPr>
          <w:color w:val="231F20"/>
          <w:spacing w:val="26"/>
          <w:w w:val="105"/>
        </w:rPr>
        <w:t xml:space="preserve"> </w:t>
      </w:r>
      <w:r>
        <w:rPr>
          <w:color w:val="231F20"/>
          <w:spacing w:val="4"/>
          <w:w w:val="105"/>
        </w:rPr>
        <w:t>older</w:t>
      </w:r>
      <w:r>
        <w:rPr>
          <w:color w:val="231F20"/>
          <w:spacing w:val="8"/>
          <w:w w:val="105"/>
        </w:rPr>
        <w:t xml:space="preserve"> </w:t>
      </w:r>
      <w:r>
        <w:rPr>
          <w:color w:val="231F20"/>
          <w:spacing w:val="5"/>
          <w:w w:val="105"/>
        </w:rPr>
        <w:t xml:space="preserve">ones </w:t>
      </w:r>
      <w:r>
        <w:rPr>
          <w:color w:val="231F20"/>
          <w:w w:val="105"/>
        </w:rPr>
        <w:t>(</w:t>
      </w:r>
      <w:proofErr w:type="spellStart"/>
      <w:r>
        <w:fldChar w:fldCharType="begin"/>
      </w:r>
      <w:r>
        <w:instrText xml:space="preserve"> HYPERLINK \l "_bookmark22" </w:instrText>
      </w:r>
      <w:r>
        <w:fldChar w:fldCharType="separate"/>
      </w:r>
      <w:r>
        <w:rPr>
          <w:color w:val="2E3092"/>
          <w:w w:val="105"/>
        </w:rPr>
        <w:t>Dommes</w:t>
      </w:r>
      <w:proofErr w:type="spellEnd"/>
      <w:r>
        <w:rPr>
          <w:color w:val="2E3092"/>
          <w:w w:val="105"/>
        </w:rPr>
        <w:t xml:space="preserve">, Cavallo, </w:t>
      </w:r>
      <w:proofErr w:type="spellStart"/>
      <w:r>
        <w:rPr>
          <w:color w:val="2E3092"/>
          <w:w w:val="105"/>
        </w:rPr>
        <w:t>Dubuisson</w:t>
      </w:r>
      <w:proofErr w:type="spellEnd"/>
      <w:r>
        <w:rPr>
          <w:color w:val="2E3092"/>
          <w:w w:val="105"/>
        </w:rPr>
        <w:t xml:space="preserve">, </w:t>
      </w:r>
      <w:proofErr w:type="spellStart"/>
      <w:r>
        <w:rPr>
          <w:color w:val="2E3092"/>
          <w:w w:val="105"/>
        </w:rPr>
        <w:t>Tournier</w:t>
      </w:r>
      <w:proofErr w:type="spellEnd"/>
      <w:r>
        <w:rPr>
          <w:color w:val="2E3092"/>
          <w:w w:val="105"/>
        </w:rPr>
        <w:t>, &amp; Vienne, 2014</w:t>
      </w:r>
      <w:r>
        <w:rPr>
          <w:color w:val="2E3092"/>
          <w:w w:val="105"/>
        </w:rPr>
        <w:fldChar w:fldCharType="end"/>
      </w:r>
      <w:r>
        <w:rPr>
          <w:color w:val="231F20"/>
          <w:w w:val="105"/>
        </w:rPr>
        <w:t>),</w:t>
      </w:r>
      <w:r>
        <w:rPr>
          <w:color w:val="231F20"/>
          <w:spacing w:val="20"/>
          <w:w w:val="105"/>
        </w:rPr>
        <w:t xml:space="preserve"> </w:t>
      </w:r>
      <w:r>
        <w:rPr>
          <w:color w:val="231F20"/>
          <w:w w:val="105"/>
        </w:rPr>
        <w:t>need</w:t>
      </w:r>
      <w:r>
        <w:rPr>
          <w:color w:val="231F20"/>
          <w:spacing w:val="13"/>
          <w:w w:val="105"/>
        </w:rPr>
        <w:t xml:space="preserve"> </w:t>
      </w:r>
      <w:r>
        <w:rPr>
          <w:color w:val="231F20"/>
          <w:w w:val="105"/>
        </w:rPr>
        <w:t>extra</w:t>
      </w:r>
      <w:r>
        <w:rPr>
          <w:color w:val="231F20"/>
          <w:w w:val="102"/>
        </w:rPr>
        <w:t xml:space="preserve"> </w:t>
      </w:r>
      <w:r>
        <w:rPr>
          <w:color w:val="231F20"/>
          <w:w w:val="105"/>
        </w:rPr>
        <w:t>time to cross multilane roadways, which makes these vulnerable</w:t>
      </w:r>
      <w:r>
        <w:rPr>
          <w:color w:val="231F20"/>
          <w:spacing w:val="12"/>
          <w:w w:val="105"/>
        </w:rPr>
        <w:t xml:space="preserve"> </w:t>
      </w:r>
      <w:r>
        <w:rPr>
          <w:color w:val="231F20"/>
          <w:w w:val="105"/>
        </w:rPr>
        <w:t>road</w:t>
      </w:r>
    </w:p>
    <w:p w:rsidR="00412DB9" w:rsidRDefault="001A1EE7">
      <w:pPr>
        <w:pStyle w:val="BodyText"/>
        <w:spacing w:line="167" w:lineRule="exact"/>
        <w:ind w:left="290"/>
      </w:pPr>
      <w:r>
        <w:rPr>
          <w:color w:val="231F20"/>
          <w:w w:val="105"/>
        </w:rPr>
        <w:t>users more exposed to crash risk.</w:t>
      </w:r>
    </w:p>
    <w:p w:rsidR="00412DB9" w:rsidRDefault="001A1EE7">
      <w:pPr>
        <w:pStyle w:val="BodyText"/>
        <w:spacing w:before="23" w:line="268" w:lineRule="auto"/>
        <w:ind w:left="290" w:right="111" w:firstLine="239"/>
        <w:jc w:val="both"/>
      </w:pPr>
      <w:r>
        <w:rPr>
          <w:color w:val="231F20"/>
          <w:w w:val="105"/>
        </w:rPr>
        <w:t xml:space="preserve">The location of the crash was also found to signiﬁcantly affect the type of injury. Being at crosswalks helps decrease the probability of being </w:t>
      </w:r>
      <w:r>
        <w:rPr>
          <w:color w:val="231F20"/>
          <w:spacing w:val="-3"/>
          <w:w w:val="105"/>
        </w:rPr>
        <w:t xml:space="preserve">severely injured </w:t>
      </w:r>
      <w:r>
        <w:rPr>
          <w:color w:val="231F20"/>
          <w:w w:val="105"/>
        </w:rPr>
        <w:t xml:space="preserve">by </w:t>
      </w:r>
      <w:r>
        <w:rPr>
          <w:color w:val="231F20"/>
          <w:spacing w:val="-3"/>
          <w:w w:val="105"/>
        </w:rPr>
        <w:t xml:space="preserve">12.3%, while </w:t>
      </w:r>
      <w:r>
        <w:rPr>
          <w:color w:val="231F20"/>
          <w:w w:val="105"/>
        </w:rPr>
        <w:t xml:space="preserve">the </w:t>
      </w:r>
      <w:r>
        <w:rPr>
          <w:color w:val="231F20"/>
          <w:spacing w:val="-3"/>
          <w:w w:val="105"/>
        </w:rPr>
        <w:t xml:space="preserve">probability </w:t>
      </w:r>
      <w:r>
        <w:rPr>
          <w:color w:val="231F20"/>
          <w:w w:val="105"/>
        </w:rPr>
        <w:t xml:space="preserve">of </w:t>
      </w:r>
      <w:r>
        <w:rPr>
          <w:color w:val="231F20"/>
          <w:spacing w:val="-3"/>
          <w:w w:val="105"/>
        </w:rPr>
        <w:t xml:space="preserve">minor injuries </w:t>
      </w:r>
      <w:r>
        <w:rPr>
          <w:color w:val="231F20"/>
          <w:w w:val="105"/>
        </w:rPr>
        <w:t>is</w:t>
      </w:r>
      <w:r>
        <w:rPr>
          <w:color w:val="231F20"/>
          <w:spacing w:val="-7"/>
          <w:w w:val="105"/>
        </w:rPr>
        <w:t xml:space="preserve"> </w:t>
      </w:r>
      <w:r>
        <w:rPr>
          <w:color w:val="231F20"/>
          <w:w w:val="105"/>
        </w:rPr>
        <w:t>increased</w:t>
      </w:r>
      <w:r>
        <w:rPr>
          <w:color w:val="231F20"/>
          <w:spacing w:val="-6"/>
          <w:w w:val="105"/>
        </w:rPr>
        <w:t xml:space="preserve"> </w:t>
      </w:r>
      <w:r>
        <w:rPr>
          <w:color w:val="231F20"/>
          <w:w w:val="105"/>
        </w:rPr>
        <w:t>by</w:t>
      </w:r>
      <w:r>
        <w:rPr>
          <w:color w:val="231F20"/>
          <w:spacing w:val="-6"/>
          <w:w w:val="105"/>
        </w:rPr>
        <w:t xml:space="preserve"> </w:t>
      </w:r>
      <w:r>
        <w:rPr>
          <w:color w:val="231F20"/>
          <w:w w:val="105"/>
        </w:rPr>
        <w:t>6.3%.</w:t>
      </w:r>
      <w:r>
        <w:rPr>
          <w:color w:val="231F20"/>
          <w:spacing w:val="-6"/>
          <w:w w:val="105"/>
        </w:rPr>
        <w:t xml:space="preserve"> </w:t>
      </w:r>
      <w:r>
        <w:rPr>
          <w:color w:val="231F20"/>
          <w:w w:val="105"/>
        </w:rPr>
        <w:t>The</w:t>
      </w:r>
      <w:r>
        <w:rPr>
          <w:color w:val="231F20"/>
          <w:spacing w:val="-7"/>
          <w:w w:val="105"/>
        </w:rPr>
        <w:t xml:space="preserve"> </w:t>
      </w:r>
      <w:r>
        <w:rPr>
          <w:color w:val="231F20"/>
          <w:w w:val="105"/>
        </w:rPr>
        <w:t>reason</w:t>
      </w:r>
      <w:r>
        <w:rPr>
          <w:color w:val="231F20"/>
          <w:spacing w:val="-7"/>
          <w:w w:val="105"/>
        </w:rPr>
        <w:t xml:space="preserve"> </w:t>
      </w:r>
      <w:r>
        <w:rPr>
          <w:color w:val="231F20"/>
          <w:w w:val="105"/>
        </w:rPr>
        <w:t>of</w:t>
      </w:r>
      <w:r>
        <w:rPr>
          <w:color w:val="231F20"/>
          <w:spacing w:val="-6"/>
          <w:w w:val="105"/>
        </w:rPr>
        <w:t xml:space="preserve"> </w:t>
      </w:r>
      <w:r>
        <w:rPr>
          <w:color w:val="231F20"/>
          <w:w w:val="105"/>
        </w:rPr>
        <w:t>lower</w:t>
      </w:r>
      <w:r>
        <w:rPr>
          <w:color w:val="231F20"/>
          <w:spacing w:val="-6"/>
          <w:w w:val="105"/>
        </w:rPr>
        <w:t xml:space="preserve"> </w:t>
      </w:r>
      <w:r>
        <w:rPr>
          <w:color w:val="231F20"/>
          <w:w w:val="105"/>
        </w:rPr>
        <w:t>probability</w:t>
      </w:r>
      <w:r>
        <w:rPr>
          <w:color w:val="231F20"/>
          <w:spacing w:val="-7"/>
          <w:w w:val="105"/>
        </w:rPr>
        <w:t xml:space="preserve"> </w:t>
      </w:r>
      <w:r>
        <w:rPr>
          <w:color w:val="231F20"/>
          <w:w w:val="105"/>
        </w:rPr>
        <w:t>of</w:t>
      </w:r>
      <w:r>
        <w:rPr>
          <w:color w:val="231F20"/>
          <w:spacing w:val="-6"/>
          <w:w w:val="105"/>
        </w:rPr>
        <w:t xml:space="preserve"> </w:t>
      </w:r>
      <w:r>
        <w:rPr>
          <w:color w:val="231F20"/>
          <w:w w:val="105"/>
        </w:rPr>
        <w:t>severe</w:t>
      </w:r>
      <w:r>
        <w:rPr>
          <w:color w:val="231F20"/>
          <w:spacing w:val="-5"/>
          <w:w w:val="105"/>
        </w:rPr>
        <w:t xml:space="preserve"> </w:t>
      </w:r>
      <w:r>
        <w:rPr>
          <w:color w:val="231F20"/>
          <w:w w:val="105"/>
        </w:rPr>
        <w:t xml:space="preserve">injuries might be the fact that the presence of </w:t>
      </w:r>
      <w:r>
        <w:rPr>
          <w:color w:val="231F20"/>
          <w:spacing w:val="-3"/>
          <w:w w:val="105"/>
        </w:rPr>
        <w:t xml:space="preserve">crosswalk </w:t>
      </w:r>
      <w:r>
        <w:rPr>
          <w:color w:val="231F20"/>
          <w:w w:val="105"/>
        </w:rPr>
        <w:t xml:space="preserve">and </w:t>
      </w:r>
      <w:r>
        <w:rPr>
          <w:color w:val="231F20"/>
          <w:spacing w:val="-3"/>
          <w:w w:val="105"/>
        </w:rPr>
        <w:t xml:space="preserve">related pedestrian </w:t>
      </w:r>
      <w:r>
        <w:rPr>
          <w:color w:val="231F20"/>
          <w:w w:val="105"/>
        </w:rPr>
        <w:t>crossing</w:t>
      </w:r>
      <w:r>
        <w:rPr>
          <w:color w:val="231F20"/>
          <w:spacing w:val="-5"/>
          <w:w w:val="105"/>
        </w:rPr>
        <w:t xml:space="preserve"> </w:t>
      </w:r>
      <w:r>
        <w:rPr>
          <w:color w:val="231F20"/>
          <w:w w:val="105"/>
        </w:rPr>
        <w:t>signs</w:t>
      </w:r>
      <w:r>
        <w:rPr>
          <w:color w:val="231F20"/>
          <w:spacing w:val="-5"/>
          <w:w w:val="105"/>
        </w:rPr>
        <w:t xml:space="preserve"> </w:t>
      </w:r>
      <w:r>
        <w:rPr>
          <w:color w:val="231F20"/>
          <w:w w:val="105"/>
        </w:rPr>
        <w:t>alerts</w:t>
      </w:r>
      <w:r>
        <w:rPr>
          <w:color w:val="231F20"/>
          <w:spacing w:val="-6"/>
          <w:w w:val="105"/>
        </w:rPr>
        <w:t xml:space="preserve"> </w:t>
      </w:r>
      <w:r>
        <w:rPr>
          <w:color w:val="231F20"/>
          <w:w w:val="105"/>
        </w:rPr>
        <w:t>drivers</w:t>
      </w:r>
      <w:r>
        <w:rPr>
          <w:color w:val="231F20"/>
          <w:spacing w:val="-5"/>
          <w:w w:val="105"/>
        </w:rPr>
        <w:t xml:space="preserve"> </w:t>
      </w:r>
      <w:r>
        <w:rPr>
          <w:color w:val="231F20"/>
          <w:w w:val="105"/>
        </w:rPr>
        <w:t>of</w:t>
      </w:r>
      <w:r>
        <w:rPr>
          <w:color w:val="231F20"/>
          <w:spacing w:val="-5"/>
          <w:w w:val="105"/>
        </w:rPr>
        <w:t xml:space="preserve"> </w:t>
      </w:r>
      <w:r>
        <w:rPr>
          <w:color w:val="231F20"/>
          <w:w w:val="105"/>
        </w:rPr>
        <w:t>the</w:t>
      </w:r>
      <w:r>
        <w:rPr>
          <w:color w:val="231F20"/>
          <w:spacing w:val="-4"/>
          <w:w w:val="105"/>
        </w:rPr>
        <w:t xml:space="preserve"> </w:t>
      </w:r>
      <w:r>
        <w:rPr>
          <w:color w:val="231F20"/>
          <w:w w:val="105"/>
        </w:rPr>
        <w:t>possible</w:t>
      </w:r>
      <w:r>
        <w:rPr>
          <w:color w:val="231F20"/>
          <w:spacing w:val="-5"/>
          <w:w w:val="105"/>
        </w:rPr>
        <w:t xml:space="preserve"> </w:t>
      </w:r>
      <w:r>
        <w:rPr>
          <w:color w:val="231F20"/>
          <w:w w:val="105"/>
        </w:rPr>
        <w:t>presence</w:t>
      </w:r>
      <w:r>
        <w:rPr>
          <w:color w:val="231F20"/>
          <w:spacing w:val="-4"/>
          <w:w w:val="105"/>
        </w:rPr>
        <w:t xml:space="preserve"> </w:t>
      </w:r>
      <w:r>
        <w:rPr>
          <w:color w:val="231F20"/>
          <w:w w:val="105"/>
        </w:rPr>
        <w:t>of</w:t>
      </w:r>
      <w:r>
        <w:rPr>
          <w:color w:val="231F20"/>
          <w:spacing w:val="-4"/>
          <w:w w:val="105"/>
        </w:rPr>
        <w:t xml:space="preserve"> </w:t>
      </w:r>
      <w:r>
        <w:rPr>
          <w:color w:val="231F20"/>
          <w:w w:val="105"/>
        </w:rPr>
        <w:t>the</w:t>
      </w:r>
      <w:r>
        <w:rPr>
          <w:color w:val="231F20"/>
          <w:spacing w:val="-5"/>
          <w:w w:val="105"/>
        </w:rPr>
        <w:t xml:space="preserve"> </w:t>
      </w:r>
      <w:r>
        <w:rPr>
          <w:color w:val="231F20"/>
          <w:w w:val="105"/>
        </w:rPr>
        <w:t>pedestrian, thus</w:t>
      </w:r>
      <w:r>
        <w:rPr>
          <w:color w:val="231F20"/>
          <w:spacing w:val="-13"/>
          <w:w w:val="105"/>
        </w:rPr>
        <w:t xml:space="preserve"> </w:t>
      </w:r>
      <w:r>
        <w:rPr>
          <w:color w:val="231F20"/>
          <w:w w:val="105"/>
        </w:rPr>
        <w:t>causing</w:t>
      </w:r>
      <w:r>
        <w:rPr>
          <w:color w:val="231F20"/>
          <w:spacing w:val="-14"/>
          <w:w w:val="105"/>
        </w:rPr>
        <w:t xml:space="preserve"> </w:t>
      </w:r>
      <w:r>
        <w:rPr>
          <w:color w:val="231F20"/>
          <w:w w:val="105"/>
        </w:rPr>
        <w:t>drivers</w:t>
      </w:r>
      <w:r>
        <w:rPr>
          <w:color w:val="231F20"/>
          <w:spacing w:val="-13"/>
          <w:w w:val="105"/>
        </w:rPr>
        <w:t xml:space="preserve"> </w:t>
      </w:r>
      <w:r>
        <w:rPr>
          <w:color w:val="231F20"/>
          <w:w w:val="105"/>
        </w:rPr>
        <w:t>to</w:t>
      </w:r>
      <w:r>
        <w:rPr>
          <w:color w:val="231F20"/>
          <w:spacing w:val="-12"/>
          <w:w w:val="105"/>
        </w:rPr>
        <w:t xml:space="preserve"> </w:t>
      </w:r>
      <w:r>
        <w:rPr>
          <w:color w:val="231F20"/>
          <w:w w:val="105"/>
        </w:rPr>
        <w:t>drive</w:t>
      </w:r>
      <w:r>
        <w:rPr>
          <w:color w:val="231F20"/>
          <w:spacing w:val="-12"/>
          <w:w w:val="105"/>
        </w:rPr>
        <w:t xml:space="preserve"> </w:t>
      </w:r>
      <w:r>
        <w:rPr>
          <w:color w:val="231F20"/>
          <w:w w:val="105"/>
        </w:rPr>
        <w:t>more</w:t>
      </w:r>
      <w:r>
        <w:rPr>
          <w:color w:val="231F20"/>
          <w:spacing w:val="-12"/>
          <w:w w:val="105"/>
        </w:rPr>
        <w:t xml:space="preserve"> </w:t>
      </w:r>
      <w:r>
        <w:rPr>
          <w:color w:val="231F20"/>
          <w:spacing w:val="-3"/>
          <w:w w:val="105"/>
        </w:rPr>
        <w:t>cautiously.</w:t>
      </w:r>
      <w:r>
        <w:rPr>
          <w:color w:val="231F20"/>
          <w:spacing w:val="-13"/>
          <w:w w:val="105"/>
        </w:rPr>
        <w:t xml:space="preserve"> </w:t>
      </w:r>
      <w:r>
        <w:rPr>
          <w:color w:val="231F20"/>
          <w:w w:val="105"/>
        </w:rPr>
        <w:t>These</w:t>
      </w:r>
      <w:r>
        <w:rPr>
          <w:color w:val="231F20"/>
          <w:spacing w:val="-12"/>
          <w:w w:val="105"/>
        </w:rPr>
        <w:t xml:space="preserve"> </w:t>
      </w:r>
      <w:r>
        <w:rPr>
          <w:color w:val="231F20"/>
          <w:w w:val="105"/>
        </w:rPr>
        <w:t>pedestrian</w:t>
      </w:r>
      <w:r>
        <w:rPr>
          <w:color w:val="231F20"/>
          <w:spacing w:val="-15"/>
          <w:w w:val="105"/>
        </w:rPr>
        <w:t xml:space="preserve"> </w:t>
      </w:r>
      <w:r>
        <w:rPr>
          <w:color w:val="231F20"/>
          <w:spacing w:val="-3"/>
          <w:w w:val="105"/>
        </w:rPr>
        <w:t xml:space="preserve">facilities </w:t>
      </w:r>
      <w:r>
        <w:rPr>
          <w:color w:val="231F20"/>
          <w:w w:val="105"/>
        </w:rPr>
        <w:t xml:space="preserve">also account for more pedestrian </w:t>
      </w:r>
      <w:r>
        <w:rPr>
          <w:color w:val="231F20"/>
          <w:spacing w:val="-3"/>
          <w:w w:val="105"/>
        </w:rPr>
        <w:t xml:space="preserve">volume </w:t>
      </w:r>
      <w:r>
        <w:rPr>
          <w:color w:val="231F20"/>
          <w:w w:val="105"/>
        </w:rPr>
        <w:t xml:space="preserve">and </w:t>
      </w:r>
      <w:r>
        <w:rPr>
          <w:color w:val="231F20"/>
          <w:spacing w:val="-3"/>
          <w:w w:val="105"/>
        </w:rPr>
        <w:t xml:space="preserve">activities </w:t>
      </w:r>
      <w:r>
        <w:rPr>
          <w:color w:val="231F20"/>
          <w:w w:val="105"/>
        </w:rPr>
        <w:t xml:space="preserve">at such </w:t>
      </w:r>
      <w:r>
        <w:rPr>
          <w:color w:val="231F20"/>
          <w:spacing w:val="-3"/>
          <w:w w:val="105"/>
        </w:rPr>
        <w:t xml:space="preserve">location </w:t>
      </w:r>
      <w:r>
        <w:rPr>
          <w:color w:val="231F20"/>
          <w:w w:val="105"/>
        </w:rPr>
        <w:t xml:space="preserve">which, in turn, increase the probability of getting involved in a crash, though less severe due to the abovementioned reason. This result </w:t>
      </w:r>
      <w:proofErr w:type="spellStart"/>
      <w:r>
        <w:rPr>
          <w:color w:val="231F20"/>
          <w:w w:val="105"/>
        </w:rPr>
        <w:t>cor</w:t>
      </w:r>
      <w:proofErr w:type="spellEnd"/>
      <w:r>
        <w:rPr>
          <w:color w:val="231F20"/>
          <w:w w:val="105"/>
        </w:rPr>
        <w:t xml:space="preserve">- </w:t>
      </w:r>
      <w:proofErr w:type="spellStart"/>
      <w:r>
        <w:rPr>
          <w:color w:val="231F20"/>
          <w:spacing w:val="-3"/>
          <w:w w:val="105"/>
        </w:rPr>
        <w:t>roborates</w:t>
      </w:r>
      <w:proofErr w:type="spellEnd"/>
      <w:r>
        <w:rPr>
          <w:color w:val="231F20"/>
          <w:spacing w:val="-5"/>
          <w:w w:val="105"/>
        </w:rPr>
        <w:t xml:space="preserve"> </w:t>
      </w:r>
      <w:r>
        <w:rPr>
          <w:color w:val="231F20"/>
          <w:w w:val="105"/>
        </w:rPr>
        <w:t>the</w:t>
      </w:r>
      <w:r>
        <w:rPr>
          <w:color w:val="231F20"/>
          <w:spacing w:val="-5"/>
          <w:w w:val="105"/>
        </w:rPr>
        <w:t xml:space="preserve"> </w:t>
      </w:r>
      <w:r>
        <w:rPr>
          <w:color w:val="231F20"/>
          <w:spacing w:val="-3"/>
          <w:w w:val="105"/>
        </w:rPr>
        <w:t>role</w:t>
      </w:r>
      <w:r>
        <w:rPr>
          <w:color w:val="231F20"/>
          <w:spacing w:val="-5"/>
          <w:w w:val="105"/>
        </w:rPr>
        <w:t xml:space="preserve"> </w:t>
      </w:r>
      <w:r>
        <w:rPr>
          <w:color w:val="231F20"/>
          <w:w w:val="105"/>
        </w:rPr>
        <w:t>of</w:t>
      </w:r>
      <w:r>
        <w:rPr>
          <w:color w:val="231F20"/>
          <w:spacing w:val="-4"/>
          <w:w w:val="105"/>
        </w:rPr>
        <w:t xml:space="preserve"> </w:t>
      </w:r>
      <w:r>
        <w:rPr>
          <w:color w:val="231F20"/>
          <w:spacing w:val="-3"/>
          <w:w w:val="105"/>
        </w:rPr>
        <w:t>pedestrian</w:t>
      </w:r>
      <w:r>
        <w:rPr>
          <w:color w:val="231F20"/>
          <w:spacing w:val="-4"/>
          <w:w w:val="105"/>
        </w:rPr>
        <w:t xml:space="preserve"> </w:t>
      </w:r>
      <w:r>
        <w:rPr>
          <w:color w:val="231F20"/>
          <w:spacing w:val="-3"/>
          <w:w w:val="105"/>
        </w:rPr>
        <w:t>crosswalk</w:t>
      </w:r>
      <w:r>
        <w:rPr>
          <w:color w:val="231F20"/>
          <w:spacing w:val="-5"/>
          <w:w w:val="105"/>
        </w:rPr>
        <w:t xml:space="preserve"> </w:t>
      </w:r>
      <w:r>
        <w:rPr>
          <w:color w:val="231F20"/>
          <w:w w:val="105"/>
        </w:rPr>
        <w:t>in</w:t>
      </w:r>
      <w:r>
        <w:rPr>
          <w:color w:val="231F20"/>
          <w:spacing w:val="-5"/>
          <w:w w:val="105"/>
        </w:rPr>
        <w:t xml:space="preserve"> </w:t>
      </w:r>
      <w:r>
        <w:rPr>
          <w:color w:val="231F20"/>
          <w:w w:val="105"/>
        </w:rPr>
        <w:t>mitigating</w:t>
      </w:r>
      <w:r>
        <w:rPr>
          <w:color w:val="231F20"/>
          <w:spacing w:val="-7"/>
          <w:w w:val="105"/>
        </w:rPr>
        <w:t xml:space="preserve"> </w:t>
      </w:r>
      <w:r>
        <w:rPr>
          <w:color w:val="231F20"/>
          <w:w w:val="105"/>
        </w:rPr>
        <w:t>the</w:t>
      </w:r>
      <w:r>
        <w:rPr>
          <w:color w:val="231F20"/>
          <w:spacing w:val="-6"/>
          <w:w w:val="105"/>
        </w:rPr>
        <w:t xml:space="preserve"> </w:t>
      </w:r>
      <w:r>
        <w:rPr>
          <w:color w:val="231F20"/>
          <w:w w:val="105"/>
        </w:rPr>
        <w:t>sever</w:t>
      </w:r>
      <w:r>
        <w:rPr>
          <w:color w:val="231F20"/>
          <w:spacing w:val="-4"/>
          <w:w w:val="105"/>
        </w:rPr>
        <w:t xml:space="preserve"> </w:t>
      </w:r>
      <w:r>
        <w:rPr>
          <w:color w:val="231F20"/>
          <w:spacing w:val="-2"/>
          <w:w w:val="105"/>
        </w:rPr>
        <w:t>injury issues</w:t>
      </w:r>
      <w:r>
        <w:rPr>
          <w:color w:val="231F20"/>
          <w:spacing w:val="-5"/>
          <w:w w:val="105"/>
        </w:rPr>
        <w:t xml:space="preserve"> </w:t>
      </w:r>
      <w:r>
        <w:rPr>
          <w:color w:val="231F20"/>
          <w:spacing w:val="-2"/>
          <w:w w:val="105"/>
        </w:rPr>
        <w:t>raised</w:t>
      </w:r>
      <w:r>
        <w:rPr>
          <w:color w:val="231F20"/>
          <w:spacing w:val="-5"/>
          <w:w w:val="105"/>
        </w:rPr>
        <w:t xml:space="preserve"> </w:t>
      </w:r>
      <w:r>
        <w:rPr>
          <w:color w:val="231F20"/>
          <w:w w:val="105"/>
        </w:rPr>
        <w:t>from</w:t>
      </w:r>
      <w:r>
        <w:rPr>
          <w:color w:val="231F20"/>
          <w:spacing w:val="-5"/>
          <w:w w:val="105"/>
        </w:rPr>
        <w:t xml:space="preserve"> </w:t>
      </w:r>
      <w:r>
        <w:rPr>
          <w:color w:val="231F20"/>
          <w:w w:val="105"/>
        </w:rPr>
        <w:t>crashes</w:t>
      </w:r>
      <w:r>
        <w:rPr>
          <w:color w:val="231F20"/>
          <w:spacing w:val="-5"/>
          <w:w w:val="105"/>
        </w:rPr>
        <w:t xml:space="preserve"> </w:t>
      </w:r>
      <w:r>
        <w:rPr>
          <w:color w:val="231F20"/>
          <w:w w:val="105"/>
        </w:rPr>
        <w:t>and</w:t>
      </w:r>
      <w:r>
        <w:rPr>
          <w:color w:val="231F20"/>
          <w:spacing w:val="-6"/>
          <w:w w:val="105"/>
        </w:rPr>
        <w:t xml:space="preserve"> </w:t>
      </w:r>
      <w:r>
        <w:rPr>
          <w:color w:val="231F20"/>
          <w:w w:val="105"/>
        </w:rPr>
        <w:t>suggest</w:t>
      </w:r>
      <w:r>
        <w:rPr>
          <w:color w:val="231F20"/>
          <w:spacing w:val="-7"/>
          <w:w w:val="105"/>
        </w:rPr>
        <w:t xml:space="preserve"> </w:t>
      </w:r>
      <w:r>
        <w:rPr>
          <w:color w:val="231F20"/>
          <w:w w:val="105"/>
        </w:rPr>
        <w:t>considering</w:t>
      </w:r>
      <w:r>
        <w:rPr>
          <w:color w:val="231F20"/>
          <w:spacing w:val="-6"/>
          <w:w w:val="105"/>
        </w:rPr>
        <w:t xml:space="preserve"> </w:t>
      </w:r>
      <w:r>
        <w:rPr>
          <w:color w:val="231F20"/>
          <w:spacing w:val="-3"/>
          <w:w w:val="105"/>
        </w:rPr>
        <w:t>crosswalks</w:t>
      </w:r>
      <w:r>
        <w:rPr>
          <w:color w:val="231F20"/>
          <w:spacing w:val="-6"/>
          <w:w w:val="105"/>
        </w:rPr>
        <w:t xml:space="preserve"> </w:t>
      </w:r>
      <w:r>
        <w:rPr>
          <w:color w:val="231F20"/>
          <w:spacing w:val="-3"/>
          <w:w w:val="105"/>
        </w:rPr>
        <w:t>where</w:t>
      </w:r>
      <w:r>
        <w:rPr>
          <w:color w:val="231F20"/>
          <w:spacing w:val="-4"/>
          <w:w w:val="105"/>
        </w:rPr>
        <w:t xml:space="preserve"> </w:t>
      </w:r>
      <w:r>
        <w:rPr>
          <w:color w:val="231F20"/>
          <w:w w:val="105"/>
        </w:rPr>
        <w:t xml:space="preserve">it is warranted by pedestrian volume. </w:t>
      </w:r>
      <w:hyperlink w:anchor="_bookmark22" w:history="1">
        <w:r>
          <w:rPr>
            <w:color w:val="2E3092"/>
            <w:w w:val="105"/>
          </w:rPr>
          <w:t xml:space="preserve">Kim, </w:t>
        </w:r>
        <w:proofErr w:type="spellStart"/>
        <w:r>
          <w:rPr>
            <w:color w:val="2E3092"/>
            <w:w w:val="105"/>
          </w:rPr>
          <w:t>Ulfarsson</w:t>
        </w:r>
        <w:proofErr w:type="spellEnd"/>
        <w:r>
          <w:rPr>
            <w:color w:val="2E3092"/>
            <w:w w:val="105"/>
          </w:rPr>
          <w:t xml:space="preserve">, Shankar and </w:t>
        </w:r>
        <w:r>
          <w:rPr>
            <w:color w:val="2E3092"/>
            <w:spacing w:val="-4"/>
            <w:w w:val="105"/>
          </w:rPr>
          <w:t>Kim</w:t>
        </w:r>
      </w:hyperlink>
      <w:r>
        <w:rPr>
          <w:color w:val="2E3092"/>
          <w:spacing w:val="-4"/>
          <w:w w:val="105"/>
        </w:rPr>
        <w:t xml:space="preserve"> </w:t>
      </w:r>
      <w:hyperlink w:anchor="_bookmark22" w:history="1">
        <w:r>
          <w:rPr>
            <w:color w:val="2E3092"/>
            <w:w w:val="105"/>
          </w:rPr>
          <w:t xml:space="preserve">(2008) </w:t>
        </w:r>
      </w:hyperlink>
      <w:r>
        <w:rPr>
          <w:color w:val="231F20"/>
          <w:w w:val="105"/>
        </w:rPr>
        <w:t xml:space="preserve">also calculated an almost 16% reduction in the probability of </w:t>
      </w:r>
      <w:r>
        <w:rPr>
          <w:color w:val="231F20"/>
          <w:spacing w:val="-3"/>
          <w:w w:val="105"/>
        </w:rPr>
        <w:t xml:space="preserve">fatalities </w:t>
      </w:r>
      <w:r>
        <w:rPr>
          <w:color w:val="231F20"/>
          <w:w w:val="105"/>
        </w:rPr>
        <w:t xml:space="preserve">when </w:t>
      </w:r>
      <w:r>
        <w:rPr>
          <w:color w:val="231F20"/>
          <w:spacing w:val="-3"/>
          <w:w w:val="105"/>
        </w:rPr>
        <w:t xml:space="preserve">pedestrians were </w:t>
      </w:r>
      <w:r>
        <w:rPr>
          <w:color w:val="231F20"/>
          <w:w w:val="105"/>
        </w:rPr>
        <w:t xml:space="preserve">crossing </w:t>
      </w:r>
      <w:r>
        <w:rPr>
          <w:color w:val="231F20"/>
          <w:spacing w:val="-3"/>
          <w:w w:val="105"/>
        </w:rPr>
        <w:t xml:space="preserve">streets </w:t>
      </w:r>
      <w:r>
        <w:rPr>
          <w:color w:val="231F20"/>
          <w:w w:val="105"/>
        </w:rPr>
        <w:t>at</w:t>
      </w:r>
      <w:r>
        <w:rPr>
          <w:color w:val="231F20"/>
          <w:spacing w:val="36"/>
          <w:w w:val="105"/>
        </w:rPr>
        <w:t xml:space="preserve"> </w:t>
      </w:r>
      <w:r>
        <w:rPr>
          <w:color w:val="231F20"/>
          <w:spacing w:val="-3"/>
          <w:w w:val="105"/>
        </w:rPr>
        <w:t>crosswalks.</w:t>
      </w:r>
    </w:p>
    <w:p w:rsidR="00412DB9" w:rsidRDefault="001A1EE7">
      <w:pPr>
        <w:pStyle w:val="BodyText"/>
        <w:spacing w:line="175" w:lineRule="exact"/>
        <w:ind w:left="529"/>
      </w:pPr>
      <w:r>
        <w:rPr>
          <w:color w:val="231F20"/>
          <w:w w:val="105"/>
        </w:rPr>
        <w:t xml:space="preserve">The presence of trafﬁc control devices (signal and sign) can </w:t>
      </w:r>
      <w:proofErr w:type="spellStart"/>
      <w:r>
        <w:rPr>
          <w:color w:val="231F20"/>
          <w:w w:val="105"/>
        </w:rPr>
        <w:t>signiﬁ</w:t>
      </w:r>
      <w:proofErr w:type="spellEnd"/>
      <w:r>
        <w:rPr>
          <w:color w:val="231F20"/>
          <w:w w:val="105"/>
        </w:rPr>
        <w:t>-</w:t>
      </w:r>
    </w:p>
    <w:p w:rsidR="00412DB9" w:rsidRDefault="001A1EE7">
      <w:pPr>
        <w:pStyle w:val="BodyText"/>
        <w:spacing w:before="21" w:line="268" w:lineRule="auto"/>
        <w:ind w:left="290" w:right="110"/>
        <w:jc w:val="both"/>
      </w:pPr>
      <w:proofErr w:type="spellStart"/>
      <w:r>
        <w:rPr>
          <w:color w:val="231F20"/>
          <w:w w:val="105"/>
        </w:rPr>
        <w:t>cantly</w:t>
      </w:r>
      <w:proofErr w:type="spellEnd"/>
      <w:r>
        <w:rPr>
          <w:color w:val="231F20"/>
          <w:w w:val="105"/>
        </w:rPr>
        <w:t xml:space="preserve"> and </w:t>
      </w:r>
      <w:r>
        <w:rPr>
          <w:color w:val="231F20"/>
          <w:spacing w:val="-3"/>
          <w:w w:val="105"/>
        </w:rPr>
        <w:t xml:space="preserve">effectively </w:t>
      </w:r>
      <w:r>
        <w:rPr>
          <w:color w:val="231F20"/>
          <w:w w:val="105"/>
        </w:rPr>
        <w:t xml:space="preserve">reduce the </w:t>
      </w:r>
      <w:r>
        <w:rPr>
          <w:color w:val="231F20"/>
          <w:spacing w:val="-3"/>
          <w:w w:val="105"/>
        </w:rPr>
        <w:t xml:space="preserve">probability </w:t>
      </w:r>
      <w:r>
        <w:rPr>
          <w:color w:val="231F20"/>
          <w:w w:val="105"/>
        </w:rPr>
        <w:t xml:space="preserve">of severe </w:t>
      </w:r>
      <w:r>
        <w:rPr>
          <w:color w:val="231F20"/>
          <w:spacing w:val="-3"/>
          <w:w w:val="105"/>
        </w:rPr>
        <w:t xml:space="preserve">injuries. </w:t>
      </w:r>
      <w:proofErr w:type="spellStart"/>
      <w:r>
        <w:rPr>
          <w:color w:val="231F20"/>
          <w:spacing w:val="-3"/>
          <w:w w:val="105"/>
        </w:rPr>
        <w:t>Pedestri</w:t>
      </w:r>
      <w:proofErr w:type="spellEnd"/>
      <w:r>
        <w:rPr>
          <w:color w:val="231F20"/>
          <w:spacing w:val="-3"/>
          <w:w w:val="105"/>
        </w:rPr>
        <w:t xml:space="preserve">- </w:t>
      </w:r>
      <w:proofErr w:type="gramStart"/>
      <w:r>
        <w:rPr>
          <w:color w:val="231F20"/>
          <w:w w:val="105"/>
        </w:rPr>
        <w:t>an</w:t>
      </w:r>
      <w:proofErr w:type="gramEnd"/>
      <w:r>
        <w:rPr>
          <w:color w:val="231F20"/>
          <w:spacing w:val="-6"/>
          <w:w w:val="105"/>
        </w:rPr>
        <w:t xml:space="preserve"> </w:t>
      </w:r>
      <w:r>
        <w:rPr>
          <w:color w:val="231F20"/>
          <w:w w:val="105"/>
        </w:rPr>
        <w:t>volume</w:t>
      </w:r>
      <w:r>
        <w:rPr>
          <w:color w:val="231F20"/>
          <w:spacing w:val="-4"/>
          <w:w w:val="105"/>
        </w:rPr>
        <w:t xml:space="preserve"> </w:t>
      </w:r>
      <w:r>
        <w:rPr>
          <w:color w:val="231F20"/>
          <w:w w:val="105"/>
        </w:rPr>
        <w:t>at</w:t>
      </w:r>
      <w:r>
        <w:rPr>
          <w:color w:val="231F20"/>
          <w:spacing w:val="-4"/>
          <w:w w:val="105"/>
        </w:rPr>
        <w:t xml:space="preserve"> </w:t>
      </w:r>
      <w:r>
        <w:rPr>
          <w:color w:val="231F20"/>
          <w:w w:val="105"/>
        </w:rPr>
        <w:t>an</w:t>
      </w:r>
      <w:r>
        <w:rPr>
          <w:color w:val="231F20"/>
          <w:spacing w:val="-3"/>
          <w:w w:val="105"/>
        </w:rPr>
        <w:t xml:space="preserve"> intersection</w:t>
      </w:r>
      <w:r>
        <w:rPr>
          <w:color w:val="231F20"/>
          <w:spacing w:val="-1"/>
          <w:w w:val="105"/>
        </w:rPr>
        <w:t xml:space="preserve"> </w:t>
      </w:r>
      <w:r>
        <w:rPr>
          <w:color w:val="231F20"/>
          <w:w w:val="105"/>
        </w:rPr>
        <w:t>is</w:t>
      </w:r>
      <w:r>
        <w:rPr>
          <w:color w:val="231F20"/>
          <w:spacing w:val="-2"/>
          <w:w w:val="105"/>
        </w:rPr>
        <w:t xml:space="preserve"> </w:t>
      </w:r>
      <w:r>
        <w:rPr>
          <w:color w:val="231F20"/>
          <w:w w:val="105"/>
        </w:rPr>
        <w:t>one</w:t>
      </w:r>
      <w:r>
        <w:rPr>
          <w:color w:val="231F20"/>
          <w:spacing w:val="-4"/>
          <w:w w:val="105"/>
        </w:rPr>
        <w:t xml:space="preserve"> </w:t>
      </w:r>
      <w:r>
        <w:rPr>
          <w:color w:val="231F20"/>
          <w:w w:val="105"/>
        </w:rPr>
        <w:t>of</w:t>
      </w:r>
      <w:r>
        <w:rPr>
          <w:color w:val="231F20"/>
          <w:spacing w:val="-3"/>
          <w:w w:val="105"/>
        </w:rPr>
        <w:t xml:space="preserve"> </w:t>
      </w:r>
      <w:r>
        <w:rPr>
          <w:color w:val="231F20"/>
          <w:w w:val="105"/>
        </w:rPr>
        <w:t>the</w:t>
      </w:r>
      <w:r>
        <w:rPr>
          <w:color w:val="231F20"/>
          <w:spacing w:val="-5"/>
          <w:w w:val="105"/>
        </w:rPr>
        <w:t xml:space="preserve"> </w:t>
      </w:r>
      <w:r>
        <w:rPr>
          <w:color w:val="231F20"/>
          <w:spacing w:val="-3"/>
          <w:w w:val="105"/>
        </w:rPr>
        <w:t>warrants</w:t>
      </w:r>
      <w:r>
        <w:rPr>
          <w:color w:val="231F20"/>
          <w:spacing w:val="-2"/>
          <w:w w:val="105"/>
        </w:rPr>
        <w:t xml:space="preserve"> </w:t>
      </w:r>
      <w:r>
        <w:rPr>
          <w:color w:val="231F20"/>
          <w:w w:val="105"/>
        </w:rPr>
        <w:t>that</w:t>
      </w:r>
      <w:r>
        <w:rPr>
          <w:color w:val="231F20"/>
          <w:spacing w:val="-2"/>
          <w:w w:val="105"/>
        </w:rPr>
        <w:t xml:space="preserve"> </w:t>
      </w:r>
      <w:r>
        <w:rPr>
          <w:color w:val="231F20"/>
          <w:w w:val="105"/>
        </w:rPr>
        <w:t>justify</w:t>
      </w:r>
      <w:r>
        <w:rPr>
          <w:color w:val="231F20"/>
          <w:spacing w:val="-3"/>
          <w:w w:val="105"/>
        </w:rPr>
        <w:t xml:space="preserve"> </w:t>
      </w:r>
      <w:r>
        <w:rPr>
          <w:color w:val="231F20"/>
          <w:w w:val="105"/>
        </w:rPr>
        <w:t>the</w:t>
      </w:r>
      <w:r>
        <w:rPr>
          <w:color w:val="231F20"/>
          <w:spacing w:val="-4"/>
          <w:w w:val="105"/>
        </w:rPr>
        <w:t xml:space="preserve"> </w:t>
      </w:r>
      <w:r>
        <w:rPr>
          <w:color w:val="231F20"/>
          <w:w w:val="105"/>
        </w:rPr>
        <w:t xml:space="preserve">need for trafﬁc signal installation; therefore, pedestrians will be given the right-of-way at these locations. As for the signs, drivers </w:t>
      </w:r>
      <w:r>
        <w:rPr>
          <w:color w:val="231F20"/>
          <w:spacing w:val="-3"/>
          <w:w w:val="105"/>
        </w:rPr>
        <w:t xml:space="preserve">normally </w:t>
      </w:r>
      <w:r>
        <w:rPr>
          <w:color w:val="231F20"/>
          <w:w w:val="105"/>
        </w:rPr>
        <w:t>exert more</w:t>
      </w:r>
      <w:r>
        <w:rPr>
          <w:color w:val="231F20"/>
          <w:spacing w:val="-14"/>
          <w:w w:val="105"/>
        </w:rPr>
        <w:t xml:space="preserve"> </w:t>
      </w:r>
      <w:r>
        <w:rPr>
          <w:color w:val="231F20"/>
          <w:w w:val="105"/>
        </w:rPr>
        <w:t>caution</w:t>
      </w:r>
      <w:r>
        <w:rPr>
          <w:color w:val="231F20"/>
          <w:spacing w:val="-13"/>
          <w:w w:val="105"/>
        </w:rPr>
        <w:t xml:space="preserve"> </w:t>
      </w:r>
      <w:r>
        <w:rPr>
          <w:color w:val="231F20"/>
          <w:w w:val="105"/>
        </w:rPr>
        <w:t>and</w:t>
      </w:r>
      <w:r>
        <w:rPr>
          <w:color w:val="231F20"/>
          <w:spacing w:val="-15"/>
          <w:w w:val="105"/>
        </w:rPr>
        <w:t xml:space="preserve"> </w:t>
      </w:r>
      <w:r>
        <w:rPr>
          <w:color w:val="231F20"/>
          <w:w w:val="105"/>
        </w:rPr>
        <w:t>drive</w:t>
      </w:r>
      <w:r>
        <w:rPr>
          <w:color w:val="231F20"/>
          <w:spacing w:val="-15"/>
          <w:w w:val="105"/>
        </w:rPr>
        <w:t xml:space="preserve"> </w:t>
      </w:r>
      <w:r>
        <w:rPr>
          <w:color w:val="231F20"/>
          <w:w w:val="105"/>
        </w:rPr>
        <w:t>at</w:t>
      </w:r>
      <w:r>
        <w:rPr>
          <w:color w:val="231F20"/>
          <w:spacing w:val="-15"/>
          <w:w w:val="105"/>
        </w:rPr>
        <w:t xml:space="preserve"> </w:t>
      </w:r>
      <w:r>
        <w:rPr>
          <w:color w:val="231F20"/>
          <w:spacing w:val="-3"/>
          <w:w w:val="105"/>
        </w:rPr>
        <w:t>relatively</w:t>
      </w:r>
      <w:r>
        <w:rPr>
          <w:color w:val="231F20"/>
          <w:spacing w:val="-13"/>
          <w:w w:val="105"/>
        </w:rPr>
        <w:t xml:space="preserve"> </w:t>
      </w:r>
      <w:r>
        <w:rPr>
          <w:color w:val="231F20"/>
          <w:w w:val="105"/>
        </w:rPr>
        <w:t>lower</w:t>
      </w:r>
      <w:r>
        <w:rPr>
          <w:color w:val="231F20"/>
          <w:spacing w:val="-15"/>
          <w:w w:val="105"/>
        </w:rPr>
        <w:t xml:space="preserve"> </w:t>
      </w:r>
      <w:r>
        <w:rPr>
          <w:color w:val="231F20"/>
          <w:w w:val="105"/>
        </w:rPr>
        <w:t>speeds</w:t>
      </w:r>
      <w:r>
        <w:rPr>
          <w:color w:val="231F20"/>
          <w:spacing w:val="-15"/>
          <w:w w:val="105"/>
        </w:rPr>
        <w:t xml:space="preserve"> </w:t>
      </w:r>
      <w:r>
        <w:rPr>
          <w:color w:val="231F20"/>
          <w:w w:val="105"/>
        </w:rPr>
        <w:t>compared</w:t>
      </w:r>
      <w:r>
        <w:rPr>
          <w:color w:val="231F20"/>
          <w:spacing w:val="-15"/>
          <w:w w:val="105"/>
        </w:rPr>
        <w:t xml:space="preserve"> </w:t>
      </w:r>
      <w:r>
        <w:rPr>
          <w:color w:val="231F20"/>
          <w:w w:val="105"/>
        </w:rPr>
        <w:t>to</w:t>
      </w:r>
      <w:r>
        <w:rPr>
          <w:color w:val="231F20"/>
          <w:spacing w:val="-13"/>
          <w:w w:val="105"/>
        </w:rPr>
        <w:t xml:space="preserve"> </w:t>
      </w:r>
      <w:r>
        <w:rPr>
          <w:color w:val="231F20"/>
          <w:w w:val="105"/>
        </w:rPr>
        <w:t xml:space="preserve">locations without any type of </w:t>
      </w:r>
      <w:r>
        <w:rPr>
          <w:color w:val="231F20"/>
          <w:spacing w:val="-3"/>
          <w:w w:val="105"/>
        </w:rPr>
        <w:t>control</w:t>
      </w:r>
      <w:r>
        <w:rPr>
          <w:color w:val="231F20"/>
          <w:spacing w:val="14"/>
          <w:w w:val="105"/>
        </w:rPr>
        <w:t xml:space="preserve"> </w:t>
      </w:r>
      <w:r>
        <w:rPr>
          <w:color w:val="231F20"/>
          <w:w w:val="105"/>
        </w:rPr>
        <w:t>devices.</w:t>
      </w:r>
    </w:p>
    <w:p w:rsidR="00412DB9" w:rsidRDefault="001A1EE7">
      <w:pPr>
        <w:pStyle w:val="BodyText"/>
        <w:spacing w:line="268" w:lineRule="auto"/>
        <w:ind w:left="290" w:right="110" w:firstLine="239"/>
        <w:jc w:val="both"/>
      </w:pPr>
      <w:r>
        <w:rPr>
          <w:color w:val="231F20"/>
          <w:spacing w:val="-3"/>
          <w:w w:val="105"/>
        </w:rPr>
        <w:t xml:space="preserve">Compared </w:t>
      </w:r>
      <w:r>
        <w:rPr>
          <w:color w:val="231F20"/>
          <w:w w:val="105"/>
        </w:rPr>
        <w:t xml:space="preserve">to clear </w:t>
      </w:r>
      <w:r>
        <w:rPr>
          <w:color w:val="231F20"/>
          <w:spacing w:val="-3"/>
          <w:w w:val="105"/>
        </w:rPr>
        <w:t xml:space="preserve">weather, </w:t>
      </w:r>
      <w:r>
        <w:rPr>
          <w:color w:val="231F20"/>
          <w:w w:val="105"/>
        </w:rPr>
        <w:t xml:space="preserve">snowy weather </w:t>
      </w:r>
      <w:r>
        <w:rPr>
          <w:color w:val="231F20"/>
          <w:spacing w:val="-3"/>
          <w:w w:val="105"/>
        </w:rPr>
        <w:t xml:space="preserve">conditions </w:t>
      </w:r>
      <w:r>
        <w:rPr>
          <w:color w:val="231F20"/>
          <w:w w:val="105"/>
        </w:rPr>
        <w:t xml:space="preserve">decrease the </w:t>
      </w:r>
      <w:r>
        <w:rPr>
          <w:color w:val="231F20"/>
          <w:spacing w:val="-3"/>
          <w:w w:val="110"/>
        </w:rPr>
        <w:t>probability</w:t>
      </w:r>
      <w:r>
        <w:rPr>
          <w:color w:val="231F20"/>
          <w:spacing w:val="-27"/>
          <w:w w:val="110"/>
        </w:rPr>
        <w:t xml:space="preserve"> </w:t>
      </w:r>
      <w:r>
        <w:rPr>
          <w:color w:val="231F20"/>
          <w:w w:val="110"/>
        </w:rPr>
        <w:t>of</w:t>
      </w:r>
      <w:r>
        <w:rPr>
          <w:color w:val="231F20"/>
          <w:spacing w:val="-26"/>
          <w:w w:val="110"/>
        </w:rPr>
        <w:t xml:space="preserve"> </w:t>
      </w:r>
      <w:r>
        <w:rPr>
          <w:color w:val="231F20"/>
          <w:spacing w:val="-3"/>
          <w:w w:val="110"/>
        </w:rPr>
        <w:t>severe</w:t>
      </w:r>
      <w:r>
        <w:rPr>
          <w:color w:val="231F20"/>
          <w:spacing w:val="-26"/>
          <w:w w:val="110"/>
        </w:rPr>
        <w:t xml:space="preserve"> </w:t>
      </w:r>
      <w:r>
        <w:rPr>
          <w:color w:val="231F20"/>
          <w:spacing w:val="-3"/>
          <w:w w:val="110"/>
        </w:rPr>
        <w:t>injuries</w:t>
      </w:r>
      <w:r>
        <w:rPr>
          <w:color w:val="231F20"/>
          <w:spacing w:val="-27"/>
          <w:w w:val="110"/>
        </w:rPr>
        <w:t xml:space="preserve"> </w:t>
      </w:r>
      <w:r>
        <w:rPr>
          <w:color w:val="231F20"/>
          <w:w w:val="110"/>
        </w:rPr>
        <w:t>by</w:t>
      </w:r>
      <w:r>
        <w:rPr>
          <w:color w:val="231F20"/>
          <w:spacing w:val="-27"/>
          <w:w w:val="110"/>
        </w:rPr>
        <w:t xml:space="preserve"> </w:t>
      </w:r>
      <w:r>
        <w:rPr>
          <w:color w:val="231F20"/>
          <w:spacing w:val="-3"/>
          <w:w w:val="110"/>
        </w:rPr>
        <w:t>25.3%.</w:t>
      </w:r>
      <w:r>
        <w:rPr>
          <w:color w:val="231F20"/>
          <w:spacing w:val="-26"/>
          <w:w w:val="110"/>
        </w:rPr>
        <w:t xml:space="preserve"> </w:t>
      </w:r>
      <w:r>
        <w:rPr>
          <w:color w:val="231F20"/>
          <w:w w:val="110"/>
        </w:rPr>
        <w:t>The</w:t>
      </w:r>
      <w:r>
        <w:rPr>
          <w:color w:val="231F20"/>
          <w:spacing w:val="-27"/>
          <w:w w:val="110"/>
        </w:rPr>
        <w:t xml:space="preserve"> </w:t>
      </w:r>
      <w:r>
        <w:rPr>
          <w:color w:val="231F20"/>
          <w:spacing w:val="-3"/>
          <w:w w:val="110"/>
        </w:rPr>
        <w:t>possible</w:t>
      </w:r>
      <w:r>
        <w:rPr>
          <w:color w:val="231F20"/>
          <w:spacing w:val="-26"/>
          <w:w w:val="110"/>
        </w:rPr>
        <w:t xml:space="preserve"> </w:t>
      </w:r>
      <w:r>
        <w:rPr>
          <w:color w:val="231F20"/>
          <w:spacing w:val="-3"/>
          <w:w w:val="110"/>
        </w:rPr>
        <w:t>explanation</w:t>
      </w:r>
      <w:r>
        <w:rPr>
          <w:color w:val="231F20"/>
          <w:spacing w:val="-26"/>
          <w:w w:val="110"/>
        </w:rPr>
        <w:t xml:space="preserve"> </w:t>
      </w:r>
      <w:r>
        <w:rPr>
          <w:color w:val="231F20"/>
          <w:w w:val="110"/>
        </w:rPr>
        <w:t>for</w:t>
      </w:r>
      <w:r>
        <w:rPr>
          <w:color w:val="231F20"/>
          <w:spacing w:val="-27"/>
          <w:w w:val="110"/>
        </w:rPr>
        <w:t xml:space="preserve"> </w:t>
      </w:r>
      <w:r>
        <w:rPr>
          <w:color w:val="231F20"/>
          <w:spacing w:val="-3"/>
          <w:w w:val="110"/>
        </w:rPr>
        <w:t xml:space="preserve">this </w:t>
      </w:r>
      <w:r>
        <w:rPr>
          <w:color w:val="231F20"/>
          <w:w w:val="110"/>
        </w:rPr>
        <w:t>effect</w:t>
      </w:r>
      <w:r>
        <w:rPr>
          <w:color w:val="231F20"/>
          <w:spacing w:val="-24"/>
          <w:w w:val="110"/>
        </w:rPr>
        <w:t xml:space="preserve"> </w:t>
      </w:r>
      <w:r>
        <w:rPr>
          <w:color w:val="231F20"/>
          <w:w w:val="110"/>
        </w:rPr>
        <w:t>might</w:t>
      </w:r>
      <w:r>
        <w:rPr>
          <w:color w:val="231F20"/>
          <w:spacing w:val="-23"/>
          <w:w w:val="110"/>
        </w:rPr>
        <w:t xml:space="preserve"> </w:t>
      </w:r>
      <w:r>
        <w:rPr>
          <w:color w:val="231F20"/>
          <w:w w:val="110"/>
        </w:rPr>
        <w:t>be</w:t>
      </w:r>
      <w:r>
        <w:rPr>
          <w:color w:val="231F20"/>
          <w:spacing w:val="-22"/>
          <w:w w:val="110"/>
        </w:rPr>
        <w:t xml:space="preserve"> </w:t>
      </w:r>
      <w:r>
        <w:rPr>
          <w:color w:val="231F20"/>
          <w:w w:val="110"/>
        </w:rPr>
        <w:t>the</w:t>
      </w:r>
      <w:r>
        <w:rPr>
          <w:color w:val="231F20"/>
          <w:spacing w:val="-23"/>
          <w:w w:val="110"/>
        </w:rPr>
        <w:t xml:space="preserve"> </w:t>
      </w:r>
      <w:r>
        <w:rPr>
          <w:color w:val="231F20"/>
          <w:w w:val="110"/>
        </w:rPr>
        <w:t>fact</w:t>
      </w:r>
      <w:r>
        <w:rPr>
          <w:color w:val="231F20"/>
          <w:spacing w:val="-23"/>
          <w:w w:val="110"/>
        </w:rPr>
        <w:t xml:space="preserve"> </w:t>
      </w:r>
      <w:r>
        <w:rPr>
          <w:color w:val="231F20"/>
          <w:w w:val="110"/>
        </w:rPr>
        <w:t>that</w:t>
      </w:r>
      <w:r>
        <w:rPr>
          <w:color w:val="231F20"/>
          <w:spacing w:val="-22"/>
          <w:w w:val="110"/>
        </w:rPr>
        <w:t xml:space="preserve"> </w:t>
      </w:r>
      <w:r>
        <w:rPr>
          <w:color w:val="231F20"/>
          <w:w w:val="110"/>
        </w:rPr>
        <w:t>not</w:t>
      </w:r>
      <w:r>
        <w:rPr>
          <w:color w:val="231F20"/>
          <w:spacing w:val="-22"/>
          <w:w w:val="110"/>
        </w:rPr>
        <w:t xml:space="preserve"> </w:t>
      </w:r>
      <w:r>
        <w:rPr>
          <w:color w:val="231F20"/>
          <w:w w:val="110"/>
        </w:rPr>
        <w:t>only</w:t>
      </w:r>
      <w:r>
        <w:rPr>
          <w:color w:val="231F20"/>
          <w:spacing w:val="-22"/>
          <w:w w:val="110"/>
        </w:rPr>
        <w:t xml:space="preserve"> </w:t>
      </w:r>
      <w:r>
        <w:rPr>
          <w:color w:val="231F20"/>
          <w:spacing w:val="-3"/>
          <w:w w:val="110"/>
        </w:rPr>
        <w:t>drivers</w:t>
      </w:r>
      <w:r>
        <w:rPr>
          <w:color w:val="231F20"/>
          <w:spacing w:val="-23"/>
          <w:w w:val="110"/>
        </w:rPr>
        <w:t xml:space="preserve"> </w:t>
      </w:r>
      <w:r>
        <w:rPr>
          <w:color w:val="231F20"/>
          <w:w w:val="110"/>
        </w:rPr>
        <w:t>drive</w:t>
      </w:r>
      <w:r>
        <w:rPr>
          <w:color w:val="231F20"/>
          <w:spacing w:val="-22"/>
          <w:w w:val="110"/>
        </w:rPr>
        <w:t xml:space="preserve"> </w:t>
      </w:r>
      <w:r>
        <w:rPr>
          <w:color w:val="231F20"/>
          <w:w w:val="110"/>
        </w:rPr>
        <w:t>more</w:t>
      </w:r>
      <w:r>
        <w:rPr>
          <w:color w:val="231F20"/>
          <w:spacing w:val="-23"/>
          <w:w w:val="110"/>
        </w:rPr>
        <w:t xml:space="preserve"> </w:t>
      </w:r>
      <w:r>
        <w:rPr>
          <w:color w:val="231F20"/>
          <w:spacing w:val="-3"/>
          <w:w w:val="110"/>
        </w:rPr>
        <w:t>cautiously</w:t>
      </w:r>
      <w:r>
        <w:rPr>
          <w:color w:val="231F20"/>
          <w:spacing w:val="-22"/>
          <w:w w:val="110"/>
        </w:rPr>
        <w:t xml:space="preserve"> </w:t>
      </w:r>
      <w:r>
        <w:rPr>
          <w:color w:val="231F20"/>
          <w:w w:val="110"/>
        </w:rPr>
        <w:t xml:space="preserve">dur- </w:t>
      </w:r>
      <w:proofErr w:type="spellStart"/>
      <w:r>
        <w:rPr>
          <w:color w:val="231F20"/>
          <w:w w:val="110"/>
        </w:rPr>
        <w:t>ing</w:t>
      </w:r>
      <w:proofErr w:type="spellEnd"/>
      <w:r>
        <w:rPr>
          <w:color w:val="231F20"/>
          <w:spacing w:val="-12"/>
          <w:w w:val="110"/>
        </w:rPr>
        <w:t xml:space="preserve"> </w:t>
      </w:r>
      <w:r>
        <w:rPr>
          <w:color w:val="231F20"/>
          <w:w w:val="110"/>
        </w:rPr>
        <w:t>snowfall</w:t>
      </w:r>
      <w:r>
        <w:rPr>
          <w:color w:val="231F20"/>
          <w:spacing w:val="-13"/>
          <w:w w:val="110"/>
        </w:rPr>
        <w:t xml:space="preserve"> </w:t>
      </w:r>
      <w:r>
        <w:rPr>
          <w:color w:val="231F20"/>
          <w:w w:val="110"/>
        </w:rPr>
        <w:t>as</w:t>
      </w:r>
      <w:r>
        <w:rPr>
          <w:color w:val="231F20"/>
          <w:spacing w:val="-12"/>
          <w:w w:val="110"/>
        </w:rPr>
        <w:t xml:space="preserve"> </w:t>
      </w:r>
      <w:r>
        <w:rPr>
          <w:color w:val="231F20"/>
          <w:w w:val="110"/>
        </w:rPr>
        <w:t>a</w:t>
      </w:r>
      <w:r>
        <w:rPr>
          <w:color w:val="231F20"/>
          <w:spacing w:val="-12"/>
          <w:w w:val="110"/>
        </w:rPr>
        <w:t xml:space="preserve"> </w:t>
      </w:r>
      <w:r>
        <w:rPr>
          <w:color w:val="231F20"/>
          <w:w w:val="110"/>
        </w:rPr>
        <w:t>result</w:t>
      </w:r>
      <w:r>
        <w:rPr>
          <w:color w:val="231F20"/>
          <w:spacing w:val="-11"/>
          <w:w w:val="110"/>
        </w:rPr>
        <w:t xml:space="preserve"> </w:t>
      </w:r>
      <w:r>
        <w:rPr>
          <w:color w:val="231F20"/>
          <w:w w:val="110"/>
        </w:rPr>
        <w:t>of</w:t>
      </w:r>
      <w:r>
        <w:rPr>
          <w:color w:val="231F20"/>
          <w:spacing w:val="-11"/>
          <w:w w:val="110"/>
        </w:rPr>
        <w:t xml:space="preserve"> </w:t>
      </w:r>
      <w:r>
        <w:rPr>
          <w:color w:val="231F20"/>
          <w:w w:val="110"/>
        </w:rPr>
        <w:t>restricted</w:t>
      </w:r>
      <w:r>
        <w:rPr>
          <w:color w:val="231F20"/>
          <w:spacing w:val="-12"/>
          <w:w w:val="110"/>
        </w:rPr>
        <w:t xml:space="preserve"> </w:t>
      </w:r>
      <w:r>
        <w:rPr>
          <w:color w:val="231F20"/>
          <w:w w:val="110"/>
        </w:rPr>
        <w:t>visibility</w:t>
      </w:r>
      <w:r>
        <w:rPr>
          <w:color w:val="231F20"/>
          <w:spacing w:val="-11"/>
          <w:w w:val="110"/>
        </w:rPr>
        <w:t xml:space="preserve"> </w:t>
      </w:r>
      <w:r>
        <w:rPr>
          <w:color w:val="231F20"/>
          <w:w w:val="110"/>
        </w:rPr>
        <w:t>and</w:t>
      </w:r>
      <w:r>
        <w:rPr>
          <w:color w:val="231F20"/>
          <w:spacing w:val="-12"/>
          <w:w w:val="110"/>
        </w:rPr>
        <w:t xml:space="preserve"> </w:t>
      </w:r>
      <w:r>
        <w:rPr>
          <w:color w:val="231F20"/>
          <w:w w:val="110"/>
        </w:rPr>
        <w:t>driving</w:t>
      </w:r>
      <w:r>
        <w:rPr>
          <w:color w:val="231F20"/>
          <w:spacing w:val="-12"/>
          <w:w w:val="110"/>
        </w:rPr>
        <w:t xml:space="preserve"> </w:t>
      </w:r>
      <w:r>
        <w:rPr>
          <w:color w:val="231F20"/>
          <w:w w:val="110"/>
        </w:rPr>
        <w:t>on</w:t>
      </w:r>
      <w:r>
        <w:rPr>
          <w:color w:val="231F20"/>
          <w:spacing w:val="-12"/>
          <w:w w:val="110"/>
        </w:rPr>
        <w:t xml:space="preserve"> </w:t>
      </w:r>
      <w:r>
        <w:rPr>
          <w:color w:val="231F20"/>
          <w:w w:val="110"/>
        </w:rPr>
        <w:t xml:space="preserve">slippery </w:t>
      </w:r>
      <w:r>
        <w:rPr>
          <w:color w:val="231F20"/>
          <w:spacing w:val="-3"/>
          <w:w w:val="110"/>
        </w:rPr>
        <w:t>roadways,</w:t>
      </w:r>
      <w:r>
        <w:rPr>
          <w:color w:val="231F20"/>
          <w:spacing w:val="-28"/>
          <w:w w:val="110"/>
        </w:rPr>
        <w:t xml:space="preserve"> </w:t>
      </w:r>
      <w:r>
        <w:rPr>
          <w:color w:val="231F20"/>
          <w:w w:val="110"/>
        </w:rPr>
        <w:t>but</w:t>
      </w:r>
      <w:r>
        <w:rPr>
          <w:color w:val="231F20"/>
          <w:spacing w:val="-28"/>
          <w:w w:val="110"/>
        </w:rPr>
        <w:t xml:space="preserve"> </w:t>
      </w:r>
      <w:r>
        <w:rPr>
          <w:color w:val="231F20"/>
          <w:w w:val="110"/>
        </w:rPr>
        <w:t>also</w:t>
      </w:r>
      <w:r>
        <w:rPr>
          <w:color w:val="231F20"/>
          <w:spacing w:val="-27"/>
          <w:w w:val="110"/>
        </w:rPr>
        <w:t xml:space="preserve"> </w:t>
      </w:r>
      <w:r>
        <w:rPr>
          <w:color w:val="231F20"/>
          <w:w w:val="110"/>
        </w:rPr>
        <w:t>pedestrian</w:t>
      </w:r>
      <w:r>
        <w:rPr>
          <w:color w:val="231F20"/>
          <w:spacing w:val="-28"/>
          <w:w w:val="110"/>
        </w:rPr>
        <w:t xml:space="preserve"> </w:t>
      </w:r>
      <w:r>
        <w:rPr>
          <w:color w:val="231F20"/>
          <w:spacing w:val="-3"/>
          <w:w w:val="110"/>
        </w:rPr>
        <w:t>activity</w:t>
      </w:r>
      <w:r>
        <w:rPr>
          <w:color w:val="231F20"/>
          <w:spacing w:val="-26"/>
          <w:w w:val="110"/>
        </w:rPr>
        <w:t xml:space="preserve"> </w:t>
      </w:r>
      <w:r>
        <w:rPr>
          <w:color w:val="231F20"/>
          <w:w w:val="110"/>
        </w:rPr>
        <w:t>is</w:t>
      </w:r>
      <w:r>
        <w:rPr>
          <w:color w:val="231F20"/>
          <w:spacing w:val="-27"/>
          <w:w w:val="110"/>
        </w:rPr>
        <w:t xml:space="preserve"> </w:t>
      </w:r>
      <w:r>
        <w:rPr>
          <w:color w:val="231F20"/>
          <w:spacing w:val="-3"/>
          <w:w w:val="110"/>
        </w:rPr>
        <w:t>lower</w:t>
      </w:r>
      <w:r>
        <w:rPr>
          <w:color w:val="231F20"/>
          <w:spacing w:val="-26"/>
          <w:w w:val="110"/>
        </w:rPr>
        <w:t xml:space="preserve"> </w:t>
      </w:r>
      <w:r>
        <w:rPr>
          <w:color w:val="231F20"/>
          <w:w w:val="110"/>
        </w:rPr>
        <w:t>during</w:t>
      </w:r>
      <w:r>
        <w:rPr>
          <w:color w:val="231F20"/>
          <w:spacing w:val="-28"/>
          <w:w w:val="110"/>
        </w:rPr>
        <w:t xml:space="preserve"> </w:t>
      </w:r>
      <w:r>
        <w:rPr>
          <w:color w:val="231F20"/>
          <w:w w:val="110"/>
        </w:rPr>
        <w:t>this</w:t>
      </w:r>
      <w:r>
        <w:rPr>
          <w:color w:val="231F20"/>
          <w:spacing w:val="-26"/>
          <w:w w:val="110"/>
        </w:rPr>
        <w:t xml:space="preserve"> </w:t>
      </w:r>
      <w:r>
        <w:rPr>
          <w:color w:val="231F20"/>
          <w:spacing w:val="-3"/>
          <w:w w:val="110"/>
        </w:rPr>
        <w:t>weather</w:t>
      </w:r>
      <w:r>
        <w:rPr>
          <w:color w:val="231F20"/>
          <w:spacing w:val="-27"/>
          <w:w w:val="110"/>
        </w:rPr>
        <w:t xml:space="preserve"> </w:t>
      </w:r>
      <w:r>
        <w:rPr>
          <w:color w:val="231F20"/>
          <w:w w:val="110"/>
        </w:rPr>
        <w:t xml:space="preserve">con- </w:t>
      </w:r>
      <w:proofErr w:type="spellStart"/>
      <w:r>
        <w:rPr>
          <w:color w:val="231F20"/>
          <w:w w:val="105"/>
        </w:rPr>
        <w:t>dition</w:t>
      </w:r>
      <w:proofErr w:type="spellEnd"/>
      <w:r>
        <w:rPr>
          <w:color w:val="231F20"/>
          <w:w w:val="105"/>
        </w:rPr>
        <w:t>.</w:t>
      </w:r>
      <w:r>
        <w:rPr>
          <w:color w:val="231F20"/>
          <w:spacing w:val="-13"/>
          <w:w w:val="105"/>
        </w:rPr>
        <w:t xml:space="preserve"> </w:t>
      </w:r>
      <w:r>
        <w:rPr>
          <w:color w:val="231F20"/>
          <w:w w:val="105"/>
        </w:rPr>
        <w:t>These</w:t>
      </w:r>
      <w:r>
        <w:rPr>
          <w:color w:val="231F20"/>
          <w:spacing w:val="-12"/>
          <w:w w:val="105"/>
        </w:rPr>
        <w:t xml:space="preserve"> </w:t>
      </w:r>
      <w:r>
        <w:rPr>
          <w:color w:val="231F20"/>
          <w:spacing w:val="-3"/>
          <w:w w:val="105"/>
        </w:rPr>
        <w:t>factors</w:t>
      </w:r>
      <w:r>
        <w:rPr>
          <w:color w:val="231F20"/>
          <w:spacing w:val="-9"/>
          <w:w w:val="105"/>
        </w:rPr>
        <w:t xml:space="preserve"> </w:t>
      </w:r>
      <w:r>
        <w:rPr>
          <w:color w:val="231F20"/>
          <w:w w:val="105"/>
        </w:rPr>
        <w:t>decrease</w:t>
      </w:r>
      <w:r>
        <w:rPr>
          <w:color w:val="231F20"/>
          <w:spacing w:val="-12"/>
          <w:w w:val="105"/>
        </w:rPr>
        <w:t xml:space="preserve"> </w:t>
      </w:r>
      <w:r>
        <w:rPr>
          <w:color w:val="231F20"/>
          <w:w w:val="105"/>
        </w:rPr>
        <w:t>the</w:t>
      </w:r>
      <w:r>
        <w:rPr>
          <w:color w:val="231F20"/>
          <w:spacing w:val="-10"/>
          <w:w w:val="105"/>
        </w:rPr>
        <w:t xml:space="preserve"> </w:t>
      </w:r>
      <w:r>
        <w:rPr>
          <w:color w:val="231F20"/>
          <w:spacing w:val="-3"/>
          <w:w w:val="105"/>
        </w:rPr>
        <w:t>probability</w:t>
      </w:r>
      <w:r>
        <w:rPr>
          <w:color w:val="231F20"/>
          <w:spacing w:val="-10"/>
          <w:w w:val="105"/>
        </w:rPr>
        <w:t xml:space="preserve"> </w:t>
      </w:r>
      <w:r>
        <w:rPr>
          <w:color w:val="231F20"/>
          <w:w w:val="105"/>
        </w:rPr>
        <w:t>of</w:t>
      </w:r>
      <w:r>
        <w:rPr>
          <w:color w:val="231F20"/>
          <w:spacing w:val="-9"/>
          <w:w w:val="105"/>
        </w:rPr>
        <w:t xml:space="preserve"> </w:t>
      </w:r>
      <w:r>
        <w:rPr>
          <w:color w:val="231F20"/>
          <w:spacing w:val="-3"/>
          <w:w w:val="105"/>
        </w:rPr>
        <w:t>severe</w:t>
      </w:r>
      <w:r>
        <w:rPr>
          <w:color w:val="231F20"/>
          <w:spacing w:val="-9"/>
          <w:w w:val="105"/>
        </w:rPr>
        <w:t xml:space="preserve"> </w:t>
      </w:r>
      <w:r>
        <w:rPr>
          <w:color w:val="231F20"/>
          <w:spacing w:val="-3"/>
          <w:w w:val="105"/>
        </w:rPr>
        <w:t>injuries</w:t>
      </w:r>
      <w:r>
        <w:rPr>
          <w:color w:val="231F20"/>
          <w:spacing w:val="-9"/>
          <w:w w:val="105"/>
        </w:rPr>
        <w:t xml:space="preserve"> </w:t>
      </w:r>
      <w:r>
        <w:rPr>
          <w:color w:val="231F20"/>
          <w:w w:val="105"/>
        </w:rPr>
        <w:t>in</w:t>
      </w:r>
      <w:r>
        <w:rPr>
          <w:color w:val="231F20"/>
          <w:spacing w:val="-10"/>
          <w:w w:val="105"/>
        </w:rPr>
        <w:t xml:space="preserve"> </w:t>
      </w:r>
      <w:r>
        <w:rPr>
          <w:color w:val="231F20"/>
          <w:w w:val="105"/>
        </w:rPr>
        <w:t>case</w:t>
      </w:r>
      <w:r>
        <w:rPr>
          <w:color w:val="231F20"/>
          <w:spacing w:val="-9"/>
          <w:w w:val="105"/>
        </w:rPr>
        <w:t xml:space="preserve"> </w:t>
      </w:r>
      <w:r>
        <w:rPr>
          <w:color w:val="231F20"/>
          <w:w w:val="105"/>
        </w:rPr>
        <w:t xml:space="preserve">of </w:t>
      </w:r>
      <w:r>
        <w:rPr>
          <w:color w:val="231F20"/>
          <w:w w:val="110"/>
        </w:rPr>
        <w:t>a</w:t>
      </w:r>
      <w:r>
        <w:rPr>
          <w:color w:val="231F20"/>
          <w:spacing w:val="-19"/>
          <w:w w:val="110"/>
        </w:rPr>
        <w:t xml:space="preserve"> </w:t>
      </w:r>
      <w:r>
        <w:rPr>
          <w:color w:val="231F20"/>
          <w:w w:val="110"/>
        </w:rPr>
        <w:t>crash.</w:t>
      </w:r>
      <w:r>
        <w:rPr>
          <w:color w:val="231F20"/>
          <w:spacing w:val="-18"/>
          <w:w w:val="110"/>
        </w:rPr>
        <w:t xml:space="preserve"> </w:t>
      </w:r>
      <w:r>
        <w:rPr>
          <w:color w:val="231F20"/>
          <w:w w:val="110"/>
        </w:rPr>
        <w:t>Based</w:t>
      </w:r>
      <w:r>
        <w:rPr>
          <w:color w:val="231F20"/>
          <w:spacing w:val="-19"/>
          <w:w w:val="110"/>
        </w:rPr>
        <w:t xml:space="preserve"> </w:t>
      </w:r>
      <w:r>
        <w:rPr>
          <w:color w:val="231F20"/>
          <w:w w:val="110"/>
        </w:rPr>
        <w:t>on</w:t>
      </w:r>
      <w:r>
        <w:rPr>
          <w:color w:val="231F20"/>
          <w:spacing w:val="-19"/>
          <w:w w:val="110"/>
        </w:rPr>
        <w:t xml:space="preserve"> </w:t>
      </w:r>
      <w:r>
        <w:rPr>
          <w:color w:val="231F20"/>
          <w:w w:val="110"/>
        </w:rPr>
        <w:t>the</w:t>
      </w:r>
      <w:r>
        <w:rPr>
          <w:color w:val="231F20"/>
          <w:spacing w:val="-18"/>
          <w:w w:val="110"/>
        </w:rPr>
        <w:t xml:space="preserve"> </w:t>
      </w:r>
      <w:hyperlink w:anchor="_bookmark6" w:history="1">
        <w:r>
          <w:rPr>
            <w:color w:val="2E3092"/>
            <w:w w:val="110"/>
          </w:rPr>
          <w:t>Table</w:t>
        </w:r>
        <w:r>
          <w:rPr>
            <w:color w:val="2E3092"/>
            <w:spacing w:val="-19"/>
            <w:w w:val="110"/>
          </w:rPr>
          <w:t xml:space="preserve"> </w:t>
        </w:r>
        <w:r>
          <w:rPr>
            <w:color w:val="2E3092"/>
            <w:w w:val="110"/>
          </w:rPr>
          <w:t>1</w:t>
        </w:r>
      </w:hyperlink>
      <w:r>
        <w:rPr>
          <w:color w:val="231F20"/>
          <w:w w:val="110"/>
        </w:rPr>
        <w:t>,</w:t>
      </w:r>
      <w:r>
        <w:rPr>
          <w:color w:val="231F20"/>
          <w:spacing w:val="-18"/>
          <w:w w:val="110"/>
        </w:rPr>
        <w:t xml:space="preserve"> </w:t>
      </w:r>
      <w:r>
        <w:rPr>
          <w:color w:val="231F20"/>
          <w:w w:val="110"/>
        </w:rPr>
        <w:t>only</w:t>
      </w:r>
      <w:r>
        <w:rPr>
          <w:color w:val="231F20"/>
          <w:spacing w:val="-18"/>
          <w:w w:val="110"/>
        </w:rPr>
        <w:t xml:space="preserve"> </w:t>
      </w:r>
      <w:r>
        <w:rPr>
          <w:color w:val="231F20"/>
          <w:w w:val="110"/>
        </w:rPr>
        <w:t>2.7%</w:t>
      </w:r>
      <w:r>
        <w:rPr>
          <w:color w:val="231F20"/>
          <w:spacing w:val="-19"/>
          <w:w w:val="110"/>
        </w:rPr>
        <w:t xml:space="preserve"> </w:t>
      </w:r>
      <w:r>
        <w:rPr>
          <w:color w:val="231F20"/>
          <w:w w:val="110"/>
        </w:rPr>
        <w:t>of</w:t>
      </w:r>
      <w:r>
        <w:rPr>
          <w:color w:val="231F20"/>
          <w:spacing w:val="-18"/>
          <w:w w:val="110"/>
        </w:rPr>
        <w:t xml:space="preserve"> </w:t>
      </w:r>
      <w:r>
        <w:rPr>
          <w:color w:val="231F20"/>
          <w:w w:val="110"/>
        </w:rPr>
        <w:t>pedestrian</w:t>
      </w:r>
      <w:r>
        <w:rPr>
          <w:rFonts w:ascii="Microsoft Sans Serif" w:hAnsi="Microsoft Sans Serif"/>
          <w:color w:val="231F20"/>
          <w:w w:val="110"/>
        </w:rPr>
        <w:t>–</w:t>
      </w:r>
      <w:r>
        <w:rPr>
          <w:color w:val="231F20"/>
          <w:w w:val="110"/>
        </w:rPr>
        <w:t>vehicle</w:t>
      </w:r>
      <w:r>
        <w:rPr>
          <w:color w:val="231F20"/>
          <w:spacing w:val="-18"/>
          <w:w w:val="110"/>
        </w:rPr>
        <w:t xml:space="preserve"> </w:t>
      </w:r>
      <w:r>
        <w:rPr>
          <w:color w:val="231F20"/>
          <w:w w:val="110"/>
        </w:rPr>
        <w:t xml:space="preserve">crashes have </w:t>
      </w:r>
      <w:r>
        <w:rPr>
          <w:color w:val="231F20"/>
          <w:spacing w:val="-3"/>
          <w:w w:val="110"/>
        </w:rPr>
        <w:t xml:space="preserve">occurred </w:t>
      </w:r>
      <w:r>
        <w:rPr>
          <w:color w:val="231F20"/>
          <w:w w:val="110"/>
        </w:rPr>
        <w:t>when it was</w:t>
      </w:r>
      <w:r>
        <w:rPr>
          <w:color w:val="231F20"/>
          <w:spacing w:val="1"/>
          <w:w w:val="110"/>
        </w:rPr>
        <w:t xml:space="preserve"> </w:t>
      </w:r>
      <w:r>
        <w:rPr>
          <w:color w:val="231F20"/>
          <w:spacing w:val="-3"/>
          <w:w w:val="110"/>
        </w:rPr>
        <w:t>snowing.</w:t>
      </w:r>
    </w:p>
    <w:p w:rsidR="00412DB9" w:rsidRDefault="00412DB9">
      <w:pPr>
        <w:pStyle w:val="BodyText"/>
        <w:spacing w:before="9"/>
      </w:pPr>
    </w:p>
    <w:p w:rsidR="00412DB9" w:rsidRDefault="001A1EE7">
      <w:pPr>
        <w:pStyle w:val="ListParagraph"/>
        <w:numPr>
          <w:ilvl w:val="1"/>
          <w:numId w:val="1"/>
        </w:numPr>
        <w:tabs>
          <w:tab w:val="left" w:pos="571"/>
        </w:tabs>
        <w:spacing w:before="1"/>
        <w:ind w:hanging="280"/>
        <w:rPr>
          <w:i/>
          <w:sz w:val="16"/>
        </w:rPr>
      </w:pPr>
      <w:r>
        <w:rPr>
          <w:i/>
          <w:color w:val="231F20"/>
          <w:spacing w:val="-3"/>
          <w:w w:val="105"/>
          <w:sz w:val="16"/>
        </w:rPr>
        <w:t>Vehicle</w:t>
      </w:r>
      <w:r>
        <w:rPr>
          <w:i/>
          <w:color w:val="231F20"/>
          <w:spacing w:val="4"/>
          <w:w w:val="105"/>
          <w:sz w:val="16"/>
        </w:rPr>
        <w:t xml:space="preserve"> </w:t>
      </w:r>
      <w:r>
        <w:rPr>
          <w:i/>
          <w:color w:val="231F20"/>
          <w:spacing w:val="-3"/>
          <w:w w:val="105"/>
          <w:sz w:val="16"/>
        </w:rPr>
        <w:t>variables</w:t>
      </w:r>
    </w:p>
    <w:p w:rsidR="00412DB9" w:rsidRDefault="00412DB9">
      <w:pPr>
        <w:pStyle w:val="BodyText"/>
        <w:spacing w:before="8"/>
        <w:rPr>
          <w:i/>
          <w:sz w:val="19"/>
        </w:rPr>
      </w:pPr>
    </w:p>
    <w:p w:rsidR="00412DB9" w:rsidRDefault="001A1EE7">
      <w:pPr>
        <w:pStyle w:val="BodyText"/>
        <w:spacing w:line="266" w:lineRule="auto"/>
        <w:ind w:left="290" w:right="110" w:firstLine="239"/>
        <w:jc w:val="both"/>
      </w:pPr>
      <w:r>
        <w:rPr>
          <w:color w:val="231F20"/>
          <w:w w:val="105"/>
        </w:rPr>
        <w:t>Of the vehicle type, pickup, sport utility vehicle (SUV), and bus are found to signiﬁcantly increase pedestrian injury severities in</w:t>
      </w:r>
      <w:r>
        <w:rPr>
          <w:color w:val="231F20"/>
          <w:spacing w:val="-23"/>
          <w:w w:val="105"/>
        </w:rPr>
        <w:t xml:space="preserve"> </w:t>
      </w:r>
      <w:proofErr w:type="spellStart"/>
      <w:r>
        <w:rPr>
          <w:color w:val="231F20"/>
          <w:w w:val="105"/>
        </w:rPr>
        <w:t>pedestri</w:t>
      </w:r>
      <w:proofErr w:type="spellEnd"/>
      <w:r>
        <w:rPr>
          <w:color w:val="231F20"/>
          <w:w w:val="105"/>
        </w:rPr>
        <w:t>- an</w:t>
      </w:r>
      <w:r>
        <w:rPr>
          <w:rFonts w:ascii="Microsoft Sans Serif" w:hAnsi="Microsoft Sans Serif"/>
          <w:color w:val="231F20"/>
          <w:w w:val="105"/>
        </w:rPr>
        <w:t>–</w:t>
      </w:r>
      <w:r>
        <w:rPr>
          <w:color w:val="231F20"/>
          <w:w w:val="105"/>
        </w:rPr>
        <w:t>vehicle crashes; however, their inﬂuence differs from each other. Regarding the net change in the probabilities, having a crash</w:t>
      </w:r>
      <w:r>
        <w:rPr>
          <w:color w:val="231F20"/>
          <w:spacing w:val="-13"/>
          <w:w w:val="105"/>
        </w:rPr>
        <w:t xml:space="preserve"> </w:t>
      </w:r>
      <w:r>
        <w:rPr>
          <w:color w:val="231F20"/>
          <w:w w:val="105"/>
        </w:rPr>
        <w:t>with</w:t>
      </w:r>
    </w:p>
    <w:p w:rsidR="00412DB9" w:rsidRDefault="00412DB9">
      <w:pPr>
        <w:spacing w:line="266" w:lineRule="auto"/>
        <w:jc w:val="both"/>
        <w:sectPr w:rsidR="00412DB9">
          <w:type w:val="continuous"/>
          <w:pgSz w:w="11910" w:h="15880"/>
          <w:pgMar w:top="640" w:right="560" w:bottom="280" w:left="560" w:header="720" w:footer="720" w:gutter="0"/>
          <w:cols w:num="2" w:space="720" w:equalWidth="0">
            <w:col w:w="5314" w:space="46"/>
            <w:col w:w="5430"/>
          </w:cols>
        </w:sectPr>
      </w:pPr>
    </w:p>
    <w:p w:rsidR="00412DB9" w:rsidRDefault="00412DB9">
      <w:pPr>
        <w:pStyle w:val="BodyText"/>
        <w:spacing w:before="9"/>
        <w:rPr>
          <w:sz w:val="10"/>
        </w:rPr>
      </w:pPr>
    </w:p>
    <w:p w:rsidR="00412DB9" w:rsidRDefault="00412DB9">
      <w:pPr>
        <w:rPr>
          <w:sz w:val="10"/>
        </w:rPr>
        <w:sectPr w:rsidR="00412DB9">
          <w:pgSz w:w="11910" w:h="15880"/>
          <w:pgMar w:top="880" w:right="560" w:bottom="280" w:left="560" w:header="691" w:footer="0" w:gutter="0"/>
          <w:cols w:space="720"/>
        </w:sectPr>
      </w:pPr>
    </w:p>
    <w:p w:rsidR="00412DB9" w:rsidRDefault="001A1EE7">
      <w:pPr>
        <w:pStyle w:val="BodyText"/>
        <w:spacing w:before="104" w:line="266" w:lineRule="auto"/>
        <w:ind w:left="114" w:right="38"/>
        <w:jc w:val="both"/>
      </w:pPr>
      <w:bookmarkStart w:id="29" w:name="6._Conclusions_and_recommendations"/>
      <w:bookmarkStart w:id="30" w:name="_bookmark14"/>
      <w:bookmarkEnd w:id="29"/>
      <w:bookmarkEnd w:id="30"/>
      <w:r>
        <w:rPr>
          <w:color w:val="231F20"/>
          <w:spacing w:val="-3"/>
          <w:w w:val="105"/>
        </w:rPr>
        <w:t>pickup,</w:t>
      </w:r>
      <w:r>
        <w:rPr>
          <w:color w:val="231F20"/>
          <w:spacing w:val="-5"/>
          <w:w w:val="105"/>
        </w:rPr>
        <w:t xml:space="preserve"> </w:t>
      </w:r>
      <w:r>
        <w:rPr>
          <w:color w:val="231F20"/>
          <w:w w:val="105"/>
        </w:rPr>
        <w:t>SUV,</w:t>
      </w:r>
      <w:r>
        <w:rPr>
          <w:color w:val="231F20"/>
          <w:spacing w:val="-4"/>
          <w:w w:val="105"/>
        </w:rPr>
        <w:t xml:space="preserve"> </w:t>
      </w:r>
      <w:r>
        <w:rPr>
          <w:color w:val="231F20"/>
          <w:w w:val="105"/>
        </w:rPr>
        <w:t>and</w:t>
      </w:r>
      <w:r>
        <w:rPr>
          <w:color w:val="231F20"/>
          <w:spacing w:val="-4"/>
          <w:w w:val="105"/>
        </w:rPr>
        <w:t xml:space="preserve"> </w:t>
      </w:r>
      <w:r>
        <w:rPr>
          <w:color w:val="231F20"/>
          <w:w w:val="105"/>
        </w:rPr>
        <w:t>bus</w:t>
      </w:r>
      <w:r>
        <w:rPr>
          <w:color w:val="231F20"/>
          <w:spacing w:val="-3"/>
          <w:w w:val="105"/>
        </w:rPr>
        <w:t xml:space="preserve"> </w:t>
      </w:r>
      <w:proofErr w:type="gramStart"/>
      <w:r>
        <w:rPr>
          <w:color w:val="231F20"/>
          <w:spacing w:val="-3"/>
          <w:w w:val="105"/>
        </w:rPr>
        <w:t>increases</w:t>
      </w:r>
      <w:proofErr w:type="gramEnd"/>
      <w:r>
        <w:rPr>
          <w:color w:val="231F20"/>
          <w:spacing w:val="-5"/>
          <w:w w:val="105"/>
        </w:rPr>
        <w:t xml:space="preserve"> </w:t>
      </w:r>
      <w:r>
        <w:rPr>
          <w:color w:val="231F20"/>
          <w:w w:val="105"/>
        </w:rPr>
        <w:t>the</w:t>
      </w:r>
      <w:r>
        <w:rPr>
          <w:color w:val="231F20"/>
          <w:spacing w:val="-6"/>
          <w:w w:val="105"/>
        </w:rPr>
        <w:t xml:space="preserve"> </w:t>
      </w:r>
      <w:r>
        <w:rPr>
          <w:color w:val="231F20"/>
          <w:w w:val="105"/>
        </w:rPr>
        <w:t>probability</w:t>
      </w:r>
      <w:r>
        <w:rPr>
          <w:color w:val="231F20"/>
          <w:spacing w:val="-5"/>
          <w:w w:val="105"/>
        </w:rPr>
        <w:t xml:space="preserve"> </w:t>
      </w:r>
      <w:r>
        <w:rPr>
          <w:color w:val="231F20"/>
          <w:w w:val="105"/>
        </w:rPr>
        <w:t>of</w:t>
      </w:r>
      <w:r>
        <w:rPr>
          <w:color w:val="231F20"/>
          <w:spacing w:val="-4"/>
          <w:w w:val="105"/>
        </w:rPr>
        <w:t xml:space="preserve"> </w:t>
      </w:r>
      <w:r>
        <w:rPr>
          <w:color w:val="231F20"/>
          <w:w w:val="105"/>
        </w:rPr>
        <w:t>being</w:t>
      </w:r>
      <w:r>
        <w:rPr>
          <w:color w:val="231F20"/>
          <w:spacing w:val="-5"/>
          <w:w w:val="105"/>
        </w:rPr>
        <w:t xml:space="preserve"> </w:t>
      </w:r>
      <w:r>
        <w:rPr>
          <w:color w:val="231F20"/>
          <w:spacing w:val="-3"/>
          <w:w w:val="105"/>
        </w:rPr>
        <w:t>severely</w:t>
      </w:r>
      <w:r>
        <w:rPr>
          <w:color w:val="231F20"/>
          <w:spacing w:val="-5"/>
          <w:w w:val="105"/>
        </w:rPr>
        <w:t xml:space="preserve"> </w:t>
      </w:r>
      <w:r>
        <w:rPr>
          <w:color w:val="231F20"/>
          <w:w w:val="105"/>
        </w:rPr>
        <w:t xml:space="preserve">injured by 12.3%, 8.6%, and 22.9%, respectively. These vehicles, compared to </w:t>
      </w:r>
      <w:r>
        <w:rPr>
          <w:color w:val="231F20"/>
          <w:spacing w:val="-3"/>
          <w:w w:val="105"/>
        </w:rPr>
        <w:t>passenger</w:t>
      </w:r>
      <w:r>
        <w:rPr>
          <w:color w:val="231F20"/>
          <w:spacing w:val="-7"/>
          <w:w w:val="105"/>
        </w:rPr>
        <w:t xml:space="preserve"> </w:t>
      </w:r>
      <w:r>
        <w:rPr>
          <w:color w:val="231F20"/>
          <w:w w:val="105"/>
        </w:rPr>
        <w:t>cars,</w:t>
      </w:r>
      <w:r>
        <w:rPr>
          <w:color w:val="231F20"/>
          <w:spacing w:val="-8"/>
          <w:w w:val="105"/>
        </w:rPr>
        <w:t xml:space="preserve"> </w:t>
      </w:r>
      <w:r>
        <w:rPr>
          <w:color w:val="231F20"/>
          <w:w w:val="105"/>
        </w:rPr>
        <w:t>are</w:t>
      </w:r>
      <w:r>
        <w:rPr>
          <w:color w:val="231F20"/>
          <w:spacing w:val="-4"/>
          <w:w w:val="105"/>
        </w:rPr>
        <w:t xml:space="preserve"> </w:t>
      </w:r>
      <w:r>
        <w:rPr>
          <w:color w:val="231F20"/>
          <w:spacing w:val="-3"/>
          <w:w w:val="105"/>
        </w:rPr>
        <w:t>known</w:t>
      </w:r>
      <w:r>
        <w:rPr>
          <w:color w:val="231F20"/>
          <w:spacing w:val="-6"/>
          <w:w w:val="105"/>
        </w:rPr>
        <w:t xml:space="preserve"> </w:t>
      </w:r>
      <w:r>
        <w:rPr>
          <w:color w:val="231F20"/>
          <w:w w:val="105"/>
        </w:rPr>
        <w:t>with</w:t>
      </w:r>
      <w:r>
        <w:rPr>
          <w:color w:val="231F20"/>
          <w:spacing w:val="-5"/>
          <w:w w:val="105"/>
        </w:rPr>
        <w:t xml:space="preserve"> </w:t>
      </w:r>
      <w:r>
        <w:rPr>
          <w:color w:val="231F20"/>
          <w:w w:val="105"/>
        </w:rPr>
        <w:t>their</w:t>
      </w:r>
      <w:r>
        <w:rPr>
          <w:color w:val="231F20"/>
          <w:spacing w:val="-7"/>
          <w:w w:val="105"/>
        </w:rPr>
        <w:t xml:space="preserve"> </w:t>
      </w:r>
      <w:r>
        <w:rPr>
          <w:color w:val="231F20"/>
          <w:spacing w:val="-3"/>
          <w:w w:val="105"/>
        </w:rPr>
        <w:t>larger</w:t>
      </w:r>
      <w:r>
        <w:rPr>
          <w:color w:val="231F20"/>
          <w:spacing w:val="-5"/>
          <w:w w:val="105"/>
        </w:rPr>
        <w:t xml:space="preserve"> </w:t>
      </w:r>
      <w:r>
        <w:rPr>
          <w:color w:val="231F20"/>
          <w:spacing w:val="-3"/>
          <w:w w:val="105"/>
        </w:rPr>
        <w:t>vehicle</w:t>
      </w:r>
      <w:r>
        <w:rPr>
          <w:color w:val="231F20"/>
          <w:spacing w:val="-4"/>
          <w:w w:val="105"/>
        </w:rPr>
        <w:t xml:space="preserve"> </w:t>
      </w:r>
      <w:r>
        <w:rPr>
          <w:color w:val="231F20"/>
          <w:spacing w:val="-3"/>
          <w:w w:val="105"/>
        </w:rPr>
        <w:t>masses,</w:t>
      </w:r>
      <w:r>
        <w:rPr>
          <w:color w:val="231F20"/>
          <w:spacing w:val="-4"/>
          <w:w w:val="105"/>
        </w:rPr>
        <w:t xml:space="preserve"> </w:t>
      </w:r>
      <w:r>
        <w:rPr>
          <w:color w:val="231F20"/>
          <w:spacing w:val="-3"/>
          <w:w w:val="105"/>
        </w:rPr>
        <w:t>higher</w:t>
      </w:r>
      <w:r>
        <w:rPr>
          <w:color w:val="231F20"/>
          <w:spacing w:val="-7"/>
          <w:w w:val="105"/>
        </w:rPr>
        <w:t xml:space="preserve"> </w:t>
      </w:r>
      <w:r>
        <w:rPr>
          <w:color w:val="231F20"/>
          <w:w w:val="105"/>
        </w:rPr>
        <w:t>bum- pers,</w:t>
      </w:r>
      <w:r>
        <w:rPr>
          <w:color w:val="231F20"/>
          <w:spacing w:val="-9"/>
          <w:w w:val="105"/>
        </w:rPr>
        <w:t xml:space="preserve"> </w:t>
      </w:r>
      <w:r>
        <w:rPr>
          <w:color w:val="231F20"/>
          <w:w w:val="105"/>
        </w:rPr>
        <w:t>and</w:t>
      </w:r>
      <w:r>
        <w:rPr>
          <w:color w:val="231F20"/>
          <w:spacing w:val="-6"/>
          <w:w w:val="105"/>
        </w:rPr>
        <w:t xml:space="preserve"> </w:t>
      </w:r>
      <w:r>
        <w:rPr>
          <w:color w:val="231F20"/>
          <w:w w:val="105"/>
        </w:rPr>
        <w:t>their</w:t>
      </w:r>
      <w:r>
        <w:rPr>
          <w:color w:val="231F20"/>
          <w:spacing w:val="-6"/>
          <w:w w:val="105"/>
        </w:rPr>
        <w:t xml:space="preserve"> </w:t>
      </w:r>
      <w:r>
        <w:rPr>
          <w:color w:val="231F20"/>
          <w:w w:val="105"/>
        </w:rPr>
        <w:t>blunt</w:t>
      </w:r>
      <w:r>
        <w:rPr>
          <w:color w:val="231F20"/>
          <w:spacing w:val="-7"/>
          <w:w w:val="105"/>
        </w:rPr>
        <w:t xml:space="preserve"> </w:t>
      </w:r>
      <w:r>
        <w:rPr>
          <w:color w:val="231F20"/>
          <w:w w:val="105"/>
        </w:rPr>
        <w:t>frontal</w:t>
      </w:r>
      <w:r>
        <w:rPr>
          <w:color w:val="231F20"/>
          <w:spacing w:val="-8"/>
          <w:w w:val="105"/>
        </w:rPr>
        <w:t xml:space="preserve"> </w:t>
      </w:r>
      <w:r>
        <w:rPr>
          <w:color w:val="231F20"/>
          <w:w w:val="105"/>
        </w:rPr>
        <w:t>proﬁle</w:t>
      </w:r>
      <w:r>
        <w:rPr>
          <w:color w:val="231F20"/>
          <w:spacing w:val="-7"/>
          <w:w w:val="105"/>
        </w:rPr>
        <w:t xml:space="preserve"> </w:t>
      </w:r>
      <w:r>
        <w:rPr>
          <w:color w:val="231F20"/>
          <w:w w:val="105"/>
        </w:rPr>
        <w:t>(</w:t>
      </w:r>
      <w:proofErr w:type="spellStart"/>
      <w:r>
        <w:fldChar w:fldCharType="begin"/>
      </w:r>
      <w:r>
        <w:instrText xml:space="preserve"> HYPERLINK \l "_bookmark24" </w:instrText>
      </w:r>
      <w:r>
        <w:fldChar w:fldCharType="separate"/>
      </w:r>
      <w:r>
        <w:rPr>
          <w:color w:val="2E3092"/>
          <w:w w:val="105"/>
        </w:rPr>
        <w:t>Leﬂer</w:t>
      </w:r>
      <w:proofErr w:type="spellEnd"/>
      <w:r>
        <w:rPr>
          <w:color w:val="2E3092"/>
          <w:spacing w:val="-7"/>
          <w:w w:val="105"/>
        </w:rPr>
        <w:t xml:space="preserve"> </w:t>
      </w:r>
      <w:r>
        <w:rPr>
          <w:color w:val="2E3092"/>
          <w:w w:val="105"/>
        </w:rPr>
        <w:t>&amp;</w:t>
      </w:r>
      <w:r>
        <w:rPr>
          <w:color w:val="2E3092"/>
          <w:spacing w:val="-6"/>
          <w:w w:val="105"/>
        </w:rPr>
        <w:t xml:space="preserve"> </w:t>
      </w:r>
      <w:r>
        <w:rPr>
          <w:color w:val="2E3092"/>
          <w:spacing w:val="-3"/>
          <w:w w:val="105"/>
        </w:rPr>
        <w:t>Gabler,</w:t>
      </w:r>
      <w:r>
        <w:rPr>
          <w:color w:val="2E3092"/>
          <w:spacing w:val="-6"/>
          <w:w w:val="105"/>
        </w:rPr>
        <w:t xml:space="preserve"> </w:t>
      </w:r>
      <w:r>
        <w:rPr>
          <w:color w:val="2E3092"/>
          <w:w w:val="105"/>
        </w:rPr>
        <w:t>2004</w:t>
      </w:r>
      <w:r>
        <w:rPr>
          <w:color w:val="2E3092"/>
          <w:w w:val="105"/>
        </w:rPr>
        <w:fldChar w:fldCharType="end"/>
      </w:r>
      <w:r>
        <w:rPr>
          <w:color w:val="231F20"/>
          <w:w w:val="105"/>
        </w:rPr>
        <w:t>).</w:t>
      </w:r>
      <w:r>
        <w:rPr>
          <w:color w:val="231F20"/>
          <w:spacing w:val="-6"/>
          <w:w w:val="105"/>
        </w:rPr>
        <w:t xml:space="preserve"> </w:t>
      </w:r>
      <w:hyperlink w:anchor="_bookmark21" w:history="1">
        <w:r>
          <w:rPr>
            <w:color w:val="2E3092"/>
            <w:w w:val="105"/>
          </w:rPr>
          <w:t>Ballesteros,</w:t>
        </w:r>
      </w:hyperlink>
      <w:r>
        <w:rPr>
          <w:color w:val="2E3092"/>
          <w:w w:val="105"/>
        </w:rPr>
        <w:t xml:space="preserve"> </w:t>
      </w:r>
      <w:hyperlink w:anchor="_bookmark21" w:history="1">
        <w:proofErr w:type="spellStart"/>
        <w:r>
          <w:rPr>
            <w:color w:val="2E3092"/>
            <w:w w:val="105"/>
          </w:rPr>
          <w:t>Dischinger</w:t>
        </w:r>
        <w:proofErr w:type="spellEnd"/>
        <w:r>
          <w:rPr>
            <w:color w:val="2E3092"/>
            <w:w w:val="105"/>
          </w:rPr>
          <w:t xml:space="preserve">, and </w:t>
        </w:r>
        <w:proofErr w:type="spellStart"/>
        <w:r>
          <w:rPr>
            <w:color w:val="2E3092"/>
            <w:w w:val="105"/>
          </w:rPr>
          <w:t>Langenberg</w:t>
        </w:r>
        <w:proofErr w:type="spellEnd"/>
        <w:r>
          <w:rPr>
            <w:color w:val="2E3092"/>
            <w:w w:val="105"/>
          </w:rPr>
          <w:t xml:space="preserve"> (2004) </w:t>
        </w:r>
      </w:hyperlink>
      <w:r>
        <w:rPr>
          <w:color w:val="231F20"/>
          <w:w w:val="105"/>
        </w:rPr>
        <w:t>also demonstrated that being hit by</w:t>
      </w:r>
      <w:r>
        <w:rPr>
          <w:color w:val="231F20"/>
          <w:spacing w:val="-10"/>
          <w:w w:val="105"/>
        </w:rPr>
        <w:t xml:space="preserve"> </w:t>
      </w:r>
      <w:r>
        <w:rPr>
          <w:color w:val="231F20"/>
          <w:w w:val="105"/>
        </w:rPr>
        <w:t>an</w:t>
      </w:r>
      <w:r>
        <w:rPr>
          <w:color w:val="231F20"/>
          <w:spacing w:val="-8"/>
          <w:w w:val="105"/>
        </w:rPr>
        <w:t xml:space="preserve"> </w:t>
      </w:r>
      <w:r>
        <w:rPr>
          <w:color w:val="231F20"/>
          <w:w w:val="105"/>
        </w:rPr>
        <w:t>SUV</w:t>
      </w:r>
      <w:r>
        <w:rPr>
          <w:color w:val="231F20"/>
          <w:spacing w:val="-5"/>
          <w:w w:val="105"/>
        </w:rPr>
        <w:t xml:space="preserve"> </w:t>
      </w:r>
      <w:r>
        <w:rPr>
          <w:color w:val="231F20"/>
          <w:w w:val="105"/>
        </w:rPr>
        <w:t>or</w:t>
      </w:r>
      <w:r>
        <w:rPr>
          <w:color w:val="231F20"/>
          <w:spacing w:val="-6"/>
          <w:w w:val="105"/>
        </w:rPr>
        <w:t xml:space="preserve"> </w:t>
      </w:r>
      <w:r>
        <w:rPr>
          <w:color w:val="231F20"/>
          <w:w w:val="105"/>
        </w:rPr>
        <w:t>pickup</w:t>
      </w:r>
      <w:r>
        <w:rPr>
          <w:color w:val="231F20"/>
          <w:spacing w:val="-8"/>
          <w:w w:val="105"/>
        </w:rPr>
        <w:t xml:space="preserve"> </w:t>
      </w:r>
      <w:r>
        <w:rPr>
          <w:color w:val="231F20"/>
          <w:spacing w:val="-3"/>
          <w:w w:val="105"/>
        </w:rPr>
        <w:t>increases</w:t>
      </w:r>
      <w:r>
        <w:rPr>
          <w:color w:val="231F20"/>
          <w:spacing w:val="-7"/>
          <w:w w:val="105"/>
        </w:rPr>
        <w:t xml:space="preserve"> </w:t>
      </w:r>
      <w:r>
        <w:rPr>
          <w:color w:val="231F20"/>
          <w:w w:val="105"/>
        </w:rPr>
        <w:t>the</w:t>
      </w:r>
      <w:r>
        <w:rPr>
          <w:color w:val="231F20"/>
          <w:spacing w:val="-8"/>
          <w:w w:val="105"/>
        </w:rPr>
        <w:t xml:space="preserve"> </w:t>
      </w:r>
      <w:r>
        <w:rPr>
          <w:color w:val="231F20"/>
          <w:spacing w:val="-3"/>
          <w:w w:val="105"/>
        </w:rPr>
        <w:t>likelihood</w:t>
      </w:r>
      <w:r>
        <w:rPr>
          <w:color w:val="231F20"/>
          <w:spacing w:val="-7"/>
          <w:w w:val="105"/>
        </w:rPr>
        <w:t xml:space="preserve"> </w:t>
      </w:r>
      <w:r>
        <w:rPr>
          <w:color w:val="231F20"/>
          <w:w w:val="105"/>
        </w:rPr>
        <w:t>of</w:t>
      </w:r>
      <w:r>
        <w:rPr>
          <w:color w:val="231F20"/>
          <w:spacing w:val="-6"/>
          <w:w w:val="105"/>
        </w:rPr>
        <w:t xml:space="preserve"> </w:t>
      </w:r>
      <w:r>
        <w:rPr>
          <w:color w:val="231F20"/>
          <w:spacing w:val="-3"/>
          <w:w w:val="105"/>
        </w:rPr>
        <w:t>severe</w:t>
      </w:r>
      <w:r>
        <w:rPr>
          <w:color w:val="231F20"/>
          <w:spacing w:val="-6"/>
          <w:w w:val="105"/>
        </w:rPr>
        <w:t xml:space="preserve"> </w:t>
      </w:r>
      <w:r>
        <w:rPr>
          <w:color w:val="231F20"/>
          <w:w w:val="105"/>
        </w:rPr>
        <w:t>injury</w:t>
      </w:r>
      <w:r>
        <w:rPr>
          <w:color w:val="231F20"/>
          <w:spacing w:val="-9"/>
          <w:w w:val="105"/>
        </w:rPr>
        <w:t xml:space="preserve"> </w:t>
      </w:r>
      <w:r>
        <w:rPr>
          <w:color w:val="231F20"/>
          <w:w w:val="105"/>
        </w:rPr>
        <w:t>and</w:t>
      </w:r>
      <w:r>
        <w:rPr>
          <w:color w:val="231F20"/>
          <w:spacing w:val="-7"/>
          <w:w w:val="105"/>
        </w:rPr>
        <w:t xml:space="preserve"> </w:t>
      </w:r>
      <w:r>
        <w:rPr>
          <w:color w:val="231F20"/>
          <w:spacing w:val="-3"/>
          <w:w w:val="105"/>
        </w:rPr>
        <w:t>fatality</w:t>
      </w:r>
    </w:p>
    <w:p w:rsidR="00412DB9" w:rsidRDefault="001A1EE7">
      <w:pPr>
        <w:pStyle w:val="BodyText"/>
        <w:spacing w:before="6"/>
        <w:ind w:left="114"/>
      </w:pPr>
      <w:r>
        <w:rPr>
          <w:color w:val="231F20"/>
          <w:w w:val="105"/>
        </w:rPr>
        <w:t>1.48 and 1.72 times, respectively.</w:t>
      </w:r>
    </w:p>
    <w:p w:rsidR="00412DB9" w:rsidRDefault="00412DB9">
      <w:pPr>
        <w:pStyle w:val="BodyText"/>
        <w:spacing w:before="11"/>
        <w:rPr>
          <w:sz w:val="21"/>
        </w:rPr>
      </w:pPr>
    </w:p>
    <w:p w:rsidR="00412DB9" w:rsidRDefault="001A1EE7">
      <w:pPr>
        <w:pStyle w:val="ListParagraph"/>
        <w:numPr>
          <w:ilvl w:val="0"/>
          <w:numId w:val="1"/>
        </w:numPr>
        <w:tabs>
          <w:tab w:val="left" w:pos="285"/>
        </w:tabs>
        <w:ind w:left="284" w:hanging="170"/>
        <w:jc w:val="left"/>
        <w:rPr>
          <w:sz w:val="16"/>
        </w:rPr>
      </w:pPr>
      <w:r>
        <w:rPr>
          <w:color w:val="231F20"/>
          <w:spacing w:val="-3"/>
          <w:w w:val="110"/>
          <w:sz w:val="16"/>
        </w:rPr>
        <w:t xml:space="preserve">Conclusions </w:t>
      </w:r>
      <w:r>
        <w:rPr>
          <w:color w:val="231F20"/>
          <w:w w:val="110"/>
          <w:sz w:val="16"/>
        </w:rPr>
        <w:t>and</w:t>
      </w:r>
      <w:r>
        <w:rPr>
          <w:color w:val="231F20"/>
          <w:spacing w:val="6"/>
          <w:w w:val="110"/>
          <w:sz w:val="16"/>
        </w:rPr>
        <w:t xml:space="preserve"> </w:t>
      </w:r>
      <w:r>
        <w:rPr>
          <w:color w:val="231F20"/>
          <w:spacing w:val="-3"/>
          <w:w w:val="110"/>
          <w:sz w:val="16"/>
        </w:rPr>
        <w:t>recommendations</w:t>
      </w:r>
    </w:p>
    <w:p w:rsidR="00412DB9" w:rsidRDefault="00412DB9">
      <w:pPr>
        <w:pStyle w:val="BodyText"/>
        <w:spacing w:before="8"/>
        <w:rPr>
          <w:sz w:val="19"/>
        </w:rPr>
      </w:pPr>
    </w:p>
    <w:p w:rsidR="00412DB9" w:rsidRDefault="001A1EE7">
      <w:pPr>
        <w:pStyle w:val="BodyText"/>
        <w:spacing w:line="268" w:lineRule="auto"/>
        <w:ind w:left="44" w:right="38" w:firstLine="239"/>
        <w:jc w:val="right"/>
      </w:pPr>
      <w:r>
        <w:rPr>
          <w:color w:val="231F20"/>
          <w:w w:val="105"/>
        </w:rPr>
        <w:t>This paper employed a partial proportional odds (PPO) model to</w:t>
      </w:r>
      <w:r>
        <w:rPr>
          <w:color w:val="231F20"/>
          <w:w w:val="106"/>
        </w:rPr>
        <w:t xml:space="preserve"> </w:t>
      </w:r>
      <w:r>
        <w:rPr>
          <w:color w:val="231F20"/>
          <w:w w:val="105"/>
        </w:rPr>
        <w:t>analyze and identify risk factors of pedestrian injury severity in pedes-</w:t>
      </w:r>
      <w:r>
        <w:rPr>
          <w:color w:val="231F20"/>
          <w:w w:val="110"/>
        </w:rPr>
        <w:t xml:space="preserve"> </w:t>
      </w:r>
      <w:proofErr w:type="spellStart"/>
      <w:r>
        <w:rPr>
          <w:color w:val="231F20"/>
          <w:spacing w:val="-3"/>
          <w:w w:val="105"/>
        </w:rPr>
        <w:t>trian</w:t>
      </w:r>
      <w:proofErr w:type="spellEnd"/>
      <w:r>
        <w:rPr>
          <w:rFonts w:ascii="Microsoft Sans Serif" w:hAnsi="Microsoft Sans Serif"/>
          <w:color w:val="231F20"/>
          <w:spacing w:val="-3"/>
          <w:w w:val="105"/>
        </w:rPr>
        <w:t>–</w:t>
      </w:r>
      <w:r>
        <w:rPr>
          <w:color w:val="231F20"/>
          <w:spacing w:val="-3"/>
          <w:w w:val="105"/>
        </w:rPr>
        <w:t xml:space="preserve">vehicle </w:t>
      </w:r>
      <w:r>
        <w:rPr>
          <w:color w:val="231F20"/>
          <w:w w:val="105"/>
        </w:rPr>
        <w:t xml:space="preserve">crashes using </w:t>
      </w:r>
      <w:r>
        <w:rPr>
          <w:color w:val="231F20"/>
          <w:spacing w:val="-3"/>
          <w:w w:val="105"/>
        </w:rPr>
        <w:t xml:space="preserve">Illinois </w:t>
      </w:r>
      <w:r>
        <w:rPr>
          <w:color w:val="231F20"/>
          <w:w w:val="105"/>
        </w:rPr>
        <w:t>crash data from 2010 to 2013. To off-</w:t>
      </w:r>
      <w:r>
        <w:rPr>
          <w:color w:val="231F20"/>
          <w:w w:val="121"/>
        </w:rPr>
        <w:t xml:space="preserve"> </w:t>
      </w:r>
      <w:r>
        <w:rPr>
          <w:color w:val="231F20"/>
          <w:w w:val="105"/>
        </w:rPr>
        <w:t>set the effect of the presence of other accompanying passengers in the</w:t>
      </w:r>
      <w:r>
        <w:rPr>
          <w:color w:val="231F20"/>
          <w:w w:val="107"/>
        </w:rPr>
        <w:t xml:space="preserve"> </w:t>
      </w:r>
      <w:r>
        <w:rPr>
          <w:color w:val="231F20"/>
          <w:w w:val="105"/>
        </w:rPr>
        <w:t>vehicle and accompanying persons with the pedestrian, the focus of this research was set at single-driver, single-pedestrian crashes. Three</w:t>
      </w:r>
      <w:r>
        <w:rPr>
          <w:color w:val="231F20"/>
          <w:w w:val="106"/>
        </w:rPr>
        <w:t xml:space="preserve"> </w:t>
      </w:r>
      <w:r>
        <w:rPr>
          <w:color w:val="231F20"/>
          <w:spacing w:val="-3"/>
          <w:w w:val="105"/>
        </w:rPr>
        <w:t xml:space="preserve">severity levels </w:t>
      </w:r>
      <w:r>
        <w:rPr>
          <w:color w:val="231F20"/>
          <w:w w:val="105"/>
        </w:rPr>
        <w:t xml:space="preserve">based on the </w:t>
      </w:r>
      <w:r>
        <w:rPr>
          <w:color w:val="231F20"/>
          <w:spacing w:val="-2"/>
          <w:w w:val="105"/>
        </w:rPr>
        <w:t xml:space="preserve">injury </w:t>
      </w:r>
      <w:r>
        <w:rPr>
          <w:color w:val="231F20"/>
          <w:spacing w:val="-3"/>
          <w:w w:val="105"/>
        </w:rPr>
        <w:t xml:space="preserve">severity sustained </w:t>
      </w:r>
      <w:r>
        <w:rPr>
          <w:color w:val="231F20"/>
          <w:w w:val="105"/>
        </w:rPr>
        <w:t xml:space="preserve">by the </w:t>
      </w:r>
      <w:r>
        <w:rPr>
          <w:color w:val="231F20"/>
          <w:spacing w:val="-3"/>
          <w:w w:val="105"/>
        </w:rPr>
        <w:t>pedestrian</w:t>
      </w:r>
      <w:r>
        <w:rPr>
          <w:color w:val="231F20"/>
          <w:w w:val="107"/>
        </w:rPr>
        <w:t xml:space="preserve"> </w:t>
      </w:r>
      <w:r>
        <w:rPr>
          <w:color w:val="231F20"/>
          <w:w w:val="105"/>
        </w:rPr>
        <w:t xml:space="preserve">(as the road user that </w:t>
      </w:r>
      <w:r>
        <w:rPr>
          <w:color w:val="231F20"/>
          <w:spacing w:val="-3"/>
          <w:w w:val="105"/>
        </w:rPr>
        <w:t xml:space="preserve">governed </w:t>
      </w:r>
      <w:r>
        <w:rPr>
          <w:color w:val="231F20"/>
          <w:w w:val="105"/>
        </w:rPr>
        <w:t xml:space="preserve">the crash </w:t>
      </w:r>
      <w:r>
        <w:rPr>
          <w:color w:val="231F20"/>
          <w:spacing w:val="-3"/>
          <w:w w:val="105"/>
        </w:rPr>
        <w:t xml:space="preserve">injury severity) </w:t>
      </w:r>
      <w:r>
        <w:rPr>
          <w:color w:val="231F20"/>
          <w:w w:val="105"/>
        </w:rPr>
        <w:t>were deﬁned:</w:t>
      </w:r>
      <w:r>
        <w:rPr>
          <w:color w:val="231F20"/>
          <w:w w:val="129"/>
        </w:rPr>
        <w:t xml:space="preserve"> </w:t>
      </w:r>
      <w:r>
        <w:rPr>
          <w:color w:val="231F20"/>
          <w:spacing w:val="-3"/>
          <w:w w:val="105"/>
        </w:rPr>
        <w:t xml:space="preserve">no/possible injury, </w:t>
      </w:r>
      <w:r>
        <w:rPr>
          <w:color w:val="231F20"/>
          <w:w w:val="105"/>
        </w:rPr>
        <w:t xml:space="preserve">minor </w:t>
      </w:r>
      <w:r>
        <w:rPr>
          <w:color w:val="231F20"/>
          <w:spacing w:val="-3"/>
          <w:w w:val="105"/>
        </w:rPr>
        <w:t xml:space="preserve">injury, </w:t>
      </w:r>
      <w:r>
        <w:rPr>
          <w:color w:val="231F20"/>
          <w:w w:val="105"/>
        </w:rPr>
        <w:t xml:space="preserve">and severe injury. A </w:t>
      </w:r>
      <w:r>
        <w:rPr>
          <w:color w:val="231F20"/>
          <w:spacing w:val="-3"/>
          <w:w w:val="105"/>
        </w:rPr>
        <w:t xml:space="preserve">comparison </w:t>
      </w:r>
      <w:r>
        <w:rPr>
          <w:color w:val="231F20"/>
          <w:w w:val="105"/>
        </w:rPr>
        <w:t>of the</w:t>
      </w:r>
      <w:r>
        <w:rPr>
          <w:color w:val="231F20"/>
          <w:w w:val="107"/>
        </w:rPr>
        <w:t xml:space="preserve"> </w:t>
      </w:r>
      <w:r>
        <w:rPr>
          <w:color w:val="231F20"/>
          <w:w w:val="105"/>
        </w:rPr>
        <w:t xml:space="preserve">PPO model with two </w:t>
      </w:r>
      <w:proofErr w:type="gramStart"/>
      <w:r>
        <w:rPr>
          <w:color w:val="231F20"/>
          <w:w w:val="105"/>
        </w:rPr>
        <w:t>other</w:t>
      </w:r>
      <w:proofErr w:type="gramEnd"/>
      <w:r>
        <w:rPr>
          <w:color w:val="231F20"/>
          <w:w w:val="105"/>
        </w:rPr>
        <w:t xml:space="preserve"> commonly used ordered-response models</w:t>
      </w:r>
      <w:r>
        <w:rPr>
          <w:color w:val="231F20"/>
          <w:w w:val="103"/>
        </w:rPr>
        <w:t xml:space="preserve"> </w:t>
      </w:r>
      <w:r>
        <w:rPr>
          <w:color w:val="231F20"/>
          <w:w w:val="105"/>
        </w:rPr>
        <w:t>(PO and GOLM) using information criteria (AIC and BIC) conﬁrmed</w:t>
      </w:r>
      <w:r>
        <w:rPr>
          <w:color w:val="231F20"/>
          <w:w w:val="106"/>
        </w:rPr>
        <w:t xml:space="preserve"> </w:t>
      </w:r>
      <w:r>
        <w:rPr>
          <w:color w:val="231F20"/>
          <w:w w:val="105"/>
        </w:rPr>
        <w:t xml:space="preserve">that the PPO model </w:t>
      </w:r>
      <w:r>
        <w:rPr>
          <w:color w:val="231F20"/>
          <w:spacing w:val="-3"/>
          <w:w w:val="105"/>
        </w:rPr>
        <w:t xml:space="preserve">surpasses </w:t>
      </w:r>
      <w:r>
        <w:rPr>
          <w:color w:val="231F20"/>
          <w:w w:val="105"/>
        </w:rPr>
        <w:t xml:space="preserve">the </w:t>
      </w:r>
      <w:r>
        <w:rPr>
          <w:color w:val="231F20"/>
          <w:spacing w:val="-3"/>
          <w:w w:val="105"/>
        </w:rPr>
        <w:t xml:space="preserve">performance </w:t>
      </w:r>
      <w:r>
        <w:rPr>
          <w:color w:val="231F20"/>
          <w:w w:val="105"/>
        </w:rPr>
        <w:t xml:space="preserve">of the </w:t>
      </w:r>
      <w:r>
        <w:rPr>
          <w:color w:val="231F20"/>
          <w:spacing w:val="-3"/>
          <w:w w:val="105"/>
        </w:rPr>
        <w:t xml:space="preserve">other </w:t>
      </w:r>
      <w:r>
        <w:rPr>
          <w:color w:val="231F20"/>
          <w:w w:val="105"/>
        </w:rPr>
        <w:t>two models.</w:t>
      </w:r>
      <w:r>
        <w:rPr>
          <w:color w:val="231F20"/>
          <w:w w:val="104"/>
        </w:rPr>
        <w:t xml:space="preserve"> </w:t>
      </w:r>
      <w:r>
        <w:rPr>
          <w:color w:val="231F20"/>
          <w:w w:val="105"/>
        </w:rPr>
        <w:t xml:space="preserve">The </w:t>
      </w:r>
      <w:r>
        <w:rPr>
          <w:color w:val="231F20"/>
          <w:spacing w:val="-3"/>
          <w:w w:val="105"/>
        </w:rPr>
        <w:t xml:space="preserve">ﬁndings </w:t>
      </w:r>
      <w:r>
        <w:rPr>
          <w:color w:val="231F20"/>
          <w:w w:val="105"/>
        </w:rPr>
        <w:t xml:space="preserve">of this paper </w:t>
      </w:r>
      <w:r>
        <w:rPr>
          <w:color w:val="231F20"/>
          <w:spacing w:val="-3"/>
          <w:w w:val="105"/>
        </w:rPr>
        <w:t xml:space="preserve">identiﬁed </w:t>
      </w:r>
      <w:r>
        <w:rPr>
          <w:color w:val="231F20"/>
          <w:w w:val="105"/>
        </w:rPr>
        <w:t xml:space="preserve">several risk factors at </w:t>
      </w:r>
      <w:r>
        <w:rPr>
          <w:color w:val="231F20"/>
          <w:spacing w:val="-3"/>
          <w:w w:val="105"/>
        </w:rPr>
        <w:t>pedestrian,</w:t>
      </w:r>
      <w:r>
        <w:rPr>
          <w:color w:val="231F20"/>
          <w:w w:val="111"/>
        </w:rPr>
        <w:t xml:space="preserve"> </w:t>
      </w:r>
      <w:r>
        <w:rPr>
          <w:color w:val="231F20"/>
          <w:w w:val="105"/>
        </w:rPr>
        <w:t>driver, temporal, environmental, and vehicle levels that signiﬁcantly</w:t>
      </w:r>
      <w:r>
        <w:rPr>
          <w:color w:val="231F20"/>
          <w:w w:val="106"/>
        </w:rPr>
        <w:t xml:space="preserve"> </w:t>
      </w:r>
      <w:r>
        <w:rPr>
          <w:color w:val="231F20"/>
          <w:spacing w:val="-3"/>
          <w:w w:val="105"/>
        </w:rPr>
        <w:t xml:space="preserve">change </w:t>
      </w:r>
      <w:r>
        <w:rPr>
          <w:color w:val="231F20"/>
          <w:w w:val="105"/>
        </w:rPr>
        <w:t xml:space="preserve">the </w:t>
      </w:r>
      <w:r>
        <w:rPr>
          <w:color w:val="231F20"/>
          <w:spacing w:val="-3"/>
          <w:w w:val="105"/>
        </w:rPr>
        <w:t xml:space="preserve">probability </w:t>
      </w:r>
      <w:r>
        <w:rPr>
          <w:color w:val="231F20"/>
          <w:w w:val="105"/>
        </w:rPr>
        <w:t xml:space="preserve">of </w:t>
      </w:r>
      <w:r>
        <w:rPr>
          <w:color w:val="231F20"/>
          <w:spacing w:val="-3"/>
          <w:w w:val="105"/>
        </w:rPr>
        <w:t xml:space="preserve">injury severity. Accordingly, </w:t>
      </w:r>
      <w:r>
        <w:rPr>
          <w:color w:val="231F20"/>
          <w:w w:val="105"/>
        </w:rPr>
        <w:t xml:space="preserve">older </w:t>
      </w:r>
      <w:r>
        <w:rPr>
          <w:color w:val="231F20"/>
          <w:spacing w:val="-3"/>
          <w:w w:val="105"/>
        </w:rPr>
        <w:t>pedestrians,</w:t>
      </w:r>
      <w:r>
        <w:rPr>
          <w:color w:val="231F20"/>
          <w:w w:val="111"/>
        </w:rPr>
        <w:t xml:space="preserve"> </w:t>
      </w:r>
      <w:r>
        <w:rPr>
          <w:color w:val="231F20"/>
          <w:w w:val="105"/>
        </w:rPr>
        <w:t xml:space="preserve">wearing no contrasting </w:t>
      </w:r>
      <w:r>
        <w:rPr>
          <w:color w:val="231F20"/>
          <w:spacing w:val="-3"/>
          <w:w w:val="105"/>
        </w:rPr>
        <w:t xml:space="preserve">clothing, </w:t>
      </w:r>
      <w:r>
        <w:rPr>
          <w:color w:val="231F20"/>
          <w:w w:val="105"/>
        </w:rPr>
        <w:t>adult drivers, summer season, time of day (20:00 to 05:59), crossing divided highways, multilane highways,</w:t>
      </w:r>
      <w:r>
        <w:rPr>
          <w:color w:val="231F20"/>
          <w:w w:val="104"/>
        </w:rPr>
        <w:t xml:space="preserve"> </w:t>
      </w:r>
      <w:r>
        <w:rPr>
          <w:color w:val="231F20"/>
          <w:w w:val="105"/>
        </w:rPr>
        <w:t>darkness, and collision with pickup, SUV, and busses are associated</w:t>
      </w:r>
      <w:r>
        <w:rPr>
          <w:color w:val="231F20"/>
          <w:w w:val="106"/>
        </w:rPr>
        <w:t xml:space="preserve"> </w:t>
      </w:r>
      <w:r>
        <w:rPr>
          <w:color w:val="231F20"/>
          <w:w w:val="105"/>
        </w:rPr>
        <w:t>with more severe injuries for pedestrians in Illinois. In contrast, child</w:t>
      </w:r>
      <w:r>
        <w:rPr>
          <w:color w:val="231F20"/>
          <w:w w:val="106"/>
        </w:rPr>
        <w:t xml:space="preserve"> </w:t>
      </w:r>
      <w:r>
        <w:rPr>
          <w:color w:val="231F20"/>
          <w:w w:val="105"/>
        </w:rPr>
        <w:t xml:space="preserve">and </w:t>
      </w:r>
      <w:r>
        <w:rPr>
          <w:color w:val="231F20"/>
          <w:spacing w:val="-3"/>
          <w:w w:val="105"/>
        </w:rPr>
        <w:t xml:space="preserve">adult pedestrians, </w:t>
      </w:r>
      <w:r>
        <w:rPr>
          <w:color w:val="231F20"/>
          <w:w w:val="105"/>
        </w:rPr>
        <w:t>older drivers, crossing at designated</w:t>
      </w:r>
      <w:r>
        <w:rPr>
          <w:color w:val="231F20"/>
          <w:spacing w:val="-3"/>
          <w:w w:val="105"/>
        </w:rPr>
        <w:t xml:space="preserve"> crosswalks,</w:t>
      </w:r>
      <w:r>
        <w:rPr>
          <w:color w:val="231F20"/>
          <w:w w:val="111"/>
        </w:rPr>
        <w:t xml:space="preserve"> </w:t>
      </w:r>
      <w:r>
        <w:rPr>
          <w:color w:val="231F20"/>
          <w:spacing w:val="-3"/>
          <w:w w:val="105"/>
        </w:rPr>
        <w:t xml:space="preserve">highly populated </w:t>
      </w:r>
      <w:r>
        <w:rPr>
          <w:color w:val="231F20"/>
          <w:w w:val="105"/>
        </w:rPr>
        <w:t xml:space="preserve">areas (i.e., </w:t>
      </w:r>
      <w:r>
        <w:rPr>
          <w:color w:val="231F20"/>
          <w:spacing w:val="-2"/>
          <w:w w:val="105"/>
        </w:rPr>
        <w:t xml:space="preserve">Chicago), </w:t>
      </w:r>
      <w:r>
        <w:rPr>
          <w:color w:val="231F20"/>
          <w:w w:val="105"/>
        </w:rPr>
        <w:t>urban settings, presence of trafﬁc control devices (signal and sign), and snowy weather are associated</w:t>
      </w:r>
      <w:r>
        <w:rPr>
          <w:color w:val="231F20"/>
          <w:w w:val="106"/>
        </w:rPr>
        <w:t xml:space="preserve"> </w:t>
      </w:r>
      <w:r>
        <w:rPr>
          <w:color w:val="231F20"/>
          <w:w w:val="105"/>
        </w:rPr>
        <w:t>with lower injury severities (i.e., no/possible injury). The direct</w:t>
      </w:r>
      <w:r>
        <w:rPr>
          <w:color w:val="231F20"/>
          <w:w w:val="107"/>
        </w:rPr>
        <w:t xml:space="preserve"> </w:t>
      </w:r>
      <w:r>
        <w:rPr>
          <w:color w:val="231F20"/>
          <w:spacing w:val="-3"/>
          <w:w w:val="105"/>
        </w:rPr>
        <w:t xml:space="preserve">pseudo-elasticities </w:t>
      </w:r>
      <w:r>
        <w:rPr>
          <w:color w:val="231F20"/>
          <w:w w:val="105"/>
        </w:rPr>
        <w:t>for the categorical variables presented in this paper</w:t>
      </w:r>
      <w:r>
        <w:rPr>
          <w:color w:val="231F20"/>
          <w:w w:val="102"/>
        </w:rPr>
        <w:t xml:space="preserve"> </w:t>
      </w:r>
      <w:r>
        <w:rPr>
          <w:color w:val="231F20"/>
          <w:w w:val="105"/>
        </w:rPr>
        <w:t xml:space="preserve">can help </w:t>
      </w:r>
      <w:r>
        <w:rPr>
          <w:color w:val="231F20"/>
          <w:spacing w:val="-3"/>
          <w:w w:val="105"/>
        </w:rPr>
        <w:t xml:space="preserve">prioritize </w:t>
      </w:r>
      <w:r>
        <w:rPr>
          <w:color w:val="231F20"/>
          <w:w w:val="105"/>
        </w:rPr>
        <w:t xml:space="preserve">possible </w:t>
      </w:r>
      <w:r>
        <w:rPr>
          <w:color w:val="231F20"/>
          <w:spacing w:val="-3"/>
          <w:w w:val="105"/>
        </w:rPr>
        <w:t xml:space="preserve">countermeasures </w:t>
      </w:r>
      <w:r>
        <w:rPr>
          <w:color w:val="231F20"/>
          <w:w w:val="105"/>
        </w:rPr>
        <w:t xml:space="preserve">when the </w:t>
      </w:r>
      <w:r>
        <w:rPr>
          <w:color w:val="231F20"/>
          <w:spacing w:val="-3"/>
          <w:w w:val="105"/>
        </w:rPr>
        <w:t>implementation</w:t>
      </w:r>
      <w:r>
        <w:rPr>
          <w:color w:val="231F20"/>
          <w:w w:val="107"/>
        </w:rPr>
        <w:t xml:space="preserve"> </w:t>
      </w:r>
      <w:r>
        <w:rPr>
          <w:color w:val="231F20"/>
          <w:w w:val="105"/>
        </w:rPr>
        <w:t>of all countermeasures is not possible due to budget constraints.</w:t>
      </w:r>
      <w:r>
        <w:rPr>
          <w:color w:val="231F20"/>
          <w:w w:val="104"/>
        </w:rPr>
        <w:t xml:space="preserve"> </w:t>
      </w:r>
      <w:r>
        <w:rPr>
          <w:color w:val="231F20"/>
          <w:w w:val="105"/>
        </w:rPr>
        <w:t>Accordingly, the priority can be given to those variables with a higher</w:t>
      </w:r>
      <w:r>
        <w:rPr>
          <w:color w:val="231F20"/>
          <w:w w:val="97"/>
        </w:rPr>
        <w:t xml:space="preserve"> </w:t>
      </w:r>
      <w:r>
        <w:rPr>
          <w:color w:val="231F20"/>
          <w:w w:val="105"/>
        </w:rPr>
        <w:t>increase in the severity of crashes, as addressing these variables is</w:t>
      </w:r>
      <w:r>
        <w:rPr>
          <w:color w:val="231F20"/>
          <w:w w:val="102"/>
        </w:rPr>
        <w:t xml:space="preserve"> </w:t>
      </w:r>
      <w:bookmarkStart w:id="31" w:name="_GoBack"/>
      <w:bookmarkEnd w:id="31"/>
      <w:r>
        <w:rPr>
          <w:color w:val="231F20"/>
          <w:w w:val="105"/>
        </w:rPr>
        <w:t>potentially related to more effectively alleviating the pedestrian injury</w:t>
      </w:r>
    </w:p>
    <w:p w:rsidR="00412DB9" w:rsidRDefault="001A1EE7">
      <w:pPr>
        <w:pStyle w:val="BodyText"/>
        <w:spacing w:line="163" w:lineRule="exact"/>
        <w:ind w:left="114"/>
      </w:pPr>
      <w:r>
        <w:rPr>
          <w:color w:val="231F20"/>
          <w:w w:val="105"/>
        </w:rPr>
        <w:t>crashes.</w:t>
      </w:r>
    </w:p>
    <w:p w:rsidR="00412DB9" w:rsidRDefault="001A1EE7">
      <w:pPr>
        <w:pStyle w:val="BodyText"/>
        <w:spacing w:before="22" w:line="268" w:lineRule="auto"/>
        <w:ind w:left="114" w:right="38" w:firstLine="239"/>
        <w:jc w:val="both"/>
      </w:pPr>
      <w:r>
        <w:rPr>
          <w:color w:val="231F20"/>
          <w:w w:val="105"/>
        </w:rPr>
        <w:t>Based</w:t>
      </w:r>
      <w:r>
        <w:rPr>
          <w:color w:val="231F20"/>
          <w:spacing w:val="-10"/>
          <w:w w:val="105"/>
        </w:rPr>
        <w:t xml:space="preserve"> </w:t>
      </w:r>
      <w:r>
        <w:rPr>
          <w:color w:val="231F20"/>
          <w:w w:val="105"/>
        </w:rPr>
        <w:t>on</w:t>
      </w:r>
      <w:r>
        <w:rPr>
          <w:color w:val="231F20"/>
          <w:spacing w:val="-8"/>
          <w:w w:val="105"/>
        </w:rPr>
        <w:t xml:space="preserve"> </w:t>
      </w:r>
      <w:r>
        <w:rPr>
          <w:color w:val="231F20"/>
          <w:w w:val="105"/>
        </w:rPr>
        <w:t>the</w:t>
      </w:r>
      <w:r>
        <w:rPr>
          <w:color w:val="231F20"/>
          <w:spacing w:val="-10"/>
          <w:w w:val="105"/>
        </w:rPr>
        <w:t xml:space="preserve"> </w:t>
      </w:r>
      <w:r>
        <w:rPr>
          <w:color w:val="231F20"/>
          <w:spacing w:val="-3"/>
          <w:w w:val="105"/>
        </w:rPr>
        <w:t>empirical</w:t>
      </w:r>
      <w:r>
        <w:rPr>
          <w:color w:val="231F20"/>
          <w:spacing w:val="-8"/>
          <w:w w:val="105"/>
        </w:rPr>
        <w:t xml:space="preserve"> </w:t>
      </w:r>
      <w:r>
        <w:rPr>
          <w:color w:val="231F20"/>
          <w:spacing w:val="-3"/>
          <w:w w:val="105"/>
        </w:rPr>
        <w:t>ﬁndings</w:t>
      </w:r>
      <w:r>
        <w:rPr>
          <w:color w:val="231F20"/>
          <w:spacing w:val="-10"/>
          <w:w w:val="105"/>
        </w:rPr>
        <w:t xml:space="preserve"> </w:t>
      </w:r>
      <w:r>
        <w:rPr>
          <w:color w:val="231F20"/>
          <w:w w:val="105"/>
        </w:rPr>
        <w:t>of</w:t>
      </w:r>
      <w:r>
        <w:rPr>
          <w:color w:val="231F20"/>
          <w:spacing w:val="-7"/>
          <w:w w:val="105"/>
        </w:rPr>
        <w:t xml:space="preserve"> </w:t>
      </w:r>
      <w:r>
        <w:rPr>
          <w:color w:val="231F20"/>
          <w:w w:val="105"/>
        </w:rPr>
        <w:t>the</w:t>
      </w:r>
      <w:r>
        <w:rPr>
          <w:color w:val="231F20"/>
          <w:spacing w:val="-10"/>
          <w:w w:val="105"/>
        </w:rPr>
        <w:t xml:space="preserve"> </w:t>
      </w:r>
      <w:r>
        <w:rPr>
          <w:color w:val="231F20"/>
          <w:w w:val="105"/>
        </w:rPr>
        <w:t>present</w:t>
      </w:r>
      <w:r>
        <w:rPr>
          <w:color w:val="231F20"/>
          <w:spacing w:val="-11"/>
          <w:w w:val="105"/>
        </w:rPr>
        <w:t xml:space="preserve"> </w:t>
      </w:r>
      <w:r>
        <w:rPr>
          <w:color w:val="231F20"/>
          <w:w w:val="105"/>
        </w:rPr>
        <w:t>study</w:t>
      </w:r>
      <w:r>
        <w:rPr>
          <w:color w:val="231F20"/>
          <w:spacing w:val="-9"/>
          <w:w w:val="105"/>
        </w:rPr>
        <w:t xml:space="preserve"> </w:t>
      </w:r>
      <w:r>
        <w:rPr>
          <w:color w:val="231F20"/>
          <w:w w:val="105"/>
        </w:rPr>
        <w:t>and,</w:t>
      </w:r>
      <w:r>
        <w:rPr>
          <w:color w:val="231F20"/>
          <w:spacing w:val="-8"/>
          <w:w w:val="105"/>
        </w:rPr>
        <w:t xml:space="preserve"> </w:t>
      </w:r>
      <w:r>
        <w:rPr>
          <w:color w:val="231F20"/>
          <w:spacing w:val="-3"/>
          <w:w w:val="105"/>
        </w:rPr>
        <w:t xml:space="preserve">speciﬁcally, </w:t>
      </w:r>
      <w:r>
        <w:rPr>
          <w:color w:val="231F20"/>
          <w:w w:val="105"/>
        </w:rPr>
        <w:t xml:space="preserve">the obtained average direct pseudo-elasticities, several </w:t>
      </w:r>
      <w:proofErr w:type="spellStart"/>
      <w:r>
        <w:rPr>
          <w:color w:val="231F20"/>
          <w:w w:val="105"/>
        </w:rPr>
        <w:t>countermea</w:t>
      </w:r>
      <w:proofErr w:type="spellEnd"/>
      <w:r>
        <w:rPr>
          <w:color w:val="231F20"/>
          <w:w w:val="105"/>
        </w:rPr>
        <w:t xml:space="preserve">- </w:t>
      </w:r>
      <w:proofErr w:type="spellStart"/>
      <w:r>
        <w:rPr>
          <w:color w:val="231F20"/>
          <w:w w:val="105"/>
        </w:rPr>
        <w:t>sures</w:t>
      </w:r>
      <w:proofErr w:type="spellEnd"/>
      <w:r>
        <w:rPr>
          <w:color w:val="231F20"/>
          <w:spacing w:val="-7"/>
          <w:w w:val="105"/>
        </w:rPr>
        <w:t xml:space="preserve"> </w:t>
      </w:r>
      <w:r>
        <w:rPr>
          <w:color w:val="231F20"/>
          <w:w w:val="105"/>
        </w:rPr>
        <w:t>can</w:t>
      </w:r>
      <w:r>
        <w:rPr>
          <w:color w:val="231F20"/>
          <w:spacing w:val="-5"/>
          <w:w w:val="105"/>
        </w:rPr>
        <w:t xml:space="preserve"> </w:t>
      </w:r>
      <w:r>
        <w:rPr>
          <w:color w:val="231F20"/>
          <w:w w:val="105"/>
        </w:rPr>
        <w:t>be</w:t>
      </w:r>
      <w:r>
        <w:rPr>
          <w:color w:val="231F20"/>
          <w:spacing w:val="-4"/>
          <w:w w:val="105"/>
        </w:rPr>
        <w:t xml:space="preserve"> </w:t>
      </w:r>
      <w:r>
        <w:rPr>
          <w:color w:val="231F20"/>
          <w:spacing w:val="-3"/>
          <w:w w:val="105"/>
        </w:rPr>
        <w:t>suggested</w:t>
      </w:r>
      <w:r>
        <w:rPr>
          <w:color w:val="231F20"/>
          <w:spacing w:val="-5"/>
          <w:w w:val="105"/>
        </w:rPr>
        <w:t xml:space="preserve"> </w:t>
      </w:r>
      <w:r>
        <w:rPr>
          <w:color w:val="231F20"/>
          <w:w w:val="105"/>
        </w:rPr>
        <w:t>to</w:t>
      </w:r>
      <w:r>
        <w:rPr>
          <w:color w:val="231F20"/>
          <w:spacing w:val="-4"/>
          <w:w w:val="105"/>
        </w:rPr>
        <w:t xml:space="preserve"> </w:t>
      </w:r>
      <w:r>
        <w:rPr>
          <w:color w:val="231F20"/>
          <w:w w:val="105"/>
        </w:rPr>
        <w:t>help</w:t>
      </w:r>
      <w:r>
        <w:rPr>
          <w:color w:val="231F20"/>
          <w:spacing w:val="-5"/>
          <w:w w:val="105"/>
        </w:rPr>
        <w:t xml:space="preserve"> </w:t>
      </w:r>
      <w:r>
        <w:rPr>
          <w:color w:val="231F20"/>
          <w:spacing w:val="-3"/>
          <w:w w:val="105"/>
        </w:rPr>
        <w:t>mitigate</w:t>
      </w:r>
      <w:r>
        <w:rPr>
          <w:color w:val="231F20"/>
          <w:spacing w:val="-4"/>
          <w:w w:val="105"/>
        </w:rPr>
        <w:t xml:space="preserve"> </w:t>
      </w:r>
      <w:r>
        <w:rPr>
          <w:color w:val="231F20"/>
          <w:w w:val="105"/>
        </w:rPr>
        <w:t>the</w:t>
      </w:r>
      <w:r>
        <w:rPr>
          <w:color w:val="231F20"/>
          <w:spacing w:val="-7"/>
          <w:w w:val="105"/>
        </w:rPr>
        <w:t xml:space="preserve"> </w:t>
      </w:r>
      <w:r>
        <w:rPr>
          <w:color w:val="231F20"/>
          <w:spacing w:val="-3"/>
          <w:w w:val="105"/>
        </w:rPr>
        <w:t>pedestrian</w:t>
      </w:r>
      <w:r>
        <w:rPr>
          <w:color w:val="231F20"/>
          <w:spacing w:val="-4"/>
          <w:w w:val="105"/>
        </w:rPr>
        <w:t xml:space="preserve"> </w:t>
      </w:r>
      <w:r>
        <w:rPr>
          <w:color w:val="231F20"/>
          <w:w w:val="105"/>
        </w:rPr>
        <w:t>crash</w:t>
      </w:r>
      <w:r>
        <w:rPr>
          <w:color w:val="231F20"/>
          <w:spacing w:val="-5"/>
          <w:w w:val="105"/>
        </w:rPr>
        <w:t xml:space="preserve"> </w:t>
      </w:r>
      <w:r>
        <w:rPr>
          <w:color w:val="231F20"/>
          <w:spacing w:val="-3"/>
          <w:w w:val="105"/>
        </w:rPr>
        <w:t>issues</w:t>
      </w:r>
      <w:r>
        <w:rPr>
          <w:color w:val="231F20"/>
          <w:spacing w:val="-4"/>
          <w:w w:val="105"/>
        </w:rPr>
        <w:t xml:space="preserve"> </w:t>
      </w:r>
      <w:r>
        <w:rPr>
          <w:color w:val="231F20"/>
          <w:w w:val="105"/>
        </w:rPr>
        <w:t>in</w:t>
      </w:r>
      <w:r>
        <w:rPr>
          <w:color w:val="231F20"/>
          <w:spacing w:val="-6"/>
          <w:w w:val="105"/>
        </w:rPr>
        <w:t xml:space="preserve"> </w:t>
      </w:r>
      <w:r>
        <w:rPr>
          <w:color w:val="231F20"/>
          <w:w w:val="105"/>
        </w:rPr>
        <w:t>Il-</w:t>
      </w:r>
      <w:bookmarkStart w:id="32" w:name="Acknowledgments"/>
      <w:bookmarkEnd w:id="32"/>
      <w:r>
        <w:rPr>
          <w:color w:val="231F20"/>
          <w:w w:val="105"/>
        </w:rPr>
        <w:t xml:space="preserve"> </w:t>
      </w:r>
      <w:proofErr w:type="spellStart"/>
      <w:r>
        <w:rPr>
          <w:color w:val="231F20"/>
          <w:w w:val="105"/>
        </w:rPr>
        <w:t>linois</w:t>
      </w:r>
      <w:proofErr w:type="spellEnd"/>
      <w:r>
        <w:rPr>
          <w:color w:val="231F20"/>
          <w:w w:val="105"/>
        </w:rPr>
        <w:t xml:space="preserve">. These countermeasures can be grouped into three categories: engineering, education, and enforcement. Educational programs and </w:t>
      </w:r>
      <w:r>
        <w:rPr>
          <w:color w:val="231F20"/>
          <w:spacing w:val="-3"/>
          <w:w w:val="105"/>
        </w:rPr>
        <w:t xml:space="preserve">behavior-based countermeasures should speciﬁcally </w:t>
      </w:r>
      <w:r>
        <w:rPr>
          <w:color w:val="231F20"/>
          <w:w w:val="105"/>
        </w:rPr>
        <w:t xml:space="preserve">target older pedes- </w:t>
      </w:r>
      <w:proofErr w:type="spellStart"/>
      <w:r>
        <w:rPr>
          <w:color w:val="231F20"/>
          <w:spacing w:val="-3"/>
          <w:w w:val="105"/>
        </w:rPr>
        <w:t>trians</w:t>
      </w:r>
      <w:proofErr w:type="spellEnd"/>
      <w:r>
        <w:rPr>
          <w:color w:val="231F20"/>
          <w:spacing w:val="-3"/>
          <w:w w:val="105"/>
        </w:rPr>
        <w:t xml:space="preserve">, </w:t>
      </w:r>
      <w:r>
        <w:rPr>
          <w:color w:val="231F20"/>
          <w:w w:val="105"/>
        </w:rPr>
        <w:t xml:space="preserve">as they are signiﬁcantly </w:t>
      </w:r>
      <w:r>
        <w:rPr>
          <w:color w:val="231F20"/>
          <w:spacing w:val="-3"/>
          <w:w w:val="105"/>
        </w:rPr>
        <w:t xml:space="preserve">associated </w:t>
      </w:r>
      <w:r>
        <w:rPr>
          <w:color w:val="231F20"/>
          <w:w w:val="105"/>
        </w:rPr>
        <w:t xml:space="preserve">with the </w:t>
      </w:r>
      <w:r>
        <w:rPr>
          <w:color w:val="231F20"/>
          <w:spacing w:val="-3"/>
          <w:w w:val="105"/>
        </w:rPr>
        <w:t xml:space="preserve">higher </w:t>
      </w:r>
      <w:r>
        <w:rPr>
          <w:color w:val="231F20"/>
          <w:w w:val="105"/>
        </w:rPr>
        <w:t xml:space="preserve">injury </w:t>
      </w:r>
      <w:r>
        <w:rPr>
          <w:color w:val="231F20"/>
          <w:spacing w:val="-3"/>
          <w:w w:val="105"/>
        </w:rPr>
        <w:t xml:space="preserve">sever- </w:t>
      </w:r>
      <w:proofErr w:type="spellStart"/>
      <w:r>
        <w:rPr>
          <w:color w:val="231F20"/>
          <w:w w:val="105"/>
        </w:rPr>
        <w:t>ities</w:t>
      </w:r>
      <w:proofErr w:type="spellEnd"/>
      <w:r>
        <w:rPr>
          <w:color w:val="231F20"/>
          <w:w w:val="105"/>
        </w:rPr>
        <w:t>, mainly due to their unsafe street-crossing decisions. Training for</w:t>
      </w:r>
      <w:bookmarkStart w:id="33" w:name="References"/>
      <w:bookmarkEnd w:id="33"/>
      <w:r>
        <w:rPr>
          <w:color w:val="231F20"/>
          <w:w w:val="105"/>
        </w:rPr>
        <w:t xml:space="preserve"> older</w:t>
      </w:r>
      <w:r>
        <w:rPr>
          <w:color w:val="231F20"/>
          <w:spacing w:val="-6"/>
          <w:w w:val="105"/>
        </w:rPr>
        <w:t xml:space="preserve"> </w:t>
      </w:r>
      <w:r>
        <w:rPr>
          <w:color w:val="231F20"/>
          <w:spacing w:val="-3"/>
          <w:w w:val="105"/>
        </w:rPr>
        <w:t>pedestrians</w:t>
      </w:r>
      <w:r>
        <w:rPr>
          <w:color w:val="231F20"/>
          <w:spacing w:val="-7"/>
          <w:w w:val="105"/>
        </w:rPr>
        <w:t xml:space="preserve"> </w:t>
      </w:r>
      <w:r>
        <w:rPr>
          <w:color w:val="231F20"/>
          <w:w w:val="105"/>
        </w:rPr>
        <w:t>has</w:t>
      </w:r>
      <w:r>
        <w:rPr>
          <w:color w:val="231F20"/>
          <w:spacing w:val="-6"/>
          <w:w w:val="105"/>
        </w:rPr>
        <w:t xml:space="preserve"> </w:t>
      </w:r>
      <w:r>
        <w:rPr>
          <w:color w:val="231F20"/>
          <w:w w:val="105"/>
        </w:rPr>
        <w:t>shown</w:t>
      </w:r>
      <w:r>
        <w:rPr>
          <w:color w:val="231F20"/>
          <w:spacing w:val="-6"/>
          <w:w w:val="105"/>
        </w:rPr>
        <w:t xml:space="preserve"> </w:t>
      </w:r>
      <w:r>
        <w:rPr>
          <w:color w:val="231F20"/>
          <w:w w:val="105"/>
        </w:rPr>
        <w:t>promising</w:t>
      </w:r>
      <w:r>
        <w:rPr>
          <w:color w:val="231F20"/>
          <w:spacing w:val="-8"/>
          <w:w w:val="105"/>
        </w:rPr>
        <w:t xml:space="preserve"> </w:t>
      </w:r>
      <w:r>
        <w:rPr>
          <w:color w:val="231F20"/>
          <w:spacing w:val="-3"/>
          <w:w w:val="105"/>
        </w:rPr>
        <w:t>short-</w:t>
      </w:r>
      <w:r>
        <w:rPr>
          <w:color w:val="231F20"/>
          <w:spacing w:val="-5"/>
          <w:w w:val="105"/>
        </w:rPr>
        <w:t xml:space="preserve"> </w:t>
      </w:r>
      <w:r>
        <w:rPr>
          <w:color w:val="231F20"/>
          <w:w w:val="105"/>
        </w:rPr>
        <w:t>and</w:t>
      </w:r>
      <w:r>
        <w:rPr>
          <w:color w:val="231F20"/>
          <w:spacing w:val="-7"/>
          <w:w w:val="105"/>
        </w:rPr>
        <w:t xml:space="preserve"> </w:t>
      </w:r>
      <w:r>
        <w:rPr>
          <w:color w:val="231F20"/>
          <w:spacing w:val="-3"/>
          <w:w w:val="105"/>
        </w:rPr>
        <w:t>long-term</w:t>
      </w:r>
      <w:r>
        <w:rPr>
          <w:color w:val="231F20"/>
          <w:spacing w:val="-6"/>
          <w:w w:val="105"/>
        </w:rPr>
        <w:t xml:space="preserve"> </w:t>
      </w:r>
      <w:r>
        <w:rPr>
          <w:color w:val="231F20"/>
          <w:w w:val="105"/>
        </w:rPr>
        <w:t>outcomes, as a result of the change in the decision criteria (</w:t>
      </w:r>
      <w:proofErr w:type="spellStart"/>
      <w:r>
        <w:fldChar w:fldCharType="begin"/>
      </w:r>
      <w:r>
        <w:instrText xml:space="preserve"> HYPERLINK \l "_bookmark22" </w:instrText>
      </w:r>
      <w:r>
        <w:fldChar w:fldCharType="separate"/>
      </w:r>
      <w:r>
        <w:rPr>
          <w:color w:val="2E3092"/>
          <w:w w:val="105"/>
        </w:rPr>
        <w:t>Dommes</w:t>
      </w:r>
      <w:proofErr w:type="spellEnd"/>
      <w:r>
        <w:rPr>
          <w:color w:val="2E3092"/>
          <w:w w:val="105"/>
        </w:rPr>
        <w:t>, Cavallo,</w:t>
      </w:r>
      <w:r>
        <w:rPr>
          <w:color w:val="2E3092"/>
          <w:w w:val="105"/>
        </w:rPr>
        <w:fldChar w:fldCharType="end"/>
      </w:r>
      <w:r>
        <w:rPr>
          <w:color w:val="2E3092"/>
          <w:w w:val="105"/>
        </w:rPr>
        <w:t xml:space="preserve"> </w:t>
      </w:r>
      <w:hyperlink w:anchor="_bookmark22" w:history="1">
        <w:r>
          <w:rPr>
            <w:color w:val="2E3092"/>
            <w:w w:val="105"/>
          </w:rPr>
          <w:t xml:space="preserve">Vienne, &amp; </w:t>
        </w:r>
        <w:proofErr w:type="spellStart"/>
        <w:r>
          <w:rPr>
            <w:color w:val="2E3092"/>
            <w:w w:val="105"/>
          </w:rPr>
          <w:t>Aillerie</w:t>
        </w:r>
        <w:proofErr w:type="spellEnd"/>
        <w:r>
          <w:rPr>
            <w:color w:val="2E3092"/>
            <w:w w:val="105"/>
          </w:rPr>
          <w:t>, 2012</w:t>
        </w:r>
      </w:hyperlink>
      <w:r>
        <w:rPr>
          <w:color w:val="231F20"/>
          <w:w w:val="105"/>
        </w:rPr>
        <w:t>). Given the increasing percentage of the older</w:t>
      </w:r>
      <w:bookmarkStart w:id="34" w:name="_bookmark15"/>
      <w:bookmarkEnd w:id="34"/>
      <w:r>
        <w:rPr>
          <w:color w:val="231F20"/>
          <w:w w:val="105"/>
        </w:rPr>
        <w:t xml:space="preserve"> </w:t>
      </w:r>
      <w:r>
        <w:rPr>
          <w:color w:val="231F20"/>
          <w:spacing w:val="-3"/>
          <w:w w:val="105"/>
        </w:rPr>
        <w:t xml:space="preserve">population </w:t>
      </w:r>
      <w:r>
        <w:rPr>
          <w:color w:val="231F20"/>
          <w:w w:val="105"/>
        </w:rPr>
        <w:t xml:space="preserve">in </w:t>
      </w:r>
      <w:r>
        <w:rPr>
          <w:color w:val="231F20"/>
          <w:spacing w:val="-3"/>
          <w:w w:val="105"/>
        </w:rPr>
        <w:t>Illinois,</w:t>
      </w:r>
      <w:r>
        <w:rPr>
          <w:color w:val="2E3092"/>
          <w:spacing w:val="-3"/>
          <w:w w:val="105"/>
          <w:vertAlign w:val="superscript"/>
        </w:rPr>
        <w:t>2</w:t>
      </w:r>
      <w:r>
        <w:rPr>
          <w:color w:val="2E3092"/>
          <w:spacing w:val="-3"/>
          <w:w w:val="105"/>
        </w:rPr>
        <w:t xml:space="preserve"> </w:t>
      </w:r>
      <w:r>
        <w:rPr>
          <w:color w:val="231F20"/>
          <w:w w:val="105"/>
        </w:rPr>
        <w:t xml:space="preserve">this age-group </w:t>
      </w:r>
      <w:r>
        <w:rPr>
          <w:color w:val="231F20"/>
          <w:spacing w:val="-2"/>
          <w:w w:val="105"/>
        </w:rPr>
        <w:t xml:space="preserve">should </w:t>
      </w:r>
      <w:r>
        <w:rPr>
          <w:color w:val="231F20"/>
          <w:w w:val="105"/>
        </w:rPr>
        <w:t xml:space="preserve">be given special </w:t>
      </w:r>
      <w:r>
        <w:rPr>
          <w:color w:val="231F20"/>
          <w:spacing w:val="-3"/>
          <w:w w:val="105"/>
        </w:rPr>
        <w:t xml:space="preserve">attention. </w:t>
      </w:r>
      <w:r>
        <w:rPr>
          <w:color w:val="231F20"/>
          <w:w w:val="105"/>
        </w:rPr>
        <w:t>The</w:t>
      </w:r>
      <w:r>
        <w:rPr>
          <w:color w:val="231F20"/>
          <w:spacing w:val="-7"/>
          <w:w w:val="105"/>
        </w:rPr>
        <w:t xml:space="preserve"> </w:t>
      </w:r>
      <w:r>
        <w:rPr>
          <w:color w:val="231F20"/>
          <w:spacing w:val="-3"/>
          <w:w w:val="105"/>
        </w:rPr>
        <w:t>ﬁndings</w:t>
      </w:r>
      <w:r>
        <w:rPr>
          <w:color w:val="231F20"/>
          <w:spacing w:val="-6"/>
          <w:w w:val="105"/>
        </w:rPr>
        <w:t xml:space="preserve"> </w:t>
      </w:r>
      <w:r>
        <w:rPr>
          <w:color w:val="231F20"/>
          <w:w w:val="105"/>
        </w:rPr>
        <w:t>also</w:t>
      </w:r>
      <w:r>
        <w:rPr>
          <w:color w:val="231F20"/>
          <w:spacing w:val="-8"/>
          <w:w w:val="105"/>
        </w:rPr>
        <w:t xml:space="preserve"> </w:t>
      </w:r>
      <w:r>
        <w:rPr>
          <w:color w:val="231F20"/>
          <w:w w:val="105"/>
        </w:rPr>
        <w:t>show</w:t>
      </w:r>
      <w:r>
        <w:rPr>
          <w:color w:val="231F20"/>
          <w:spacing w:val="-7"/>
          <w:w w:val="105"/>
        </w:rPr>
        <w:t xml:space="preserve"> </w:t>
      </w:r>
      <w:r>
        <w:rPr>
          <w:color w:val="231F20"/>
          <w:w w:val="105"/>
        </w:rPr>
        <w:t>that</w:t>
      </w:r>
      <w:r>
        <w:rPr>
          <w:color w:val="231F20"/>
          <w:spacing w:val="-8"/>
          <w:w w:val="105"/>
        </w:rPr>
        <w:t xml:space="preserve"> </w:t>
      </w:r>
      <w:r>
        <w:rPr>
          <w:color w:val="231F20"/>
          <w:w w:val="105"/>
        </w:rPr>
        <w:t>drunk</w:t>
      </w:r>
      <w:r>
        <w:rPr>
          <w:color w:val="231F20"/>
          <w:spacing w:val="-8"/>
          <w:w w:val="105"/>
        </w:rPr>
        <w:t xml:space="preserve"> </w:t>
      </w:r>
      <w:r>
        <w:rPr>
          <w:color w:val="231F20"/>
          <w:w w:val="105"/>
        </w:rPr>
        <w:t>driving</w:t>
      </w:r>
      <w:r>
        <w:rPr>
          <w:color w:val="231F20"/>
          <w:spacing w:val="-8"/>
          <w:w w:val="105"/>
        </w:rPr>
        <w:t xml:space="preserve"> </w:t>
      </w:r>
      <w:r>
        <w:rPr>
          <w:color w:val="231F20"/>
          <w:spacing w:val="-3"/>
          <w:w w:val="105"/>
        </w:rPr>
        <w:t>increases</w:t>
      </w:r>
      <w:r>
        <w:rPr>
          <w:color w:val="231F20"/>
          <w:spacing w:val="-6"/>
          <w:w w:val="105"/>
        </w:rPr>
        <w:t xml:space="preserve"> </w:t>
      </w:r>
      <w:r>
        <w:rPr>
          <w:color w:val="231F20"/>
          <w:w w:val="105"/>
        </w:rPr>
        <w:t>the</w:t>
      </w:r>
      <w:r>
        <w:rPr>
          <w:color w:val="231F20"/>
          <w:spacing w:val="-6"/>
          <w:w w:val="105"/>
        </w:rPr>
        <w:t xml:space="preserve"> </w:t>
      </w:r>
      <w:r>
        <w:rPr>
          <w:color w:val="231F20"/>
          <w:spacing w:val="-3"/>
          <w:w w:val="105"/>
        </w:rPr>
        <w:t>likelihood</w:t>
      </w:r>
      <w:r>
        <w:rPr>
          <w:color w:val="231F20"/>
          <w:spacing w:val="-5"/>
          <w:w w:val="105"/>
        </w:rPr>
        <w:t xml:space="preserve"> </w:t>
      </w:r>
      <w:r>
        <w:rPr>
          <w:color w:val="231F20"/>
          <w:w w:val="105"/>
        </w:rPr>
        <w:t>of</w:t>
      </w:r>
      <w:r>
        <w:rPr>
          <w:color w:val="231F20"/>
          <w:spacing w:val="-6"/>
          <w:w w:val="105"/>
        </w:rPr>
        <w:t xml:space="preserve"> </w:t>
      </w:r>
      <w:r>
        <w:rPr>
          <w:color w:val="231F20"/>
          <w:w w:val="105"/>
        </w:rPr>
        <w:t xml:space="preserve">se- </w:t>
      </w:r>
      <w:proofErr w:type="spellStart"/>
      <w:r>
        <w:rPr>
          <w:color w:val="231F20"/>
          <w:w w:val="105"/>
        </w:rPr>
        <w:t>vere</w:t>
      </w:r>
      <w:proofErr w:type="spellEnd"/>
      <w:r>
        <w:rPr>
          <w:color w:val="231F20"/>
          <w:w w:val="105"/>
        </w:rPr>
        <w:t xml:space="preserve"> </w:t>
      </w:r>
      <w:r>
        <w:rPr>
          <w:color w:val="231F20"/>
          <w:spacing w:val="-3"/>
          <w:w w:val="105"/>
        </w:rPr>
        <w:t xml:space="preserve">injuries </w:t>
      </w:r>
      <w:r>
        <w:rPr>
          <w:color w:val="231F20"/>
          <w:w w:val="105"/>
        </w:rPr>
        <w:t xml:space="preserve">by </w:t>
      </w:r>
      <w:r>
        <w:rPr>
          <w:color w:val="231F20"/>
          <w:spacing w:val="-3"/>
          <w:w w:val="105"/>
        </w:rPr>
        <w:t xml:space="preserve">115.8%, </w:t>
      </w:r>
      <w:r>
        <w:rPr>
          <w:color w:val="231F20"/>
          <w:w w:val="105"/>
        </w:rPr>
        <w:t xml:space="preserve">which is the </w:t>
      </w:r>
      <w:r>
        <w:rPr>
          <w:color w:val="231F20"/>
          <w:spacing w:val="-3"/>
          <w:w w:val="105"/>
        </w:rPr>
        <w:t xml:space="preserve">highest </w:t>
      </w:r>
      <w:r>
        <w:rPr>
          <w:color w:val="231F20"/>
          <w:w w:val="105"/>
        </w:rPr>
        <w:t>among all the studied risk</w:t>
      </w:r>
      <w:bookmarkStart w:id="35" w:name="_bookmark21"/>
      <w:bookmarkEnd w:id="35"/>
      <w:r>
        <w:rPr>
          <w:color w:val="231F20"/>
          <w:w w:val="105"/>
        </w:rPr>
        <w:t xml:space="preserve"> factors. This ﬁnding substantiates the signiﬁcant role of intoxicated</w:t>
      </w:r>
      <w:bookmarkStart w:id="36" w:name="_bookmark16"/>
      <w:bookmarkEnd w:id="36"/>
      <w:r>
        <w:rPr>
          <w:color w:val="231F20"/>
          <w:w w:val="105"/>
        </w:rPr>
        <w:t xml:space="preserve"> driving and necessitates the establishment of DUI driving prevention </w:t>
      </w:r>
      <w:r>
        <w:rPr>
          <w:color w:val="231F20"/>
          <w:spacing w:val="-2"/>
          <w:w w:val="105"/>
        </w:rPr>
        <w:t xml:space="preserve">campaigns </w:t>
      </w:r>
      <w:r>
        <w:rPr>
          <w:color w:val="231F20"/>
          <w:w w:val="105"/>
        </w:rPr>
        <w:t xml:space="preserve">and the </w:t>
      </w:r>
      <w:r>
        <w:rPr>
          <w:color w:val="231F20"/>
          <w:spacing w:val="-3"/>
          <w:w w:val="105"/>
        </w:rPr>
        <w:t xml:space="preserve">promotion </w:t>
      </w:r>
      <w:r>
        <w:rPr>
          <w:color w:val="231F20"/>
          <w:w w:val="105"/>
        </w:rPr>
        <w:t xml:space="preserve">of </w:t>
      </w:r>
      <w:r>
        <w:rPr>
          <w:color w:val="231F20"/>
          <w:spacing w:val="-3"/>
          <w:w w:val="105"/>
        </w:rPr>
        <w:t xml:space="preserve">stricter rules. Illinois </w:t>
      </w:r>
      <w:r>
        <w:rPr>
          <w:color w:val="231F20"/>
          <w:w w:val="105"/>
        </w:rPr>
        <w:t xml:space="preserve">has </w:t>
      </w:r>
      <w:r>
        <w:rPr>
          <w:color w:val="231F20"/>
          <w:spacing w:val="-3"/>
          <w:w w:val="105"/>
        </w:rPr>
        <w:t xml:space="preserve">already </w:t>
      </w:r>
      <w:r>
        <w:rPr>
          <w:color w:val="231F20"/>
          <w:w w:val="105"/>
        </w:rPr>
        <w:t>pub-</w:t>
      </w:r>
      <w:bookmarkStart w:id="37" w:name="_bookmark18"/>
      <w:bookmarkEnd w:id="37"/>
      <w:r>
        <w:rPr>
          <w:color w:val="231F20"/>
          <w:w w:val="105"/>
        </w:rPr>
        <w:t xml:space="preserve"> </w:t>
      </w:r>
      <w:proofErr w:type="spellStart"/>
      <w:r>
        <w:rPr>
          <w:color w:val="231F20"/>
          <w:spacing w:val="-3"/>
          <w:w w:val="105"/>
        </w:rPr>
        <w:t>lished</w:t>
      </w:r>
      <w:proofErr w:type="spellEnd"/>
      <w:r>
        <w:rPr>
          <w:color w:val="231F20"/>
          <w:spacing w:val="-3"/>
          <w:w w:val="105"/>
        </w:rPr>
        <w:t xml:space="preserve"> </w:t>
      </w:r>
      <w:r>
        <w:rPr>
          <w:color w:val="231F20"/>
          <w:w w:val="105"/>
        </w:rPr>
        <w:t xml:space="preserve">the DUI Fact Book to </w:t>
      </w:r>
      <w:r>
        <w:rPr>
          <w:color w:val="231F20"/>
          <w:spacing w:val="-3"/>
          <w:w w:val="105"/>
        </w:rPr>
        <w:t xml:space="preserve">enhance awareness </w:t>
      </w:r>
      <w:r>
        <w:rPr>
          <w:color w:val="231F20"/>
          <w:w w:val="105"/>
        </w:rPr>
        <w:t xml:space="preserve">of driving </w:t>
      </w:r>
      <w:r>
        <w:rPr>
          <w:color w:val="231F20"/>
          <w:spacing w:val="-3"/>
          <w:w w:val="105"/>
        </w:rPr>
        <w:t xml:space="preserve">while </w:t>
      </w:r>
      <w:proofErr w:type="spellStart"/>
      <w:r>
        <w:rPr>
          <w:color w:val="231F20"/>
          <w:spacing w:val="-3"/>
          <w:w w:val="105"/>
        </w:rPr>
        <w:t>intoxi</w:t>
      </w:r>
      <w:proofErr w:type="spellEnd"/>
      <w:r>
        <w:rPr>
          <w:color w:val="231F20"/>
          <w:spacing w:val="-3"/>
          <w:w w:val="105"/>
        </w:rPr>
        <w:t xml:space="preserve">- </w:t>
      </w:r>
      <w:proofErr w:type="spellStart"/>
      <w:r>
        <w:rPr>
          <w:color w:val="231F20"/>
          <w:w w:val="105"/>
        </w:rPr>
        <w:t>cated</w:t>
      </w:r>
      <w:proofErr w:type="spellEnd"/>
      <w:r>
        <w:rPr>
          <w:color w:val="231F20"/>
          <w:w w:val="105"/>
        </w:rPr>
        <w:t>. Furthermore, community members (i.e., both pedestrian and</w:t>
      </w:r>
      <w:bookmarkStart w:id="38" w:name="_bookmark17"/>
      <w:bookmarkEnd w:id="38"/>
      <w:r>
        <w:rPr>
          <w:color w:val="231F20"/>
          <w:w w:val="105"/>
        </w:rPr>
        <w:t xml:space="preserve"> drivers) should be educated to understand and respect </w:t>
      </w:r>
      <w:r>
        <w:rPr>
          <w:color w:val="231F20"/>
          <w:spacing w:val="-3"/>
          <w:w w:val="105"/>
        </w:rPr>
        <w:t>crosswalk</w:t>
      </w:r>
      <w:r>
        <w:rPr>
          <w:color w:val="231F20"/>
          <w:spacing w:val="-24"/>
          <w:w w:val="105"/>
        </w:rPr>
        <w:t xml:space="preserve"> </w:t>
      </w:r>
      <w:r>
        <w:rPr>
          <w:color w:val="231F20"/>
          <w:w w:val="105"/>
        </w:rPr>
        <w:t>laws through education and outreach efforts. Pedestrians need to learn</w:t>
      </w:r>
      <w:bookmarkStart w:id="39" w:name="_bookmark19"/>
      <w:bookmarkEnd w:id="39"/>
      <w:r>
        <w:rPr>
          <w:color w:val="231F20"/>
          <w:w w:val="105"/>
        </w:rPr>
        <w:t xml:space="preserve"> about jaywalking, and drivers need to yield the right-of-way to pedes-</w:t>
      </w:r>
      <w:bookmarkStart w:id="40" w:name="_bookmark20"/>
      <w:bookmarkEnd w:id="40"/>
      <w:r>
        <w:rPr>
          <w:color w:val="231F20"/>
          <w:w w:val="105"/>
        </w:rPr>
        <w:t xml:space="preserve"> </w:t>
      </w:r>
      <w:proofErr w:type="spellStart"/>
      <w:r>
        <w:rPr>
          <w:color w:val="231F20"/>
          <w:w w:val="105"/>
        </w:rPr>
        <w:t>trians</w:t>
      </w:r>
      <w:proofErr w:type="spellEnd"/>
      <w:r>
        <w:rPr>
          <w:color w:val="231F20"/>
          <w:spacing w:val="20"/>
          <w:w w:val="105"/>
        </w:rPr>
        <w:t xml:space="preserve"> </w:t>
      </w:r>
      <w:r>
        <w:rPr>
          <w:color w:val="231F20"/>
          <w:w w:val="105"/>
        </w:rPr>
        <w:t>at</w:t>
      </w:r>
      <w:r>
        <w:rPr>
          <w:color w:val="231F20"/>
          <w:spacing w:val="20"/>
          <w:w w:val="105"/>
        </w:rPr>
        <w:t xml:space="preserve"> </w:t>
      </w:r>
      <w:r>
        <w:rPr>
          <w:color w:val="231F20"/>
          <w:w w:val="105"/>
        </w:rPr>
        <w:t>crosswalks.</w:t>
      </w:r>
      <w:r>
        <w:rPr>
          <w:color w:val="231F20"/>
          <w:spacing w:val="19"/>
          <w:w w:val="105"/>
        </w:rPr>
        <w:t xml:space="preserve"> </w:t>
      </w:r>
      <w:r>
        <w:rPr>
          <w:color w:val="231F20"/>
          <w:w w:val="105"/>
        </w:rPr>
        <w:t>The</w:t>
      </w:r>
      <w:r>
        <w:rPr>
          <w:color w:val="231F20"/>
          <w:spacing w:val="21"/>
          <w:w w:val="105"/>
        </w:rPr>
        <w:t xml:space="preserve"> </w:t>
      </w:r>
      <w:r>
        <w:rPr>
          <w:color w:val="231F20"/>
          <w:w w:val="105"/>
        </w:rPr>
        <w:t>ﬁndings</w:t>
      </w:r>
      <w:r>
        <w:rPr>
          <w:color w:val="231F20"/>
          <w:spacing w:val="20"/>
          <w:w w:val="105"/>
        </w:rPr>
        <w:t xml:space="preserve"> </w:t>
      </w:r>
      <w:r>
        <w:rPr>
          <w:color w:val="231F20"/>
          <w:w w:val="105"/>
        </w:rPr>
        <w:t>of</w:t>
      </w:r>
      <w:r>
        <w:rPr>
          <w:color w:val="231F20"/>
          <w:spacing w:val="22"/>
          <w:w w:val="105"/>
        </w:rPr>
        <w:t xml:space="preserve"> </w:t>
      </w:r>
      <w:r>
        <w:rPr>
          <w:color w:val="231F20"/>
          <w:w w:val="105"/>
        </w:rPr>
        <w:t>the</w:t>
      </w:r>
      <w:r>
        <w:rPr>
          <w:color w:val="231F20"/>
          <w:spacing w:val="19"/>
          <w:w w:val="105"/>
        </w:rPr>
        <w:t xml:space="preserve"> </w:t>
      </w:r>
      <w:r>
        <w:rPr>
          <w:color w:val="231F20"/>
          <w:w w:val="105"/>
        </w:rPr>
        <w:t>present</w:t>
      </w:r>
      <w:r>
        <w:rPr>
          <w:color w:val="231F20"/>
          <w:spacing w:val="22"/>
          <w:w w:val="105"/>
        </w:rPr>
        <w:t xml:space="preserve"> </w:t>
      </w:r>
      <w:r>
        <w:rPr>
          <w:color w:val="231F20"/>
          <w:w w:val="105"/>
        </w:rPr>
        <w:t>study</w:t>
      </w:r>
      <w:r>
        <w:rPr>
          <w:color w:val="231F20"/>
          <w:spacing w:val="20"/>
          <w:w w:val="105"/>
        </w:rPr>
        <w:t xml:space="preserve"> </w:t>
      </w:r>
      <w:r>
        <w:rPr>
          <w:color w:val="231F20"/>
          <w:w w:val="105"/>
        </w:rPr>
        <w:t>demonstrate</w:t>
      </w:r>
    </w:p>
    <w:p w:rsidR="00412DB9" w:rsidRDefault="001A1EE7">
      <w:pPr>
        <w:pStyle w:val="BodyText"/>
        <w:spacing w:before="2"/>
        <w:rPr>
          <w:sz w:val="10"/>
        </w:rPr>
      </w:pPr>
      <w:r>
        <w:pict>
          <v:line id="_x0000_s1026" style="position:absolute;z-index:-251652096;mso-wrap-distance-left:0;mso-wrap-distance-right:0;mso-position-horizontal-relative:page" from="33.75pt,8.05pt" to="69.6pt,8.05pt" strokecolor="#231f20" strokeweight=".08008mm">
            <w10:wrap type="topAndBottom" anchorx="page"/>
          </v:line>
        </w:pict>
      </w:r>
    </w:p>
    <w:p w:rsidR="00412DB9" w:rsidRDefault="001A1EE7">
      <w:pPr>
        <w:spacing w:before="23" w:line="292" w:lineRule="auto"/>
        <w:ind w:left="114" w:firstLine="104"/>
        <w:rPr>
          <w:sz w:val="12"/>
        </w:rPr>
      </w:pPr>
      <w:r>
        <w:rPr>
          <w:color w:val="231F20"/>
          <w:w w:val="115"/>
          <w:position w:val="6"/>
          <w:sz w:val="8"/>
        </w:rPr>
        <w:t>2</w:t>
      </w:r>
      <w:r>
        <w:rPr>
          <w:color w:val="231F20"/>
          <w:spacing w:val="2"/>
          <w:w w:val="115"/>
          <w:position w:val="6"/>
          <w:sz w:val="8"/>
        </w:rPr>
        <w:t xml:space="preserve"> </w:t>
      </w:r>
      <w:r>
        <w:rPr>
          <w:color w:val="231F20"/>
          <w:w w:val="115"/>
          <w:sz w:val="12"/>
        </w:rPr>
        <w:t>There</w:t>
      </w:r>
      <w:r>
        <w:rPr>
          <w:color w:val="231F20"/>
          <w:spacing w:val="-12"/>
          <w:w w:val="115"/>
          <w:sz w:val="12"/>
        </w:rPr>
        <w:t xml:space="preserve"> </w:t>
      </w:r>
      <w:r>
        <w:rPr>
          <w:color w:val="231F20"/>
          <w:w w:val="115"/>
          <w:sz w:val="12"/>
        </w:rPr>
        <w:t>has</w:t>
      </w:r>
      <w:r>
        <w:rPr>
          <w:color w:val="231F20"/>
          <w:spacing w:val="-10"/>
          <w:w w:val="115"/>
          <w:sz w:val="12"/>
        </w:rPr>
        <w:t xml:space="preserve"> </w:t>
      </w:r>
      <w:r>
        <w:rPr>
          <w:color w:val="231F20"/>
          <w:w w:val="115"/>
          <w:sz w:val="12"/>
        </w:rPr>
        <w:t>been</w:t>
      </w:r>
      <w:r>
        <w:rPr>
          <w:color w:val="231F20"/>
          <w:spacing w:val="-11"/>
          <w:w w:val="115"/>
          <w:sz w:val="12"/>
        </w:rPr>
        <w:t xml:space="preserve"> </w:t>
      </w:r>
      <w:r>
        <w:rPr>
          <w:color w:val="231F20"/>
          <w:w w:val="115"/>
          <w:sz w:val="12"/>
        </w:rPr>
        <w:t>a</w:t>
      </w:r>
      <w:r>
        <w:rPr>
          <w:color w:val="231F20"/>
          <w:spacing w:val="-11"/>
          <w:w w:val="115"/>
          <w:sz w:val="12"/>
        </w:rPr>
        <w:t xml:space="preserve"> </w:t>
      </w:r>
      <w:r>
        <w:rPr>
          <w:color w:val="231F20"/>
          <w:w w:val="115"/>
          <w:sz w:val="12"/>
        </w:rPr>
        <w:t>7.28%</w:t>
      </w:r>
      <w:r>
        <w:rPr>
          <w:color w:val="231F20"/>
          <w:spacing w:val="-10"/>
          <w:w w:val="115"/>
          <w:sz w:val="12"/>
        </w:rPr>
        <w:t xml:space="preserve"> </w:t>
      </w:r>
      <w:r>
        <w:rPr>
          <w:color w:val="231F20"/>
          <w:w w:val="115"/>
          <w:sz w:val="12"/>
        </w:rPr>
        <w:t>increase</w:t>
      </w:r>
      <w:r>
        <w:rPr>
          <w:color w:val="231F20"/>
          <w:spacing w:val="-11"/>
          <w:w w:val="115"/>
          <w:sz w:val="12"/>
        </w:rPr>
        <w:t xml:space="preserve"> </w:t>
      </w:r>
      <w:r>
        <w:rPr>
          <w:color w:val="231F20"/>
          <w:w w:val="115"/>
          <w:sz w:val="12"/>
        </w:rPr>
        <w:t>in</w:t>
      </w:r>
      <w:r>
        <w:rPr>
          <w:color w:val="231F20"/>
          <w:spacing w:val="-12"/>
          <w:w w:val="115"/>
          <w:sz w:val="12"/>
        </w:rPr>
        <w:t xml:space="preserve"> </w:t>
      </w:r>
      <w:r>
        <w:rPr>
          <w:color w:val="231F20"/>
          <w:w w:val="115"/>
          <w:sz w:val="12"/>
        </w:rPr>
        <w:t>the</w:t>
      </w:r>
      <w:r>
        <w:rPr>
          <w:color w:val="231F20"/>
          <w:spacing w:val="-10"/>
          <w:w w:val="115"/>
          <w:sz w:val="12"/>
        </w:rPr>
        <w:t xml:space="preserve"> </w:t>
      </w:r>
      <w:r>
        <w:rPr>
          <w:color w:val="231F20"/>
          <w:w w:val="115"/>
          <w:sz w:val="12"/>
        </w:rPr>
        <w:t>number</w:t>
      </w:r>
      <w:r>
        <w:rPr>
          <w:color w:val="231F20"/>
          <w:spacing w:val="-11"/>
          <w:w w:val="115"/>
          <w:sz w:val="12"/>
        </w:rPr>
        <w:t xml:space="preserve"> </w:t>
      </w:r>
      <w:r>
        <w:rPr>
          <w:color w:val="231F20"/>
          <w:w w:val="115"/>
          <w:sz w:val="12"/>
        </w:rPr>
        <w:t>of</w:t>
      </w:r>
      <w:r>
        <w:rPr>
          <w:color w:val="231F20"/>
          <w:spacing w:val="-10"/>
          <w:w w:val="115"/>
          <w:sz w:val="12"/>
        </w:rPr>
        <w:t xml:space="preserve"> </w:t>
      </w:r>
      <w:proofErr w:type="gramStart"/>
      <w:r>
        <w:rPr>
          <w:color w:val="231F20"/>
          <w:w w:val="115"/>
          <w:sz w:val="12"/>
        </w:rPr>
        <w:t>population</w:t>
      </w:r>
      <w:proofErr w:type="gramEnd"/>
      <w:r>
        <w:rPr>
          <w:color w:val="231F20"/>
          <w:spacing w:val="-12"/>
          <w:w w:val="115"/>
          <w:sz w:val="12"/>
        </w:rPr>
        <w:t xml:space="preserve"> </w:t>
      </w:r>
      <w:r>
        <w:rPr>
          <w:color w:val="231F20"/>
          <w:w w:val="115"/>
          <w:sz w:val="12"/>
        </w:rPr>
        <w:t>aged</w:t>
      </w:r>
      <w:r>
        <w:rPr>
          <w:color w:val="231F20"/>
          <w:spacing w:val="-11"/>
          <w:w w:val="115"/>
          <w:sz w:val="12"/>
        </w:rPr>
        <w:t xml:space="preserve"> </w:t>
      </w:r>
      <w:r>
        <w:rPr>
          <w:color w:val="231F20"/>
          <w:w w:val="115"/>
          <w:sz w:val="12"/>
        </w:rPr>
        <w:t>65</w:t>
      </w:r>
      <w:r>
        <w:rPr>
          <w:color w:val="231F20"/>
          <w:spacing w:val="-11"/>
          <w:w w:val="115"/>
          <w:sz w:val="12"/>
        </w:rPr>
        <w:t xml:space="preserve"> </w:t>
      </w:r>
      <w:r>
        <w:rPr>
          <w:color w:val="231F20"/>
          <w:w w:val="115"/>
          <w:sz w:val="12"/>
        </w:rPr>
        <w:t>and</w:t>
      </w:r>
      <w:r>
        <w:rPr>
          <w:color w:val="231F20"/>
          <w:spacing w:val="-10"/>
          <w:w w:val="115"/>
          <w:sz w:val="12"/>
        </w:rPr>
        <w:t xml:space="preserve"> </w:t>
      </w:r>
      <w:r>
        <w:rPr>
          <w:color w:val="231F20"/>
          <w:w w:val="115"/>
          <w:sz w:val="12"/>
        </w:rPr>
        <w:t>over</w:t>
      </w:r>
      <w:r>
        <w:rPr>
          <w:color w:val="231F20"/>
          <w:spacing w:val="-12"/>
          <w:w w:val="115"/>
          <w:sz w:val="12"/>
        </w:rPr>
        <w:t xml:space="preserve"> </w:t>
      </w:r>
      <w:r>
        <w:rPr>
          <w:color w:val="231F20"/>
          <w:w w:val="115"/>
          <w:sz w:val="12"/>
        </w:rPr>
        <w:t>from 2000 to 2010 in Illinois, according to</w:t>
      </w:r>
      <w:r>
        <w:rPr>
          <w:color w:val="231F20"/>
          <w:spacing w:val="-7"/>
          <w:w w:val="115"/>
          <w:sz w:val="12"/>
        </w:rPr>
        <w:t xml:space="preserve"> </w:t>
      </w:r>
      <w:hyperlink r:id="rId19">
        <w:r>
          <w:rPr>
            <w:color w:val="2E3092"/>
            <w:w w:val="115"/>
            <w:sz w:val="12"/>
          </w:rPr>
          <w:t>Census.gov</w:t>
        </w:r>
      </w:hyperlink>
      <w:r>
        <w:rPr>
          <w:color w:val="231F20"/>
          <w:w w:val="115"/>
          <w:sz w:val="12"/>
        </w:rPr>
        <w:t>.</w:t>
      </w:r>
    </w:p>
    <w:p w:rsidR="00412DB9" w:rsidRDefault="001A1EE7">
      <w:pPr>
        <w:pStyle w:val="BodyText"/>
        <w:spacing w:before="105" w:line="268" w:lineRule="auto"/>
        <w:ind w:left="114" w:right="288"/>
        <w:jc w:val="both"/>
      </w:pPr>
      <w:r>
        <w:br w:type="column"/>
      </w:r>
      <w:r>
        <w:rPr>
          <w:color w:val="231F20"/>
          <w:w w:val="105"/>
        </w:rPr>
        <w:t>the role of crosswalks, signals, and signs in reducing the severity of injuries and recommends installation of pedestrian signals where it is warranted by pedestrian volume.</w:t>
      </w:r>
    </w:p>
    <w:p w:rsidR="00412DB9" w:rsidRDefault="001A1EE7">
      <w:pPr>
        <w:pStyle w:val="BodyText"/>
        <w:spacing w:line="268" w:lineRule="auto"/>
        <w:ind w:left="114" w:right="286" w:firstLine="239"/>
        <w:jc w:val="both"/>
      </w:pPr>
      <w:r>
        <w:rPr>
          <w:color w:val="231F20"/>
          <w:w w:val="105"/>
        </w:rPr>
        <w:t>Pedestrian</w:t>
      </w:r>
      <w:r>
        <w:rPr>
          <w:color w:val="231F20"/>
          <w:spacing w:val="-7"/>
          <w:w w:val="105"/>
        </w:rPr>
        <w:t xml:space="preserve"> </w:t>
      </w:r>
      <w:r>
        <w:rPr>
          <w:color w:val="231F20"/>
          <w:spacing w:val="-3"/>
          <w:w w:val="105"/>
        </w:rPr>
        <w:t>crashes</w:t>
      </w:r>
      <w:r>
        <w:rPr>
          <w:color w:val="231F20"/>
          <w:spacing w:val="-5"/>
          <w:w w:val="105"/>
        </w:rPr>
        <w:t xml:space="preserve"> </w:t>
      </w:r>
      <w:r>
        <w:rPr>
          <w:color w:val="231F20"/>
          <w:w w:val="105"/>
        </w:rPr>
        <w:t>during</w:t>
      </w:r>
      <w:r>
        <w:rPr>
          <w:color w:val="231F20"/>
          <w:spacing w:val="-7"/>
          <w:w w:val="105"/>
        </w:rPr>
        <w:t xml:space="preserve"> </w:t>
      </w:r>
      <w:r>
        <w:rPr>
          <w:color w:val="231F20"/>
          <w:spacing w:val="-3"/>
          <w:w w:val="105"/>
        </w:rPr>
        <w:t>darkness</w:t>
      </w:r>
      <w:r>
        <w:rPr>
          <w:color w:val="231F20"/>
          <w:spacing w:val="-5"/>
          <w:w w:val="105"/>
        </w:rPr>
        <w:t xml:space="preserve"> </w:t>
      </w:r>
      <w:r>
        <w:rPr>
          <w:color w:val="231F20"/>
          <w:w w:val="105"/>
        </w:rPr>
        <w:t>are</w:t>
      </w:r>
      <w:r>
        <w:rPr>
          <w:color w:val="231F20"/>
          <w:spacing w:val="-6"/>
          <w:w w:val="105"/>
        </w:rPr>
        <w:t xml:space="preserve"> </w:t>
      </w:r>
      <w:r>
        <w:rPr>
          <w:color w:val="231F20"/>
          <w:w w:val="105"/>
        </w:rPr>
        <w:t>more</w:t>
      </w:r>
      <w:r>
        <w:rPr>
          <w:color w:val="231F20"/>
          <w:spacing w:val="-6"/>
          <w:w w:val="105"/>
        </w:rPr>
        <w:t xml:space="preserve"> </w:t>
      </w:r>
      <w:r>
        <w:rPr>
          <w:color w:val="231F20"/>
          <w:spacing w:val="-3"/>
          <w:w w:val="105"/>
        </w:rPr>
        <w:t>associated</w:t>
      </w:r>
      <w:r>
        <w:rPr>
          <w:color w:val="231F20"/>
          <w:spacing w:val="-5"/>
          <w:w w:val="105"/>
        </w:rPr>
        <w:t xml:space="preserve"> </w:t>
      </w:r>
      <w:r>
        <w:rPr>
          <w:color w:val="231F20"/>
          <w:w w:val="105"/>
        </w:rPr>
        <w:t>with</w:t>
      </w:r>
      <w:r>
        <w:rPr>
          <w:color w:val="231F20"/>
          <w:spacing w:val="-7"/>
          <w:w w:val="105"/>
        </w:rPr>
        <w:t xml:space="preserve"> </w:t>
      </w:r>
      <w:r>
        <w:rPr>
          <w:color w:val="231F20"/>
          <w:spacing w:val="-3"/>
          <w:w w:val="105"/>
        </w:rPr>
        <w:t xml:space="preserve">higher probability </w:t>
      </w:r>
      <w:r>
        <w:rPr>
          <w:color w:val="231F20"/>
          <w:w w:val="105"/>
        </w:rPr>
        <w:t xml:space="preserve">of severe </w:t>
      </w:r>
      <w:r>
        <w:rPr>
          <w:color w:val="231F20"/>
          <w:spacing w:val="-3"/>
          <w:w w:val="105"/>
        </w:rPr>
        <w:t xml:space="preserve">injuries, </w:t>
      </w:r>
      <w:r>
        <w:rPr>
          <w:color w:val="231F20"/>
          <w:w w:val="105"/>
        </w:rPr>
        <w:t xml:space="preserve">and no </w:t>
      </w:r>
      <w:r>
        <w:rPr>
          <w:color w:val="231F20"/>
          <w:spacing w:val="-3"/>
          <w:w w:val="105"/>
        </w:rPr>
        <w:t xml:space="preserve">contrasting </w:t>
      </w:r>
      <w:r>
        <w:rPr>
          <w:color w:val="231F20"/>
          <w:w w:val="105"/>
        </w:rPr>
        <w:t xml:space="preserve">clothing also </w:t>
      </w:r>
      <w:r>
        <w:rPr>
          <w:color w:val="231F20"/>
          <w:spacing w:val="-3"/>
          <w:w w:val="105"/>
        </w:rPr>
        <w:t xml:space="preserve">increases </w:t>
      </w:r>
      <w:r>
        <w:rPr>
          <w:color w:val="231F20"/>
          <w:w w:val="105"/>
        </w:rPr>
        <w:t xml:space="preserve">the </w:t>
      </w:r>
      <w:r>
        <w:rPr>
          <w:color w:val="231F20"/>
          <w:spacing w:val="-3"/>
          <w:w w:val="105"/>
        </w:rPr>
        <w:t xml:space="preserve">likelihood </w:t>
      </w:r>
      <w:r>
        <w:rPr>
          <w:color w:val="231F20"/>
          <w:w w:val="105"/>
        </w:rPr>
        <w:t xml:space="preserve">of </w:t>
      </w:r>
      <w:r>
        <w:rPr>
          <w:color w:val="231F20"/>
          <w:spacing w:val="-3"/>
          <w:w w:val="105"/>
        </w:rPr>
        <w:t xml:space="preserve">severe injuries. </w:t>
      </w:r>
      <w:r>
        <w:rPr>
          <w:color w:val="231F20"/>
          <w:w w:val="105"/>
        </w:rPr>
        <w:t xml:space="preserve">A </w:t>
      </w:r>
      <w:r>
        <w:rPr>
          <w:color w:val="231F20"/>
          <w:spacing w:val="-3"/>
          <w:w w:val="105"/>
        </w:rPr>
        <w:t xml:space="preserve">difference </w:t>
      </w:r>
      <w:r>
        <w:rPr>
          <w:color w:val="231F20"/>
          <w:w w:val="105"/>
        </w:rPr>
        <w:t xml:space="preserve">in the </w:t>
      </w:r>
      <w:r>
        <w:rPr>
          <w:color w:val="231F20"/>
          <w:spacing w:val="-3"/>
          <w:w w:val="105"/>
        </w:rPr>
        <w:t xml:space="preserve">probability </w:t>
      </w:r>
      <w:r>
        <w:rPr>
          <w:color w:val="231F20"/>
          <w:w w:val="105"/>
        </w:rPr>
        <w:t xml:space="preserve">of </w:t>
      </w:r>
      <w:r>
        <w:rPr>
          <w:color w:val="231F20"/>
          <w:spacing w:val="-3"/>
          <w:w w:val="105"/>
        </w:rPr>
        <w:t xml:space="preserve">severe </w:t>
      </w:r>
      <w:r>
        <w:rPr>
          <w:color w:val="231F20"/>
          <w:w w:val="105"/>
        </w:rPr>
        <w:t xml:space="preserve">crashes between lighted roads and others without </w:t>
      </w:r>
      <w:proofErr w:type="gramStart"/>
      <w:r>
        <w:rPr>
          <w:color w:val="231F20"/>
          <w:w w:val="105"/>
        </w:rPr>
        <w:t>any  lighting</w:t>
      </w:r>
      <w:proofErr w:type="gramEnd"/>
      <w:r>
        <w:rPr>
          <w:color w:val="231F20"/>
          <w:w w:val="105"/>
        </w:rPr>
        <w:t xml:space="preserve">  is  also observed, with the not-lighted road being responsible for higher </w:t>
      </w:r>
      <w:r>
        <w:rPr>
          <w:color w:val="231F20"/>
          <w:spacing w:val="-3"/>
          <w:w w:val="105"/>
        </w:rPr>
        <w:t xml:space="preserve">probability </w:t>
      </w:r>
      <w:r>
        <w:rPr>
          <w:color w:val="231F20"/>
          <w:w w:val="105"/>
        </w:rPr>
        <w:t xml:space="preserve">of </w:t>
      </w:r>
      <w:r>
        <w:rPr>
          <w:color w:val="231F20"/>
          <w:spacing w:val="-3"/>
          <w:w w:val="105"/>
        </w:rPr>
        <w:t xml:space="preserve">severe injuries. Therefore, </w:t>
      </w:r>
      <w:r>
        <w:rPr>
          <w:color w:val="231F20"/>
          <w:w w:val="105"/>
        </w:rPr>
        <w:t xml:space="preserve">the </w:t>
      </w:r>
      <w:r>
        <w:rPr>
          <w:color w:val="231F20"/>
          <w:spacing w:val="-3"/>
          <w:w w:val="105"/>
        </w:rPr>
        <w:t xml:space="preserve">appropriate </w:t>
      </w:r>
      <w:r>
        <w:rPr>
          <w:color w:val="231F20"/>
          <w:w w:val="105"/>
        </w:rPr>
        <w:t xml:space="preserve">use of </w:t>
      </w:r>
      <w:r>
        <w:rPr>
          <w:color w:val="231F20"/>
          <w:spacing w:val="-3"/>
          <w:w w:val="105"/>
        </w:rPr>
        <w:t xml:space="preserve">contrast- </w:t>
      </w:r>
      <w:proofErr w:type="spellStart"/>
      <w:r>
        <w:rPr>
          <w:color w:val="231F20"/>
          <w:w w:val="105"/>
        </w:rPr>
        <w:t>ing</w:t>
      </w:r>
      <w:proofErr w:type="spellEnd"/>
      <w:r>
        <w:rPr>
          <w:color w:val="231F20"/>
          <w:w w:val="105"/>
        </w:rPr>
        <w:t xml:space="preserve"> </w:t>
      </w:r>
      <w:r>
        <w:rPr>
          <w:color w:val="231F20"/>
          <w:spacing w:val="-3"/>
          <w:w w:val="105"/>
        </w:rPr>
        <w:t xml:space="preserve">clothing, </w:t>
      </w:r>
      <w:r>
        <w:rPr>
          <w:color w:val="231F20"/>
          <w:w w:val="105"/>
        </w:rPr>
        <w:t xml:space="preserve">as </w:t>
      </w:r>
      <w:r>
        <w:rPr>
          <w:color w:val="231F20"/>
          <w:spacing w:val="-3"/>
          <w:w w:val="105"/>
        </w:rPr>
        <w:t xml:space="preserve">well </w:t>
      </w:r>
      <w:r>
        <w:rPr>
          <w:color w:val="231F20"/>
          <w:w w:val="105"/>
        </w:rPr>
        <w:t xml:space="preserve">as </w:t>
      </w:r>
      <w:r>
        <w:rPr>
          <w:color w:val="231F20"/>
          <w:spacing w:val="-3"/>
          <w:w w:val="105"/>
        </w:rPr>
        <w:t xml:space="preserve">reﬂectors, </w:t>
      </w:r>
      <w:r>
        <w:rPr>
          <w:color w:val="231F20"/>
          <w:w w:val="105"/>
        </w:rPr>
        <w:t xml:space="preserve">can be of great help if </w:t>
      </w:r>
      <w:r>
        <w:rPr>
          <w:color w:val="231F20"/>
          <w:spacing w:val="-3"/>
          <w:w w:val="105"/>
        </w:rPr>
        <w:t xml:space="preserve">incorporated </w:t>
      </w:r>
      <w:r>
        <w:rPr>
          <w:color w:val="231F20"/>
          <w:w w:val="105"/>
        </w:rPr>
        <w:t>in educational efforts in Illinois. Drivers should also be educated to use more compensating driving behaviors during darkness, such as</w:t>
      </w:r>
      <w:r>
        <w:rPr>
          <w:color w:val="231F20"/>
          <w:spacing w:val="-24"/>
          <w:w w:val="105"/>
        </w:rPr>
        <w:t xml:space="preserve"> </w:t>
      </w:r>
      <w:proofErr w:type="spellStart"/>
      <w:r>
        <w:rPr>
          <w:color w:val="231F20"/>
          <w:w w:val="105"/>
        </w:rPr>
        <w:t>reduc</w:t>
      </w:r>
      <w:proofErr w:type="spellEnd"/>
      <w:r>
        <w:rPr>
          <w:color w:val="231F20"/>
          <w:w w:val="105"/>
        </w:rPr>
        <w:t xml:space="preserve">- </w:t>
      </w:r>
      <w:proofErr w:type="spellStart"/>
      <w:r>
        <w:rPr>
          <w:color w:val="231F20"/>
          <w:w w:val="105"/>
        </w:rPr>
        <w:t>ing</w:t>
      </w:r>
      <w:proofErr w:type="spellEnd"/>
      <w:r>
        <w:rPr>
          <w:color w:val="231F20"/>
          <w:w w:val="105"/>
        </w:rPr>
        <w:t xml:space="preserve"> driving</w:t>
      </w:r>
      <w:r>
        <w:rPr>
          <w:color w:val="231F20"/>
          <w:spacing w:val="2"/>
          <w:w w:val="105"/>
        </w:rPr>
        <w:t xml:space="preserve"> </w:t>
      </w:r>
      <w:r>
        <w:rPr>
          <w:color w:val="231F20"/>
          <w:w w:val="105"/>
        </w:rPr>
        <w:t>speed.</w:t>
      </w:r>
    </w:p>
    <w:p w:rsidR="00412DB9" w:rsidRDefault="001A1EE7">
      <w:pPr>
        <w:pStyle w:val="BodyText"/>
        <w:spacing w:line="268" w:lineRule="auto"/>
        <w:ind w:left="114" w:right="286" w:firstLine="239"/>
        <w:jc w:val="both"/>
      </w:pPr>
      <w:r>
        <w:rPr>
          <w:color w:val="231F20"/>
          <w:w w:val="105"/>
        </w:rPr>
        <w:t>The</w:t>
      </w:r>
      <w:r>
        <w:rPr>
          <w:color w:val="231F20"/>
          <w:spacing w:val="-11"/>
          <w:w w:val="105"/>
        </w:rPr>
        <w:t xml:space="preserve"> </w:t>
      </w:r>
      <w:r>
        <w:rPr>
          <w:color w:val="231F20"/>
          <w:w w:val="105"/>
        </w:rPr>
        <w:t>results</w:t>
      </w:r>
      <w:r>
        <w:rPr>
          <w:color w:val="231F20"/>
          <w:spacing w:val="-9"/>
          <w:w w:val="105"/>
        </w:rPr>
        <w:t xml:space="preserve"> </w:t>
      </w:r>
      <w:r>
        <w:rPr>
          <w:color w:val="231F20"/>
          <w:w w:val="105"/>
        </w:rPr>
        <w:t>of</w:t>
      </w:r>
      <w:r>
        <w:rPr>
          <w:color w:val="231F20"/>
          <w:spacing w:val="-8"/>
          <w:w w:val="105"/>
        </w:rPr>
        <w:t xml:space="preserve"> </w:t>
      </w:r>
      <w:r>
        <w:rPr>
          <w:color w:val="231F20"/>
          <w:w w:val="105"/>
        </w:rPr>
        <w:t>the</w:t>
      </w:r>
      <w:r>
        <w:rPr>
          <w:color w:val="231F20"/>
          <w:spacing w:val="-10"/>
          <w:w w:val="105"/>
        </w:rPr>
        <w:t xml:space="preserve"> </w:t>
      </w:r>
      <w:r>
        <w:rPr>
          <w:color w:val="231F20"/>
          <w:w w:val="105"/>
        </w:rPr>
        <w:t>study</w:t>
      </w:r>
      <w:r>
        <w:rPr>
          <w:color w:val="231F20"/>
          <w:spacing w:val="-12"/>
          <w:w w:val="105"/>
        </w:rPr>
        <w:t xml:space="preserve"> </w:t>
      </w:r>
      <w:r>
        <w:rPr>
          <w:color w:val="231F20"/>
          <w:w w:val="105"/>
        </w:rPr>
        <w:t>also</w:t>
      </w:r>
      <w:r>
        <w:rPr>
          <w:color w:val="231F20"/>
          <w:spacing w:val="-10"/>
          <w:w w:val="105"/>
        </w:rPr>
        <w:t xml:space="preserve"> </w:t>
      </w:r>
      <w:r>
        <w:rPr>
          <w:color w:val="231F20"/>
          <w:w w:val="105"/>
        </w:rPr>
        <w:t>show</w:t>
      </w:r>
      <w:r>
        <w:rPr>
          <w:color w:val="231F20"/>
          <w:spacing w:val="-9"/>
          <w:w w:val="105"/>
        </w:rPr>
        <w:t xml:space="preserve"> </w:t>
      </w:r>
      <w:r>
        <w:rPr>
          <w:color w:val="231F20"/>
          <w:w w:val="105"/>
        </w:rPr>
        <w:t>a</w:t>
      </w:r>
      <w:r>
        <w:rPr>
          <w:color w:val="231F20"/>
          <w:spacing w:val="-9"/>
          <w:w w:val="105"/>
        </w:rPr>
        <w:t xml:space="preserve"> </w:t>
      </w:r>
      <w:r>
        <w:rPr>
          <w:color w:val="231F20"/>
          <w:spacing w:val="-3"/>
          <w:w w:val="105"/>
        </w:rPr>
        <w:t>considerably</w:t>
      </w:r>
      <w:r>
        <w:rPr>
          <w:color w:val="231F20"/>
          <w:spacing w:val="-9"/>
          <w:w w:val="105"/>
        </w:rPr>
        <w:t xml:space="preserve"> </w:t>
      </w:r>
      <w:r>
        <w:rPr>
          <w:color w:val="231F20"/>
          <w:spacing w:val="-3"/>
          <w:w w:val="105"/>
        </w:rPr>
        <w:t>increased</w:t>
      </w:r>
      <w:r>
        <w:rPr>
          <w:color w:val="231F20"/>
          <w:spacing w:val="-9"/>
          <w:w w:val="105"/>
        </w:rPr>
        <w:t xml:space="preserve"> </w:t>
      </w:r>
      <w:proofErr w:type="spellStart"/>
      <w:r>
        <w:rPr>
          <w:color w:val="231F20"/>
          <w:spacing w:val="-3"/>
          <w:w w:val="105"/>
        </w:rPr>
        <w:t>probabil</w:t>
      </w:r>
      <w:proofErr w:type="spellEnd"/>
      <w:r>
        <w:rPr>
          <w:color w:val="231F20"/>
          <w:spacing w:val="-3"/>
          <w:w w:val="105"/>
        </w:rPr>
        <w:t xml:space="preserve">- </w:t>
      </w:r>
      <w:proofErr w:type="spellStart"/>
      <w:r>
        <w:rPr>
          <w:color w:val="231F20"/>
          <w:w w:val="105"/>
        </w:rPr>
        <w:t>ity</w:t>
      </w:r>
      <w:proofErr w:type="spellEnd"/>
      <w:r>
        <w:rPr>
          <w:color w:val="231F20"/>
          <w:w w:val="105"/>
        </w:rPr>
        <w:t xml:space="preserve"> of severe crashes on multilane (22.3%) and divided highways (10.6%</w:t>
      </w:r>
      <w:r>
        <w:rPr>
          <w:color w:val="231F20"/>
          <w:spacing w:val="-19"/>
          <w:w w:val="105"/>
        </w:rPr>
        <w:t xml:space="preserve"> </w:t>
      </w:r>
      <w:r>
        <w:rPr>
          <w:color w:val="231F20"/>
          <w:spacing w:val="-3"/>
          <w:w w:val="105"/>
        </w:rPr>
        <w:t>with</w:t>
      </w:r>
      <w:r>
        <w:rPr>
          <w:color w:val="231F20"/>
          <w:spacing w:val="-17"/>
          <w:w w:val="105"/>
        </w:rPr>
        <w:t xml:space="preserve"> </w:t>
      </w:r>
      <w:r>
        <w:rPr>
          <w:color w:val="231F20"/>
          <w:w w:val="105"/>
        </w:rPr>
        <w:t>ﬂush</w:t>
      </w:r>
      <w:r>
        <w:rPr>
          <w:color w:val="231F20"/>
          <w:spacing w:val="-19"/>
          <w:w w:val="105"/>
        </w:rPr>
        <w:t xml:space="preserve"> </w:t>
      </w:r>
      <w:r>
        <w:rPr>
          <w:color w:val="231F20"/>
          <w:w w:val="105"/>
        </w:rPr>
        <w:t>median</w:t>
      </w:r>
      <w:r>
        <w:rPr>
          <w:color w:val="231F20"/>
          <w:spacing w:val="-19"/>
          <w:w w:val="105"/>
        </w:rPr>
        <w:t xml:space="preserve"> </w:t>
      </w:r>
      <w:r>
        <w:rPr>
          <w:color w:val="231F20"/>
          <w:w w:val="105"/>
        </w:rPr>
        <w:t>and</w:t>
      </w:r>
      <w:r>
        <w:rPr>
          <w:color w:val="231F20"/>
          <w:spacing w:val="-17"/>
          <w:w w:val="105"/>
        </w:rPr>
        <w:t xml:space="preserve"> </w:t>
      </w:r>
      <w:r>
        <w:rPr>
          <w:color w:val="231F20"/>
          <w:w w:val="105"/>
        </w:rPr>
        <w:t>21.5%</w:t>
      </w:r>
      <w:r>
        <w:rPr>
          <w:color w:val="231F20"/>
          <w:spacing w:val="-19"/>
          <w:w w:val="105"/>
        </w:rPr>
        <w:t xml:space="preserve"> </w:t>
      </w:r>
      <w:r>
        <w:rPr>
          <w:color w:val="231F20"/>
          <w:w w:val="105"/>
        </w:rPr>
        <w:t>with</w:t>
      </w:r>
      <w:r>
        <w:rPr>
          <w:color w:val="231F20"/>
          <w:spacing w:val="-19"/>
          <w:w w:val="105"/>
        </w:rPr>
        <w:t xml:space="preserve"> </w:t>
      </w:r>
      <w:r>
        <w:rPr>
          <w:color w:val="231F20"/>
          <w:spacing w:val="-2"/>
          <w:w w:val="105"/>
        </w:rPr>
        <w:t>raised</w:t>
      </w:r>
      <w:r>
        <w:rPr>
          <w:color w:val="231F20"/>
          <w:spacing w:val="-18"/>
          <w:w w:val="105"/>
        </w:rPr>
        <w:t xml:space="preserve"> </w:t>
      </w:r>
      <w:r>
        <w:rPr>
          <w:color w:val="231F20"/>
          <w:spacing w:val="-3"/>
          <w:w w:val="105"/>
        </w:rPr>
        <w:t>median).</w:t>
      </w:r>
      <w:r>
        <w:rPr>
          <w:color w:val="231F20"/>
          <w:spacing w:val="-17"/>
          <w:w w:val="105"/>
        </w:rPr>
        <w:t xml:space="preserve"> </w:t>
      </w:r>
      <w:r>
        <w:rPr>
          <w:color w:val="231F20"/>
          <w:w w:val="105"/>
        </w:rPr>
        <w:t>By</w:t>
      </w:r>
      <w:r>
        <w:rPr>
          <w:color w:val="231F20"/>
          <w:spacing w:val="-17"/>
          <w:w w:val="105"/>
        </w:rPr>
        <w:t xml:space="preserve"> </w:t>
      </w:r>
      <w:r>
        <w:rPr>
          <w:color w:val="231F20"/>
          <w:w w:val="105"/>
        </w:rPr>
        <w:t>conducting further studies to identify such highways with high pedestrian activities, several countermeasures can be proposed. For instance,</w:t>
      </w:r>
      <w:r>
        <w:rPr>
          <w:color w:val="231F20"/>
          <w:spacing w:val="-19"/>
          <w:w w:val="105"/>
        </w:rPr>
        <w:t xml:space="preserve"> </w:t>
      </w:r>
      <w:r>
        <w:rPr>
          <w:color w:val="231F20"/>
          <w:w w:val="105"/>
        </w:rPr>
        <w:t xml:space="preserve">any </w:t>
      </w:r>
      <w:r>
        <w:rPr>
          <w:color w:val="231F20"/>
          <w:spacing w:val="-3"/>
          <w:w w:val="105"/>
        </w:rPr>
        <w:t xml:space="preserve">improvement </w:t>
      </w:r>
      <w:r>
        <w:rPr>
          <w:color w:val="231F20"/>
          <w:w w:val="105"/>
        </w:rPr>
        <w:t xml:space="preserve">in lighting condition and installing </w:t>
      </w:r>
      <w:r>
        <w:rPr>
          <w:color w:val="231F20"/>
          <w:spacing w:val="-3"/>
          <w:w w:val="105"/>
        </w:rPr>
        <w:t xml:space="preserve">crosswalks </w:t>
      </w:r>
      <w:r>
        <w:rPr>
          <w:color w:val="231F20"/>
          <w:w w:val="105"/>
        </w:rPr>
        <w:t xml:space="preserve">can </w:t>
      </w:r>
      <w:proofErr w:type="spellStart"/>
      <w:r>
        <w:rPr>
          <w:color w:val="231F20"/>
          <w:w w:val="105"/>
        </w:rPr>
        <w:t>ascer</w:t>
      </w:r>
      <w:proofErr w:type="spellEnd"/>
      <w:r>
        <w:rPr>
          <w:color w:val="231F20"/>
          <w:w w:val="105"/>
        </w:rPr>
        <w:t xml:space="preserve">- </w:t>
      </w:r>
      <w:proofErr w:type="spellStart"/>
      <w:r>
        <w:rPr>
          <w:color w:val="231F20"/>
          <w:w w:val="105"/>
        </w:rPr>
        <w:t>tain</w:t>
      </w:r>
      <w:proofErr w:type="spellEnd"/>
      <w:r>
        <w:rPr>
          <w:color w:val="231F20"/>
          <w:spacing w:val="-3"/>
          <w:w w:val="105"/>
        </w:rPr>
        <w:t xml:space="preserve"> </w:t>
      </w:r>
      <w:r>
        <w:rPr>
          <w:color w:val="231F20"/>
          <w:w w:val="105"/>
        </w:rPr>
        <w:t>promising</w:t>
      </w:r>
      <w:r>
        <w:rPr>
          <w:color w:val="231F20"/>
          <w:spacing w:val="-6"/>
          <w:w w:val="105"/>
        </w:rPr>
        <w:t xml:space="preserve"> </w:t>
      </w:r>
      <w:r>
        <w:rPr>
          <w:color w:val="231F20"/>
          <w:w w:val="105"/>
        </w:rPr>
        <w:t>results</w:t>
      </w:r>
      <w:r>
        <w:rPr>
          <w:color w:val="231F20"/>
          <w:spacing w:val="-3"/>
          <w:w w:val="105"/>
        </w:rPr>
        <w:t xml:space="preserve"> </w:t>
      </w:r>
      <w:r>
        <w:rPr>
          <w:color w:val="231F20"/>
          <w:w w:val="105"/>
        </w:rPr>
        <w:t>(based</w:t>
      </w:r>
      <w:r>
        <w:rPr>
          <w:color w:val="231F20"/>
          <w:spacing w:val="-3"/>
          <w:w w:val="105"/>
        </w:rPr>
        <w:t xml:space="preserve"> </w:t>
      </w:r>
      <w:r>
        <w:rPr>
          <w:color w:val="231F20"/>
          <w:w w:val="105"/>
        </w:rPr>
        <w:t>on</w:t>
      </w:r>
      <w:r>
        <w:rPr>
          <w:color w:val="231F20"/>
          <w:spacing w:val="-3"/>
          <w:w w:val="105"/>
        </w:rPr>
        <w:t xml:space="preserve"> </w:t>
      </w:r>
      <w:r>
        <w:rPr>
          <w:color w:val="231F20"/>
          <w:w w:val="105"/>
        </w:rPr>
        <w:t>the</w:t>
      </w:r>
      <w:r>
        <w:rPr>
          <w:color w:val="231F20"/>
          <w:spacing w:val="-4"/>
          <w:w w:val="105"/>
        </w:rPr>
        <w:t xml:space="preserve"> </w:t>
      </w:r>
      <w:r>
        <w:rPr>
          <w:color w:val="231F20"/>
          <w:spacing w:val="-3"/>
          <w:w w:val="105"/>
        </w:rPr>
        <w:t>ﬁndings</w:t>
      </w:r>
      <w:r>
        <w:rPr>
          <w:color w:val="231F20"/>
          <w:spacing w:val="-4"/>
          <w:w w:val="105"/>
        </w:rPr>
        <w:t xml:space="preserve"> </w:t>
      </w:r>
      <w:r>
        <w:rPr>
          <w:color w:val="231F20"/>
          <w:w w:val="105"/>
        </w:rPr>
        <w:t>of</w:t>
      </w:r>
      <w:r>
        <w:rPr>
          <w:color w:val="231F20"/>
          <w:spacing w:val="-3"/>
          <w:w w:val="105"/>
        </w:rPr>
        <w:t xml:space="preserve"> </w:t>
      </w:r>
      <w:r>
        <w:rPr>
          <w:color w:val="231F20"/>
          <w:w w:val="105"/>
        </w:rPr>
        <w:t>this</w:t>
      </w:r>
      <w:r>
        <w:rPr>
          <w:color w:val="231F20"/>
          <w:spacing w:val="-4"/>
          <w:w w:val="105"/>
        </w:rPr>
        <w:t xml:space="preserve"> </w:t>
      </w:r>
      <w:r>
        <w:rPr>
          <w:color w:val="231F20"/>
          <w:w w:val="105"/>
        </w:rPr>
        <w:t>paper).</w:t>
      </w:r>
      <w:r>
        <w:rPr>
          <w:color w:val="231F20"/>
          <w:spacing w:val="-4"/>
          <w:w w:val="105"/>
        </w:rPr>
        <w:t xml:space="preserve"> </w:t>
      </w:r>
      <w:r>
        <w:rPr>
          <w:color w:val="231F20"/>
          <w:spacing w:val="-3"/>
          <w:w w:val="105"/>
        </w:rPr>
        <w:t xml:space="preserve">Additional- </w:t>
      </w:r>
      <w:proofErr w:type="spellStart"/>
      <w:r>
        <w:rPr>
          <w:color w:val="231F20"/>
          <w:w w:val="105"/>
        </w:rPr>
        <w:t>ly</w:t>
      </w:r>
      <w:proofErr w:type="spellEnd"/>
      <w:r>
        <w:rPr>
          <w:color w:val="231F20"/>
          <w:w w:val="105"/>
        </w:rPr>
        <w:t xml:space="preserve">, given the higher speed and heavy trafﬁc at such highways, trafﬁc calming techniques can be useful. These techniques may include </w:t>
      </w:r>
      <w:r>
        <w:rPr>
          <w:color w:val="231F20"/>
          <w:spacing w:val="-3"/>
          <w:w w:val="105"/>
        </w:rPr>
        <w:t xml:space="preserve">installing </w:t>
      </w:r>
      <w:r>
        <w:rPr>
          <w:color w:val="231F20"/>
          <w:w w:val="105"/>
        </w:rPr>
        <w:t xml:space="preserve">speed bumps and </w:t>
      </w:r>
      <w:r>
        <w:rPr>
          <w:color w:val="231F20"/>
          <w:spacing w:val="-3"/>
          <w:w w:val="105"/>
        </w:rPr>
        <w:t xml:space="preserve">narrowing </w:t>
      </w:r>
      <w:r>
        <w:rPr>
          <w:color w:val="231F20"/>
          <w:w w:val="105"/>
        </w:rPr>
        <w:t>the travel</w:t>
      </w:r>
      <w:r>
        <w:rPr>
          <w:color w:val="231F20"/>
          <w:spacing w:val="24"/>
          <w:w w:val="105"/>
        </w:rPr>
        <w:t xml:space="preserve"> </w:t>
      </w:r>
      <w:r>
        <w:rPr>
          <w:color w:val="231F20"/>
          <w:spacing w:val="-3"/>
          <w:w w:val="105"/>
        </w:rPr>
        <w:t>lanes.</w:t>
      </w:r>
    </w:p>
    <w:p w:rsidR="00412DB9" w:rsidRDefault="001A1EE7">
      <w:pPr>
        <w:pStyle w:val="BodyText"/>
        <w:spacing w:line="268" w:lineRule="auto"/>
        <w:ind w:left="114" w:right="286" w:firstLine="239"/>
        <w:jc w:val="both"/>
      </w:pPr>
      <w:proofErr w:type="gramStart"/>
      <w:r>
        <w:rPr>
          <w:color w:val="231F20"/>
          <w:w w:val="105"/>
        </w:rPr>
        <w:t>Similar to</w:t>
      </w:r>
      <w:proofErr w:type="gramEnd"/>
      <w:r>
        <w:rPr>
          <w:color w:val="231F20"/>
          <w:w w:val="105"/>
        </w:rPr>
        <w:t xml:space="preserve"> most </w:t>
      </w:r>
      <w:r>
        <w:rPr>
          <w:color w:val="231F20"/>
          <w:spacing w:val="-3"/>
          <w:w w:val="105"/>
        </w:rPr>
        <w:t xml:space="preserve">studies, </w:t>
      </w:r>
      <w:r>
        <w:rPr>
          <w:color w:val="231F20"/>
          <w:w w:val="105"/>
        </w:rPr>
        <w:t xml:space="preserve">this study also has some </w:t>
      </w:r>
      <w:r>
        <w:rPr>
          <w:color w:val="231F20"/>
          <w:spacing w:val="-3"/>
          <w:w w:val="105"/>
        </w:rPr>
        <w:t xml:space="preserve">limitations. </w:t>
      </w:r>
      <w:r>
        <w:rPr>
          <w:color w:val="231F20"/>
          <w:w w:val="105"/>
        </w:rPr>
        <w:t xml:space="preserve">For ex- </w:t>
      </w:r>
      <w:r>
        <w:rPr>
          <w:color w:val="231F20"/>
          <w:spacing w:val="-3"/>
          <w:w w:val="105"/>
        </w:rPr>
        <w:t>ample,</w:t>
      </w:r>
      <w:r>
        <w:rPr>
          <w:color w:val="231F20"/>
          <w:spacing w:val="-11"/>
          <w:w w:val="105"/>
        </w:rPr>
        <w:t xml:space="preserve"> </w:t>
      </w:r>
      <w:r>
        <w:rPr>
          <w:color w:val="231F20"/>
          <w:w w:val="105"/>
        </w:rPr>
        <w:t>the</w:t>
      </w:r>
      <w:r>
        <w:rPr>
          <w:color w:val="231F20"/>
          <w:spacing w:val="-10"/>
          <w:w w:val="105"/>
        </w:rPr>
        <w:t xml:space="preserve"> </w:t>
      </w:r>
      <w:r>
        <w:rPr>
          <w:color w:val="231F20"/>
          <w:w w:val="105"/>
        </w:rPr>
        <w:t>data</w:t>
      </w:r>
      <w:r>
        <w:rPr>
          <w:color w:val="231F20"/>
          <w:spacing w:val="-10"/>
          <w:w w:val="105"/>
        </w:rPr>
        <w:t xml:space="preserve"> </w:t>
      </w:r>
      <w:r>
        <w:rPr>
          <w:color w:val="231F20"/>
          <w:w w:val="105"/>
        </w:rPr>
        <w:t>used</w:t>
      </w:r>
      <w:r>
        <w:rPr>
          <w:color w:val="231F20"/>
          <w:spacing w:val="-10"/>
          <w:w w:val="105"/>
        </w:rPr>
        <w:t xml:space="preserve"> </w:t>
      </w:r>
      <w:r>
        <w:rPr>
          <w:color w:val="231F20"/>
          <w:w w:val="105"/>
        </w:rPr>
        <w:t>in</w:t>
      </w:r>
      <w:r>
        <w:rPr>
          <w:color w:val="231F20"/>
          <w:spacing w:val="-10"/>
          <w:w w:val="105"/>
        </w:rPr>
        <w:t xml:space="preserve"> </w:t>
      </w:r>
      <w:r>
        <w:rPr>
          <w:color w:val="231F20"/>
          <w:w w:val="105"/>
        </w:rPr>
        <w:t>this</w:t>
      </w:r>
      <w:r>
        <w:rPr>
          <w:color w:val="231F20"/>
          <w:spacing w:val="-10"/>
          <w:w w:val="105"/>
        </w:rPr>
        <w:t xml:space="preserve"> </w:t>
      </w:r>
      <w:r>
        <w:rPr>
          <w:color w:val="231F20"/>
          <w:w w:val="105"/>
        </w:rPr>
        <w:t>study</w:t>
      </w:r>
      <w:r>
        <w:rPr>
          <w:color w:val="231F20"/>
          <w:spacing w:val="-11"/>
          <w:w w:val="105"/>
        </w:rPr>
        <w:t xml:space="preserve"> </w:t>
      </w:r>
      <w:r>
        <w:rPr>
          <w:color w:val="231F20"/>
          <w:w w:val="105"/>
        </w:rPr>
        <w:t>are</w:t>
      </w:r>
      <w:r>
        <w:rPr>
          <w:color w:val="231F20"/>
          <w:spacing w:val="-12"/>
          <w:w w:val="105"/>
        </w:rPr>
        <w:t xml:space="preserve"> </w:t>
      </w:r>
      <w:r>
        <w:rPr>
          <w:color w:val="231F20"/>
          <w:w w:val="105"/>
        </w:rPr>
        <w:t>just</w:t>
      </w:r>
      <w:r>
        <w:rPr>
          <w:color w:val="231F20"/>
          <w:spacing w:val="-10"/>
          <w:w w:val="105"/>
        </w:rPr>
        <w:t xml:space="preserve"> </w:t>
      </w:r>
      <w:r>
        <w:rPr>
          <w:color w:val="231F20"/>
          <w:w w:val="105"/>
        </w:rPr>
        <w:t>from</w:t>
      </w:r>
      <w:r>
        <w:rPr>
          <w:color w:val="231F20"/>
          <w:spacing w:val="-10"/>
          <w:w w:val="105"/>
        </w:rPr>
        <w:t xml:space="preserve"> </w:t>
      </w:r>
      <w:r>
        <w:rPr>
          <w:color w:val="231F20"/>
          <w:w w:val="105"/>
        </w:rPr>
        <w:t>one</w:t>
      </w:r>
      <w:r>
        <w:rPr>
          <w:color w:val="231F20"/>
          <w:spacing w:val="-12"/>
          <w:w w:val="105"/>
        </w:rPr>
        <w:t xml:space="preserve"> </w:t>
      </w:r>
      <w:r>
        <w:rPr>
          <w:color w:val="231F20"/>
          <w:w w:val="105"/>
        </w:rPr>
        <w:t>U.S.</w:t>
      </w:r>
      <w:r>
        <w:rPr>
          <w:color w:val="231F20"/>
          <w:spacing w:val="-10"/>
          <w:w w:val="105"/>
        </w:rPr>
        <w:t xml:space="preserve"> </w:t>
      </w:r>
      <w:r>
        <w:rPr>
          <w:color w:val="231F20"/>
          <w:spacing w:val="-3"/>
          <w:w w:val="105"/>
        </w:rPr>
        <w:t>state,</w:t>
      </w:r>
      <w:r>
        <w:rPr>
          <w:color w:val="231F20"/>
          <w:spacing w:val="-11"/>
          <w:w w:val="105"/>
        </w:rPr>
        <w:t xml:space="preserve"> </w:t>
      </w:r>
      <w:r>
        <w:rPr>
          <w:color w:val="231F20"/>
          <w:w w:val="105"/>
        </w:rPr>
        <w:t>per</w:t>
      </w:r>
      <w:r>
        <w:rPr>
          <w:color w:val="231F20"/>
          <w:spacing w:val="-10"/>
          <w:w w:val="105"/>
        </w:rPr>
        <w:t xml:space="preserve"> </w:t>
      </w:r>
      <w:r>
        <w:rPr>
          <w:color w:val="231F20"/>
          <w:w w:val="105"/>
        </w:rPr>
        <w:t>the</w:t>
      </w:r>
      <w:r>
        <w:rPr>
          <w:color w:val="231F20"/>
          <w:spacing w:val="-13"/>
          <w:w w:val="105"/>
        </w:rPr>
        <w:t xml:space="preserve"> </w:t>
      </w:r>
      <w:r>
        <w:rPr>
          <w:color w:val="231F20"/>
          <w:w w:val="105"/>
        </w:rPr>
        <w:t xml:space="preserve">de- ﬁned </w:t>
      </w:r>
      <w:r>
        <w:rPr>
          <w:color w:val="231F20"/>
          <w:spacing w:val="-3"/>
          <w:w w:val="105"/>
        </w:rPr>
        <w:t xml:space="preserve">objective. Incorporating </w:t>
      </w:r>
      <w:r>
        <w:rPr>
          <w:color w:val="231F20"/>
          <w:w w:val="105"/>
        </w:rPr>
        <w:t>more data from other states can lead to a more</w:t>
      </w:r>
      <w:r>
        <w:rPr>
          <w:color w:val="231F20"/>
          <w:spacing w:val="-7"/>
          <w:w w:val="105"/>
        </w:rPr>
        <w:t xml:space="preserve"> </w:t>
      </w:r>
      <w:r>
        <w:rPr>
          <w:color w:val="231F20"/>
          <w:spacing w:val="-3"/>
          <w:w w:val="105"/>
        </w:rPr>
        <w:t>comprehensive</w:t>
      </w:r>
      <w:r>
        <w:rPr>
          <w:color w:val="231F20"/>
          <w:spacing w:val="-7"/>
          <w:w w:val="105"/>
        </w:rPr>
        <w:t xml:space="preserve"> </w:t>
      </w:r>
      <w:r>
        <w:rPr>
          <w:color w:val="231F20"/>
          <w:w w:val="105"/>
        </w:rPr>
        <w:t>result</w:t>
      </w:r>
      <w:r>
        <w:rPr>
          <w:color w:val="231F20"/>
          <w:spacing w:val="-7"/>
          <w:w w:val="105"/>
        </w:rPr>
        <w:t xml:space="preserve"> </w:t>
      </w:r>
      <w:r>
        <w:rPr>
          <w:color w:val="231F20"/>
          <w:w w:val="105"/>
        </w:rPr>
        <w:t>and</w:t>
      </w:r>
      <w:r>
        <w:rPr>
          <w:color w:val="231F20"/>
          <w:spacing w:val="-7"/>
          <w:w w:val="105"/>
        </w:rPr>
        <w:t xml:space="preserve"> </w:t>
      </w:r>
      <w:r>
        <w:rPr>
          <w:color w:val="231F20"/>
          <w:w w:val="105"/>
        </w:rPr>
        <w:t>help</w:t>
      </w:r>
      <w:r>
        <w:rPr>
          <w:color w:val="231F20"/>
          <w:spacing w:val="-7"/>
          <w:w w:val="105"/>
        </w:rPr>
        <w:t xml:space="preserve"> </w:t>
      </w:r>
      <w:r>
        <w:rPr>
          <w:color w:val="231F20"/>
          <w:w w:val="105"/>
        </w:rPr>
        <w:t>in</w:t>
      </w:r>
      <w:r>
        <w:rPr>
          <w:color w:val="231F20"/>
          <w:spacing w:val="-5"/>
          <w:w w:val="105"/>
        </w:rPr>
        <w:t xml:space="preserve"> </w:t>
      </w:r>
      <w:r>
        <w:rPr>
          <w:color w:val="231F20"/>
          <w:w w:val="105"/>
        </w:rPr>
        <w:t>developing</w:t>
      </w:r>
      <w:r>
        <w:rPr>
          <w:color w:val="231F20"/>
          <w:spacing w:val="-11"/>
          <w:w w:val="105"/>
        </w:rPr>
        <w:t xml:space="preserve"> </w:t>
      </w:r>
      <w:r>
        <w:rPr>
          <w:color w:val="231F20"/>
          <w:spacing w:val="-3"/>
          <w:w w:val="105"/>
        </w:rPr>
        <w:t>nationwide</w:t>
      </w:r>
      <w:r>
        <w:rPr>
          <w:color w:val="231F20"/>
          <w:spacing w:val="-7"/>
          <w:w w:val="105"/>
        </w:rPr>
        <w:t xml:space="preserve"> </w:t>
      </w:r>
      <w:r>
        <w:rPr>
          <w:color w:val="231F20"/>
          <w:spacing w:val="-3"/>
          <w:w w:val="105"/>
        </w:rPr>
        <w:t>counter- measures</w:t>
      </w:r>
      <w:r>
        <w:rPr>
          <w:color w:val="231F20"/>
          <w:spacing w:val="-5"/>
          <w:w w:val="105"/>
        </w:rPr>
        <w:t xml:space="preserve"> </w:t>
      </w:r>
      <w:r>
        <w:rPr>
          <w:color w:val="231F20"/>
          <w:w w:val="105"/>
        </w:rPr>
        <w:t>and</w:t>
      </w:r>
      <w:r>
        <w:rPr>
          <w:color w:val="231F20"/>
          <w:spacing w:val="-4"/>
          <w:w w:val="105"/>
        </w:rPr>
        <w:t xml:space="preserve"> </w:t>
      </w:r>
      <w:r>
        <w:rPr>
          <w:color w:val="231F20"/>
          <w:spacing w:val="-3"/>
          <w:w w:val="105"/>
        </w:rPr>
        <w:t>strategies.</w:t>
      </w:r>
      <w:r>
        <w:rPr>
          <w:color w:val="231F20"/>
          <w:spacing w:val="-6"/>
          <w:w w:val="105"/>
        </w:rPr>
        <w:t xml:space="preserve"> </w:t>
      </w:r>
      <w:r>
        <w:rPr>
          <w:color w:val="231F20"/>
          <w:w w:val="105"/>
        </w:rPr>
        <w:t>It</w:t>
      </w:r>
      <w:r>
        <w:rPr>
          <w:color w:val="231F20"/>
          <w:spacing w:val="-4"/>
          <w:w w:val="105"/>
        </w:rPr>
        <w:t xml:space="preserve"> </w:t>
      </w:r>
      <w:r>
        <w:rPr>
          <w:color w:val="231F20"/>
          <w:spacing w:val="-3"/>
          <w:w w:val="105"/>
        </w:rPr>
        <w:t>will</w:t>
      </w:r>
      <w:r>
        <w:rPr>
          <w:color w:val="231F20"/>
          <w:spacing w:val="-4"/>
          <w:w w:val="105"/>
        </w:rPr>
        <w:t xml:space="preserve"> </w:t>
      </w:r>
      <w:r>
        <w:rPr>
          <w:color w:val="231F20"/>
          <w:w w:val="105"/>
        </w:rPr>
        <w:t>also</w:t>
      </w:r>
      <w:r>
        <w:rPr>
          <w:color w:val="231F20"/>
          <w:spacing w:val="-5"/>
          <w:w w:val="105"/>
        </w:rPr>
        <w:t xml:space="preserve"> </w:t>
      </w:r>
      <w:r>
        <w:rPr>
          <w:color w:val="231F20"/>
          <w:w w:val="105"/>
        </w:rPr>
        <w:t>be</w:t>
      </w:r>
      <w:r>
        <w:rPr>
          <w:color w:val="231F20"/>
          <w:spacing w:val="-7"/>
          <w:w w:val="105"/>
        </w:rPr>
        <w:t xml:space="preserve"> </w:t>
      </w:r>
      <w:r>
        <w:rPr>
          <w:color w:val="231F20"/>
          <w:w w:val="105"/>
        </w:rPr>
        <w:t>made</w:t>
      </w:r>
      <w:r>
        <w:rPr>
          <w:color w:val="231F20"/>
          <w:spacing w:val="-4"/>
          <w:w w:val="105"/>
        </w:rPr>
        <w:t xml:space="preserve"> </w:t>
      </w:r>
      <w:r>
        <w:rPr>
          <w:color w:val="231F20"/>
          <w:w w:val="105"/>
        </w:rPr>
        <w:t>possible</w:t>
      </w:r>
      <w:r>
        <w:rPr>
          <w:color w:val="231F20"/>
          <w:spacing w:val="-4"/>
          <w:w w:val="105"/>
        </w:rPr>
        <w:t xml:space="preserve"> </w:t>
      </w:r>
      <w:r>
        <w:rPr>
          <w:color w:val="231F20"/>
          <w:w w:val="105"/>
        </w:rPr>
        <w:t>to</w:t>
      </w:r>
      <w:r>
        <w:rPr>
          <w:color w:val="231F20"/>
          <w:spacing w:val="-5"/>
          <w:w w:val="105"/>
        </w:rPr>
        <w:t xml:space="preserve"> </w:t>
      </w:r>
      <w:r>
        <w:rPr>
          <w:color w:val="231F20"/>
          <w:spacing w:val="-3"/>
          <w:w w:val="105"/>
        </w:rPr>
        <w:t>evaluate</w:t>
      </w:r>
      <w:r>
        <w:rPr>
          <w:color w:val="231F20"/>
          <w:spacing w:val="-4"/>
          <w:w w:val="105"/>
        </w:rPr>
        <w:t xml:space="preserve"> </w:t>
      </w:r>
      <w:r>
        <w:rPr>
          <w:color w:val="231F20"/>
          <w:w w:val="105"/>
        </w:rPr>
        <w:t>the</w:t>
      </w:r>
      <w:r>
        <w:rPr>
          <w:color w:val="231F20"/>
          <w:spacing w:val="-6"/>
          <w:w w:val="105"/>
        </w:rPr>
        <w:t xml:space="preserve"> </w:t>
      </w:r>
      <w:proofErr w:type="spellStart"/>
      <w:r>
        <w:rPr>
          <w:color w:val="231F20"/>
          <w:w w:val="105"/>
        </w:rPr>
        <w:t>ef</w:t>
      </w:r>
      <w:proofErr w:type="spellEnd"/>
      <w:r>
        <w:rPr>
          <w:color w:val="231F20"/>
          <w:w w:val="105"/>
        </w:rPr>
        <w:t xml:space="preserve">- </w:t>
      </w:r>
      <w:proofErr w:type="spellStart"/>
      <w:r>
        <w:rPr>
          <w:color w:val="231F20"/>
          <w:w w:val="105"/>
        </w:rPr>
        <w:t>fectiveness</w:t>
      </w:r>
      <w:proofErr w:type="spellEnd"/>
      <w:r>
        <w:rPr>
          <w:color w:val="231F20"/>
          <w:spacing w:val="-4"/>
          <w:w w:val="105"/>
        </w:rPr>
        <w:t xml:space="preserve"> </w:t>
      </w:r>
      <w:r>
        <w:rPr>
          <w:color w:val="231F20"/>
          <w:w w:val="105"/>
        </w:rPr>
        <w:t>of</w:t>
      </w:r>
      <w:r>
        <w:rPr>
          <w:color w:val="231F20"/>
          <w:spacing w:val="-4"/>
          <w:w w:val="105"/>
        </w:rPr>
        <w:t xml:space="preserve"> </w:t>
      </w:r>
      <w:r>
        <w:rPr>
          <w:color w:val="231F20"/>
          <w:w w:val="105"/>
        </w:rPr>
        <w:t>already</w:t>
      </w:r>
      <w:r>
        <w:rPr>
          <w:color w:val="231F20"/>
          <w:spacing w:val="-5"/>
          <w:w w:val="105"/>
        </w:rPr>
        <w:t xml:space="preserve"> </w:t>
      </w:r>
      <w:r>
        <w:rPr>
          <w:color w:val="231F20"/>
          <w:w w:val="105"/>
        </w:rPr>
        <w:t>implemented</w:t>
      </w:r>
      <w:r>
        <w:rPr>
          <w:color w:val="231F20"/>
          <w:spacing w:val="-5"/>
          <w:w w:val="105"/>
        </w:rPr>
        <w:t xml:space="preserve"> </w:t>
      </w:r>
      <w:r>
        <w:rPr>
          <w:color w:val="231F20"/>
          <w:w w:val="105"/>
        </w:rPr>
        <w:t>countermeasures</w:t>
      </w:r>
      <w:r>
        <w:rPr>
          <w:color w:val="231F20"/>
          <w:spacing w:val="-4"/>
          <w:w w:val="105"/>
        </w:rPr>
        <w:t xml:space="preserve"> </w:t>
      </w:r>
      <w:r>
        <w:rPr>
          <w:color w:val="231F20"/>
          <w:w w:val="105"/>
        </w:rPr>
        <w:t>in</w:t>
      </w:r>
      <w:r>
        <w:rPr>
          <w:color w:val="231F20"/>
          <w:spacing w:val="-5"/>
          <w:w w:val="105"/>
        </w:rPr>
        <w:t xml:space="preserve"> </w:t>
      </w:r>
      <w:r>
        <w:rPr>
          <w:color w:val="231F20"/>
          <w:w w:val="105"/>
        </w:rPr>
        <w:t>various</w:t>
      </w:r>
      <w:r>
        <w:rPr>
          <w:color w:val="231F20"/>
          <w:spacing w:val="-5"/>
          <w:w w:val="105"/>
        </w:rPr>
        <w:t xml:space="preserve"> </w:t>
      </w:r>
      <w:r>
        <w:rPr>
          <w:color w:val="231F20"/>
          <w:w w:val="105"/>
        </w:rPr>
        <w:t>states and learn from successful programs. Another limitation of this study comes</w:t>
      </w:r>
      <w:r>
        <w:rPr>
          <w:color w:val="231F20"/>
          <w:spacing w:val="-8"/>
          <w:w w:val="105"/>
        </w:rPr>
        <w:t xml:space="preserve"> </w:t>
      </w:r>
      <w:r>
        <w:rPr>
          <w:color w:val="231F20"/>
          <w:w w:val="105"/>
        </w:rPr>
        <w:t>from</w:t>
      </w:r>
      <w:r>
        <w:rPr>
          <w:color w:val="231F20"/>
          <w:spacing w:val="-9"/>
          <w:w w:val="105"/>
        </w:rPr>
        <w:t xml:space="preserve"> </w:t>
      </w:r>
      <w:r>
        <w:rPr>
          <w:color w:val="231F20"/>
          <w:w w:val="105"/>
        </w:rPr>
        <w:t>the</w:t>
      </w:r>
      <w:r>
        <w:rPr>
          <w:color w:val="231F20"/>
          <w:spacing w:val="-10"/>
          <w:w w:val="105"/>
        </w:rPr>
        <w:t xml:space="preserve"> </w:t>
      </w:r>
      <w:r>
        <w:rPr>
          <w:color w:val="231F20"/>
          <w:spacing w:val="-3"/>
          <w:w w:val="105"/>
        </w:rPr>
        <w:t>inevitable</w:t>
      </w:r>
      <w:r>
        <w:rPr>
          <w:color w:val="231F20"/>
          <w:spacing w:val="-8"/>
          <w:w w:val="105"/>
        </w:rPr>
        <w:t xml:space="preserve"> </w:t>
      </w:r>
      <w:r>
        <w:rPr>
          <w:color w:val="231F20"/>
          <w:w w:val="105"/>
        </w:rPr>
        <w:t>role</w:t>
      </w:r>
      <w:r>
        <w:rPr>
          <w:color w:val="231F20"/>
          <w:spacing w:val="-8"/>
          <w:w w:val="105"/>
        </w:rPr>
        <w:t xml:space="preserve"> </w:t>
      </w:r>
      <w:r>
        <w:rPr>
          <w:color w:val="231F20"/>
          <w:w w:val="105"/>
        </w:rPr>
        <w:t>of</w:t>
      </w:r>
      <w:r>
        <w:rPr>
          <w:color w:val="231F20"/>
          <w:spacing w:val="-10"/>
          <w:w w:val="105"/>
        </w:rPr>
        <w:t xml:space="preserve"> </w:t>
      </w:r>
      <w:r>
        <w:rPr>
          <w:color w:val="231F20"/>
          <w:w w:val="105"/>
        </w:rPr>
        <w:t>human</w:t>
      </w:r>
      <w:r>
        <w:rPr>
          <w:color w:val="231F20"/>
          <w:spacing w:val="-9"/>
          <w:w w:val="105"/>
        </w:rPr>
        <w:t xml:space="preserve"> </w:t>
      </w:r>
      <w:r>
        <w:rPr>
          <w:color w:val="231F20"/>
          <w:spacing w:val="-3"/>
          <w:w w:val="105"/>
        </w:rPr>
        <w:t>error</w:t>
      </w:r>
      <w:r>
        <w:rPr>
          <w:color w:val="231F20"/>
          <w:spacing w:val="-7"/>
          <w:w w:val="105"/>
        </w:rPr>
        <w:t xml:space="preserve"> </w:t>
      </w:r>
      <w:r>
        <w:rPr>
          <w:color w:val="231F20"/>
          <w:w w:val="105"/>
        </w:rPr>
        <w:t>in</w:t>
      </w:r>
      <w:r>
        <w:rPr>
          <w:color w:val="231F20"/>
          <w:spacing w:val="-8"/>
          <w:w w:val="105"/>
        </w:rPr>
        <w:t xml:space="preserve"> </w:t>
      </w:r>
      <w:r>
        <w:rPr>
          <w:color w:val="231F20"/>
          <w:w w:val="105"/>
        </w:rPr>
        <w:t>data</w:t>
      </w:r>
      <w:r>
        <w:rPr>
          <w:color w:val="231F20"/>
          <w:spacing w:val="-9"/>
          <w:w w:val="105"/>
        </w:rPr>
        <w:t xml:space="preserve"> </w:t>
      </w:r>
      <w:r>
        <w:rPr>
          <w:color w:val="231F20"/>
          <w:spacing w:val="-3"/>
          <w:w w:val="105"/>
        </w:rPr>
        <w:t>collection</w:t>
      </w:r>
      <w:r>
        <w:rPr>
          <w:color w:val="231F20"/>
          <w:spacing w:val="-8"/>
          <w:w w:val="105"/>
        </w:rPr>
        <w:t xml:space="preserve"> </w:t>
      </w:r>
      <w:r>
        <w:rPr>
          <w:color w:val="231F20"/>
          <w:w w:val="105"/>
        </w:rPr>
        <w:t>process by</w:t>
      </w:r>
      <w:r>
        <w:rPr>
          <w:color w:val="231F20"/>
          <w:spacing w:val="-5"/>
          <w:w w:val="105"/>
        </w:rPr>
        <w:t xml:space="preserve"> </w:t>
      </w:r>
      <w:r>
        <w:rPr>
          <w:color w:val="231F20"/>
          <w:w w:val="105"/>
        </w:rPr>
        <w:t>police</w:t>
      </w:r>
      <w:r>
        <w:rPr>
          <w:color w:val="231F20"/>
          <w:spacing w:val="-7"/>
          <w:w w:val="105"/>
        </w:rPr>
        <w:t xml:space="preserve"> </w:t>
      </w:r>
      <w:r>
        <w:rPr>
          <w:color w:val="231F20"/>
          <w:w w:val="105"/>
        </w:rPr>
        <w:t>ofﬁcers</w:t>
      </w:r>
      <w:r>
        <w:rPr>
          <w:color w:val="231F20"/>
          <w:spacing w:val="-7"/>
          <w:w w:val="105"/>
        </w:rPr>
        <w:t xml:space="preserve"> </w:t>
      </w:r>
      <w:r>
        <w:rPr>
          <w:color w:val="231F20"/>
          <w:w w:val="105"/>
        </w:rPr>
        <w:t>that</w:t>
      </w:r>
      <w:r>
        <w:rPr>
          <w:color w:val="231F20"/>
          <w:spacing w:val="-5"/>
          <w:w w:val="105"/>
        </w:rPr>
        <w:t xml:space="preserve"> </w:t>
      </w:r>
      <w:r>
        <w:rPr>
          <w:color w:val="231F20"/>
          <w:w w:val="105"/>
        </w:rPr>
        <w:t>affects</w:t>
      </w:r>
      <w:r>
        <w:rPr>
          <w:color w:val="231F20"/>
          <w:spacing w:val="-5"/>
          <w:w w:val="105"/>
        </w:rPr>
        <w:t xml:space="preserve"> </w:t>
      </w:r>
      <w:r>
        <w:rPr>
          <w:color w:val="231F20"/>
          <w:w w:val="105"/>
        </w:rPr>
        <w:t>the</w:t>
      </w:r>
      <w:r>
        <w:rPr>
          <w:color w:val="231F20"/>
          <w:spacing w:val="-6"/>
          <w:w w:val="105"/>
        </w:rPr>
        <w:t xml:space="preserve"> </w:t>
      </w:r>
      <w:r>
        <w:rPr>
          <w:color w:val="231F20"/>
          <w:w w:val="105"/>
        </w:rPr>
        <w:t>level</w:t>
      </w:r>
      <w:r>
        <w:rPr>
          <w:color w:val="231F20"/>
          <w:spacing w:val="-5"/>
          <w:w w:val="105"/>
        </w:rPr>
        <w:t xml:space="preserve"> </w:t>
      </w:r>
      <w:r>
        <w:rPr>
          <w:color w:val="231F20"/>
          <w:w w:val="105"/>
        </w:rPr>
        <w:t>of</w:t>
      </w:r>
      <w:r>
        <w:rPr>
          <w:color w:val="231F20"/>
          <w:spacing w:val="-5"/>
          <w:w w:val="105"/>
        </w:rPr>
        <w:t xml:space="preserve"> </w:t>
      </w:r>
      <w:r>
        <w:rPr>
          <w:color w:val="231F20"/>
          <w:w w:val="105"/>
        </w:rPr>
        <w:t>detail</w:t>
      </w:r>
      <w:r>
        <w:rPr>
          <w:color w:val="231F20"/>
          <w:spacing w:val="-4"/>
          <w:w w:val="105"/>
        </w:rPr>
        <w:t xml:space="preserve"> </w:t>
      </w:r>
      <w:r>
        <w:rPr>
          <w:color w:val="231F20"/>
          <w:w w:val="105"/>
        </w:rPr>
        <w:t>and</w:t>
      </w:r>
      <w:r>
        <w:rPr>
          <w:color w:val="231F20"/>
          <w:spacing w:val="-8"/>
          <w:w w:val="105"/>
        </w:rPr>
        <w:t xml:space="preserve"> </w:t>
      </w:r>
      <w:r>
        <w:rPr>
          <w:color w:val="231F20"/>
          <w:w w:val="105"/>
        </w:rPr>
        <w:t>accuracy</w:t>
      </w:r>
      <w:r>
        <w:rPr>
          <w:color w:val="231F20"/>
          <w:spacing w:val="-4"/>
          <w:w w:val="105"/>
        </w:rPr>
        <w:t xml:space="preserve"> </w:t>
      </w:r>
      <w:r>
        <w:rPr>
          <w:color w:val="231F20"/>
          <w:w w:val="105"/>
        </w:rPr>
        <w:t>for</w:t>
      </w:r>
      <w:r>
        <w:rPr>
          <w:color w:val="231F20"/>
          <w:spacing w:val="-5"/>
          <w:w w:val="105"/>
        </w:rPr>
        <w:t xml:space="preserve"> </w:t>
      </w:r>
      <w:r>
        <w:rPr>
          <w:color w:val="231F20"/>
          <w:w w:val="105"/>
        </w:rPr>
        <w:t>the</w:t>
      </w:r>
      <w:r>
        <w:rPr>
          <w:color w:val="231F20"/>
          <w:spacing w:val="-8"/>
          <w:w w:val="105"/>
        </w:rPr>
        <w:t xml:space="preserve"> </w:t>
      </w:r>
      <w:proofErr w:type="spellStart"/>
      <w:r>
        <w:rPr>
          <w:color w:val="231F20"/>
          <w:w w:val="105"/>
        </w:rPr>
        <w:t>ob</w:t>
      </w:r>
      <w:proofErr w:type="spellEnd"/>
      <w:r>
        <w:rPr>
          <w:color w:val="231F20"/>
          <w:w w:val="105"/>
        </w:rPr>
        <w:t xml:space="preserve">- </w:t>
      </w:r>
      <w:proofErr w:type="spellStart"/>
      <w:r>
        <w:rPr>
          <w:color w:val="231F20"/>
          <w:w w:val="105"/>
        </w:rPr>
        <w:t>tained</w:t>
      </w:r>
      <w:proofErr w:type="spellEnd"/>
      <w:r>
        <w:rPr>
          <w:color w:val="231F20"/>
          <w:w w:val="105"/>
        </w:rPr>
        <w:t xml:space="preserve"> signiﬁcant variables. Pedestrian condition (whether under </w:t>
      </w:r>
      <w:r>
        <w:rPr>
          <w:color w:val="231F20"/>
          <w:spacing w:val="-4"/>
          <w:w w:val="105"/>
        </w:rPr>
        <w:t xml:space="preserve">the </w:t>
      </w:r>
      <w:r>
        <w:rPr>
          <w:color w:val="231F20"/>
          <w:w w:val="105"/>
        </w:rPr>
        <w:t xml:space="preserve">inﬂuence) was also a missing variable in the database. As this factor has </w:t>
      </w:r>
      <w:r>
        <w:rPr>
          <w:color w:val="231F20"/>
          <w:spacing w:val="-3"/>
          <w:w w:val="105"/>
        </w:rPr>
        <w:t xml:space="preserve">previously </w:t>
      </w:r>
      <w:r>
        <w:rPr>
          <w:color w:val="231F20"/>
          <w:w w:val="105"/>
        </w:rPr>
        <w:t xml:space="preserve">been found to </w:t>
      </w:r>
      <w:r>
        <w:rPr>
          <w:color w:val="231F20"/>
          <w:spacing w:val="-3"/>
          <w:w w:val="105"/>
        </w:rPr>
        <w:t xml:space="preserve">signiﬁcantly </w:t>
      </w:r>
      <w:r>
        <w:rPr>
          <w:color w:val="231F20"/>
          <w:spacing w:val="-2"/>
          <w:w w:val="105"/>
        </w:rPr>
        <w:t xml:space="preserve">affect </w:t>
      </w:r>
      <w:r>
        <w:rPr>
          <w:color w:val="231F20"/>
          <w:w w:val="105"/>
        </w:rPr>
        <w:t xml:space="preserve">the </w:t>
      </w:r>
      <w:r>
        <w:rPr>
          <w:color w:val="231F20"/>
          <w:spacing w:val="-3"/>
          <w:w w:val="105"/>
        </w:rPr>
        <w:t xml:space="preserve">behavior </w:t>
      </w:r>
      <w:r>
        <w:rPr>
          <w:color w:val="231F20"/>
          <w:w w:val="105"/>
        </w:rPr>
        <w:t xml:space="preserve">of pedes- </w:t>
      </w:r>
      <w:proofErr w:type="spellStart"/>
      <w:r>
        <w:rPr>
          <w:color w:val="231F20"/>
          <w:w w:val="105"/>
        </w:rPr>
        <w:t>trian</w:t>
      </w:r>
      <w:proofErr w:type="spellEnd"/>
      <w:r>
        <w:rPr>
          <w:color w:val="231F20"/>
          <w:w w:val="105"/>
        </w:rPr>
        <w:t xml:space="preserve"> and resulting injury severity (</w:t>
      </w:r>
      <w:proofErr w:type="spellStart"/>
      <w:r>
        <w:fldChar w:fldCharType="begin"/>
      </w:r>
      <w:r>
        <w:instrText xml:space="preserve"> HYPERLINK \l "_bookmark22" </w:instrText>
      </w:r>
      <w:r>
        <w:fldChar w:fldCharType="separate"/>
      </w:r>
      <w:r>
        <w:rPr>
          <w:color w:val="2E3092"/>
          <w:w w:val="105"/>
        </w:rPr>
        <w:t>Dultz</w:t>
      </w:r>
      <w:proofErr w:type="spellEnd"/>
      <w:r>
        <w:rPr>
          <w:color w:val="2E3092"/>
          <w:w w:val="105"/>
        </w:rPr>
        <w:t xml:space="preserve"> &amp; </w:t>
      </w:r>
      <w:proofErr w:type="spellStart"/>
      <w:r>
        <w:rPr>
          <w:color w:val="2E3092"/>
          <w:w w:val="105"/>
        </w:rPr>
        <w:t>Frangos</w:t>
      </w:r>
      <w:proofErr w:type="spellEnd"/>
      <w:r>
        <w:rPr>
          <w:color w:val="2E3092"/>
          <w:w w:val="105"/>
        </w:rPr>
        <w:t xml:space="preserve">, 2013; Jang, </w:t>
      </w:r>
      <w:r>
        <w:rPr>
          <w:color w:val="2E3092"/>
          <w:spacing w:val="-3"/>
          <w:w w:val="105"/>
        </w:rPr>
        <w:t>Park,</w:t>
      </w:r>
      <w:r>
        <w:rPr>
          <w:color w:val="2E3092"/>
          <w:spacing w:val="-3"/>
          <w:w w:val="105"/>
        </w:rPr>
        <w:fldChar w:fldCharType="end"/>
      </w:r>
      <w:r>
        <w:rPr>
          <w:color w:val="2E3092"/>
          <w:spacing w:val="-3"/>
          <w:w w:val="105"/>
        </w:rPr>
        <w:t xml:space="preserve"> </w:t>
      </w:r>
      <w:hyperlink w:anchor="_bookmark22" w:history="1">
        <w:r>
          <w:rPr>
            <w:color w:val="2E3092"/>
            <w:w w:val="105"/>
          </w:rPr>
          <w:t>Chung,</w:t>
        </w:r>
        <w:r>
          <w:rPr>
            <w:color w:val="2E3092"/>
            <w:spacing w:val="-8"/>
            <w:w w:val="105"/>
          </w:rPr>
          <w:t xml:space="preserve"> </w:t>
        </w:r>
        <w:r>
          <w:rPr>
            <w:color w:val="2E3092"/>
            <w:w w:val="105"/>
          </w:rPr>
          <w:t>&amp;</w:t>
        </w:r>
        <w:r>
          <w:rPr>
            <w:color w:val="2E3092"/>
            <w:spacing w:val="-7"/>
            <w:w w:val="105"/>
          </w:rPr>
          <w:t xml:space="preserve"> </w:t>
        </w:r>
        <w:r>
          <w:rPr>
            <w:color w:val="2E3092"/>
            <w:w w:val="105"/>
          </w:rPr>
          <w:t>Song,</w:t>
        </w:r>
        <w:r>
          <w:rPr>
            <w:color w:val="2E3092"/>
            <w:spacing w:val="-8"/>
            <w:w w:val="105"/>
          </w:rPr>
          <w:t xml:space="preserve"> </w:t>
        </w:r>
        <w:r>
          <w:rPr>
            <w:color w:val="2E3092"/>
            <w:w w:val="105"/>
          </w:rPr>
          <w:t>2010</w:t>
        </w:r>
      </w:hyperlink>
      <w:r>
        <w:rPr>
          <w:color w:val="231F20"/>
          <w:w w:val="105"/>
        </w:rPr>
        <w:t>),</w:t>
      </w:r>
      <w:r>
        <w:rPr>
          <w:color w:val="231F20"/>
          <w:spacing w:val="-9"/>
          <w:w w:val="105"/>
        </w:rPr>
        <w:t xml:space="preserve"> </w:t>
      </w:r>
      <w:r>
        <w:rPr>
          <w:color w:val="231F20"/>
          <w:w w:val="105"/>
        </w:rPr>
        <w:t>it</w:t>
      </w:r>
      <w:r>
        <w:rPr>
          <w:color w:val="231F20"/>
          <w:spacing w:val="-7"/>
          <w:w w:val="105"/>
        </w:rPr>
        <w:t xml:space="preserve"> </w:t>
      </w:r>
      <w:r>
        <w:rPr>
          <w:color w:val="231F20"/>
          <w:w w:val="105"/>
        </w:rPr>
        <w:t>is</w:t>
      </w:r>
      <w:r>
        <w:rPr>
          <w:color w:val="231F20"/>
          <w:spacing w:val="-6"/>
          <w:w w:val="105"/>
        </w:rPr>
        <w:t xml:space="preserve"> </w:t>
      </w:r>
      <w:r>
        <w:rPr>
          <w:color w:val="231F20"/>
          <w:spacing w:val="-3"/>
          <w:w w:val="105"/>
        </w:rPr>
        <w:t>recommended</w:t>
      </w:r>
      <w:r>
        <w:rPr>
          <w:color w:val="231F20"/>
          <w:spacing w:val="-9"/>
          <w:w w:val="105"/>
        </w:rPr>
        <w:t xml:space="preserve"> </w:t>
      </w:r>
      <w:r>
        <w:rPr>
          <w:color w:val="231F20"/>
          <w:w w:val="105"/>
        </w:rPr>
        <w:t>that</w:t>
      </w:r>
      <w:r>
        <w:rPr>
          <w:color w:val="231F20"/>
          <w:spacing w:val="-9"/>
          <w:w w:val="105"/>
        </w:rPr>
        <w:t xml:space="preserve"> </w:t>
      </w:r>
      <w:r>
        <w:rPr>
          <w:color w:val="231F20"/>
          <w:w w:val="105"/>
        </w:rPr>
        <w:t>this</w:t>
      </w:r>
      <w:r>
        <w:rPr>
          <w:color w:val="231F20"/>
          <w:spacing w:val="-6"/>
          <w:w w:val="105"/>
        </w:rPr>
        <w:t xml:space="preserve"> </w:t>
      </w:r>
      <w:r>
        <w:rPr>
          <w:color w:val="231F20"/>
          <w:spacing w:val="-2"/>
          <w:w w:val="105"/>
        </w:rPr>
        <w:t>parameter</w:t>
      </w:r>
      <w:r>
        <w:rPr>
          <w:color w:val="231F20"/>
          <w:spacing w:val="-8"/>
          <w:w w:val="105"/>
        </w:rPr>
        <w:t xml:space="preserve"> </w:t>
      </w:r>
      <w:r>
        <w:rPr>
          <w:color w:val="231F20"/>
          <w:w w:val="105"/>
        </w:rPr>
        <w:t>be</w:t>
      </w:r>
      <w:r>
        <w:rPr>
          <w:color w:val="231F20"/>
          <w:spacing w:val="-10"/>
          <w:w w:val="105"/>
        </w:rPr>
        <w:t xml:space="preserve"> </w:t>
      </w:r>
      <w:proofErr w:type="spellStart"/>
      <w:r>
        <w:rPr>
          <w:color w:val="231F20"/>
          <w:w w:val="105"/>
        </w:rPr>
        <w:t>consid</w:t>
      </w:r>
      <w:proofErr w:type="spellEnd"/>
      <w:r>
        <w:rPr>
          <w:color w:val="231F20"/>
          <w:w w:val="105"/>
        </w:rPr>
        <w:t xml:space="preserve">- </w:t>
      </w:r>
      <w:proofErr w:type="spellStart"/>
      <w:r>
        <w:rPr>
          <w:color w:val="231F20"/>
          <w:w w:val="105"/>
        </w:rPr>
        <w:t>ered</w:t>
      </w:r>
      <w:proofErr w:type="spellEnd"/>
      <w:r>
        <w:rPr>
          <w:color w:val="231F20"/>
          <w:w w:val="105"/>
        </w:rPr>
        <w:t xml:space="preserve"> by the responsible entity in future crash data collection process. The</w:t>
      </w:r>
      <w:r>
        <w:rPr>
          <w:color w:val="231F20"/>
          <w:spacing w:val="-2"/>
          <w:w w:val="105"/>
        </w:rPr>
        <w:t xml:space="preserve"> </w:t>
      </w:r>
      <w:r>
        <w:rPr>
          <w:color w:val="231F20"/>
          <w:w w:val="105"/>
        </w:rPr>
        <w:t>other</w:t>
      </w:r>
      <w:r>
        <w:rPr>
          <w:color w:val="231F20"/>
          <w:spacing w:val="-3"/>
          <w:w w:val="105"/>
        </w:rPr>
        <w:t xml:space="preserve"> variables,</w:t>
      </w:r>
      <w:r>
        <w:rPr>
          <w:color w:val="231F20"/>
          <w:spacing w:val="-4"/>
          <w:w w:val="105"/>
        </w:rPr>
        <w:t xml:space="preserve"> </w:t>
      </w:r>
      <w:r>
        <w:rPr>
          <w:color w:val="231F20"/>
          <w:w w:val="105"/>
        </w:rPr>
        <w:t>such</w:t>
      </w:r>
      <w:r>
        <w:rPr>
          <w:color w:val="231F20"/>
          <w:spacing w:val="-4"/>
          <w:w w:val="105"/>
        </w:rPr>
        <w:t xml:space="preserve"> </w:t>
      </w:r>
      <w:r>
        <w:rPr>
          <w:color w:val="231F20"/>
          <w:w w:val="105"/>
        </w:rPr>
        <w:t>as</w:t>
      </w:r>
      <w:r>
        <w:rPr>
          <w:color w:val="231F20"/>
          <w:spacing w:val="-2"/>
          <w:w w:val="105"/>
        </w:rPr>
        <w:t xml:space="preserve"> </w:t>
      </w:r>
      <w:r>
        <w:rPr>
          <w:color w:val="231F20"/>
          <w:w w:val="105"/>
        </w:rPr>
        <w:t>AADT</w:t>
      </w:r>
      <w:r>
        <w:rPr>
          <w:color w:val="231F20"/>
          <w:spacing w:val="-3"/>
          <w:w w:val="105"/>
        </w:rPr>
        <w:t xml:space="preserve"> </w:t>
      </w:r>
      <w:r>
        <w:rPr>
          <w:color w:val="231F20"/>
          <w:w w:val="105"/>
        </w:rPr>
        <w:t>and</w:t>
      </w:r>
      <w:r>
        <w:rPr>
          <w:color w:val="231F20"/>
          <w:spacing w:val="-2"/>
          <w:w w:val="105"/>
        </w:rPr>
        <w:t xml:space="preserve"> </w:t>
      </w:r>
      <w:r>
        <w:rPr>
          <w:color w:val="231F20"/>
          <w:w w:val="105"/>
        </w:rPr>
        <w:t>speed</w:t>
      </w:r>
      <w:r>
        <w:rPr>
          <w:color w:val="231F20"/>
          <w:spacing w:val="-3"/>
          <w:w w:val="105"/>
        </w:rPr>
        <w:t xml:space="preserve"> </w:t>
      </w:r>
      <w:r>
        <w:rPr>
          <w:color w:val="231F20"/>
          <w:w w:val="105"/>
        </w:rPr>
        <w:t>limit,</w:t>
      </w:r>
      <w:r>
        <w:rPr>
          <w:color w:val="231F20"/>
          <w:spacing w:val="-4"/>
          <w:w w:val="105"/>
        </w:rPr>
        <w:t xml:space="preserve"> </w:t>
      </w:r>
      <w:r>
        <w:rPr>
          <w:color w:val="231F20"/>
          <w:w w:val="105"/>
        </w:rPr>
        <w:t>can</w:t>
      </w:r>
      <w:r>
        <w:rPr>
          <w:color w:val="231F20"/>
          <w:spacing w:val="-3"/>
          <w:w w:val="105"/>
        </w:rPr>
        <w:t xml:space="preserve"> </w:t>
      </w:r>
      <w:r>
        <w:rPr>
          <w:color w:val="231F20"/>
          <w:w w:val="105"/>
        </w:rPr>
        <w:t>also</w:t>
      </w:r>
      <w:r>
        <w:rPr>
          <w:color w:val="231F20"/>
          <w:spacing w:val="-4"/>
          <w:w w:val="105"/>
        </w:rPr>
        <w:t xml:space="preserve"> </w:t>
      </w:r>
      <w:r>
        <w:rPr>
          <w:color w:val="231F20"/>
          <w:w w:val="105"/>
        </w:rPr>
        <w:t>be</w:t>
      </w:r>
      <w:r>
        <w:rPr>
          <w:color w:val="231F20"/>
          <w:spacing w:val="-5"/>
          <w:w w:val="105"/>
        </w:rPr>
        <w:t xml:space="preserve"> </w:t>
      </w:r>
      <w:proofErr w:type="spellStart"/>
      <w:r>
        <w:rPr>
          <w:color w:val="231F20"/>
          <w:spacing w:val="-3"/>
          <w:w w:val="105"/>
        </w:rPr>
        <w:t>incorpo</w:t>
      </w:r>
      <w:proofErr w:type="spellEnd"/>
      <w:r>
        <w:rPr>
          <w:color w:val="231F20"/>
          <w:spacing w:val="-3"/>
          <w:w w:val="105"/>
        </w:rPr>
        <w:t xml:space="preserve">- rated </w:t>
      </w:r>
      <w:r>
        <w:rPr>
          <w:color w:val="231F20"/>
          <w:w w:val="105"/>
        </w:rPr>
        <w:t xml:space="preserve">into the </w:t>
      </w:r>
      <w:r>
        <w:rPr>
          <w:color w:val="231F20"/>
          <w:spacing w:val="-3"/>
          <w:w w:val="105"/>
        </w:rPr>
        <w:t xml:space="preserve">model </w:t>
      </w:r>
      <w:r>
        <w:rPr>
          <w:color w:val="231F20"/>
          <w:w w:val="105"/>
        </w:rPr>
        <w:t xml:space="preserve">for future studies; </w:t>
      </w:r>
      <w:r>
        <w:rPr>
          <w:color w:val="231F20"/>
          <w:spacing w:val="-3"/>
          <w:w w:val="105"/>
        </w:rPr>
        <w:t xml:space="preserve">however, </w:t>
      </w:r>
      <w:r>
        <w:rPr>
          <w:color w:val="231F20"/>
          <w:w w:val="105"/>
        </w:rPr>
        <w:t xml:space="preserve">due to high </w:t>
      </w:r>
      <w:r>
        <w:rPr>
          <w:color w:val="231F20"/>
          <w:spacing w:val="-3"/>
          <w:w w:val="105"/>
        </w:rPr>
        <w:t xml:space="preserve">variations </w:t>
      </w:r>
      <w:r>
        <w:rPr>
          <w:color w:val="231F20"/>
          <w:w w:val="105"/>
        </w:rPr>
        <w:t xml:space="preserve">between AADT and speed limits in rural and urban areas, developing two separate models based on the type of setting might be more </w:t>
      </w:r>
      <w:r>
        <w:rPr>
          <w:color w:val="231F20"/>
          <w:spacing w:val="-3"/>
          <w:w w:val="105"/>
        </w:rPr>
        <w:t>appropriate.</w:t>
      </w:r>
    </w:p>
    <w:p w:rsidR="00412DB9" w:rsidRDefault="00412DB9">
      <w:pPr>
        <w:pStyle w:val="BodyText"/>
        <w:spacing w:before="3"/>
        <w:rPr>
          <w:sz w:val="28"/>
        </w:rPr>
      </w:pPr>
    </w:p>
    <w:p w:rsidR="00412DB9" w:rsidRDefault="001A1EE7">
      <w:pPr>
        <w:pStyle w:val="BodyText"/>
        <w:ind w:left="114"/>
      </w:pPr>
      <w:r>
        <w:rPr>
          <w:color w:val="231F20"/>
          <w:w w:val="110"/>
        </w:rPr>
        <w:t>Acknowledgments</w:t>
      </w:r>
    </w:p>
    <w:p w:rsidR="00412DB9" w:rsidRDefault="00412DB9">
      <w:pPr>
        <w:pStyle w:val="BodyText"/>
        <w:spacing w:before="8"/>
        <w:rPr>
          <w:sz w:val="19"/>
        </w:rPr>
      </w:pPr>
    </w:p>
    <w:p w:rsidR="00412DB9" w:rsidRDefault="001A1EE7">
      <w:pPr>
        <w:pStyle w:val="BodyText"/>
        <w:spacing w:line="268" w:lineRule="auto"/>
        <w:ind w:left="114" w:right="288" w:firstLine="239"/>
        <w:jc w:val="both"/>
      </w:pPr>
      <w:r>
        <w:rPr>
          <w:color w:val="231F20"/>
          <w:w w:val="105"/>
        </w:rPr>
        <w:t>This study was sponsored by the Illinois Center for Transportation (ICT).</w:t>
      </w:r>
    </w:p>
    <w:p w:rsidR="00412DB9" w:rsidRDefault="00412DB9">
      <w:pPr>
        <w:pStyle w:val="BodyText"/>
        <w:rPr>
          <w:sz w:val="20"/>
        </w:rPr>
      </w:pPr>
    </w:p>
    <w:p w:rsidR="00412DB9" w:rsidRDefault="001A1EE7">
      <w:pPr>
        <w:pStyle w:val="BodyText"/>
        <w:spacing w:before="133"/>
        <w:ind w:left="114"/>
      </w:pPr>
      <w:r>
        <w:rPr>
          <w:color w:val="231F20"/>
          <w:w w:val="110"/>
        </w:rPr>
        <w:t>References</w:t>
      </w:r>
    </w:p>
    <w:p w:rsidR="00412DB9" w:rsidRDefault="001A1EE7">
      <w:pPr>
        <w:spacing w:before="168" w:line="271" w:lineRule="auto"/>
        <w:ind w:left="353" w:right="286" w:hanging="240"/>
        <w:jc w:val="both"/>
        <w:rPr>
          <w:sz w:val="12"/>
        </w:rPr>
      </w:pPr>
      <w:r>
        <w:rPr>
          <w:color w:val="231F20"/>
          <w:w w:val="115"/>
          <w:sz w:val="12"/>
        </w:rPr>
        <w:t>Al-</w:t>
      </w:r>
      <w:proofErr w:type="spellStart"/>
      <w:r>
        <w:rPr>
          <w:color w:val="231F20"/>
          <w:w w:val="115"/>
          <w:sz w:val="12"/>
        </w:rPr>
        <w:t>Shammari</w:t>
      </w:r>
      <w:proofErr w:type="spellEnd"/>
      <w:r>
        <w:rPr>
          <w:color w:val="231F20"/>
          <w:w w:val="115"/>
          <w:sz w:val="12"/>
        </w:rPr>
        <w:t>,</w:t>
      </w:r>
      <w:r>
        <w:rPr>
          <w:color w:val="231F20"/>
          <w:spacing w:val="-22"/>
          <w:w w:val="115"/>
          <w:sz w:val="12"/>
        </w:rPr>
        <w:t xml:space="preserve"> </w:t>
      </w:r>
      <w:r>
        <w:rPr>
          <w:color w:val="231F20"/>
          <w:w w:val="115"/>
          <w:sz w:val="12"/>
        </w:rPr>
        <w:t>N.,</w:t>
      </w:r>
      <w:r>
        <w:rPr>
          <w:color w:val="231F20"/>
          <w:spacing w:val="-21"/>
          <w:w w:val="115"/>
          <w:sz w:val="12"/>
        </w:rPr>
        <w:t xml:space="preserve"> </w:t>
      </w:r>
      <w:proofErr w:type="spellStart"/>
      <w:r>
        <w:rPr>
          <w:color w:val="231F20"/>
          <w:w w:val="115"/>
          <w:sz w:val="12"/>
        </w:rPr>
        <w:t>Bendak</w:t>
      </w:r>
      <w:proofErr w:type="spellEnd"/>
      <w:r>
        <w:rPr>
          <w:color w:val="231F20"/>
          <w:w w:val="115"/>
          <w:sz w:val="12"/>
        </w:rPr>
        <w:t>,</w:t>
      </w:r>
      <w:r>
        <w:rPr>
          <w:color w:val="231F20"/>
          <w:spacing w:val="-21"/>
          <w:w w:val="115"/>
          <w:sz w:val="12"/>
        </w:rPr>
        <w:t xml:space="preserve"> </w:t>
      </w:r>
      <w:r>
        <w:rPr>
          <w:color w:val="231F20"/>
          <w:w w:val="115"/>
          <w:sz w:val="12"/>
        </w:rPr>
        <w:t>S.,</w:t>
      </w:r>
      <w:r>
        <w:rPr>
          <w:color w:val="231F20"/>
          <w:spacing w:val="-21"/>
          <w:w w:val="115"/>
          <w:sz w:val="12"/>
        </w:rPr>
        <w:t xml:space="preserve"> </w:t>
      </w:r>
      <w:r>
        <w:rPr>
          <w:color w:val="231F20"/>
          <w:w w:val="115"/>
          <w:sz w:val="12"/>
        </w:rPr>
        <w:t>&amp;</w:t>
      </w:r>
      <w:r>
        <w:rPr>
          <w:color w:val="231F20"/>
          <w:spacing w:val="-21"/>
          <w:w w:val="115"/>
          <w:sz w:val="12"/>
        </w:rPr>
        <w:t xml:space="preserve"> </w:t>
      </w:r>
      <w:r>
        <w:rPr>
          <w:color w:val="231F20"/>
          <w:w w:val="115"/>
          <w:sz w:val="12"/>
        </w:rPr>
        <w:t>Al-</w:t>
      </w:r>
      <w:proofErr w:type="spellStart"/>
      <w:r>
        <w:rPr>
          <w:color w:val="231F20"/>
          <w:w w:val="115"/>
          <w:sz w:val="12"/>
        </w:rPr>
        <w:t>Gadhi</w:t>
      </w:r>
      <w:proofErr w:type="spellEnd"/>
      <w:r>
        <w:rPr>
          <w:color w:val="231F20"/>
          <w:w w:val="115"/>
          <w:sz w:val="12"/>
        </w:rPr>
        <w:t>,</w:t>
      </w:r>
      <w:r>
        <w:rPr>
          <w:color w:val="231F20"/>
          <w:spacing w:val="-21"/>
          <w:w w:val="115"/>
          <w:sz w:val="12"/>
        </w:rPr>
        <w:t xml:space="preserve"> </w:t>
      </w:r>
      <w:r>
        <w:rPr>
          <w:color w:val="231F20"/>
          <w:w w:val="115"/>
          <w:sz w:val="12"/>
        </w:rPr>
        <w:t>S.</w:t>
      </w:r>
      <w:r>
        <w:rPr>
          <w:color w:val="231F20"/>
          <w:spacing w:val="-21"/>
          <w:w w:val="115"/>
          <w:sz w:val="12"/>
        </w:rPr>
        <w:t xml:space="preserve"> </w:t>
      </w:r>
      <w:r>
        <w:rPr>
          <w:color w:val="231F20"/>
          <w:w w:val="115"/>
          <w:sz w:val="12"/>
        </w:rPr>
        <w:t>(2009).</w:t>
      </w:r>
      <w:r>
        <w:rPr>
          <w:color w:val="231F20"/>
          <w:spacing w:val="-21"/>
          <w:w w:val="115"/>
          <w:sz w:val="12"/>
        </w:rPr>
        <w:t xml:space="preserve"> </w:t>
      </w:r>
      <w:hyperlink r:id="rId20">
        <w:r>
          <w:rPr>
            <w:color w:val="2E3092"/>
            <w:w w:val="115"/>
            <w:sz w:val="12"/>
          </w:rPr>
          <w:t>In-depth</w:t>
        </w:r>
        <w:r>
          <w:rPr>
            <w:color w:val="2E3092"/>
            <w:spacing w:val="-20"/>
            <w:w w:val="115"/>
            <w:sz w:val="12"/>
          </w:rPr>
          <w:t xml:space="preserve"> </w:t>
        </w:r>
        <w:r>
          <w:rPr>
            <w:color w:val="2E3092"/>
            <w:w w:val="115"/>
            <w:sz w:val="12"/>
          </w:rPr>
          <w:t>analysis</w:t>
        </w:r>
        <w:r>
          <w:rPr>
            <w:color w:val="2E3092"/>
            <w:spacing w:val="-21"/>
            <w:w w:val="115"/>
            <w:sz w:val="12"/>
          </w:rPr>
          <w:t xml:space="preserve"> </w:t>
        </w:r>
        <w:r>
          <w:rPr>
            <w:color w:val="2E3092"/>
            <w:w w:val="115"/>
            <w:sz w:val="12"/>
          </w:rPr>
          <w:t>of</w:t>
        </w:r>
        <w:r>
          <w:rPr>
            <w:color w:val="2E3092"/>
            <w:spacing w:val="-21"/>
            <w:w w:val="115"/>
            <w:sz w:val="12"/>
          </w:rPr>
          <w:t xml:space="preserve"> </w:t>
        </w:r>
        <w:r>
          <w:rPr>
            <w:color w:val="2E3092"/>
            <w:w w:val="115"/>
            <w:sz w:val="12"/>
          </w:rPr>
          <w:t>pedestrian</w:t>
        </w:r>
        <w:r>
          <w:rPr>
            <w:color w:val="2E3092"/>
            <w:spacing w:val="-21"/>
            <w:w w:val="115"/>
            <w:sz w:val="12"/>
          </w:rPr>
          <w:t xml:space="preserve"> </w:t>
        </w:r>
        <w:r>
          <w:rPr>
            <w:color w:val="2E3092"/>
            <w:w w:val="115"/>
            <w:sz w:val="12"/>
          </w:rPr>
          <w:t>crashes</w:t>
        </w:r>
      </w:hyperlink>
      <w:r>
        <w:rPr>
          <w:color w:val="2E3092"/>
          <w:w w:val="115"/>
          <w:sz w:val="12"/>
        </w:rPr>
        <w:t xml:space="preserve"> </w:t>
      </w:r>
      <w:hyperlink r:id="rId21">
        <w:r>
          <w:rPr>
            <w:color w:val="2E3092"/>
            <w:w w:val="115"/>
            <w:sz w:val="12"/>
          </w:rPr>
          <w:t xml:space="preserve">in Riyadh. </w:t>
        </w:r>
        <w:r>
          <w:rPr>
            <w:i/>
            <w:color w:val="2E3092"/>
            <w:w w:val="115"/>
            <w:sz w:val="12"/>
          </w:rPr>
          <w:t>Traf</w:t>
        </w:r>
        <w:r>
          <w:rPr>
            <w:rFonts w:ascii="Calibri" w:hAnsi="Calibri"/>
            <w:color w:val="2E3092"/>
            <w:w w:val="115"/>
            <w:sz w:val="12"/>
          </w:rPr>
          <w:t>ﬁ</w:t>
        </w:r>
        <w:r>
          <w:rPr>
            <w:i/>
            <w:color w:val="2E3092"/>
            <w:w w:val="115"/>
            <w:sz w:val="12"/>
          </w:rPr>
          <w:t>c Injury Prevention</w:t>
        </w:r>
        <w:r>
          <w:rPr>
            <w:color w:val="2E3092"/>
            <w:w w:val="115"/>
            <w:sz w:val="12"/>
          </w:rPr>
          <w:t xml:space="preserve">, </w:t>
        </w:r>
        <w:r>
          <w:rPr>
            <w:i/>
            <w:color w:val="2E3092"/>
            <w:w w:val="115"/>
            <w:sz w:val="12"/>
          </w:rPr>
          <w:t>10</w:t>
        </w:r>
        <w:r>
          <w:rPr>
            <w:color w:val="2E3092"/>
            <w:w w:val="115"/>
            <w:sz w:val="12"/>
          </w:rPr>
          <w:t>(6),</w:t>
        </w:r>
        <w:r>
          <w:rPr>
            <w:color w:val="2E3092"/>
            <w:spacing w:val="12"/>
            <w:w w:val="115"/>
            <w:sz w:val="12"/>
          </w:rPr>
          <w:t xml:space="preserve"> </w:t>
        </w:r>
        <w:r>
          <w:rPr>
            <w:color w:val="2E3092"/>
            <w:spacing w:val="-3"/>
            <w:w w:val="115"/>
            <w:sz w:val="12"/>
          </w:rPr>
          <w:t>552</w:t>
        </w:r>
        <w:r>
          <w:rPr>
            <w:rFonts w:ascii="Microsoft Sans Serif" w:hAnsi="Microsoft Sans Serif"/>
            <w:color w:val="2E3092"/>
            <w:spacing w:val="-3"/>
            <w:w w:val="115"/>
            <w:sz w:val="12"/>
          </w:rPr>
          <w:t>–</w:t>
        </w:r>
        <w:r>
          <w:rPr>
            <w:color w:val="2E3092"/>
            <w:spacing w:val="-3"/>
            <w:w w:val="115"/>
            <w:sz w:val="12"/>
          </w:rPr>
          <w:t>559.</w:t>
        </w:r>
      </w:hyperlink>
    </w:p>
    <w:p w:rsidR="00412DB9" w:rsidRDefault="001A1EE7">
      <w:pPr>
        <w:spacing w:line="271" w:lineRule="auto"/>
        <w:ind w:left="353" w:right="287" w:hanging="240"/>
        <w:jc w:val="both"/>
        <w:rPr>
          <w:sz w:val="12"/>
        </w:rPr>
      </w:pPr>
      <w:r>
        <w:rPr>
          <w:color w:val="231F20"/>
          <w:w w:val="115"/>
          <w:sz w:val="12"/>
        </w:rPr>
        <w:t>Aziz,</w:t>
      </w:r>
      <w:r>
        <w:rPr>
          <w:color w:val="231F20"/>
          <w:spacing w:val="-8"/>
          <w:w w:val="115"/>
          <w:sz w:val="12"/>
        </w:rPr>
        <w:t xml:space="preserve"> </w:t>
      </w:r>
      <w:r>
        <w:rPr>
          <w:color w:val="231F20"/>
          <w:w w:val="115"/>
          <w:sz w:val="12"/>
        </w:rPr>
        <w:t>H.</w:t>
      </w:r>
      <w:r>
        <w:rPr>
          <w:color w:val="231F20"/>
          <w:spacing w:val="-8"/>
          <w:w w:val="115"/>
          <w:sz w:val="12"/>
        </w:rPr>
        <w:t xml:space="preserve"> </w:t>
      </w:r>
      <w:r>
        <w:rPr>
          <w:color w:val="231F20"/>
          <w:w w:val="115"/>
          <w:sz w:val="12"/>
        </w:rPr>
        <w:t>A.,</w:t>
      </w:r>
      <w:r>
        <w:rPr>
          <w:color w:val="231F20"/>
          <w:spacing w:val="-7"/>
          <w:w w:val="115"/>
          <w:sz w:val="12"/>
        </w:rPr>
        <w:t xml:space="preserve"> </w:t>
      </w:r>
      <w:proofErr w:type="spellStart"/>
      <w:r>
        <w:rPr>
          <w:color w:val="231F20"/>
          <w:w w:val="115"/>
          <w:sz w:val="12"/>
        </w:rPr>
        <w:t>Ukkusuri</w:t>
      </w:r>
      <w:proofErr w:type="spellEnd"/>
      <w:r>
        <w:rPr>
          <w:color w:val="231F20"/>
          <w:w w:val="115"/>
          <w:sz w:val="12"/>
        </w:rPr>
        <w:t>,</w:t>
      </w:r>
      <w:r>
        <w:rPr>
          <w:color w:val="231F20"/>
          <w:spacing w:val="-9"/>
          <w:w w:val="115"/>
          <w:sz w:val="12"/>
        </w:rPr>
        <w:t xml:space="preserve"> </w:t>
      </w:r>
      <w:r>
        <w:rPr>
          <w:color w:val="231F20"/>
          <w:w w:val="115"/>
          <w:sz w:val="12"/>
        </w:rPr>
        <w:t>S.</w:t>
      </w:r>
      <w:r>
        <w:rPr>
          <w:color w:val="231F20"/>
          <w:spacing w:val="-8"/>
          <w:w w:val="115"/>
          <w:sz w:val="12"/>
        </w:rPr>
        <w:t xml:space="preserve"> </w:t>
      </w:r>
      <w:r>
        <w:rPr>
          <w:color w:val="231F20"/>
          <w:w w:val="115"/>
          <w:sz w:val="12"/>
        </w:rPr>
        <w:t>V.,</w:t>
      </w:r>
      <w:r>
        <w:rPr>
          <w:color w:val="231F20"/>
          <w:spacing w:val="-8"/>
          <w:w w:val="115"/>
          <w:sz w:val="12"/>
        </w:rPr>
        <w:t xml:space="preserve"> </w:t>
      </w:r>
      <w:r>
        <w:rPr>
          <w:color w:val="231F20"/>
          <w:w w:val="115"/>
          <w:sz w:val="12"/>
        </w:rPr>
        <w:t>&amp;</w:t>
      </w:r>
      <w:r>
        <w:rPr>
          <w:color w:val="231F20"/>
          <w:spacing w:val="-7"/>
          <w:w w:val="115"/>
          <w:sz w:val="12"/>
        </w:rPr>
        <w:t xml:space="preserve"> </w:t>
      </w:r>
      <w:r>
        <w:rPr>
          <w:color w:val="231F20"/>
          <w:w w:val="115"/>
          <w:sz w:val="12"/>
        </w:rPr>
        <w:t>Hasan,</w:t>
      </w:r>
      <w:r>
        <w:rPr>
          <w:color w:val="231F20"/>
          <w:spacing w:val="-7"/>
          <w:w w:val="115"/>
          <w:sz w:val="12"/>
        </w:rPr>
        <w:t xml:space="preserve"> </w:t>
      </w:r>
      <w:r>
        <w:rPr>
          <w:color w:val="231F20"/>
          <w:w w:val="115"/>
          <w:sz w:val="12"/>
        </w:rPr>
        <w:t>S.</w:t>
      </w:r>
      <w:r>
        <w:rPr>
          <w:color w:val="231F20"/>
          <w:spacing w:val="-8"/>
          <w:w w:val="115"/>
          <w:sz w:val="12"/>
        </w:rPr>
        <w:t xml:space="preserve"> </w:t>
      </w:r>
      <w:r>
        <w:rPr>
          <w:color w:val="231F20"/>
          <w:w w:val="115"/>
          <w:sz w:val="12"/>
        </w:rPr>
        <w:t>(2013).</w:t>
      </w:r>
      <w:r>
        <w:rPr>
          <w:color w:val="231F20"/>
          <w:spacing w:val="-8"/>
          <w:w w:val="115"/>
          <w:sz w:val="12"/>
        </w:rPr>
        <w:t xml:space="preserve"> </w:t>
      </w:r>
      <w:hyperlink r:id="rId22">
        <w:r>
          <w:rPr>
            <w:color w:val="2E3092"/>
            <w:w w:val="115"/>
            <w:sz w:val="12"/>
          </w:rPr>
          <w:t>Exploring</w:t>
        </w:r>
        <w:r>
          <w:rPr>
            <w:color w:val="2E3092"/>
            <w:spacing w:val="-7"/>
            <w:w w:val="115"/>
            <w:sz w:val="12"/>
          </w:rPr>
          <w:t xml:space="preserve"> </w:t>
        </w:r>
        <w:r>
          <w:rPr>
            <w:color w:val="2E3092"/>
            <w:w w:val="115"/>
            <w:sz w:val="12"/>
          </w:rPr>
          <w:t>the</w:t>
        </w:r>
        <w:r>
          <w:rPr>
            <w:color w:val="2E3092"/>
            <w:spacing w:val="-9"/>
            <w:w w:val="115"/>
            <w:sz w:val="12"/>
          </w:rPr>
          <w:t xml:space="preserve"> </w:t>
        </w:r>
        <w:r>
          <w:rPr>
            <w:color w:val="2E3092"/>
            <w:spacing w:val="-3"/>
            <w:w w:val="115"/>
            <w:sz w:val="12"/>
          </w:rPr>
          <w:t>determinants</w:t>
        </w:r>
        <w:r>
          <w:rPr>
            <w:color w:val="2E3092"/>
            <w:spacing w:val="-6"/>
            <w:w w:val="115"/>
            <w:sz w:val="12"/>
          </w:rPr>
          <w:t xml:space="preserve"> </w:t>
        </w:r>
        <w:r>
          <w:rPr>
            <w:color w:val="2E3092"/>
            <w:w w:val="115"/>
            <w:sz w:val="12"/>
          </w:rPr>
          <w:t>of</w:t>
        </w:r>
        <w:r>
          <w:rPr>
            <w:color w:val="2E3092"/>
            <w:spacing w:val="-7"/>
            <w:w w:val="115"/>
            <w:sz w:val="12"/>
          </w:rPr>
          <w:t xml:space="preserve"> </w:t>
        </w:r>
        <w:r>
          <w:rPr>
            <w:color w:val="2E3092"/>
            <w:w w:val="115"/>
            <w:sz w:val="12"/>
          </w:rPr>
          <w:t>pedestrian</w:t>
        </w:r>
        <w:r>
          <w:rPr>
            <w:rFonts w:ascii="Microsoft Sans Serif" w:hAnsi="Microsoft Sans Serif"/>
            <w:color w:val="2E3092"/>
            <w:w w:val="115"/>
            <w:sz w:val="12"/>
          </w:rPr>
          <w:t>–</w:t>
        </w:r>
      </w:hyperlink>
      <w:r>
        <w:rPr>
          <w:rFonts w:ascii="Microsoft Sans Serif" w:hAnsi="Microsoft Sans Serif"/>
          <w:color w:val="2E3092"/>
          <w:w w:val="115"/>
          <w:sz w:val="12"/>
        </w:rPr>
        <w:t xml:space="preserve"> </w:t>
      </w:r>
      <w:hyperlink r:id="rId23">
        <w:r>
          <w:rPr>
            <w:color w:val="2E3092"/>
            <w:w w:val="115"/>
            <w:sz w:val="12"/>
          </w:rPr>
          <w:t xml:space="preserve">vehicle crash severity in New York City. </w:t>
        </w:r>
        <w:r>
          <w:rPr>
            <w:i/>
            <w:color w:val="2E3092"/>
            <w:w w:val="115"/>
            <w:sz w:val="12"/>
          </w:rPr>
          <w:t>Accident Analysis &amp; Prevention</w:t>
        </w:r>
        <w:r>
          <w:rPr>
            <w:color w:val="2E3092"/>
            <w:w w:val="115"/>
            <w:sz w:val="12"/>
          </w:rPr>
          <w:t xml:space="preserve">, </w:t>
        </w:r>
        <w:r>
          <w:rPr>
            <w:i/>
            <w:color w:val="2E3092"/>
            <w:w w:val="115"/>
            <w:sz w:val="12"/>
          </w:rPr>
          <w:t>50</w:t>
        </w:r>
        <w:r>
          <w:rPr>
            <w:color w:val="2E3092"/>
            <w:w w:val="115"/>
            <w:sz w:val="12"/>
          </w:rPr>
          <w:t>,</w:t>
        </w:r>
      </w:hyperlink>
      <w:r>
        <w:rPr>
          <w:color w:val="2E3092"/>
          <w:spacing w:val="30"/>
          <w:w w:val="115"/>
          <w:sz w:val="12"/>
        </w:rPr>
        <w:t xml:space="preserve"> </w:t>
      </w:r>
      <w:hyperlink r:id="rId24">
        <w:r>
          <w:rPr>
            <w:color w:val="2E3092"/>
            <w:w w:val="115"/>
            <w:sz w:val="12"/>
          </w:rPr>
          <w:t>1298</w:t>
        </w:r>
        <w:r>
          <w:rPr>
            <w:rFonts w:ascii="Microsoft Sans Serif" w:hAnsi="Microsoft Sans Serif"/>
            <w:color w:val="2E3092"/>
            <w:w w:val="115"/>
            <w:sz w:val="12"/>
          </w:rPr>
          <w:t>–</w:t>
        </w:r>
        <w:r>
          <w:rPr>
            <w:color w:val="2E3092"/>
            <w:w w:val="115"/>
            <w:sz w:val="12"/>
          </w:rPr>
          <w:t>1309.</w:t>
        </w:r>
      </w:hyperlink>
    </w:p>
    <w:p w:rsidR="00412DB9" w:rsidRDefault="001A1EE7">
      <w:pPr>
        <w:spacing w:line="273" w:lineRule="auto"/>
        <w:ind w:left="353" w:right="289" w:hanging="240"/>
        <w:jc w:val="both"/>
        <w:rPr>
          <w:sz w:val="12"/>
        </w:rPr>
      </w:pPr>
      <w:r>
        <w:rPr>
          <w:color w:val="231F20"/>
          <w:w w:val="110"/>
          <w:sz w:val="12"/>
        </w:rPr>
        <w:t xml:space="preserve">Ballesteros, M. F., </w:t>
      </w:r>
      <w:proofErr w:type="spellStart"/>
      <w:r>
        <w:rPr>
          <w:color w:val="231F20"/>
          <w:w w:val="110"/>
          <w:sz w:val="12"/>
        </w:rPr>
        <w:t>Dischinger</w:t>
      </w:r>
      <w:proofErr w:type="spellEnd"/>
      <w:r>
        <w:rPr>
          <w:color w:val="231F20"/>
          <w:w w:val="110"/>
          <w:sz w:val="12"/>
        </w:rPr>
        <w:t xml:space="preserve">, P. C., &amp; </w:t>
      </w:r>
      <w:proofErr w:type="spellStart"/>
      <w:r>
        <w:rPr>
          <w:color w:val="231F20"/>
          <w:w w:val="110"/>
          <w:sz w:val="12"/>
        </w:rPr>
        <w:t>Langenberg</w:t>
      </w:r>
      <w:proofErr w:type="spellEnd"/>
      <w:r>
        <w:rPr>
          <w:color w:val="231F20"/>
          <w:w w:val="110"/>
          <w:sz w:val="12"/>
        </w:rPr>
        <w:t xml:space="preserve">, P. (2004). </w:t>
      </w:r>
      <w:hyperlink r:id="rId25">
        <w:r>
          <w:rPr>
            <w:color w:val="2E3092"/>
            <w:w w:val="110"/>
            <w:sz w:val="12"/>
          </w:rPr>
          <w:t>Pedestrian injuries and</w:t>
        </w:r>
      </w:hyperlink>
      <w:r>
        <w:rPr>
          <w:color w:val="2E3092"/>
          <w:w w:val="110"/>
          <w:sz w:val="12"/>
        </w:rPr>
        <w:t xml:space="preserve"> </w:t>
      </w:r>
      <w:hyperlink r:id="rId26">
        <w:r>
          <w:rPr>
            <w:color w:val="2E3092"/>
            <w:w w:val="110"/>
            <w:sz w:val="12"/>
          </w:rPr>
          <w:t>vehicle type in Maryland, 1995</w:t>
        </w:r>
        <w:r>
          <w:rPr>
            <w:rFonts w:ascii="Microsoft Sans Serif" w:hAnsi="Microsoft Sans Serif"/>
            <w:color w:val="2E3092"/>
            <w:w w:val="110"/>
            <w:sz w:val="12"/>
          </w:rPr>
          <w:t>–</w:t>
        </w:r>
        <w:r>
          <w:rPr>
            <w:color w:val="2E3092"/>
            <w:w w:val="110"/>
            <w:sz w:val="12"/>
          </w:rPr>
          <w:t xml:space="preserve">1999. </w:t>
        </w:r>
        <w:r>
          <w:rPr>
            <w:i/>
            <w:color w:val="2E3092"/>
            <w:w w:val="110"/>
            <w:sz w:val="12"/>
          </w:rPr>
          <w:t>Accident Analysis &amp; Prevention</w:t>
        </w:r>
        <w:r>
          <w:rPr>
            <w:color w:val="2E3092"/>
            <w:w w:val="110"/>
            <w:sz w:val="12"/>
          </w:rPr>
          <w:t xml:space="preserve">, </w:t>
        </w:r>
        <w:r>
          <w:rPr>
            <w:i/>
            <w:color w:val="2E3092"/>
            <w:w w:val="110"/>
            <w:sz w:val="12"/>
          </w:rPr>
          <w:t>36</w:t>
        </w:r>
        <w:r>
          <w:rPr>
            <w:color w:val="2E3092"/>
            <w:w w:val="110"/>
            <w:sz w:val="12"/>
          </w:rPr>
          <w:t>(1), 73</w:t>
        </w:r>
        <w:r>
          <w:rPr>
            <w:rFonts w:ascii="Microsoft Sans Serif" w:hAnsi="Microsoft Sans Serif"/>
            <w:color w:val="2E3092"/>
            <w:w w:val="110"/>
            <w:sz w:val="12"/>
          </w:rPr>
          <w:t>–</w:t>
        </w:r>
        <w:r>
          <w:rPr>
            <w:color w:val="2E3092"/>
            <w:w w:val="110"/>
            <w:sz w:val="12"/>
          </w:rPr>
          <w:t>81.</w:t>
        </w:r>
      </w:hyperlink>
    </w:p>
    <w:p w:rsidR="00412DB9" w:rsidRDefault="001A1EE7">
      <w:pPr>
        <w:spacing w:line="273" w:lineRule="auto"/>
        <w:ind w:left="353" w:right="289" w:hanging="240"/>
        <w:jc w:val="both"/>
        <w:rPr>
          <w:sz w:val="12"/>
        </w:rPr>
      </w:pPr>
      <w:proofErr w:type="spellStart"/>
      <w:r>
        <w:rPr>
          <w:color w:val="231F20"/>
          <w:w w:val="115"/>
          <w:sz w:val="12"/>
        </w:rPr>
        <w:t>Boes</w:t>
      </w:r>
      <w:proofErr w:type="spellEnd"/>
      <w:r>
        <w:rPr>
          <w:color w:val="231F20"/>
          <w:w w:val="115"/>
          <w:sz w:val="12"/>
        </w:rPr>
        <w:t xml:space="preserve">, S., &amp; Winkelmann, R. (2006). </w:t>
      </w:r>
      <w:hyperlink r:id="rId27">
        <w:r>
          <w:rPr>
            <w:color w:val="2E3092"/>
            <w:w w:val="115"/>
            <w:sz w:val="12"/>
          </w:rPr>
          <w:t xml:space="preserve">Ordered response models. </w:t>
        </w:r>
        <w:r>
          <w:rPr>
            <w:i/>
            <w:color w:val="2E3092"/>
            <w:w w:val="115"/>
            <w:sz w:val="12"/>
          </w:rPr>
          <w:t>Modern Econometric</w:t>
        </w:r>
      </w:hyperlink>
      <w:r>
        <w:rPr>
          <w:i/>
          <w:color w:val="2E3092"/>
          <w:w w:val="115"/>
          <w:sz w:val="12"/>
        </w:rPr>
        <w:t xml:space="preserve"> </w:t>
      </w:r>
      <w:hyperlink r:id="rId28">
        <w:r>
          <w:rPr>
            <w:i/>
            <w:color w:val="2E3092"/>
            <w:w w:val="115"/>
            <w:sz w:val="12"/>
          </w:rPr>
          <w:t xml:space="preserve">Analysis </w:t>
        </w:r>
        <w:r>
          <w:rPr>
            <w:color w:val="2E3092"/>
            <w:w w:val="115"/>
            <w:sz w:val="12"/>
          </w:rPr>
          <w:t>(pp. 167</w:t>
        </w:r>
        <w:r>
          <w:rPr>
            <w:rFonts w:ascii="Microsoft Sans Serif" w:hAnsi="Microsoft Sans Serif"/>
            <w:color w:val="2E3092"/>
            <w:w w:val="115"/>
            <w:sz w:val="12"/>
          </w:rPr>
          <w:t>–</w:t>
        </w:r>
        <w:r>
          <w:rPr>
            <w:color w:val="2E3092"/>
            <w:w w:val="115"/>
            <w:sz w:val="12"/>
          </w:rPr>
          <w:t>181). Berlin Heidelberg: Springer.</w:t>
        </w:r>
      </w:hyperlink>
    </w:p>
    <w:p w:rsidR="00412DB9" w:rsidRDefault="001A1EE7">
      <w:pPr>
        <w:spacing w:line="271" w:lineRule="auto"/>
        <w:ind w:left="353" w:right="287" w:hanging="240"/>
        <w:jc w:val="both"/>
        <w:rPr>
          <w:sz w:val="12"/>
        </w:rPr>
      </w:pPr>
      <w:proofErr w:type="spellStart"/>
      <w:r>
        <w:rPr>
          <w:color w:val="231F20"/>
          <w:w w:val="110"/>
          <w:sz w:val="12"/>
        </w:rPr>
        <w:t>Borzendowski</w:t>
      </w:r>
      <w:proofErr w:type="spellEnd"/>
      <w:r>
        <w:rPr>
          <w:color w:val="231F20"/>
          <w:w w:val="110"/>
          <w:sz w:val="12"/>
        </w:rPr>
        <w:t xml:space="preserve">, S. A. W., Rosenberg, R. L., Sewall, A. S., &amp; Tyrrell, R. A. (2013). </w:t>
      </w:r>
      <w:hyperlink r:id="rId29">
        <w:r>
          <w:rPr>
            <w:color w:val="2E3092"/>
            <w:w w:val="110"/>
            <w:sz w:val="12"/>
          </w:rPr>
          <w:t>Pedestrians'</w:t>
        </w:r>
      </w:hyperlink>
      <w:r>
        <w:rPr>
          <w:color w:val="2E3092"/>
          <w:w w:val="110"/>
          <w:sz w:val="12"/>
        </w:rPr>
        <w:t xml:space="preserve"> </w:t>
      </w:r>
      <w:hyperlink r:id="rId30">
        <w:r>
          <w:rPr>
            <w:color w:val="2E3092"/>
            <w:w w:val="110"/>
            <w:sz w:val="12"/>
          </w:rPr>
          <w:t>estimates of their own nighttime conspicuity are unaffected by severe reductions in</w:t>
        </w:r>
      </w:hyperlink>
      <w:r>
        <w:rPr>
          <w:color w:val="2E3092"/>
          <w:w w:val="110"/>
          <w:sz w:val="12"/>
        </w:rPr>
        <w:t xml:space="preserve"> </w:t>
      </w:r>
      <w:hyperlink r:id="rId31">
        <w:r>
          <w:rPr>
            <w:color w:val="2E3092"/>
            <w:w w:val="110"/>
            <w:sz w:val="12"/>
          </w:rPr>
          <w:t xml:space="preserve">headlight illumination. </w:t>
        </w:r>
        <w:r>
          <w:rPr>
            <w:i/>
            <w:color w:val="2E3092"/>
            <w:w w:val="110"/>
            <w:sz w:val="12"/>
          </w:rPr>
          <w:t>Journal of Safety Research</w:t>
        </w:r>
        <w:r>
          <w:rPr>
            <w:color w:val="2E3092"/>
            <w:w w:val="110"/>
            <w:sz w:val="12"/>
          </w:rPr>
          <w:t xml:space="preserve">, </w:t>
        </w:r>
        <w:r>
          <w:rPr>
            <w:i/>
            <w:color w:val="2E3092"/>
            <w:w w:val="110"/>
            <w:sz w:val="12"/>
          </w:rPr>
          <w:t>47</w:t>
        </w:r>
        <w:r>
          <w:rPr>
            <w:color w:val="2E3092"/>
            <w:w w:val="110"/>
            <w:sz w:val="12"/>
          </w:rPr>
          <w:t>, 25</w:t>
        </w:r>
        <w:r>
          <w:rPr>
            <w:rFonts w:ascii="Microsoft Sans Serif" w:hAnsi="Microsoft Sans Serif"/>
            <w:color w:val="2E3092"/>
            <w:w w:val="110"/>
            <w:sz w:val="12"/>
          </w:rPr>
          <w:t>–</w:t>
        </w:r>
        <w:r>
          <w:rPr>
            <w:color w:val="2E3092"/>
            <w:w w:val="110"/>
            <w:sz w:val="12"/>
          </w:rPr>
          <w:t>30.</w:t>
        </w:r>
      </w:hyperlink>
    </w:p>
    <w:p w:rsidR="00412DB9" w:rsidRDefault="001A1EE7">
      <w:pPr>
        <w:spacing w:line="273" w:lineRule="auto"/>
        <w:ind w:left="353" w:right="288" w:hanging="240"/>
        <w:jc w:val="both"/>
        <w:rPr>
          <w:sz w:val="12"/>
        </w:rPr>
      </w:pPr>
      <w:r>
        <w:rPr>
          <w:color w:val="231F20"/>
          <w:w w:val="110"/>
          <w:sz w:val="12"/>
        </w:rPr>
        <w:t xml:space="preserve">Brant, R. (1990). </w:t>
      </w:r>
      <w:hyperlink r:id="rId32">
        <w:r>
          <w:rPr>
            <w:color w:val="2E3092"/>
            <w:w w:val="110"/>
            <w:sz w:val="12"/>
          </w:rPr>
          <w:t>Assessing proportionality in the proportional odds model for ordinal</w:t>
        </w:r>
      </w:hyperlink>
      <w:r>
        <w:rPr>
          <w:color w:val="2E3092"/>
          <w:w w:val="110"/>
          <w:sz w:val="12"/>
        </w:rPr>
        <w:t xml:space="preserve"> </w:t>
      </w:r>
      <w:hyperlink r:id="rId33">
        <w:r>
          <w:rPr>
            <w:color w:val="2E3092"/>
            <w:w w:val="110"/>
            <w:sz w:val="12"/>
          </w:rPr>
          <w:t xml:space="preserve">logistic regression. </w:t>
        </w:r>
        <w:r>
          <w:rPr>
            <w:i/>
            <w:color w:val="2E3092"/>
            <w:w w:val="110"/>
            <w:sz w:val="12"/>
          </w:rPr>
          <w:t>Biometrics</w:t>
        </w:r>
        <w:r>
          <w:rPr>
            <w:color w:val="2E3092"/>
            <w:w w:val="110"/>
            <w:sz w:val="12"/>
          </w:rPr>
          <w:t>, 1171</w:t>
        </w:r>
        <w:r>
          <w:rPr>
            <w:rFonts w:ascii="Microsoft Sans Serif" w:hAnsi="Microsoft Sans Serif"/>
            <w:color w:val="2E3092"/>
            <w:w w:val="110"/>
            <w:sz w:val="12"/>
          </w:rPr>
          <w:t>–</w:t>
        </w:r>
        <w:r>
          <w:rPr>
            <w:color w:val="2E3092"/>
            <w:w w:val="110"/>
            <w:sz w:val="12"/>
          </w:rPr>
          <w:t>1178.</w:t>
        </w:r>
      </w:hyperlink>
    </w:p>
    <w:p w:rsidR="00412DB9" w:rsidRDefault="001A1EE7">
      <w:pPr>
        <w:spacing w:line="273" w:lineRule="auto"/>
        <w:ind w:left="353" w:right="289" w:hanging="240"/>
        <w:jc w:val="both"/>
        <w:rPr>
          <w:i/>
          <w:sz w:val="12"/>
        </w:rPr>
      </w:pPr>
      <w:r>
        <w:rPr>
          <w:color w:val="231F20"/>
          <w:w w:val="115"/>
          <w:sz w:val="12"/>
        </w:rPr>
        <w:t>Campbell,</w:t>
      </w:r>
      <w:r>
        <w:rPr>
          <w:color w:val="231F20"/>
          <w:spacing w:val="-5"/>
          <w:w w:val="115"/>
          <w:sz w:val="12"/>
        </w:rPr>
        <w:t xml:space="preserve"> </w:t>
      </w:r>
      <w:r>
        <w:rPr>
          <w:color w:val="231F20"/>
          <w:w w:val="115"/>
          <w:sz w:val="12"/>
        </w:rPr>
        <w:t>B.</w:t>
      </w:r>
      <w:r>
        <w:rPr>
          <w:color w:val="231F20"/>
          <w:spacing w:val="-5"/>
          <w:w w:val="115"/>
          <w:sz w:val="12"/>
        </w:rPr>
        <w:t xml:space="preserve"> </w:t>
      </w:r>
      <w:r>
        <w:rPr>
          <w:color w:val="231F20"/>
          <w:w w:val="115"/>
          <w:sz w:val="12"/>
        </w:rPr>
        <w:t>J.,</w:t>
      </w:r>
      <w:r>
        <w:rPr>
          <w:color w:val="231F20"/>
          <w:spacing w:val="-5"/>
          <w:w w:val="115"/>
          <w:sz w:val="12"/>
        </w:rPr>
        <w:t xml:space="preserve"> </w:t>
      </w:r>
      <w:proofErr w:type="spellStart"/>
      <w:r>
        <w:rPr>
          <w:color w:val="231F20"/>
          <w:w w:val="115"/>
          <w:sz w:val="12"/>
        </w:rPr>
        <w:t>Zegeer</w:t>
      </w:r>
      <w:proofErr w:type="spellEnd"/>
      <w:r>
        <w:rPr>
          <w:color w:val="231F20"/>
          <w:w w:val="115"/>
          <w:sz w:val="12"/>
        </w:rPr>
        <w:t>,</w:t>
      </w:r>
      <w:r>
        <w:rPr>
          <w:color w:val="231F20"/>
          <w:spacing w:val="-5"/>
          <w:w w:val="115"/>
          <w:sz w:val="12"/>
        </w:rPr>
        <w:t xml:space="preserve"> </w:t>
      </w:r>
      <w:r>
        <w:rPr>
          <w:color w:val="231F20"/>
          <w:w w:val="115"/>
          <w:sz w:val="12"/>
        </w:rPr>
        <w:t>C.</w:t>
      </w:r>
      <w:r>
        <w:rPr>
          <w:color w:val="231F20"/>
          <w:spacing w:val="-6"/>
          <w:w w:val="115"/>
          <w:sz w:val="12"/>
        </w:rPr>
        <w:t xml:space="preserve"> </w:t>
      </w:r>
      <w:r>
        <w:rPr>
          <w:color w:val="231F20"/>
          <w:w w:val="115"/>
          <w:sz w:val="12"/>
        </w:rPr>
        <w:t>V.,</w:t>
      </w:r>
      <w:r>
        <w:rPr>
          <w:color w:val="231F20"/>
          <w:spacing w:val="-4"/>
          <w:w w:val="115"/>
          <w:sz w:val="12"/>
        </w:rPr>
        <w:t xml:space="preserve"> </w:t>
      </w:r>
      <w:r>
        <w:rPr>
          <w:color w:val="231F20"/>
          <w:w w:val="115"/>
          <w:sz w:val="12"/>
        </w:rPr>
        <w:t>Huang,</w:t>
      </w:r>
      <w:r>
        <w:rPr>
          <w:color w:val="231F20"/>
          <w:spacing w:val="-5"/>
          <w:w w:val="115"/>
          <w:sz w:val="12"/>
        </w:rPr>
        <w:t xml:space="preserve"> </w:t>
      </w:r>
      <w:r>
        <w:rPr>
          <w:color w:val="231F20"/>
          <w:w w:val="115"/>
          <w:sz w:val="12"/>
        </w:rPr>
        <w:t>H.</w:t>
      </w:r>
      <w:r>
        <w:rPr>
          <w:color w:val="231F20"/>
          <w:spacing w:val="-6"/>
          <w:w w:val="115"/>
          <w:sz w:val="12"/>
        </w:rPr>
        <w:t xml:space="preserve"> </w:t>
      </w:r>
      <w:r>
        <w:rPr>
          <w:color w:val="231F20"/>
          <w:w w:val="115"/>
          <w:sz w:val="12"/>
        </w:rPr>
        <w:t>H.,</w:t>
      </w:r>
      <w:r>
        <w:rPr>
          <w:color w:val="231F20"/>
          <w:spacing w:val="-4"/>
          <w:w w:val="115"/>
          <w:sz w:val="12"/>
        </w:rPr>
        <w:t xml:space="preserve"> </w:t>
      </w:r>
      <w:r>
        <w:rPr>
          <w:color w:val="231F20"/>
          <w:w w:val="115"/>
          <w:sz w:val="12"/>
        </w:rPr>
        <w:t>&amp;</w:t>
      </w:r>
      <w:r>
        <w:rPr>
          <w:color w:val="231F20"/>
          <w:spacing w:val="-5"/>
          <w:w w:val="115"/>
          <w:sz w:val="12"/>
        </w:rPr>
        <w:t xml:space="preserve"> </w:t>
      </w:r>
      <w:proofErr w:type="spellStart"/>
      <w:r>
        <w:rPr>
          <w:color w:val="231F20"/>
          <w:w w:val="115"/>
          <w:sz w:val="12"/>
        </w:rPr>
        <w:t>Cynecki</w:t>
      </w:r>
      <w:proofErr w:type="spellEnd"/>
      <w:r>
        <w:rPr>
          <w:color w:val="231F20"/>
          <w:w w:val="115"/>
          <w:sz w:val="12"/>
        </w:rPr>
        <w:t>,</w:t>
      </w:r>
      <w:r>
        <w:rPr>
          <w:color w:val="231F20"/>
          <w:spacing w:val="-5"/>
          <w:w w:val="115"/>
          <w:sz w:val="12"/>
        </w:rPr>
        <w:t xml:space="preserve"> </w:t>
      </w:r>
      <w:r>
        <w:rPr>
          <w:color w:val="231F20"/>
          <w:w w:val="115"/>
          <w:sz w:val="12"/>
        </w:rPr>
        <w:t>M.</w:t>
      </w:r>
      <w:r>
        <w:rPr>
          <w:color w:val="231F20"/>
          <w:spacing w:val="-4"/>
          <w:w w:val="115"/>
          <w:sz w:val="12"/>
        </w:rPr>
        <w:t xml:space="preserve"> </w:t>
      </w:r>
      <w:r>
        <w:rPr>
          <w:color w:val="231F20"/>
          <w:w w:val="115"/>
          <w:sz w:val="12"/>
        </w:rPr>
        <w:t>J.</w:t>
      </w:r>
      <w:r>
        <w:rPr>
          <w:color w:val="231F20"/>
          <w:spacing w:val="-7"/>
          <w:w w:val="115"/>
          <w:sz w:val="12"/>
        </w:rPr>
        <w:t xml:space="preserve"> </w:t>
      </w:r>
      <w:r>
        <w:rPr>
          <w:color w:val="231F20"/>
          <w:w w:val="115"/>
          <w:sz w:val="12"/>
        </w:rPr>
        <w:t>(2004).</w:t>
      </w:r>
      <w:r>
        <w:rPr>
          <w:color w:val="231F20"/>
          <w:spacing w:val="-6"/>
          <w:w w:val="115"/>
          <w:sz w:val="12"/>
        </w:rPr>
        <w:t xml:space="preserve"> </w:t>
      </w:r>
      <w:hyperlink r:id="rId34">
        <w:r>
          <w:rPr>
            <w:i/>
            <w:color w:val="2E3092"/>
            <w:w w:val="115"/>
            <w:sz w:val="12"/>
          </w:rPr>
          <w:t>A</w:t>
        </w:r>
        <w:r>
          <w:rPr>
            <w:i/>
            <w:color w:val="2E3092"/>
            <w:spacing w:val="-5"/>
            <w:w w:val="115"/>
            <w:sz w:val="12"/>
          </w:rPr>
          <w:t xml:space="preserve"> </w:t>
        </w:r>
        <w:r>
          <w:rPr>
            <w:i/>
            <w:color w:val="2E3092"/>
            <w:w w:val="115"/>
            <w:sz w:val="12"/>
          </w:rPr>
          <w:t>review</w:t>
        </w:r>
        <w:r>
          <w:rPr>
            <w:i/>
            <w:color w:val="2E3092"/>
            <w:spacing w:val="-6"/>
            <w:w w:val="115"/>
            <w:sz w:val="12"/>
          </w:rPr>
          <w:t xml:space="preserve"> </w:t>
        </w:r>
        <w:r>
          <w:rPr>
            <w:i/>
            <w:color w:val="2E3092"/>
            <w:w w:val="115"/>
            <w:sz w:val="12"/>
          </w:rPr>
          <w:t>of</w:t>
        </w:r>
        <w:r>
          <w:rPr>
            <w:i/>
            <w:color w:val="2E3092"/>
            <w:spacing w:val="-6"/>
            <w:w w:val="115"/>
            <w:sz w:val="12"/>
          </w:rPr>
          <w:t xml:space="preserve"> </w:t>
        </w:r>
        <w:r>
          <w:rPr>
            <w:i/>
            <w:color w:val="2E3092"/>
            <w:w w:val="115"/>
            <w:sz w:val="12"/>
          </w:rPr>
          <w:t>pedestrian</w:t>
        </w:r>
      </w:hyperlink>
      <w:r>
        <w:rPr>
          <w:i/>
          <w:color w:val="2E3092"/>
          <w:w w:val="115"/>
          <w:sz w:val="12"/>
        </w:rPr>
        <w:t xml:space="preserve"> </w:t>
      </w:r>
      <w:hyperlink r:id="rId35">
        <w:r>
          <w:rPr>
            <w:i/>
            <w:color w:val="2E3092"/>
            <w:w w:val="115"/>
            <w:sz w:val="12"/>
          </w:rPr>
          <w:t>safety research in the United States and abroad (No.</w:t>
        </w:r>
        <w:r>
          <w:rPr>
            <w:i/>
            <w:color w:val="2E3092"/>
            <w:spacing w:val="-9"/>
            <w:w w:val="115"/>
            <w:sz w:val="12"/>
          </w:rPr>
          <w:t xml:space="preserve"> </w:t>
        </w:r>
        <w:r>
          <w:rPr>
            <w:i/>
            <w:color w:val="2E3092"/>
            <w:spacing w:val="-3"/>
            <w:w w:val="115"/>
            <w:sz w:val="12"/>
          </w:rPr>
          <w:t>FHWA-RD-03-042,).</w:t>
        </w:r>
      </w:hyperlink>
    </w:p>
    <w:p w:rsidR="00412DB9" w:rsidRDefault="001A1EE7">
      <w:pPr>
        <w:spacing w:line="273" w:lineRule="auto"/>
        <w:ind w:left="353" w:right="287" w:hanging="240"/>
        <w:jc w:val="both"/>
        <w:rPr>
          <w:sz w:val="12"/>
        </w:rPr>
      </w:pPr>
      <w:r>
        <w:rPr>
          <w:color w:val="231F20"/>
          <w:w w:val="110"/>
          <w:sz w:val="12"/>
        </w:rPr>
        <w:t xml:space="preserve">Chu, X. (2006). </w:t>
      </w:r>
      <w:hyperlink r:id="rId36">
        <w:r>
          <w:rPr>
            <w:color w:val="2E3092"/>
            <w:w w:val="110"/>
            <w:sz w:val="12"/>
          </w:rPr>
          <w:t xml:space="preserve">Pedestrian safety at midblock locations. </w:t>
        </w:r>
        <w:r>
          <w:rPr>
            <w:i/>
            <w:color w:val="2E3092"/>
            <w:w w:val="110"/>
            <w:sz w:val="12"/>
          </w:rPr>
          <w:t>Center for Urban Transportation</w:t>
        </w:r>
      </w:hyperlink>
      <w:r>
        <w:rPr>
          <w:i/>
          <w:color w:val="2E3092"/>
          <w:w w:val="110"/>
          <w:sz w:val="12"/>
        </w:rPr>
        <w:t xml:space="preserve"> </w:t>
      </w:r>
      <w:hyperlink r:id="rId37">
        <w:r>
          <w:rPr>
            <w:i/>
            <w:color w:val="2E3092"/>
            <w:w w:val="110"/>
            <w:sz w:val="12"/>
          </w:rPr>
          <w:t>Research (CUTR)</w:t>
        </w:r>
        <w:r>
          <w:rPr>
            <w:color w:val="2E3092"/>
            <w:w w:val="110"/>
            <w:sz w:val="12"/>
          </w:rPr>
          <w:t>. University of South Florida, Tampa.</w:t>
        </w:r>
      </w:hyperlink>
    </w:p>
    <w:p w:rsidR="00412DB9" w:rsidRDefault="00412DB9">
      <w:pPr>
        <w:spacing w:line="273" w:lineRule="auto"/>
        <w:jc w:val="both"/>
        <w:rPr>
          <w:sz w:val="12"/>
        </w:rPr>
        <w:sectPr w:rsidR="00412DB9">
          <w:type w:val="continuous"/>
          <w:pgSz w:w="11910" w:h="15880"/>
          <w:pgMar w:top="640" w:right="560" w:bottom="280" w:left="560" w:header="720" w:footer="720" w:gutter="0"/>
          <w:cols w:num="2" w:space="720" w:equalWidth="0">
            <w:col w:w="5178" w:space="182"/>
            <w:col w:w="5430"/>
          </w:cols>
        </w:sectPr>
      </w:pPr>
    </w:p>
    <w:p w:rsidR="00412DB9" w:rsidRDefault="00412DB9">
      <w:pPr>
        <w:pStyle w:val="BodyText"/>
        <w:spacing w:before="2"/>
        <w:rPr>
          <w:sz w:val="9"/>
        </w:rPr>
      </w:pPr>
    </w:p>
    <w:p w:rsidR="00412DB9" w:rsidRDefault="00412DB9">
      <w:pPr>
        <w:rPr>
          <w:sz w:val="9"/>
        </w:rPr>
        <w:sectPr w:rsidR="00412DB9">
          <w:pgSz w:w="11910" w:h="15880"/>
          <w:pgMar w:top="880" w:right="560" w:bottom="280" w:left="560" w:header="691" w:footer="0" w:gutter="0"/>
          <w:cols w:space="720"/>
        </w:sectPr>
      </w:pPr>
    </w:p>
    <w:p w:rsidR="00412DB9" w:rsidRDefault="001A1EE7">
      <w:pPr>
        <w:spacing w:before="111" w:line="271" w:lineRule="auto"/>
        <w:ind w:left="529" w:hanging="240"/>
        <w:jc w:val="both"/>
        <w:rPr>
          <w:sz w:val="12"/>
        </w:rPr>
      </w:pPr>
      <w:bookmarkStart w:id="41" w:name="_bookmark22"/>
      <w:bookmarkEnd w:id="41"/>
      <w:r>
        <w:rPr>
          <w:color w:val="231F20"/>
          <w:w w:val="115"/>
          <w:sz w:val="12"/>
        </w:rPr>
        <w:t xml:space="preserve">Cinnamon, J., Schuurman, N., &amp; Hameed, S. M. (2011). </w:t>
      </w:r>
      <w:hyperlink r:id="rId38">
        <w:r>
          <w:rPr>
            <w:color w:val="2E3092"/>
            <w:w w:val="115"/>
            <w:sz w:val="12"/>
          </w:rPr>
          <w:t>Pedestrian injury and human</w:t>
        </w:r>
      </w:hyperlink>
      <w:r>
        <w:rPr>
          <w:color w:val="2E3092"/>
          <w:spacing w:val="30"/>
          <w:w w:val="115"/>
          <w:sz w:val="12"/>
        </w:rPr>
        <w:t xml:space="preserve"> </w:t>
      </w:r>
      <w:hyperlink r:id="rId39">
        <w:proofErr w:type="spellStart"/>
        <w:r>
          <w:rPr>
            <w:color w:val="2E3092"/>
            <w:w w:val="115"/>
            <w:sz w:val="12"/>
          </w:rPr>
          <w:t>behaviour</w:t>
        </w:r>
        <w:proofErr w:type="spellEnd"/>
        <w:r>
          <w:rPr>
            <w:color w:val="2E3092"/>
            <w:w w:val="115"/>
            <w:sz w:val="12"/>
          </w:rPr>
          <w:t>:</w:t>
        </w:r>
        <w:r>
          <w:rPr>
            <w:color w:val="2E3092"/>
            <w:spacing w:val="-14"/>
            <w:w w:val="115"/>
            <w:sz w:val="12"/>
          </w:rPr>
          <w:t xml:space="preserve"> </w:t>
        </w:r>
        <w:r>
          <w:rPr>
            <w:color w:val="2E3092"/>
            <w:w w:val="115"/>
            <w:sz w:val="12"/>
          </w:rPr>
          <w:t>Observing</w:t>
        </w:r>
        <w:r>
          <w:rPr>
            <w:color w:val="2E3092"/>
            <w:spacing w:val="-14"/>
            <w:w w:val="115"/>
            <w:sz w:val="12"/>
          </w:rPr>
          <w:t xml:space="preserve"> </w:t>
        </w:r>
        <w:r>
          <w:rPr>
            <w:color w:val="2E3092"/>
            <w:w w:val="115"/>
            <w:sz w:val="12"/>
          </w:rPr>
          <w:t>road-rule</w:t>
        </w:r>
        <w:r>
          <w:rPr>
            <w:color w:val="2E3092"/>
            <w:spacing w:val="-14"/>
            <w:w w:val="115"/>
            <w:sz w:val="12"/>
          </w:rPr>
          <w:t xml:space="preserve"> </w:t>
        </w:r>
        <w:r>
          <w:rPr>
            <w:color w:val="2E3092"/>
            <w:w w:val="115"/>
            <w:sz w:val="12"/>
          </w:rPr>
          <w:t>violations</w:t>
        </w:r>
        <w:r>
          <w:rPr>
            <w:color w:val="2E3092"/>
            <w:spacing w:val="-15"/>
            <w:w w:val="115"/>
            <w:sz w:val="12"/>
          </w:rPr>
          <w:t xml:space="preserve"> </w:t>
        </w:r>
        <w:r>
          <w:rPr>
            <w:color w:val="2E3092"/>
            <w:w w:val="115"/>
            <w:sz w:val="12"/>
          </w:rPr>
          <w:t>at</w:t>
        </w:r>
        <w:r>
          <w:rPr>
            <w:color w:val="2E3092"/>
            <w:spacing w:val="-15"/>
            <w:w w:val="115"/>
            <w:sz w:val="12"/>
          </w:rPr>
          <w:t xml:space="preserve"> </w:t>
        </w:r>
        <w:r>
          <w:rPr>
            <w:color w:val="2E3092"/>
            <w:w w:val="115"/>
            <w:sz w:val="12"/>
          </w:rPr>
          <w:t>high-incident</w:t>
        </w:r>
        <w:r>
          <w:rPr>
            <w:color w:val="2E3092"/>
            <w:spacing w:val="-14"/>
            <w:w w:val="115"/>
            <w:sz w:val="12"/>
          </w:rPr>
          <w:t xml:space="preserve"> </w:t>
        </w:r>
        <w:r>
          <w:rPr>
            <w:color w:val="2E3092"/>
            <w:w w:val="115"/>
            <w:sz w:val="12"/>
          </w:rPr>
          <w:t>intersections.</w:t>
        </w:r>
        <w:r>
          <w:rPr>
            <w:color w:val="2E3092"/>
            <w:spacing w:val="-14"/>
            <w:w w:val="115"/>
            <w:sz w:val="12"/>
          </w:rPr>
          <w:t xml:space="preserve"> </w:t>
        </w:r>
        <w:proofErr w:type="spellStart"/>
        <w:r>
          <w:rPr>
            <w:i/>
            <w:color w:val="2E3092"/>
            <w:w w:val="115"/>
            <w:sz w:val="12"/>
          </w:rPr>
          <w:t>PLoS</w:t>
        </w:r>
        <w:proofErr w:type="spellEnd"/>
        <w:r>
          <w:rPr>
            <w:i/>
            <w:color w:val="2E3092"/>
            <w:spacing w:val="-14"/>
            <w:w w:val="115"/>
            <w:sz w:val="12"/>
          </w:rPr>
          <w:t xml:space="preserve"> </w:t>
        </w:r>
        <w:r>
          <w:rPr>
            <w:i/>
            <w:color w:val="2E3092"/>
            <w:w w:val="115"/>
            <w:sz w:val="12"/>
          </w:rPr>
          <w:t>ONE</w:t>
        </w:r>
        <w:r>
          <w:rPr>
            <w:color w:val="2E3092"/>
            <w:w w:val="115"/>
            <w:sz w:val="12"/>
          </w:rPr>
          <w:t>,</w:t>
        </w:r>
      </w:hyperlink>
      <w:r>
        <w:rPr>
          <w:color w:val="2E3092"/>
          <w:w w:val="115"/>
          <w:sz w:val="12"/>
        </w:rPr>
        <w:t xml:space="preserve"> </w:t>
      </w:r>
      <w:hyperlink r:id="rId40">
        <w:r>
          <w:rPr>
            <w:i/>
            <w:color w:val="2E3092"/>
            <w:w w:val="115"/>
            <w:sz w:val="12"/>
          </w:rPr>
          <w:t>6</w:t>
        </w:r>
        <w:r>
          <w:rPr>
            <w:color w:val="2E3092"/>
            <w:w w:val="115"/>
            <w:sz w:val="12"/>
          </w:rPr>
          <w:t>(6).</w:t>
        </w:r>
      </w:hyperlink>
    </w:p>
    <w:p w:rsidR="00412DB9" w:rsidRDefault="001A1EE7">
      <w:pPr>
        <w:spacing w:before="2" w:line="271" w:lineRule="auto"/>
        <w:ind w:left="529" w:hanging="240"/>
        <w:jc w:val="both"/>
        <w:rPr>
          <w:sz w:val="12"/>
        </w:rPr>
      </w:pPr>
      <w:proofErr w:type="spellStart"/>
      <w:r>
        <w:rPr>
          <w:color w:val="231F20"/>
          <w:w w:val="110"/>
          <w:sz w:val="12"/>
        </w:rPr>
        <w:t>Dommes</w:t>
      </w:r>
      <w:proofErr w:type="spellEnd"/>
      <w:r>
        <w:rPr>
          <w:color w:val="231F20"/>
          <w:w w:val="110"/>
          <w:sz w:val="12"/>
        </w:rPr>
        <w:t xml:space="preserve">, A., Cavallo, V., </w:t>
      </w:r>
      <w:proofErr w:type="spellStart"/>
      <w:r>
        <w:rPr>
          <w:color w:val="231F20"/>
          <w:w w:val="110"/>
          <w:sz w:val="12"/>
        </w:rPr>
        <w:t>Dubuisson</w:t>
      </w:r>
      <w:proofErr w:type="spellEnd"/>
      <w:r>
        <w:rPr>
          <w:color w:val="231F20"/>
          <w:w w:val="110"/>
          <w:sz w:val="12"/>
        </w:rPr>
        <w:t xml:space="preserve">, J. B., </w:t>
      </w:r>
      <w:proofErr w:type="spellStart"/>
      <w:r>
        <w:rPr>
          <w:color w:val="231F20"/>
          <w:w w:val="110"/>
          <w:sz w:val="12"/>
        </w:rPr>
        <w:t>Tournier</w:t>
      </w:r>
      <w:proofErr w:type="spellEnd"/>
      <w:r>
        <w:rPr>
          <w:color w:val="231F20"/>
          <w:w w:val="110"/>
          <w:sz w:val="12"/>
        </w:rPr>
        <w:t xml:space="preserve">, I., &amp; Vienne, F. (2014). </w:t>
      </w:r>
      <w:hyperlink r:id="rId41">
        <w:r>
          <w:rPr>
            <w:color w:val="2E3092"/>
            <w:w w:val="110"/>
            <w:sz w:val="12"/>
          </w:rPr>
          <w:t>Crossing a two-</w:t>
        </w:r>
      </w:hyperlink>
      <w:r>
        <w:rPr>
          <w:color w:val="2E3092"/>
          <w:w w:val="110"/>
          <w:sz w:val="12"/>
        </w:rPr>
        <w:t xml:space="preserve"> </w:t>
      </w:r>
      <w:hyperlink r:id="rId42">
        <w:r>
          <w:rPr>
            <w:color w:val="2E3092"/>
            <w:w w:val="110"/>
            <w:sz w:val="12"/>
          </w:rPr>
          <w:t xml:space="preserve">way street: Comparison of young and old pedestrians. </w:t>
        </w:r>
        <w:r>
          <w:rPr>
            <w:i/>
            <w:color w:val="2E3092"/>
            <w:w w:val="110"/>
            <w:sz w:val="12"/>
          </w:rPr>
          <w:t>Journal of Safety Research</w:t>
        </w:r>
        <w:r>
          <w:rPr>
            <w:color w:val="2E3092"/>
            <w:w w:val="110"/>
            <w:sz w:val="12"/>
          </w:rPr>
          <w:t xml:space="preserve">, </w:t>
        </w:r>
        <w:r>
          <w:rPr>
            <w:i/>
            <w:color w:val="2E3092"/>
            <w:w w:val="110"/>
            <w:sz w:val="12"/>
          </w:rPr>
          <w:t>50</w:t>
        </w:r>
        <w:r>
          <w:rPr>
            <w:color w:val="2E3092"/>
            <w:w w:val="110"/>
            <w:sz w:val="12"/>
          </w:rPr>
          <w:t>,</w:t>
        </w:r>
      </w:hyperlink>
      <w:r>
        <w:rPr>
          <w:color w:val="2E3092"/>
          <w:w w:val="110"/>
          <w:sz w:val="12"/>
        </w:rPr>
        <w:t xml:space="preserve"> </w:t>
      </w:r>
      <w:hyperlink r:id="rId43">
        <w:r>
          <w:rPr>
            <w:color w:val="2E3092"/>
            <w:w w:val="110"/>
            <w:sz w:val="12"/>
          </w:rPr>
          <w:t>27</w:t>
        </w:r>
        <w:r>
          <w:rPr>
            <w:rFonts w:ascii="Microsoft Sans Serif" w:hAnsi="Microsoft Sans Serif"/>
            <w:color w:val="2E3092"/>
            <w:w w:val="110"/>
            <w:sz w:val="12"/>
          </w:rPr>
          <w:t>–</w:t>
        </w:r>
        <w:r>
          <w:rPr>
            <w:color w:val="2E3092"/>
            <w:w w:val="110"/>
            <w:sz w:val="12"/>
          </w:rPr>
          <w:t>34.</w:t>
        </w:r>
      </w:hyperlink>
    </w:p>
    <w:p w:rsidR="00412DB9" w:rsidRDefault="001A1EE7">
      <w:pPr>
        <w:spacing w:line="273" w:lineRule="auto"/>
        <w:ind w:left="529" w:hanging="240"/>
        <w:jc w:val="both"/>
        <w:rPr>
          <w:sz w:val="12"/>
        </w:rPr>
      </w:pPr>
      <w:proofErr w:type="spellStart"/>
      <w:r>
        <w:rPr>
          <w:color w:val="231F20"/>
          <w:w w:val="110"/>
          <w:sz w:val="12"/>
        </w:rPr>
        <w:t>Dommes</w:t>
      </w:r>
      <w:proofErr w:type="spellEnd"/>
      <w:r>
        <w:rPr>
          <w:color w:val="231F20"/>
          <w:w w:val="110"/>
          <w:sz w:val="12"/>
        </w:rPr>
        <w:t xml:space="preserve">, A., Cavallo, V., Vienne, F., &amp; </w:t>
      </w:r>
      <w:proofErr w:type="spellStart"/>
      <w:r>
        <w:rPr>
          <w:color w:val="231F20"/>
          <w:w w:val="110"/>
          <w:sz w:val="12"/>
        </w:rPr>
        <w:t>Aillerie</w:t>
      </w:r>
      <w:proofErr w:type="spellEnd"/>
      <w:r>
        <w:rPr>
          <w:color w:val="231F20"/>
          <w:w w:val="110"/>
          <w:sz w:val="12"/>
        </w:rPr>
        <w:t xml:space="preserve">, I. (2012). </w:t>
      </w:r>
      <w:hyperlink r:id="rId44">
        <w:r>
          <w:rPr>
            <w:color w:val="2E3092"/>
            <w:w w:val="110"/>
            <w:sz w:val="12"/>
          </w:rPr>
          <w:t>Age-related differences in street-</w:t>
        </w:r>
      </w:hyperlink>
      <w:r>
        <w:rPr>
          <w:color w:val="2E3092"/>
          <w:w w:val="110"/>
          <w:sz w:val="12"/>
        </w:rPr>
        <w:t xml:space="preserve"> </w:t>
      </w:r>
      <w:hyperlink r:id="rId45">
        <w:r>
          <w:rPr>
            <w:color w:val="2E3092"/>
            <w:w w:val="110"/>
            <w:sz w:val="12"/>
          </w:rPr>
          <w:t xml:space="preserve">crossing safety before and after training of older pedestrians. </w:t>
        </w:r>
        <w:r>
          <w:rPr>
            <w:i/>
            <w:color w:val="2E3092"/>
            <w:w w:val="110"/>
            <w:sz w:val="12"/>
          </w:rPr>
          <w:t>Accident Analysis &amp;</w:t>
        </w:r>
      </w:hyperlink>
      <w:r>
        <w:rPr>
          <w:i/>
          <w:color w:val="2E3092"/>
          <w:w w:val="110"/>
          <w:sz w:val="12"/>
        </w:rPr>
        <w:t xml:space="preserve"> </w:t>
      </w:r>
      <w:hyperlink r:id="rId46">
        <w:r>
          <w:rPr>
            <w:i/>
            <w:color w:val="2E3092"/>
            <w:w w:val="110"/>
            <w:sz w:val="12"/>
          </w:rPr>
          <w:t>Prevention</w:t>
        </w:r>
        <w:r>
          <w:rPr>
            <w:color w:val="2E3092"/>
            <w:w w:val="110"/>
            <w:sz w:val="12"/>
          </w:rPr>
          <w:t xml:space="preserve">, </w:t>
        </w:r>
        <w:r>
          <w:rPr>
            <w:i/>
            <w:color w:val="2E3092"/>
            <w:w w:val="110"/>
            <w:sz w:val="12"/>
          </w:rPr>
          <w:t>44</w:t>
        </w:r>
        <w:r>
          <w:rPr>
            <w:color w:val="2E3092"/>
            <w:w w:val="110"/>
            <w:sz w:val="12"/>
          </w:rPr>
          <w:t>(1), 42</w:t>
        </w:r>
        <w:r>
          <w:rPr>
            <w:rFonts w:ascii="Microsoft Sans Serif" w:hAnsi="Microsoft Sans Serif"/>
            <w:color w:val="2E3092"/>
            <w:w w:val="110"/>
            <w:sz w:val="12"/>
          </w:rPr>
          <w:t>–</w:t>
        </w:r>
        <w:r>
          <w:rPr>
            <w:color w:val="2E3092"/>
            <w:w w:val="110"/>
            <w:sz w:val="12"/>
          </w:rPr>
          <w:t>47.</w:t>
        </w:r>
      </w:hyperlink>
    </w:p>
    <w:p w:rsidR="00412DB9" w:rsidRDefault="001A1EE7">
      <w:pPr>
        <w:spacing w:line="273" w:lineRule="auto"/>
        <w:ind w:left="529" w:hanging="240"/>
        <w:jc w:val="both"/>
        <w:rPr>
          <w:sz w:val="12"/>
        </w:rPr>
      </w:pPr>
      <w:proofErr w:type="spellStart"/>
      <w:r>
        <w:rPr>
          <w:color w:val="231F20"/>
          <w:w w:val="110"/>
          <w:sz w:val="12"/>
        </w:rPr>
        <w:t>Dultz</w:t>
      </w:r>
      <w:proofErr w:type="spellEnd"/>
      <w:r>
        <w:rPr>
          <w:color w:val="231F20"/>
          <w:w w:val="110"/>
          <w:sz w:val="12"/>
        </w:rPr>
        <w:t xml:space="preserve">, L. A., &amp; </w:t>
      </w:r>
      <w:proofErr w:type="spellStart"/>
      <w:r>
        <w:rPr>
          <w:color w:val="231F20"/>
          <w:w w:val="110"/>
          <w:sz w:val="12"/>
        </w:rPr>
        <w:t>Frangos</w:t>
      </w:r>
      <w:proofErr w:type="spellEnd"/>
      <w:r>
        <w:rPr>
          <w:color w:val="231F20"/>
          <w:w w:val="110"/>
          <w:sz w:val="12"/>
        </w:rPr>
        <w:t xml:space="preserve">, S. G. (2013). </w:t>
      </w:r>
      <w:hyperlink r:id="rId47">
        <w:r>
          <w:rPr>
            <w:color w:val="2E3092"/>
            <w:w w:val="110"/>
            <w:sz w:val="12"/>
          </w:rPr>
          <w:t xml:space="preserve">The impact of alcohol in pedestrian trauma. </w:t>
        </w:r>
        <w:r>
          <w:rPr>
            <w:i/>
            <w:color w:val="2E3092"/>
            <w:w w:val="110"/>
            <w:sz w:val="12"/>
          </w:rPr>
          <w:t>Trauma</w:t>
        </w:r>
        <w:r>
          <w:rPr>
            <w:color w:val="2E3092"/>
            <w:w w:val="110"/>
            <w:sz w:val="12"/>
          </w:rPr>
          <w:t>,</w:t>
        </w:r>
      </w:hyperlink>
      <w:r>
        <w:rPr>
          <w:color w:val="2E3092"/>
          <w:w w:val="110"/>
          <w:sz w:val="12"/>
        </w:rPr>
        <w:t xml:space="preserve"> </w:t>
      </w:r>
      <w:hyperlink r:id="rId48">
        <w:r>
          <w:rPr>
            <w:i/>
            <w:color w:val="2E3092"/>
            <w:w w:val="110"/>
            <w:sz w:val="12"/>
          </w:rPr>
          <w:t>15</w:t>
        </w:r>
        <w:r>
          <w:rPr>
            <w:color w:val="2E3092"/>
            <w:w w:val="110"/>
            <w:sz w:val="12"/>
          </w:rPr>
          <w:t>(1), 64</w:t>
        </w:r>
        <w:r>
          <w:rPr>
            <w:rFonts w:ascii="Microsoft Sans Serif" w:hAnsi="Microsoft Sans Serif"/>
            <w:color w:val="2E3092"/>
            <w:w w:val="110"/>
            <w:sz w:val="12"/>
          </w:rPr>
          <w:t>–</w:t>
        </w:r>
        <w:r>
          <w:rPr>
            <w:color w:val="2E3092"/>
            <w:w w:val="110"/>
            <w:sz w:val="12"/>
          </w:rPr>
          <w:t>75.</w:t>
        </w:r>
      </w:hyperlink>
    </w:p>
    <w:p w:rsidR="00412DB9" w:rsidRDefault="001A1EE7">
      <w:pPr>
        <w:spacing w:line="273" w:lineRule="auto"/>
        <w:ind w:left="529" w:hanging="240"/>
        <w:jc w:val="both"/>
        <w:rPr>
          <w:sz w:val="12"/>
        </w:rPr>
      </w:pPr>
      <w:proofErr w:type="spellStart"/>
      <w:r>
        <w:rPr>
          <w:color w:val="231F20"/>
          <w:w w:val="115"/>
          <w:sz w:val="12"/>
        </w:rPr>
        <w:t>Eluru</w:t>
      </w:r>
      <w:proofErr w:type="spellEnd"/>
      <w:r>
        <w:rPr>
          <w:color w:val="231F20"/>
          <w:w w:val="115"/>
          <w:sz w:val="12"/>
        </w:rPr>
        <w:t xml:space="preserve">, N., Bhat, C. R., &amp; </w:t>
      </w:r>
      <w:proofErr w:type="spellStart"/>
      <w:r>
        <w:rPr>
          <w:color w:val="231F20"/>
          <w:w w:val="115"/>
          <w:sz w:val="12"/>
        </w:rPr>
        <w:t>Hensher</w:t>
      </w:r>
      <w:proofErr w:type="spellEnd"/>
      <w:r>
        <w:rPr>
          <w:color w:val="231F20"/>
          <w:w w:val="115"/>
          <w:sz w:val="12"/>
        </w:rPr>
        <w:t xml:space="preserve">, D. A. (2008). </w:t>
      </w:r>
      <w:hyperlink r:id="rId49">
        <w:r>
          <w:rPr>
            <w:color w:val="2E3092"/>
            <w:w w:val="115"/>
            <w:sz w:val="12"/>
          </w:rPr>
          <w:t>A mixed generalized ordered response</w:t>
        </w:r>
      </w:hyperlink>
      <w:r>
        <w:rPr>
          <w:color w:val="2E3092"/>
          <w:spacing w:val="30"/>
          <w:w w:val="115"/>
          <w:sz w:val="12"/>
        </w:rPr>
        <w:t xml:space="preserve"> </w:t>
      </w:r>
      <w:hyperlink r:id="rId50">
        <w:r>
          <w:rPr>
            <w:color w:val="2E3092"/>
            <w:w w:val="115"/>
            <w:sz w:val="12"/>
          </w:rPr>
          <w:t>model</w:t>
        </w:r>
        <w:r>
          <w:rPr>
            <w:color w:val="2E3092"/>
            <w:spacing w:val="-11"/>
            <w:w w:val="115"/>
            <w:sz w:val="12"/>
          </w:rPr>
          <w:t xml:space="preserve"> </w:t>
        </w:r>
        <w:r>
          <w:rPr>
            <w:color w:val="2E3092"/>
            <w:w w:val="115"/>
            <w:sz w:val="12"/>
          </w:rPr>
          <w:t>for</w:t>
        </w:r>
        <w:r>
          <w:rPr>
            <w:color w:val="2E3092"/>
            <w:spacing w:val="-10"/>
            <w:w w:val="115"/>
            <w:sz w:val="12"/>
          </w:rPr>
          <w:t xml:space="preserve"> </w:t>
        </w:r>
        <w:r>
          <w:rPr>
            <w:color w:val="2E3092"/>
            <w:w w:val="115"/>
            <w:sz w:val="12"/>
          </w:rPr>
          <w:t>examining</w:t>
        </w:r>
        <w:r>
          <w:rPr>
            <w:color w:val="2E3092"/>
            <w:spacing w:val="-10"/>
            <w:w w:val="115"/>
            <w:sz w:val="12"/>
          </w:rPr>
          <w:t xml:space="preserve"> </w:t>
        </w:r>
        <w:r>
          <w:rPr>
            <w:color w:val="2E3092"/>
            <w:w w:val="115"/>
            <w:sz w:val="12"/>
          </w:rPr>
          <w:t>pedestrian</w:t>
        </w:r>
        <w:r>
          <w:rPr>
            <w:color w:val="2E3092"/>
            <w:spacing w:val="-10"/>
            <w:w w:val="115"/>
            <w:sz w:val="12"/>
          </w:rPr>
          <w:t xml:space="preserve"> </w:t>
        </w:r>
        <w:r>
          <w:rPr>
            <w:color w:val="2E3092"/>
            <w:w w:val="115"/>
            <w:sz w:val="12"/>
          </w:rPr>
          <w:t>and</w:t>
        </w:r>
        <w:r>
          <w:rPr>
            <w:color w:val="2E3092"/>
            <w:spacing w:val="-11"/>
            <w:w w:val="115"/>
            <w:sz w:val="12"/>
          </w:rPr>
          <w:t xml:space="preserve"> </w:t>
        </w:r>
        <w:r>
          <w:rPr>
            <w:color w:val="2E3092"/>
            <w:w w:val="115"/>
            <w:sz w:val="12"/>
          </w:rPr>
          <w:t>bicyclist</w:t>
        </w:r>
        <w:r>
          <w:rPr>
            <w:color w:val="2E3092"/>
            <w:spacing w:val="-11"/>
            <w:w w:val="115"/>
            <w:sz w:val="12"/>
          </w:rPr>
          <w:t xml:space="preserve"> </w:t>
        </w:r>
        <w:r>
          <w:rPr>
            <w:color w:val="2E3092"/>
            <w:w w:val="115"/>
            <w:sz w:val="12"/>
          </w:rPr>
          <w:t>injury</w:t>
        </w:r>
        <w:r>
          <w:rPr>
            <w:color w:val="2E3092"/>
            <w:spacing w:val="-10"/>
            <w:w w:val="115"/>
            <w:sz w:val="12"/>
          </w:rPr>
          <w:t xml:space="preserve"> </w:t>
        </w:r>
        <w:r>
          <w:rPr>
            <w:color w:val="2E3092"/>
            <w:w w:val="115"/>
            <w:sz w:val="12"/>
          </w:rPr>
          <w:t>severity</w:t>
        </w:r>
        <w:r>
          <w:rPr>
            <w:color w:val="2E3092"/>
            <w:spacing w:val="-10"/>
            <w:w w:val="115"/>
            <w:sz w:val="12"/>
          </w:rPr>
          <w:t xml:space="preserve"> </w:t>
        </w:r>
        <w:r>
          <w:rPr>
            <w:color w:val="2E3092"/>
            <w:w w:val="115"/>
            <w:sz w:val="12"/>
          </w:rPr>
          <w:t>level</w:t>
        </w:r>
        <w:r>
          <w:rPr>
            <w:color w:val="2E3092"/>
            <w:spacing w:val="-10"/>
            <w:w w:val="115"/>
            <w:sz w:val="12"/>
          </w:rPr>
          <w:t xml:space="preserve"> </w:t>
        </w:r>
        <w:r>
          <w:rPr>
            <w:color w:val="2E3092"/>
            <w:w w:val="115"/>
            <w:sz w:val="12"/>
          </w:rPr>
          <w:t>in</w:t>
        </w:r>
        <w:r>
          <w:rPr>
            <w:color w:val="2E3092"/>
            <w:spacing w:val="-11"/>
            <w:w w:val="115"/>
            <w:sz w:val="12"/>
          </w:rPr>
          <w:t xml:space="preserve"> </w:t>
        </w:r>
        <w:r>
          <w:rPr>
            <w:color w:val="2E3092"/>
            <w:w w:val="115"/>
            <w:sz w:val="12"/>
          </w:rPr>
          <w:t>trafﬁc</w:t>
        </w:r>
        <w:r>
          <w:rPr>
            <w:color w:val="2E3092"/>
            <w:spacing w:val="-10"/>
            <w:w w:val="115"/>
            <w:sz w:val="12"/>
          </w:rPr>
          <w:t xml:space="preserve"> </w:t>
        </w:r>
        <w:r>
          <w:rPr>
            <w:color w:val="2E3092"/>
            <w:w w:val="115"/>
            <w:sz w:val="12"/>
          </w:rPr>
          <w:t>crashes.</w:t>
        </w:r>
      </w:hyperlink>
      <w:r>
        <w:rPr>
          <w:color w:val="2E3092"/>
          <w:w w:val="115"/>
          <w:sz w:val="12"/>
        </w:rPr>
        <w:t xml:space="preserve"> </w:t>
      </w:r>
      <w:hyperlink r:id="rId51">
        <w:r>
          <w:rPr>
            <w:i/>
            <w:color w:val="2E3092"/>
            <w:w w:val="115"/>
            <w:sz w:val="12"/>
          </w:rPr>
          <w:t>Accident Analysis &amp; Prevention</w:t>
        </w:r>
        <w:r>
          <w:rPr>
            <w:color w:val="2E3092"/>
            <w:w w:val="115"/>
            <w:sz w:val="12"/>
          </w:rPr>
          <w:t xml:space="preserve">, </w:t>
        </w:r>
        <w:r>
          <w:rPr>
            <w:i/>
            <w:color w:val="2E3092"/>
            <w:w w:val="115"/>
            <w:sz w:val="12"/>
          </w:rPr>
          <w:t>40</w:t>
        </w:r>
        <w:r>
          <w:rPr>
            <w:color w:val="2E3092"/>
            <w:w w:val="115"/>
            <w:sz w:val="12"/>
          </w:rPr>
          <w:t>(3),</w:t>
        </w:r>
        <w:r>
          <w:rPr>
            <w:color w:val="2E3092"/>
            <w:spacing w:val="15"/>
            <w:w w:val="115"/>
            <w:sz w:val="12"/>
          </w:rPr>
          <w:t xml:space="preserve"> </w:t>
        </w:r>
        <w:r>
          <w:rPr>
            <w:color w:val="2E3092"/>
            <w:w w:val="115"/>
            <w:sz w:val="12"/>
          </w:rPr>
          <w:t>1033</w:t>
        </w:r>
        <w:r>
          <w:rPr>
            <w:rFonts w:ascii="Microsoft Sans Serif" w:hAnsi="Microsoft Sans Serif"/>
            <w:color w:val="2E3092"/>
            <w:w w:val="115"/>
            <w:sz w:val="12"/>
          </w:rPr>
          <w:t>–</w:t>
        </w:r>
        <w:r>
          <w:rPr>
            <w:color w:val="2E3092"/>
            <w:w w:val="115"/>
            <w:sz w:val="12"/>
          </w:rPr>
          <w:t>1054.</w:t>
        </w:r>
      </w:hyperlink>
    </w:p>
    <w:p w:rsidR="00412DB9" w:rsidRDefault="001A1EE7">
      <w:pPr>
        <w:spacing w:line="273" w:lineRule="auto"/>
        <w:ind w:left="529" w:hanging="240"/>
        <w:jc w:val="both"/>
        <w:rPr>
          <w:sz w:val="12"/>
        </w:rPr>
      </w:pPr>
      <w:proofErr w:type="spellStart"/>
      <w:r>
        <w:rPr>
          <w:color w:val="231F20"/>
          <w:w w:val="110"/>
          <w:sz w:val="12"/>
        </w:rPr>
        <w:t>Gårder</w:t>
      </w:r>
      <w:proofErr w:type="spellEnd"/>
      <w:r>
        <w:rPr>
          <w:color w:val="231F20"/>
          <w:w w:val="110"/>
          <w:sz w:val="12"/>
        </w:rPr>
        <w:t xml:space="preserve">, P. E. (2004). </w:t>
      </w:r>
      <w:hyperlink r:id="rId52">
        <w:r>
          <w:rPr>
            <w:color w:val="2E3092"/>
            <w:w w:val="110"/>
            <w:sz w:val="12"/>
          </w:rPr>
          <w:t>The impact of speed and other variables on pedestrian safety in</w:t>
        </w:r>
      </w:hyperlink>
      <w:r>
        <w:rPr>
          <w:color w:val="2E3092"/>
          <w:w w:val="110"/>
          <w:sz w:val="12"/>
        </w:rPr>
        <w:t xml:space="preserve"> </w:t>
      </w:r>
      <w:hyperlink r:id="rId53">
        <w:r>
          <w:rPr>
            <w:color w:val="2E3092"/>
            <w:w w:val="110"/>
            <w:sz w:val="12"/>
          </w:rPr>
          <w:t xml:space="preserve">Maine. </w:t>
        </w:r>
        <w:r>
          <w:rPr>
            <w:i/>
            <w:color w:val="2E3092"/>
            <w:w w:val="110"/>
            <w:sz w:val="12"/>
          </w:rPr>
          <w:t>Accident Analysis &amp; Prevention</w:t>
        </w:r>
        <w:r>
          <w:rPr>
            <w:color w:val="2E3092"/>
            <w:w w:val="110"/>
            <w:sz w:val="12"/>
          </w:rPr>
          <w:t xml:space="preserve">, </w:t>
        </w:r>
        <w:r>
          <w:rPr>
            <w:i/>
            <w:color w:val="2E3092"/>
            <w:w w:val="110"/>
            <w:sz w:val="12"/>
          </w:rPr>
          <w:t>36</w:t>
        </w:r>
        <w:r>
          <w:rPr>
            <w:color w:val="2E3092"/>
            <w:w w:val="110"/>
            <w:sz w:val="12"/>
          </w:rPr>
          <w:t>(4), 533</w:t>
        </w:r>
        <w:r>
          <w:rPr>
            <w:rFonts w:ascii="Microsoft Sans Serif" w:hAnsi="Microsoft Sans Serif"/>
            <w:color w:val="2E3092"/>
            <w:w w:val="110"/>
            <w:sz w:val="12"/>
          </w:rPr>
          <w:t>–</w:t>
        </w:r>
        <w:r>
          <w:rPr>
            <w:color w:val="2E3092"/>
            <w:w w:val="110"/>
            <w:sz w:val="12"/>
          </w:rPr>
          <w:t>542.</w:t>
        </w:r>
      </w:hyperlink>
    </w:p>
    <w:p w:rsidR="00412DB9" w:rsidRDefault="001A1EE7">
      <w:pPr>
        <w:spacing w:line="273" w:lineRule="auto"/>
        <w:ind w:left="529" w:right="1" w:hanging="240"/>
        <w:jc w:val="both"/>
        <w:rPr>
          <w:sz w:val="12"/>
        </w:rPr>
      </w:pPr>
      <w:r>
        <w:rPr>
          <w:color w:val="231F20"/>
          <w:w w:val="115"/>
          <w:sz w:val="12"/>
        </w:rPr>
        <w:t xml:space="preserve">Haleem, K., Alluri, P., &amp; Gan, A. (2015). </w:t>
      </w:r>
      <w:hyperlink r:id="rId54">
        <w:r>
          <w:rPr>
            <w:color w:val="2E3092"/>
            <w:w w:val="115"/>
            <w:sz w:val="12"/>
          </w:rPr>
          <w:t>Analyzing pedestrian crash injury severity at</w:t>
        </w:r>
      </w:hyperlink>
      <w:r>
        <w:rPr>
          <w:color w:val="2E3092"/>
          <w:w w:val="115"/>
          <w:sz w:val="12"/>
        </w:rPr>
        <w:t xml:space="preserve"> </w:t>
      </w:r>
      <w:hyperlink r:id="rId55">
        <w:r>
          <w:rPr>
            <w:color w:val="2E3092"/>
            <w:w w:val="115"/>
            <w:sz w:val="12"/>
          </w:rPr>
          <w:t xml:space="preserve">signalized and non-signalized locations. </w:t>
        </w:r>
        <w:r>
          <w:rPr>
            <w:i/>
            <w:color w:val="2E3092"/>
            <w:w w:val="115"/>
            <w:sz w:val="12"/>
          </w:rPr>
          <w:t>Accident Analysis &amp; Prevention</w:t>
        </w:r>
        <w:r>
          <w:rPr>
            <w:color w:val="2E3092"/>
            <w:w w:val="115"/>
            <w:sz w:val="12"/>
          </w:rPr>
          <w:t xml:space="preserve">, </w:t>
        </w:r>
        <w:r>
          <w:rPr>
            <w:i/>
            <w:color w:val="2E3092"/>
            <w:w w:val="115"/>
            <w:sz w:val="12"/>
          </w:rPr>
          <w:t>81</w:t>
        </w:r>
        <w:r>
          <w:rPr>
            <w:color w:val="2E3092"/>
            <w:w w:val="115"/>
            <w:sz w:val="12"/>
          </w:rPr>
          <w:t>, 14</w:t>
        </w:r>
        <w:r>
          <w:rPr>
            <w:rFonts w:ascii="Microsoft Sans Serif" w:hAnsi="Microsoft Sans Serif"/>
            <w:color w:val="2E3092"/>
            <w:w w:val="115"/>
            <w:sz w:val="12"/>
          </w:rPr>
          <w:t>–</w:t>
        </w:r>
        <w:r>
          <w:rPr>
            <w:color w:val="2E3092"/>
            <w:w w:val="115"/>
            <w:sz w:val="12"/>
          </w:rPr>
          <w:t>23.</w:t>
        </w:r>
      </w:hyperlink>
    </w:p>
    <w:p w:rsidR="00412DB9" w:rsidRDefault="001A1EE7">
      <w:pPr>
        <w:spacing w:line="271" w:lineRule="auto"/>
        <w:ind w:left="529" w:hanging="240"/>
        <w:jc w:val="both"/>
        <w:rPr>
          <w:sz w:val="12"/>
        </w:rPr>
      </w:pPr>
      <w:r>
        <w:rPr>
          <w:color w:val="231F20"/>
          <w:w w:val="110"/>
          <w:sz w:val="12"/>
        </w:rPr>
        <w:t xml:space="preserve">Islam, S., &amp; Jones, S. L. (2014). </w:t>
      </w:r>
      <w:hyperlink r:id="rId56">
        <w:r>
          <w:rPr>
            <w:color w:val="2E3092"/>
            <w:w w:val="110"/>
            <w:sz w:val="12"/>
          </w:rPr>
          <w:t>Pedestrian at-fault crashes on rural and urban roadways in</w:t>
        </w:r>
      </w:hyperlink>
      <w:r>
        <w:rPr>
          <w:color w:val="2E3092"/>
          <w:w w:val="110"/>
          <w:sz w:val="12"/>
        </w:rPr>
        <w:t xml:space="preserve"> </w:t>
      </w:r>
      <w:hyperlink r:id="rId57">
        <w:r>
          <w:rPr>
            <w:color w:val="2E3092"/>
            <w:w w:val="110"/>
            <w:sz w:val="12"/>
          </w:rPr>
          <w:t xml:space="preserve">Alabama. </w:t>
        </w:r>
        <w:r>
          <w:rPr>
            <w:i/>
            <w:color w:val="2E3092"/>
            <w:w w:val="110"/>
            <w:sz w:val="12"/>
          </w:rPr>
          <w:t>Accident Analysis &amp; Prevention</w:t>
        </w:r>
        <w:r>
          <w:rPr>
            <w:color w:val="2E3092"/>
            <w:w w:val="110"/>
            <w:sz w:val="12"/>
          </w:rPr>
          <w:t xml:space="preserve">, </w:t>
        </w:r>
        <w:r>
          <w:rPr>
            <w:i/>
            <w:color w:val="2E3092"/>
            <w:w w:val="110"/>
            <w:sz w:val="12"/>
          </w:rPr>
          <w:t>72</w:t>
        </w:r>
        <w:r>
          <w:rPr>
            <w:color w:val="2E3092"/>
            <w:w w:val="110"/>
            <w:sz w:val="12"/>
          </w:rPr>
          <w:t>, 267</w:t>
        </w:r>
        <w:r>
          <w:rPr>
            <w:rFonts w:ascii="Microsoft Sans Serif" w:hAnsi="Microsoft Sans Serif"/>
            <w:color w:val="2E3092"/>
            <w:w w:val="110"/>
            <w:sz w:val="12"/>
          </w:rPr>
          <w:t>–</w:t>
        </w:r>
        <w:r>
          <w:rPr>
            <w:color w:val="2E3092"/>
            <w:w w:val="110"/>
            <w:sz w:val="12"/>
          </w:rPr>
          <w:t>276.</w:t>
        </w:r>
      </w:hyperlink>
    </w:p>
    <w:p w:rsidR="00412DB9" w:rsidRDefault="001A1EE7">
      <w:pPr>
        <w:spacing w:line="271" w:lineRule="auto"/>
        <w:ind w:left="530" w:hanging="240"/>
        <w:jc w:val="both"/>
        <w:rPr>
          <w:sz w:val="12"/>
        </w:rPr>
      </w:pPr>
      <w:r>
        <w:rPr>
          <w:color w:val="231F20"/>
          <w:w w:val="115"/>
          <w:sz w:val="12"/>
        </w:rPr>
        <w:t>Jang,</w:t>
      </w:r>
      <w:r>
        <w:rPr>
          <w:color w:val="231F20"/>
          <w:spacing w:val="-9"/>
          <w:w w:val="115"/>
          <w:sz w:val="12"/>
        </w:rPr>
        <w:t xml:space="preserve"> </w:t>
      </w:r>
      <w:r>
        <w:rPr>
          <w:color w:val="231F20"/>
          <w:w w:val="115"/>
          <w:sz w:val="12"/>
        </w:rPr>
        <w:t>K.,</w:t>
      </w:r>
      <w:r>
        <w:rPr>
          <w:color w:val="231F20"/>
          <w:spacing w:val="-10"/>
          <w:w w:val="115"/>
          <w:sz w:val="12"/>
        </w:rPr>
        <w:t xml:space="preserve"> </w:t>
      </w:r>
      <w:r>
        <w:rPr>
          <w:color w:val="231F20"/>
          <w:w w:val="115"/>
          <w:sz w:val="12"/>
        </w:rPr>
        <w:t>Park,</w:t>
      </w:r>
      <w:r>
        <w:rPr>
          <w:color w:val="231F20"/>
          <w:spacing w:val="-8"/>
          <w:w w:val="115"/>
          <w:sz w:val="12"/>
        </w:rPr>
        <w:t xml:space="preserve"> </w:t>
      </w:r>
      <w:r>
        <w:rPr>
          <w:color w:val="231F20"/>
          <w:w w:val="115"/>
          <w:sz w:val="12"/>
        </w:rPr>
        <w:t>S.</w:t>
      </w:r>
      <w:r>
        <w:rPr>
          <w:color w:val="231F20"/>
          <w:spacing w:val="-9"/>
          <w:w w:val="115"/>
          <w:sz w:val="12"/>
        </w:rPr>
        <w:t xml:space="preserve"> </w:t>
      </w:r>
      <w:r>
        <w:rPr>
          <w:color w:val="231F20"/>
          <w:w w:val="115"/>
          <w:sz w:val="12"/>
        </w:rPr>
        <w:t>H.,</w:t>
      </w:r>
      <w:r>
        <w:rPr>
          <w:color w:val="231F20"/>
          <w:spacing w:val="-10"/>
          <w:w w:val="115"/>
          <w:sz w:val="12"/>
        </w:rPr>
        <w:t xml:space="preserve"> </w:t>
      </w:r>
      <w:r>
        <w:rPr>
          <w:color w:val="231F20"/>
          <w:w w:val="115"/>
          <w:sz w:val="12"/>
        </w:rPr>
        <w:t>Chung,</w:t>
      </w:r>
      <w:r>
        <w:rPr>
          <w:color w:val="231F20"/>
          <w:spacing w:val="-11"/>
          <w:w w:val="115"/>
          <w:sz w:val="12"/>
        </w:rPr>
        <w:t xml:space="preserve"> </w:t>
      </w:r>
      <w:r>
        <w:rPr>
          <w:color w:val="231F20"/>
          <w:w w:val="115"/>
          <w:sz w:val="12"/>
        </w:rPr>
        <w:t>S.,</w:t>
      </w:r>
      <w:r>
        <w:rPr>
          <w:color w:val="231F20"/>
          <w:spacing w:val="-8"/>
          <w:w w:val="115"/>
          <w:sz w:val="12"/>
        </w:rPr>
        <w:t xml:space="preserve"> </w:t>
      </w:r>
      <w:r>
        <w:rPr>
          <w:color w:val="231F20"/>
          <w:w w:val="115"/>
          <w:sz w:val="12"/>
        </w:rPr>
        <w:t>&amp;</w:t>
      </w:r>
      <w:r>
        <w:rPr>
          <w:color w:val="231F20"/>
          <w:spacing w:val="-9"/>
          <w:w w:val="115"/>
          <w:sz w:val="12"/>
        </w:rPr>
        <w:t xml:space="preserve"> </w:t>
      </w:r>
      <w:r>
        <w:rPr>
          <w:color w:val="231F20"/>
          <w:w w:val="115"/>
          <w:sz w:val="12"/>
        </w:rPr>
        <w:t>Song,</w:t>
      </w:r>
      <w:r>
        <w:rPr>
          <w:color w:val="231F20"/>
          <w:spacing w:val="-9"/>
          <w:w w:val="115"/>
          <w:sz w:val="12"/>
        </w:rPr>
        <w:t xml:space="preserve"> </w:t>
      </w:r>
      <w:r>
        <w:rPr>
          <w:color w:val="231F20"/>
          <w:w w:val="115"/>
          <w:sz w:val="12"/>
        </w:rPr>
        <w:t>K.</w:t>
      </w:r>
      <w:r>
        <w:rPr>
          <w:color w:val="231F20"/>
          <w:spacing w:val="-10"/>
          <w:w w:val="115"/>
          <w:sz w:val="12"/>
        </w:rPr>
        <w:t xml:space="preserve"> </w:t>
      </w:r>
      <w:r>
        <w:rPr>
          <w:color w:val="231F20"/>
          <w:w w:val="115"/>
          <w:sz w:val="12"/>
        </w:rPr>
        <w:t>H.</w:t>
      </w:r>
      <w:r>
        <w:rPr>
          <w:color w:val="231F20"/>
          <w:spacing w:val="-9"/>
          <w:w w:val="115"/>
          <w:sz w:val="12"/>
        </w:rPr>
        <w:t xml:space="preserve"> </w:t>
      </w:r>
      <w:r>
        <w:rPr>
          <w:color w:val="231F20"/>
          <w:w w:val="115"/>
          <w:sz w:val="12"/>
        </w:rPr>
        <w:t>(2010).</w:t>
      </w:r>
      <w:r>
        <w:rPr>
          <w:color w:val="231F20"/>
          <w:spacing w:val="-8"/>
          <w:w w:val="115"/>
          <w:sz w:val="12"/>
        </w:rPr>
        <w:t xml:space="preserve"> </w:t>
      </w:r>
      <w:hyperlink r:id="rId58">
        <w:r>
          <w:rPr>
            <w:color w:val="2E3092"/>
            <w:w w:val="115"/>
            <w:sz w:val="12"/>
          </w:rPr>
          <w:t>Inﬂuential</w:t>
        </w:r>
        <w:r>
          <w:rPr>
            <w:color w:val="2E3092"/>
            <w:spacing w:val="-9"/>
            <w:w w:val="115"/>
            <w:sz w:val="12"/>
          </w:rPr>
          <w:t xml:space="preserve"> </w:t>
        </w:r>
        <w:r>
          <w:rPr>
            <w:color w:val="2E3092"/>
            <w:w w:val="115"/>
            <w:sz w:val="12"/>
          </w:rPr>
          <w:t>factors</w:t>
        </w:r>
        <w:r>
          <w:rPr>
            <w:color w:val="2E3092"/>
            <w:spacing w:val="-11"/>
            <w:w w:val="115"/>
            <w:sz w:val="12"/>
          </w:rPr>
          <w:t xml:space="preserve"> </w:t>
        </w:r>
        <w:r>
          <w:rPr>
            <w:color w:val="2E3092"/>
            <w:w w:val="115"/>
            <w:sz w:val="12"/>
          </w:rPr>
          <w:t>on</w:t>
        </w:r>
        <w:r>
          <w:rPr>
            <w:color w:val="2E3092"/>
            <w:spacing w:val="-9"/>
            <w:w w:val="115"/>
            <w:sz w:val="12"/>
          </w:rPr>
          <w:t xml:space="preserve"> </w:t>
        </w:r>
        <w:r>
          <w:rPr>
            <w:color w:val="2E3092"/>
            <w:w w:val="115"/>
            <w:sz w:val="12"/>
          </w:rPr>
          <w:t>level</w:t>
        </w:r>
        <w:r>
          <w:rPr>
            <w:color w:val="2E3092"/>
            <w:spacing w:val="-9"/>
            <w:w w:val="115"/>
            <w:sz w:val="12"/>
          </w:rPr>
          <w:t xml:space="preserve"> </w:t>
        </w:r>
        <w:r>
          <w:rPr>
            <w:color w:val="2E3092"/>
            <w:w w:val="115"/>
            <w:sz w:val="12"/>
          </w:rPr>
          <w:t>of</w:t>
        </w:r>
        <w:r>
          <w:rPr>
            <w:color w:val="2E3092"/>
            <w:spacing w:val="-10"/>
            <w:w w:val="115"/>
            <w:sz w:val="12"/>
          </w:rPr>
          <w:t xml:space="preserve"> </w:t>
        </w:r>
        <w:r>
          <w:rPr>
            <w:color w:val="2E3092"/>
            <w:w w:val="115"/>
            <w:sz w:val="12"/>
          </w:rPr>
          <w:t>injury</w:t>
        </w:r>
        <w:r>
          <w:rPr>
            <w:color w:val="2E3092"/>
            <w:spacing w:val="-10"/>
            <w:w w:val="115"/>
            <w:sz w:val="12"/>
          </w:rPr>
          <w:t xml:space="preserve"> </w:t>
        </w:r>
        <w:r>
          <w:rPr>
            <w:color w:val="2E3092"/>
            <w:w w:val="115"/>
            <w:sz w:val="12"/>
          </w:rPr>
          <w:t>in</w:t>
        </w:r>
      </w:hyperlink>
      <w:r>
        <w:rPr>
          <w:color w:val="2E3092"/>
          <w:w w:val="115"/>
          <w:sz w:val="12"/>
        </w:rPr>
        <w:t xml:space="preserve"> </w:t>
      </w:r>
      <w:hyperlink r:id="rId59">
        <w:r>
          <w:rPr>
            <w:color w:val="2E3092"/>
            <w:w w:val="115"/>
            <w:sz w:val="12"/>
          </w:rPr>
          <w:t xml:space="preserve">pedestrian crashes: Applications of ordered </w:t>
        </w:r>
        <w:proofErr w:type="spellStart"/>
        <w:r>
          <w:rPr>
            <w:color w:val="2E3092"/>
            <w:w w:val="115"/>
            <w:sz w:val="12"/>
          </w:rPr>
          <w:t>probit</w:t>
        </w:r>
        <w:proofErr w:type="spellEnd"/>
        <w:r>
          <w:rPr>
            <w:color w:val="2E3092"/>
            <w:w w:val="115"/>
            <w:sz w:val="12"/>
          </w:rPr>
          <w:t xml:space="preserve"> model with robust standard</w:t>
        </w:r>
      </w:hyperlink>
      <w:r>
        <w:rPr>
          <w:color w:val="2E3092"/>
          <w:w w:val="115"/>
          <w:sz w:val="12"/>
        </w:rPr>
        <w:t xml:space="preserve"> </w:t>
      </w:r>
      <w:hyperlink r:id="rId60">
        <w:r>
          <w:rPr>
            <w:color w:val="2E3092"/>
            <w:w w:val="115"/>
            <w:sz w:val="12"/>
          </w:rPr>
          <w:t xml:space="preserve">errors. </w:t>
        </w:r>
        <w:r>
          <w:rPr>
            <w:i/>
            <w:color w:val="2E3092"/>
            <w:w w:val="115"/>
            <w:sz w:val="12"/>
          </w:rPr>
          <w:t>Safe Transportation Research &amp; Education</w:t>
        </w:r>
        <w:r>
          <w:rPr>
            <w:i/>
            <w:color w:val="2E3092"/>
            <w:spacing w:val="-1"/>
            <w:w w:val="115"/>
            <w:sz w:val="12"/>
          </w:rPr>
          <w:t xml:space="preserve"> </w:t>
        </w:r>
        <w:r>
          <w:rPr>
            <w:i/>
            <w:color w:val="2E3092"/>
            <w:w w:val="115"/>
            <w:sz w:val="12"/>
          </w:rPr>
          <w:t>Center</w:t>
        </w:r>
        <w:r>
          <w:rPr>
            <w:color w:val="2E3092"/>
            <w:w w:val="115"/>
            <w:sz w:val="12"/>
          </w:rPr>
          <w:t>.</w:t>
        </w:r>
      </w:hyperlink>
    </w:p>
    <w:p w:rsidR="00412DB9" w:rsidRDefault="001A1EE7">
      <w:pPr>
        <w:spacing w:line="273" w:lineRule="auto"/>
        <w:ind w:left="530" w:right="1" w:hanging="240"/>
        <w:jc w:val="both"/>
        <w:rPr>
          <w:sz w:val="12"/>
        </w:rPr>
      </w:pPr>
      <w:proofErr w:type="spellStart"/>
      <w:r>
        <w:rPr>
          <w:color w:val="231F20"/>
          <w:w w:val="115"/>
          <w:sz w:val="12"/>
        </w:rPr>
        <w:t>Joanisse</w:t>
      </w:r>
      <w:proofErr w:type="spellEnd"/>
      <w:r>
        <w:rPr>
          <w:color w:val="231F20"/>
          <w:w w:val="115"/>
          <w:sz w:val="12"/>
        </w:rPr>
        <w:t xml:space="preserve">, M., Gagnon, S., &amp; </w:t>
      </w:r>
      <w:proofErr w:type="spellStart"/>
      <w:r>
        <w:rPr>
          <w:color w:val="231F20"/>
          <w:w w:val="115"/>
          <w:sz w:val="12"/>
        </w:rPr>
        <w:t>Voloaca</w:t>
      </w:r>
      <w:proofErr w:type="spellEnd"/>
      <w:r>
        <w:rPr>
          <w:color w:val="231F20"/>
          <w:w w:val="115"/>
          <w:sz w:val="12"/>
        </w:rPr>
        <w:t xml:space="preserve">, M. (2012). </w:t>
      </w:r>
      <w:hyperlink r:id="rId61">
        <w:r>
          <w:rPr>
            <w:color w:val="2E3092"/>
            <w:w w:val="115"/>
            <w:sz w:val="12"/>
          </w:rPr>
          <w:t>Overly cautious and dangerous: An</w:t>
        </w:r>
      </w:hyperlink>
      <w:r>
        <w:rPr>
          <w:color w:val="2E3092"/>
          <w:w w:val="115"/>
          <w:sz w:val="12"/>
        </w:rPr>
        <w:t xml:space="preserve"> </w:t>
      </w:r>
      <w:hyperlink r:id="rId62">
        <w:r>
          <w:rPr>
            <w:color w:val="2E3092"/>
            <w:w w:val="115"/>
            <w:sz w:val="12"/>
          </w:rPr>
          <w:t xml:space="preserve">empirical evidence of the older driver stereotypes. </w:t>
        </w:r>
        <w:r>
          <w:rPr>
            <w:i/>
            <w:color w:val="2E3092"/>
            <w:w w:val="115"/>
            <w:sz w:val="12"/>
          </w:rPr>
          <w:t xml:space="preserve">Accident Analysis &amp; </w:t>
        </w:r>
        <w:r>
          <w:rPr>
            <w:i/>
            <w:color w:val="2E3092"/>
            <w:spacing w:val="-3"/>
            <w:w w:val="115"/>
            <w:sz w:val="12"/>
          </w:rPr>
          <w:t>Prevention</w:t>
        </w:r>
        <w:r>
          <w:rPr>
            <w:color w:val="2E3092"/>
            <w:spacing w:val="-3"/>
            <w:w w:val="115"/>
            <w:sz w:val="12"/>
          </w:rPr>
          <w:t>,</w:t>
        </w:r>
      </w:hyperlink>
      <w:r>
        <w:rPr>
          <w:color w:val="2E3092"/>
          <w:spacing w:val="-3"/>
          <w:w w:val="115"/>
          <w:sz w:val="12"/>
        </w:rPr>
        <w:t xml:space="preserve"> </w:t>
      </w:r>
      <w:hyperlink r:id="rId63">
        <w:r>
          <w:rPr>
            <w:i/>
            <w:color w:val="2E3092"/>
            <w:w w:val="115"/>
            <w:sz w:val="12"/>
          </w:rPr>
          <w:t>45</w:t>
        </w:r>
        <w:r>
          <w:rPr>
            <w:color w:val="2E3092"/>
            <w:w w:val="115"/>
            <w:sz w:val="12"/>
          </w:rPr>
          <w:t xml:space="preserve">, </w:t>
        </w:r>
        <w:r>
          <w:rPr>
            <w:color w:val="2E3092"/>
            <w:spacing w:val="-2"/>
            <w:w w:val="115"/>
            <w:sz w:val="12"/>
          </w:rPr>
          <w:t>802</w:t>
        </w:r>
        <w:r>
          <w:rPr>
            <w:rFonts w:ascii="Microsoft Sans Serif" w:hAnsi="Microsoft Sans Serif"/>
            <w:color w:val="2E3092"/>
            <w:spacing w:val="-2"/>
            <w:w w:val="115"/>
            <w:sz w:val="12"/>
          </w:rPr>
          <w:t>–</w:t>
        </w:r>
        <w:r>
          <w:rPr>
            <w:color w:val="2E3092"/>
            <w:spacing w:val="-2"/>
            <w:w w:val="115"/>
            <w:sz w:val="12"/>
          </w:rPr>
          <w:t>810.</w:t>
        </w:r>
      </w:hyperlink>
    </w:p>
    <w:p w:rsidR="00412DB9" w:rsidRDefault="001A1EE7">
      <w:pPr>
        <w:spacing w:line="271" w:lineRule="auto"/>
        <w:ind w:left="529" w:hanging="240"/>
        <w:jc w:val="both"/>
        <w:rPr>
          <w:sz w:val="12"/>
        </w:rPr>
      </w:pPr>
      <w:r>
        <w:rPr>
          <w:color w:val="231F20"/>
          <w:w w:val="115"/>
          <w:sz w:val="12"/>
        </w:rPr>
        <w:t>Kaplan,</w:t>
      </w:r>
      <w:r>
        <w:rPr>
          <w:color w:val="231F20"/>
          <w:spacing w:val="-11"/>
          <w:w w:val="115"/>
          <w:sz w:val="12"/>
        </w:rPr>
        <w:t xml:space="preserve"> </w:t>
      </w:r>
      <w:r>
        <w:rPr>
          <w:color w:val="231F20"/>
          <w:w w:val="115"/>
          <w:sz w:val="12"/>
        </w:rPr>
        <w:t>S.,</w:t>
      </w:r>
      <w:r>
        <w:rPr>
          <w:color w:val="231F20"/>
          <w:spacing w:val="-9"/>
          <w:w w:val="115"/>
          <w:sz w:val="12"/>
        </w:rPr>
        <w:t xml:space="preserve"> </w:t>
      </w:r>
      <w:r>
        <w:rPr>
          <w:color w:val="231F20"/>
          <w:w w:val="115"/>
          <w:sz w:val="12"/>
        </w:rPr>
        <w:t>&amp;</w:t>
      </w:r>
      <w:r>
        <w:rPr>
          <w:color w:val="231F20"/>
          <w:spacing w:val="-9"/>
          <w:w w:val="115"/>
          <w:sz w:val="12"/>
        </w:rPr>
        <w:t xml:space="preserve"> </w:t>
      </w:r>
      <w:r>
        <w:rPr>
          <w:color w:val="231F20"/>
          <w:w w:val="115"/>
          <w:sz w:val="12"/>
        </w:rPr>
        <w:t>Prato,</w:t>
      </w:r>
      <w:r>
        <w:rPr>
          <w:color w:val="231F20"/>
          <w:spacing w:val="-10"/>
          <w:w w:val="115"/>
          <w:sz w:val="12"/>
        </w:rPr>
        <w:t xml:space="preserve"> </w:t>
      </w:r>
      <w:r>
        <w:rPr>
          <w:color w:val="231F20"/>
          <w:w w:val="115"/>
          <w:sz w:val="12"/>
        </w:rPr>
        <w:t>C.</w:t>
      </w:r>
      <w:r>
        <w:rPr>
          <w:color w:val="231F20"/>
          <w:spacing w:val="-11"/>
          <w:w w:val="115"/>
          <w:sz w:val="12"/>
        </w:rPr>
        <w:t xml:space="preserve"> </w:t>
      </w:r>
      <w:r>
        <w:rPr>
          <w:color w:val="231F20"/>
          <w:w w:val="115"/>
          <w:sz w:val="12"/>
        </w:rPr>
        <w:t>G.</w:t>
      </w:r>
      <w:r>
        <w:rPr>
          <w:color w:val="231F20"/>
          <w:spacing w:val="-10"/>
          <w:w w:val="115"/>
          <w:sz w:val="12"/>
        </w:rPr>
        <w:t xml:space="preserve"> </w:t>
      </w:r>
      <w:r>
        <w:rPr>
          <w:color w:val="231F20"/>
          <w:w w:val="115"/>
          <w:sz w:val="12"/>
        </w:rPr>
        <w:t>(2012).</w:t>
      </w:r>
      <w:r>
        <w:rPr>
          <w:color w:val="231F20"/>
          <w:spacing w:val="-10"/>
          <w:w w:val="115"/>
          <w:sz w:val="12"/>
        </w:rPr>
        <w:t xml:space="preserve"> </w:t>
      </w:r>
      <w:hyperlink r:id="rId64">
        <w:r>
          <w:rPr>
            <w:color w:val="2E3092"/>
            <w:w w:val="115"/>
            <w:sz w:val="12"/>
          </w:rPr>
          <w:t>Risk</w:t>
        </w:r>
        <w:r>
          <w:rPr>
            <w:color w:val="2E3092"/>
            <w:spacing w:val="-9"/>
            <w:w w:val="115"/>
            <w:sz w:val="12"/>
          </w:rPr>
          <w:t xml:space="preserve"> </w:t>
        </w:r>
        <w:r>
          <w:rPr>
            <w:color w:val="2E3092"/>
            <w:w w:val="115"/>
            <w:sz w:val="12"/>
          </w:rPr>
          <w:t>factors</w:t>
        </w:r>
        <w:r>
          <w:rPr>
            <w:color w:val="2E3092"/>
            <w:spacing w:val="-11"/>
            <w:w w:val="115"/>
            <w:sz w:val="12"/>
          </w:rPr>
          <w:t xml:space="preserve"> </w:t>
        </w:r>
        <w:r>
          <w:rPr>
            <w:color w:val="2E3092"/>
            <w:w w:val="115"/>
            <w:sz w:val="12"/>
          </w:rPr>
          <w:t>associated</w:t>
        </w:r>
        <w:r>
          <w:rPr>
            <w:color w:val="2E3092"/>
            <w:spacing w:val="-10"/>
            <w:w w:val="115"/>
            <w:sz w:val="12"/>
          </w:rPr>
          <w:t xml:space="preserve"> </w:t>
        </w:r>
        <w:r>
          <w:rPr>
            <w:color w:val="2E3092"/>
            <w:w w:val="115"/>
            <w:sz w:val="12"/>
          </w:rPr>
          <w:t>with</w:t>
        </w:r>
        <w:r>
          <w:rPr>
            <w:color w:val="2E3092"/>
            <w:spacing w:val="-9"/>
            <w:w w:val="115"/>
            <w:sz w:val="12"/>
          </w:rPr>
          <w:t xml:space="preserve"> </w:t>
        </w:r>
        <w:r>
          <w:rPr>
            <w:color w:val="2E3092"/>
            <w:w w:val="115"/>
            <w:sz w:val="12"/>
          </w:rPr>
          <w:t>bus</w:t>
        </w:r>
        <w:r>
          <w:rPr>
            <w:color w:val="2E3092"/>
            <w:spacing w:val="-10"/>
            <w:w w:val="115"/>
            <w:sz w:val="12"/>
          </w:rPr>
          <w:t xml:space="preserve"> </w:t>
        </w:r>
        <w:r>
          <w:rPr>
            <w:color w:val="2E3092"/>
            <w:w w:val="115"/>
            <w:sz w:val="12"/>
          </w:rPr>
          <w:t>accident</w:t>
        </w:r>
        <w:r>
          <w:rPr>
            <w:color w:val="2E3092"/>
            <w:spacing w:val="-11"/>
            <w:w w:val="115"/>
            <w:sz w:val="12"/>
          </w:rPr>
          <w:t xml:space="preserve"> </w:t>
        </w:r>
        <w:r>
          <w:rPr>
            <w:color w:val="2E3092"/>
            <w:w w:val="115"/>
            <w:sz w:val="12"/>
          </w:rPr>
          <w:t>severity</w:t>
        </w:r>
        <w:r>
          <w:rPr>
            <w:color w:val="2E3092"/>
            <w:spacing w:val="-9"/>
            <w:w w:val="115"/>
            <w:sz w:val="12"/>
          </w:rPr>
          <w:t xml:space="preserve"> </w:t>
        </w:r>
        <w:r>
          <w:rPr>
            <w:color w:val="2E3092"/>
            <w:w w:val="115"/>
            <w:sz w:val="12"/>
          </w:rPr>
          <w:t>in</w:t>
        </w:r>
        <w:r>
          <w:rPr>
            <w:color w:val="2E3092"/>
            <w:spacing w:val="-10"/>
            <w:w w:val="115"/>
            <w:sz w:val="12"/>
          </w:rPr>
          <w:t xml:space="preserve"> </w:t>
        </w:r>
        <w:r>
          <w:rPr>
            <w:color w:val="2E3092"/>
            <w:w w:val="115"/>
            <w:sz w:val="12"/>
          </w:rPr>
          <w:t>the</w:t>
        </w:r>
      </w:hyperlink>
      <w:r>
        <w:rPr>
          <w:color w:val="2E3092"/>
          <w:w w:val="115"/>
          <w:sz w:val="12"/>
        </w:rPr>
        <w:t xml:space="preserve"> </w:t>
      </w:r>
      <w:hyperlink r:id="rId65">
        <w:r>
          <w:rPr>
            <w:color w:val="2E3092"/>
            <w:w w:val="115"/>
            <w:sz w:val="12"/>
          </w:rPr>
          <w:t>United</w:t>
        </w:r>
        <w:r>
          <w:rPr>
            <w:color w:val="2E3092"/>
            <w:spacing w:val="-6"/>
            <w:w w:val="115"/>
            <w:sz w:val="12"/>
          </w:rPr>
          <w:t xml:space="preserve"> </w:t>
        </w:r>
        <w:r>
          <w:rPr>
            <w:color w:val="2E3092"/>
            <w:w w:val="115"/>
            <w:sz w:val="12"/>
          </w:rPr>
          <w:t>States:</w:t>
        </w:r>
        <w:r>
          <w:rPr>
            <w:color w:val="2E3092"/>
            <w:spacing w:val="-4"/>
            <w:w w:val="115"/>
            <w:sz w:val="12"/>
          </w:rPr>
          <w:t xml:space="preserve"> </w:t>
        </w:r>
        <w:r>
          <w:rPr>
            <w:color w:val="2E3092"/>
            <w:w w:val="115"/>
            <w:sz w:val="12"/>
          </w:rPr>
          <w:t>A</w:t>
        </w:r>
        <w:r>
          <w:rPr>
            <w:color w:val="2E3092"/>
            <w:spacing w:val="-4"/>
            <w:w w:val="115"/>
            <w:sz w:val="12"/>
          </w:rPr>
          <w:t xml:space="preserve"> </w:t>
        </w:r>
        <w:r>
          <w:rPr>
            <w:color w:val="2E3092"/>
            <w:w w:val="115"/>
            <w:sz w:val="12"/>
          </w:rPr>
          <w:t>generalized</w:t>
        </w:r>
        <w:r>
          <w:rPr>
            <w:color w:val="2E3092"/>
            <w:spacing w:val="-4"/>
            <w:w w:val="115"/>
            <w:sz w:val="12"/>
          </w:rPr>
          <w:t xml:space="preserve"> </w:t>
        </w:r>
        <w:r>
          <w:rPr>
            <w:color w:val="2E3092"/>
            <w:w w:val="115"/>
            <w:sz w:val="12"/>
          </w:rPr>
          <w:t>ordered</w:t>
        </w:r>
        <w:r>
          <w:rPr>
            <w:color w:val="2E3092"/>
            <w:spacing w:val="-5"/>
            <w:w w:val="115"/>
            <w:sz w:val="12"/>
          </w:rPr>
          <w:t xml:space="preserve"> </w:t>
        </w:r>
        <w:r>
          <w:rPr>
            <w:color w:val="2E3092"/>
            <w:w w:val="115"/>
            <w:sz w:val="12"/>
          </w:rPr>
          <w:t>logit</w:t>
        </w:r>
        <w:r>
          <w:rPr>
            <w:color w:val="2E3092"/>
            <w:spacing w:val="-6"/>
            <w:w w:val="115"/>
            <w:sz w:val="12"/>
          </w:rPr>
          <w:t xml:space="preserve"> </w:t>
        </w:r>
        <w:r>
          <w:rPr>
            <w:color w:val="2E3092"/>
            <w:w w:val="115"/>
            <w:sz w:val="12"/>
          </w:rPr>
          <w:t>model.</w:t>
        </w:r>
        <w:r>
          <w:rPr>
            <w:color w:val="2E3092"/>
            <w:spacing w:val="-5"/>
            <w:w w:val="115"/>
            <w:sz w:val="12"/>
          </w:rPr>
          <w:t xml:space="preserve"> </w:t>
        </w:r>
        <w:r>
          <w:rPr>
            <w:i/>
            <w:color w:val="2E3092"/>
            <w:w w:val="115"/>
            <w:sz w:val="12"/>
          </w:rPr>
          <w:t>Journal</w:t>
        </w:r>
        <w:r>
          <w:rPr>
            <w:i/>
            <w:color w:val="2E3092"/>
            <w:spacing w:val="-4"/>
            <w:w w:val="115"/>
            <w:sz w:val="12"/>
          </w:rPr>
          <w:t xml:space="preserve"> </w:t>
        </w:r>
        <w:r>
          <w:rPr>
            <w:i/>
            <w:color w:val="2E3092"/>
            <w:w w:val="115"/>
            <w:sz w:val="12"/>
          </w:rPr>
          <w:t>of</w:t>
        </w:r>
        <w:r>
          <w:rPr>
            <w:i/>
            <w:color w:val="2E3092"/>
            <w:spacing w:val="-5"/>
            <w:w w:val="115"/>
            <w:sz w:val="12"/>
          </w:rPr>
          <w:t xml:space="preserve"> </w:t>
        </w:r>
        <w:r>
          <w:rPr>
            <w:i/>
            <w:color w:val="2E3092"/>
            <w:w w:val="115"/>
            <w:sz w:val="12"/>
          </w:rPr>
          <w:t>Safety</w:t>
        </w:r>
        <w:r>
          <w:rPr>
            <w:i/>
            <w:color w:val="2E3092"/>
            <w:spacing w:val="-5"/>
            <w:w w:val="115"/>
            <w:sz w:val="12"/>
          </w:rPr>
          <w:t xml:space="preserve"> </w:t>
        </w:r>
        <w:r>
          <w:rPr>
            <w:i/>
            <w:color w:val="2E3092"/>
            <w:w w:val="115"/>
            <w:sz w:val="12"/>
          </w:rPr>
          <w:t>Research</w:t>
        </w:r>
        <w:r>
          <w:rPr>
            <w:color w:val="2E3092"/>
            <w:w w:val="115"/>
            <w:sz w:val="12"/>
          </w:rPr>
          <w:t>,</w:t>
        </w:r>
        <w:r>
          <w:rPr>
            <w:color w:val="2E3092"/>
            <w:spacing w:val="-4"/>
            <w:w w:val="115"/>
            <w:sz w:val="12"/>
          </w:rPr>
          <w:t xml:space="preserve"> </w:t>
        </w:r>
        <w:r>
          <w:rPr>
            <w:i/>
            <w:color w:val="2E3092"/>
            <w:w w:val="115"/>
            <w:sz w:val="12"/>
          </w:rPr>
          <w:t>43</w:t>
        </w:r>
        <w:r>
          <w:rPr>
            <w:color w:val="2E3092"/>
            <w:w w:val="115"/>
            <w:sz w:val="12"/>
          </w:rPr>
          <w:t>(3),</w:t>
        </w:r>
      </w:hyperlink>
      <w:r>
        <w:rPr>
          <w:color w:val="2E3092"/>
          <w:w w:val="115"/>
          <w:sz w:val="12"/>
        </w:rPr>
        <w:t xml:space="preserve"> </w:t>
      </w:r>
      <w:hyperlink r:id="rId66">
        <w:r>
          <w:rPr>
            <w:color w:val="2E3092"/>
            <w:spacing w:val="-3"/>
            <w:w w:val="115"/>
            <w:sz w:val="12"/>
          </w:rPr>
          <w:t>171</w:t>
        </w:r>
        <w:r>
          <w:rPr>
            <w:rFonts w:ascii="Microsoft Sans Serif" w:hAnsi="Microsoft Sans Serif"/>
            <w:color w:val="2E3092"/>
            <w:spacing w:val="-3"/>
            <w:w w:val="115"/>
            <w:sz w:val="12"/>
          </w:rPr>
          <w:t>–</w:t>
        </w:r>
        <w:r>
          <w:rPr>
            <w:color w:val="2E3092"/>
            <w:spacing w:val="-3"/>
            <w:w w:val="115"/>
            <w:sz w:val="12"/>
          </w:rPr>
          <w:t>180.</w:t>
        </w:r>
      </w:hyperlink>
    </w:p>
    <w:p w:rsidR="00412DB9" w:rsidRDefault="001A1EE7">
      <w:pPr>
        <w:spacing w:line="271" w:lineRule="auto"/>
        <w:ind w:left="529" w:right="1" w:hanging="239"/>
        <w:jc w:val="both"/>
        <w:rPr>
          <w:sz w:val="12"/>
        </w:rPr>
      </w:pPr>
      <w:proofErr w:type="spellStart"/>
      <w:r>
        <w:rPr>
          <w:color w:val="231F20"/>
          <w:w w:val="115"/>
          <w:sz w:val="12"/>
        </w:rPr>
        <w:t>Khorashadi</w:t>
      </w:r>
      <w:proofErr w:type="spellEnd"/>
      <w:r>
        <w:rPr>
          <w:color w:val="231F20"/>
          <w:w w:val="115"/>
          <w:sz w:val="12"/>
        </w:rPr>
        <w:t>,</w:t>
      </w:r>
      <w:r>
        <w:rPr>
          <w:color w:val="231F20"/>
          <w:spacing w:val="-18"/>
          <w:w w:val="115"/>
          <w:sz w:val="12"/>
        </w:rPr>
        <w:t xml:space="preserve"> </w:t>
      </w:r>
      <w:r>
        <w:rPr>
          <w:color w:val="231F20"/>
          <w:w w:val="115"/>
          <w:sz w:val="12"/>
        </w:rPr>
        <w:t>A.,</w:t>
      </w:r>
      <w:r>
        <w:rPr>
          <w:color w:val="231F20"/>
          <w:spacing w:val="-16"/>
          <w:w w:val="115"/>
          <w:sz w:val="12"/>
        </w:rPr>
        <w:t xml:space="preserve"> </w:t>
      </w:r>
      <w:proofErr w:type="spellStart"/>
      <w:r>
        <w:rPr>
          <w:color w:val="231F20"/>
          <w:w w:val="115"/>
          <w:sz w:val="12"/>
        </w:rPr>
        <w:t>Niemeier</w:t>
      </w:r>
      <w:proofErr w:type="spellEnd"/>
      <w:r>
        <w:rPr>
          <w:color w:val="231F20"/>
          <w:w w:val="115"/>
          <w:sz w:val="12"/>
        </w:rPr>
        <w:t>,</w:t>
      </w:r>
      <w:r>
        <w:rPr>
          <w:color w:val="231F20"/>
          <w:spacing w:val="-15"/>
          <w:w w:val="115"/>
          <w:sz w:val="12"/>
        </w:rPr>
        <w:t xml:space="preserve"> </w:t>
      </w:r>
      <w:r>
        <w:rPr>
          <w:color w:val="231F20"/>
          <w:w w:val="115"/>
          <w:sz w:val="12"/>
        </w:rPr>
        <w:t>D.,</w:t>
      </w:r>
      <w:r>
        <w:rPr>
          <w:color w:val="231F20"/>
          <w:spacing w:val="-17"/>
          <w:w w:val="115"/>
          <w:sz w:val="12"/>
        </w:rPr>
        <w:t xml:space="preserve"> </w:t>
      </w:r>
      <w:r>
        <w:rPr>
          <w:color w:val="231F20"/>
          <w:w w:val="115"/>
          <w:sz w:val="12"/>
        </w:rPr>
        <w:t>Shankar,</w:t>
      </w:r>
      <w:r>
        <w:rPr>
          <w:color w:val="231F20"/>
          <w:spacing w:val="-16"/>
          <w:w w:val="115"/>
          <w:sz w:val="12"/>
        </w:rPr>
        <w:t xml:space="preserve"> </w:t>
      </w:r>
      <w:r>
        <w:rPr>
          <w:color w:val="231F20"/>
          <w:w w:val="115"/>
          <w:sz w:val="12"/>
        </w:rPr>
        <w:t>V.,</w:t>
      </w:r>
      <w:r>
        <w:rPr>
          <w:color w:val="231F20"/>
          <w:spacing w:val="-17"/>
          <w:w w:val="115"/>
          <w:sz w:val="12"/>
        </w:rPr>
        <w:t xml:space="preserve"> </w:t>
      </w:r>
      <w:r>
        <w:rPr>
          <w:color w:val="231F20"/>
          <w:w w:val="115"/>
          <w:sz w:val="12"/>
        </w:rPr>
        <w:t>&amp;</w:t>
      </w:r>
      <w:r>
        <w:rPr>
          <w:color w:val="231F20"/>
          <w:spacing w:val="-15"/>
          <w:w w:val="115"/>
          <w:sz w:val="12"/>
        </w:rPr>
        <w:t xml:space="preserve"> </w:t>
      </w:r>
      <w:r>
        <w:rPr>
          <w:color w:val="231F20"/>
          <w:w w:val="115"/>
          <w:sz w:val="12"/>
        </w:rPr>
        <w:t>Mannering,</w:t>
      </w:r>
      <w:r>
        <w:rPr>
          <w:color w:val="231F20"/>
          <w:spacing w:val="-18"/>
          <w:w w:val="115"/>
          <w:sz w:val="12"/>
        </w:rPr>
        <w:t xml:space="preserve"> </w:t>
      </w:r>
      <w:r>
        <w:rPr>
          <w:color w:val="231F20"/>
          <w:w w:val="115"/>
          <w:sz w:val="12"/>
        </w:rPr>
        <w:t>F.</w:t>
      </w:r>
      <w:r>
        <w:rPr>
          <w:color w:val="231F20"/>
          <w:spacing w:val="-16"/>
          <w:w w:val="115"/>
          <w:sz w:val="12"/>
        </w:rPr>
        <w:t xml:space="preserve"> </w:t>
      </w:r>
      <w:r>
        <w:rPr>
          <w:color w:val="231F20"/>
          <w:w w:val="115"/>
          <w:sz w:val="12"/>
        </w:rPr>
        <w:t>(2005).</w:t>
      </w:r>
      <w:r>
        <w:rPr>
          <w:color w:val="231F20"/>
          <w:spacing w:val="-16"/>
          <w:w w:val="115"/>
          <w:sz w:val="12"/>
        </w:rPr>
        <w:t xml:space="preserve"> </w:t>
      </w:r>
      <w:hyperlink r:id="rId67">
        <w:r>
          <w:rPr>
            <w:color w:val="2E3092"/>
            <w:w w:val="115"/>
            <w:sz w:val="12"/>
          </w:rPr>
          <w:t>Differences</w:t>
        </w:r>
        <w:r>
          <w:rPr>
            <w:color w:val="2E3092"/>
            <w:spacing w:val="-17"/>
            <w:w w:val="115"/>
            <w:sz w:val="12"/>
          </w:rPr>
          <w:t xml:space="preserve"> </w:t>
        </w:r>
        <w:r>
          <w:rPr>
            <w:color w:val="2E3092"/>
            <w:w w:val="115"/>
            <w:sz w:val="12"/>
          </w:rPr>
          <w:t>in</w:t>
        </w:r>
        <w:r>
          <w:rPr>
            <w:color w:val="2E3092"/>
            <w:spacing w:val="-17"/>
            <w:w w:val="115"/>
            <w:sz w:val="12"/>
          </w:rPr>
          <w:t xml:space="preserve"> </w:t>
        </w:r>
        <w:r>
          <w:rPr>
            <w:color w:val="2E3092"/>
            <w:w w:val="115"/>
            <w:sz w:val="12"/>
          </w:rPr>
          <w:t>rural</w:t>
        </w:r>
        <w:r>
          <w:rPr>
            <w:color w:val="2E3092"/>
            <w:spacing w:val="-17"/>
            <w:w w:val="115"/>
            <w:sz w:val="12"/>
          </w:rPr>
          <w:t xml:space="preserve"> </w:t>
        </w:r>
        <w:r>
          <w:rPr>
            <w:color w:val="2E3092"/>
            <w:w w:val="115"/>
            <w:sz w:val="12"/>
          </w:rPr>
          <w:t>and</w:t>
        </w:r>
      </w:hyperlink>
      <w:r>
        <w:rPr>
          <w:color w:val="2E3092"/>
          <w:w w:val="115"/>
          <w:sz w:val="12"/>
        </w:rPr>
        <w:t xml:space="preserve"> </w:t>
      </w:r>
      <w:hyperlink r:id="rId68">
        <w:r>
          <w:rPr>
            <w:color w:val="2E3092"/>
            <w:w w:val="115"/>
            <w:sz w:val="12"/>
          </w:rPr>
          <w:t>urban driver-injury severities in accidents involving large-trucks: An exploratory</w:t>
        </w:r>
      </w:hyperlink>
      <w:r>
        <w:rPr>
          <w:color w:val="2E3092"/>
          <w:w w:val="115"/>
          <w:sz w:val="12"/>
        </w:rPr>
        <w:t xml:space="preserve"> </w:t>
      </w:r>
      <w:hyperlink r:id="rId69">
        <w:r>
          <w:rPr>
            <w:color w:val="2E3092"/>
            <w:w w:val="115"/>
            <w:sz w:val="12"/>
          </w:rPr>
          <w:t xml:space="preserve">analysis. </w:t>
        </w:r>
        <w:r>
          <w:rPr>
            <w:i/>
            <w:color w:val="2E3092"/>
            <w:w w:val="115"/>
            <w:sz w:val="12"/>
          </w:rPr>
          <w:t>Accident Analysis &amp; Prevention</w:t>
        </w:r>
        <w:r>
          <w:rPr>
            <w:color w:val="2E3092"/>
            <w:w w:val="115"/>
            <w:sz w:val="12"/>
          </w:rPr>
          <w:t xml:space="preserve">, </w:t>
        </w:r>
        <w:r>
          <w:rPr>
            <w:i/>
            <w:color w:val="2E3092"/>
            <w:w w:val="115"/>
            <w:sz w:val="12"/>
          </w:rPr>
          <w:t>37</w:t>
        </w:r>
        <w:r>
          <w:rPr>
            <w:color w:val="2E3092"/>
            <w:w w:val="115"/>
            <w:sz w:val="12"/>
          </w:rPr>
          <w:t>(5),</w:t>
        </w:r>
        <w:r>
          <w:rPr>
            <w:color w:val="2E3092"/>
            <w:spacing w:val="17"/>
            <w:w w:val="115"/>
            <w:sz w:val="12"/>
          </w:rPr>
          <w:t xml:space="preserve"> </w:t>
        </w:r>
        <w:r>
          <w:rPr>
            <w:color w:val="2E3092"/>
            <w:spacing w:val="-3"/>
            <w:w w:val="115"/>
            <w:sz w:val="12"/>
          </w:rPr>
          <w:t>910</w:t>
        </w:r>
        <w:r>
          <w:rPr>
            <w:rFonts w:ascii="Microsoft Sans Serif" w:hAnsi="Microsoft Sans Serif"/>
            <w:color w:val="2E3092"/>
            <w:spacing w:val="-3"/>
            <w:w w:val="115"/>
            <w:sz w:val="12"/>
          </w:rPr>
          <w:t>–</w:t>
        </w:r>
        <w:r>
          <w:rPr>
            <w:color w:val="2E3092"/>
            <w:spacing w:val="-3"/>
            <w:w w:val="115"/>
            <w:sz w:val="12"/>
          </w:rPr>
          <w:t>921.</w:t>
        </w:r>
      </w:hyperlink>
    </w:p>
    <w:p w:rsidR="00412DB9" w:rsidRDefault="001A1EE7">
      <w:pPr>
        <w:spacing w:line="271" w:lineRule="auto"/>
        <w:ind w:left="529" w:hanging="240"/>
        <w:jc w:val="both"/>
        <w:rPr>
          <w:sz w:val="12"/>
        </w:rPr>
      </w:pPr>
      <w:r>
        <w:rPr>
          <w:color w:val="231F20"/>
          <w:w w:val="115"/>
          <w:sz w:val="12"/>
        </w:rPr>
        <w:t>Kim,</w:t>
      </w:r>
      <w:r>
        <w:rPr>
          <w:color w:val="231F20"/>
          <w:spacing w:val="-14"/>
          <w:w w:val="115"/>
          <w:sz w:val="12"/>
        </w:rPr>
        <w:t xml:space="preserve"> </w:t>
      </w:r>
      <w:r>
        <w:rPr>
          <w:color w:val="231F20"/>
          <w:w w:val="115"/>
          <w:sz w:val="12"/>
        </w:rPr>
        <w:t>J.</w:t>
      </w:r>
      <w:r>
        <w:rPr>
          <w:color w:val="231F20"/>
          <w:spacing w:val="-16"/>
          <w:w w:val="115"/>
          <w:sz w:val="12"/>
        </w:rPr>
        <w:t xml:space="preserve"> </w:t>
      </w:r>
      <w:r>
        <w:rPr>
          <w:color w:val="231F20"/>
          <w:w w:val="115"/>
          <w:sz w:val="12"/>
        </w:rPr>
        <w:t>K.,</w:t>
      </w:r>
      <w:r>
        <w:rPr>
          <w:color w:val="231F20"/>
          <w:spacing w:val="-14"/>
          <w:w w:val="115"/>
          <w:sz w:val="12"/>
        </w:rPr>
        <w:t xml:space="preserve"> </w:t>
      </w:r>
      <w:proofErr w:type="spellStart"/>
      <w:r>
        <w:rPr>
          <w:color w:val="231F20"/>
          <w:w w:val="115"/>
          <w:sz w:val="12"/>
        </w:rPr>
        <w:t>Ulfarsson</w:t>
      </w:r>
      <w:proofErr w:type="spellEnd"/>
      <w:r>
        <w:rPr>
          <w:color w:val="231F20"/>
          <w:w w:val="115"/>
          <w:sz w:val="12"/>
        </w:rPr>
        <w:t>,</w:t>
      </w:r>
      <w:r>
        <w:rPr>
          <w:color w:val="231F20"/>
          <w:spacing w:val="-14"/>
          <w:w w:val="115"/>
          <w:sz w:val="12"/>
        </w:rPr>
        <w:t xml:space="preserve"> </w:t>
      </w:r>
      <w:r>
        <w:rPr>
          <w:color w:val="231F20"/>
          <w:w w:val="115"/>
          <w:sz w:val="12"/>
        </w:rPr>
        <w:t>G.</w:t>
      </w:r>
      <w:r>
        <w:rPr>
          <w:color w:val="231F20"/>
          <w:spacing w:val="-14"/>
          <w:w w:val="115"/>
          <w:sz w:val="12"/>
        </w:rPr>
        <w:t xml:space="preserve"> </w:t>
      </w:r>
      <w:r>
        <w:rPr>
          <w:color w:val="231F20"/>
          <w:w w:val="115"/>
          <w:sz w:val="12"/>
        </w:rPr>
        <w:t>F.,</w:t>
      </w:r>
      <w:r>
        <w:rPr>
          <w:color w:val="231F20"/>
          <w:spacing w:val="-15"/>
          <w:w w:val="115"/>
          <w:sz w:val="12"/>
        </w:rPr>
        <w:t xml:space="preserve"> </w:t>
      </w:r>
      <w:r>
        <w:rPr>
          <w:color w:val="231F20"/>
          <w:w w:val="115"/>
          <w:sz w:val="12"/>
        </w:rPr>
        <w:t>Kim,</w:t>
      </w:r>
      <w:r>
        <w:rPr>
          <w:color w:val="231F20"/>
          <w:spacing w:val="-15"/>
          <w:w w:val="115"/>
          <w:sz w:val="12"/>
        </w:rPr>
        <w:t xml:space="preserve"> </w:t>
      </w:r>
      <w:r>
        <w:rPr>
          <w:color w:val="231F20"/>
          <w:w w:val="115"/>
          <w:sz w:val="12"/>
        </w:rPr>
        <w:t>S.,</w:t>
      </w:r>
      <w:r>
        <w:rPr>
          <w:color w:val="231F20"/>
          <w:spacing w:val="-14"/>
          <w:w w:val="115"/>
          <w:sz w:val="12"/>
        </w:rPr>
        <w:t xml:space="preserve"> </w:t>
      </w:r>
      <w:r>
        <w:rPr>
          <w:color w:val="231F20"/>
          <w:w w:val="115"/>
          <w:sz w:val="12"/>
        </w:rPr>
        <w:t>&amp;</w:t>
      </w:r>
      <w:r>
        <w:rPr>
          <w:color w:val="231F20"/>
          <w:spacing w:val="-14"/>
          <w:w w:val="115"/>
          <w:sz w:val="12"/>
        </w:rPr>
        <w:t xml:space="preserve"> </w:t>
      </w:r>
      <w:r>
        <w:rPr>
          <w:color w:val="231F20"/>
          <w:w w:val="115"/>
          <w:sz w:val="12"/>
        </w:rPr>
        <w:t>Shankar,</w:t>
      </w:r>
      <w:r>
        <w:rPr>
          <w:color w:val="231F20"/>
          <w:spacing w:val="-15"/>
          <w:w w:val="115"/>
          <w:sz w:val="12"/>
        </w:rPr>
        <w:t xml:space="preserve"> </w:t>
      </w:r>
      <w:r>
        <w:rPr>
          <w:color w:val="231F20"/>
          <w:w w:val="115"/>
          <w:sz w:val="12"/>
        </w:rPr>
        <w:t>V.</w:t>
      </w:r>
      <w:r>
        <w:rPr>
          <w:color w:val="231F20"/>
          <w:spacing w:val="-15"/>
          <w:w w:val="115"/>
          <w:sz w:val="12"/>
        </w:rPr>
        <w:t xml:space="preserve"> </w:t>
      </w:r>
      <w:r>
        <w:rPr>
          <w:color w:val="231F20"/>
          <w:w w:val="115"/>
          <w:sz w:val="12"/>
        </w:rPr>
        <w:t>N.</w:t>
      </w:r>
      <w:r>
        <w:rPr>
          <w:color w:val="231F20"/>
          <w:spacing w:val="-14"/>
          <w:w w:val="115"/>
          <w:sz w:val="12"/>
        </w:rPr>
        <w:t xml:space="preserve"> </w:t>
      </w:r>
      <w:r>
        <w:rPr>
          <w:color w:val="231F20"/>
          <w:w w:val="115"/>
          <w:sz w:val="12"/>
        </w:rPr>
        <w:t>(2013).</w:t>
      </w:r>
      <w:r>
        <w:rPr>
          <w:color w:val="231F20"/>
          <w:spacing w:val="-15"/>
          <w:w w:val="115"/>
          <w:sz w:val="12"/>
        </w:rPr>
        <w:t xml:space="preserve"> </w:t>
      </w:r>
      <w:hyperlink r:id="rId70">
        <w:r>
          <w:rPr>
            <w:color w:val="2E3092"/>
            <w:w w:val="115"/>
            <w:sz w:val="12"/>
          </w:rPr>
          <w:t>Driver-injury</w:t>
        </w:r>
        <w:r>
          <w:rPr>
            <w:color w:val="2E3092"/>
            <w:spacing w:val="-14"/>
            <w:w w:val="115"/>
            <w:sz w:val="12"/>
          </w:rPr>
          <w:t xml:space="preserve"> </w:t>
        </w:r>
        <w:r>
          <w:rPr>
            <w:color w:val="2E3092"/>
            <w:w w:val="115"/>
            <w:sz w:val="12"/>
          </w:rPr>
          <w:t>severity</w:t>
        </w:r>
        <w:r>
          <w:rPr>
            <w:color w:val="2E3092"/>
            <w:spacing w:val="-14"/>
            <w:w w:val="115"/>
            <w:sz w:val="12"/>
          </w:rPr>
          <w:t xml:space="preserve"> </w:t>
        </w:r>
        <w:r>
          <w:rPr>
            <w:color w:val="2E3092"/>
            <w:w w:val="115"/>
            <w:sz w:val="12"/>
          </w:rPr>
          <w:t>in</w:t>
        </w:r>
        <w:r>
          <w:rPr>
            <w:color w:val="2E3092"/>
            <w:spacing w:val="-15"/>
            <w:w w:val="115"/>
            <w:sz w:val="12"/>
          </w:rPr>
          <w:t xml:space="preserve"> </w:t>
        </w:r>
        <w:r>
          <w:rPr>
            <w:color w:val="2E3092"/>
            <w:w w:val="115"/>
            <w:sz w:val="12"/>
          </w:rPr>
          <w:t>single-</w:t>
        </w:r>
      </w:hyperlink>
      <w:r>
        <w:rPr>
          <w:color w:val="2E3092"/>
          <w:w w:val="115"/>
          <w:sz w:val="12"/>
        </w:rPr>
        <w:t xml:space="preserve"> </w:t>
      </w:r>
      <w:hyperlink r:id="rId71">
        <w:r>
          <w:rPr>
            <w:color w:val="2E3092"/>
            <w:w w:val="115"/>
            <w:sz w:val="12"/>
          </w:rPr>
          <w:t>vehicle</w:t>
        </w:r>
        <w:r>
          <w:rPr>
            <w:color w:val="2E3092"/>
            <w:spacing w:val="-8"/>
            <w:w w:val="115"/>
            <w:sz w:val="12"/>
          </w:rPr>
          <w:t xml:space="preserve"> </w:t>
        </w:r>
        <w:r>
          <w:rPr>
            <w:color w:val="2E3092"/>
            <w:w w:val="115"/>
            <w:sz w:val="12"/>
          </w:rPr>
          <w:t>crashes</w:t>
        </w:r>
        <w:r>
          <w:rPr>
            <w:color w:val="2E3092"/>
            <w:spacing w:val="-8"/>
            <w:w w:val="115"/>
            <w:sz w:val="12"/>
          </w:rPr>
          <w:t xml:space="preserve"> </w:t>
        </w:r>
        <w:r>
          <w:rPr>
            <w:color w:val="2E3092"/>
            <w:w w:val="115"/>
            <w:sz w:val="12"/>
          </w:rPr>
          <w:t>in</w:t>
        </w:r>
        <w:r>
          <w:rPr>
            <w:color w:val="2E3092"/>
            <w:spacing w:val="-9"/>
            <w:w w:val="115"/>
            <w:sz w:val="12"/>
          </w:rPr>
          <w:t xml:space="preserve"> </w:t>
        </w:r>
        <w:r>
          <w:rPr>
            <w:color w:val="2E3092"/>
            <w:w w:val="115"/>
            <w:sz w:val="12"/>
          </w:rPr>
          <w:t>California:</w:t>
        </w:r>
        <w:r>
          <w:rPr>
            <w:color w:val="2E3092"/>
            <w:spacing w:val="-8"/>
            <w:w w:val="115"/>
            <w:sz w:val="12"/>
          </w:rPr>
          <w:t xml:space="preserve"> </w:t>
        </w:r>
        <w:r>
          <w:rPr>
            <w:color w:val="2E3092"/>
            <w:w w:val="115"/>
            <w:sz w:val="12"/>
          </w:rPr>
          <w:t>A</w:t>
        </w:r>
        <w:r>
          <w:rPr>
            <w:color w:val="2E3092"/>
            <w:spacing w:val="-7"/>
            <w:w w:val="115"/>
            <w:sz w:val="12"/>
          </w:rPr>
          <w:t xml:space="preserve"> </w:t>
        </w:r>
        <w:r>
          <w:rPr>
            <w:color w:val="2E3092"/>
            <w:w w:val="115"/>
            <w:sz w:val="12"/>
          </w:rPr>
          <w:t>mixed</w:t>
        </w:r>
        <w:r>
          <w:rPr>
            <w:color w:val="2E3092"/>
            <w:spacing w:val="-9"/>
            <w:w w:val="115"/>
            <w:sz w:val="12"/>
          </w:rPr>
          <w:t xml:space="preserve"> </w:t>
        </w:r>
        <w:r>
          <w:rPr>
            <w:color w:val="2E3092"/>
            <w:w w:val="115"/>
            <w:sz w:val="12"/>
          </w:rPr>
          <w:t>logit</w:t>
        </w:r>
        <w:r>
          <w:rPr>
            <w:color w:val="2E3092"/>
            <w:spacing w:val="-8"/>
            <w:w w:val="115"/>
            <w:sz w:val="12"/>
          </w:rPr>
          <w:t xml:space="preserve"> </w:t>
        </w:r>
        <w:r>
          <w:rPr>
            <w:color w:val="2E3092"/>
            <w:w w:val="115"/>
            <w:sz w:val="12"/>
          </w:rPr>
          <w:t>analysis</w:t>
        </w:r>
        <w:r>
          <w:rPr>
            <w:color w:val="2E3092"/>
            <w:spacing w:val="-8"/>
            <w:w w:val="115"/>
            <w:sz w:val="12"/>
          </w:rPr>
          <w:t xml:space="preserve"> </w:t>
        </w:r>
        <w:r>
          <w:rPr>
            <w:color w:val="2E3092"/>
            <w:w w:val="115"/>
            <w:sz w:val="12"/>
          </w:rPr>
          <w:t>of</w:t>
        </w:r>
        <w:r>
          <w:rPr>
            <w:color w:val="2E3092"/>
            <w:spacing w:val="-9"/>
            <w:w w:val="115"/>
            <w:sz w:val="12"/>
          </w:rPr>
          <w:t xml:space="preserve"> </w:t>
        </w:r>
        <w:r>
          <w:rPr>
            <w:color w:val="2E3092"/>
            <w:w w:val="115"/>
            <w:sz w:val="12"/>
          </w:rPr>
          <w:t>heterogeneity</w:t>
        </w:r>
        <w:r>
          <w:rPr>
            <w:color w:val="2E3092"/>
            <w:spacing w:val="-7"/>
            <w:w w:val="115"/>
            <w:sz w:val="12"/>
          </w:rPr>
          <w:t xml:space="preserve"> </w:t>
        </w:r>
        <w:r>
          <w:rPr>
            <w:color w:val="2E3092"/>
            <w:w w:val="115"/>
            <w:sz w:val="12"/>
          </w:rPr>
          <w:t>due</w:t>
        </w:r>
        <w:r>
          <w:rPr>
            <w:color w:val="2E3092"/>
            <w:spacing w:val="-8"/>
            <w:w w:val="115"/>
            <w:sz w:val="12"/>
          </w:rPr>
          <w:t xml:space="preserve"> </w:t>
        </w:r>
        <w:r>
          <w:rPr>
            <w:color w:val="2E3092"/>
            <w:w w:val="115"/>
            <w:sz w:val="12"/>
          </w:rPr>
          <w:t>to</w:t>
        </w:r>
        <w:r>
          <w:rPr>
            <w:color w:val="2E3092"/>
            <w:spacing w:val="-9"/>
            <w:w w:val="115"/>
            <w:sz w:val="12"/>
          </w:rPr>
          <w:t xml:space="preserve"> </w:t>
        </w:r>
        <w:r>
          <w:rPr>
            <w:color w:val="2E3092"/>
            <w:w w:val="115"/>
            <w:sz w:val="12"/>
          </w:rPr>
          <w:t>age</w:t>
        </w:r>
        <w:r>
          <w:rPr>
            <w:color w:val="2E3092"/>
            <w:spacing w:val="-8"/>
            <w:w w:val="115"/>
            <w:sz w:val="12"/>
          </w:rPr>
          <w:t xml:space="preserve"> </w:t>
        </w:r>
        <w:r>
          <w:rPr>
            <w:color w:val="2E3092"/>
            <w:w w:val="115"/>
            <w:sz w:val="12"/>
          </w:rPr>
          <w:t>and</w:t>
        </w:r>
      </w:hyperlink>
      <w:r>
        <w:rPr>
          <w:color w:val="2E3092"/>
          <w:w w:val="115"/>
          <w:sz w:val="12"/>
        </w:rPr>
        <w:t xml:space="preserve"> </w:t>
      </w:r>
      <w:hyperlink r:id="rId72">
        <w:r>
          <w:rPr>
            <w:color w:val="2E3092"/>
            <w:w w:val="115"/>
            <w:sz w:val="12"/>
          </w:rPr>
          <w:t xml:space="preserve">gender. </w:t>
        </w:r>
        <w:r>
          <w:rPr>
            <w:i/>
            <w:color w:val="2E3092"/>
            <w:w w:val="115"/>
            <w:sz w:val="12"/>
          </w:rPr>
          <w:t>Accident Analysis &amp; Prevention</w:t>
        </w:r>
        <w:r>
          <w:rPr>
            <w:color w:val="2E3092"/>
            <w:w w:val="115"/>
            <w:sz w:val="12"/>
          </w:rPr>
          <w:t xml:space="preserve">, </w:t>
        </w:r>
        <w:r>
          <w:rPr>
            <w:i/>
            <w:color w:val="2E3092"/>
            <w:w w:val="115"/>
            <w:sz w:val="12"/>
          </w:rPr>
          <w:t>50</w:t>
        </w:r>
        <w:r>
          <w:rPr>
            <w:color w:val="2E3092"/>
            <w:w w:val="115"/>
            <w:sz w:val="12"/>
          </w:rPr>
          <w:t>,</w:t>
        </w:r>
        <w:r>
          <w:rPr>
            <w:color w:val="2E3092"/>
            <w:spacing w:val="17"/>
            <w:w w:val="115"/>
            <w:sz w:val="12"/>
          </w:rPr>
          <w:t xml:space="preserve"> </w:t>
        </w:r>
        <w:r>
          <w:rPr>
            <w:color w:val="2E3092"/>
            <w:w w:val="115"/>
            <w:sz w:val="12"/>
          </w:rPr>
          <w:t>1073</w:t>
        </w:r>
        <w:r>
          <w:rPr>
            <w:rFonts w:ascii="Microsoft Sans Serif" w:hAnsi="Microsoft Sans Serif"/>
            <w:color w:val="2E3092"/>
            <w:w w:val="115"/>
            <w:sz w:val="12"/>
          </w:rPr>
          <w:t>–</w:t>
        </w:r>
        <w:r>
          <w:rPr>
            <w:color w:val="2E3092"/>
            <w:w w:val="115"/>
            <w:sz w:val="12"/>
          </w:rPr>
          <w:t>1081.</w:t>
        </w:r>
      </w:hyperlink>
    </w:p>
    <w:p w:rsidR="00412DB9" w:rsidRDefault="001A1EE7">
      <w:pPr>
        <w:spacing w:line="273" w:lineRule="auto"/>
        <w:ind w:left="529" w:hanging="240"/>
        <w:jc w:val="both"/>
        <w:rPr>
          <w:sz w:val="12"/>
        </w:rPr>
      </w:pPr>
      <w:r>
        <w:rPr>
          <w:color w:val="231F20"/>
          <w:w w:val="110"/>
          <w:sz w:val="12"/>
        </w:rPr>
        <w:t xml:space="preserve">Kim, J. K., </w:t>
      </w:r>
      <w:proofErr w:type="spellStart"/>
      <w:r>
        <w:rPr>
          <w:color w:val="231F20"/>
          <w:w w:val="110"/>
          <w:sz w:val="12"/>
        </w:rPr>
        <w:t>Ulfarsson</w:t>
      </w:r>
      <w:proofErr w:type="spellEnd"/>
      <w:r>
        <w:rPr>
          <w:color w:val="231F20"/>
          <w:w w:val="110"/>
          <w:sz w:val="12"/>
        </w:rPr>
        <w:t xml:space="preserve">, G. F., Shankar, V. N., &amp; Kim, S. (2008a). </w:t>
      </w:r>
      <w:hyperlink r:id="rId73">
        <w:r>
          <w:rPr>
            <w:color w:val="2E3092"/>
            <w:w w:val="110"/>
            <w:sz w:val="12"/>
          </w:rPr>
          <w:t>Age and pedestrian injury</w:t>
        </w:r>
      </w:hyperlink>
      <w:r>
        <w:rPr>
          <w:color w:val="2E3092"/>
          <w:w w:val="110"/>
          <w:sz w:val="12"/>
        </w:rPr>
        <w:t xml:space="preserve"> </w:t>
      </w:r>
      <w:hyperlink r:id="rId74">
        <w:r>
          <w:rPr>
            <w:color w:val="2E3092"/>
            <w:w w:val="110"/>
            <w:sz w:val="12"/>
          </w:rPr>
          <w:t xml:space="preserve">severity in motor-vehicle crashes: A heteroskedastic logit analysis. </w:t>
        </w:r>
        <w:r>
          <w:rPr>
            <w:i/>
            <w:color w:val="2E3092"/>
            <w:w w:val="110"/>
            <w:sz w:val="12"/>
          </w:rPr>
          <w:t>Accident Analysis</w:t>
        </w:r>
      </w:hyperlink>
      <w:r>
        <w:rPr>
          <w:i/>
          <w:color w:val="2E3092"/>
          <w:w w:val="110"/>
          <w:sz w:val="12"/>
        </w:rPr>
        <w:t xml:space="preserve"> </w:t>
      </w:r>
      <w:hyperlink r:id="rId75">
        <w:r>
          <w:rPr>
            <w:i/>
            <w:color w:val="2E3092"/>
            <w:w w:val="110"/>
            <w:sz w:val="12"/>
          </w:rPr>
          <w:t>&amp; Prevention</w:t>
        </w:r>
        <w:r>
          <w:rPr>
            <w:color w:val="2E3092"/>
            <w:w w:val="110"/>
            <w:sz w:val="12"/>
          </w:rPr>
          <w:t xml:space="preserve">, </w:t>
        </w:r>
        <w:r>
          <w:rPr>
            <w:i/>
            <w:color w:val="2E3092"/>
            <w:w w:val="110"/>
            <w:sz w:val="12"/>
          </w:rPr>
          <w:t>40</w:t>
        </w:r>
        <w:r>
          <w:rPr>
            <w:color w:val="2E3092"/>
            <w:w w:val="110"/>
            <w:sz w:val="12"/>
          </w:rPr>
          <w:t>(5), 1695</w:t>
        </w:r>
        <w:r>
          <w:rPr>
            <w:rFonts w:ascii="Microsoft Sans Serif" w:hAnsi="Microsoft Sans Serif"/>
            <w:color w:val="2E3092"/>
            <w:w w:val="110"/>
            <w:sz w:val="12"/>
          </w:rPr>
          <w:t>–</w:t>
        </w:r>
        <w:r>
          <w:rPr>
            <w:color w:val="2E3092"/>
            <w:w w:val="110"/>
            <w:sz w:val="12"/>
          </w:rPr>
          <w:t>1702.</w:t>
        </w:r>
      </w:hyperlink>
    </w:p>
    <w:p w:rsidR="00412DB9" w:rsidRDefault="001A1EE7">
      <w:pPr>
        <w:spacing w:line="271" w:lineRule="auto"/>
        <w:ind w:left="529" w:hanging="240"/>
        <w:jc w:val="both"/>
        <w:rPr>
          <w:sz w:val="12"/>
        </w:rPr>
      </w:pPr>
      <w:r>
        <w:rPr>
          <w:color w:val="231F20"/>
          <w:w w:val="115"/>
          <w:sz w:val="12"/>
        </w:rPr>
        <w:t>Kim,</w:t>
      </w:r>
      <w:r>
        <w:rPr>
          <w:color w:val="231F20"/>
          <w:spacing w:val="-3"/>
          <w:w w:val="115"/>
          <w:sz w:val="12"/>
        </w:rPr>
        <w:t xml:space="preserve"> </w:t>
      </w:r>
      <w:r>
        <w:rPr>
          <w:color w:val="231F20"/>
          <w:w w:val="115"/>
          <w:sz w:val="12"/>
        </w:rPr>
        <w:t>J.</w:t>
      </w:r>
      <w:r>
        <w:rPr>
          <w:color w:val="231F20"/>
          <w:spacing w:val="-5"/>
          <w:w w:val="115"/>
          <w:sz w:val="12"/>
        </w:rPr>
        <w:t xml:space="preserve"> </w:t>
      </w:r>
      <w:r>
        <w:rPr>
          <w:color w:val="231F20"/>
          <w:w w:val="115"/>
          <w:sz w:val="12"/>
        </w:rPr>
        <w:t>K.,</w:t>
      </w:r>
      <w:r>
        <w:rPr>
          <w:color w:val="231F20"/>
          <w:spacing w:val="-4"/>
          <w:w w:val="115"/>
          <w:sz w:val="12"/>
        </w:rPr>
        <w:t xml:space="preserve"> </w:t>
      </w:r>
      <w:proofErr w:type="spellStart"/>
      <w:r>
        <w:rPr>
          <w:color w:val="231F20"/>
          <w:w w:val="115"/>
          <w:sz w:val="12"/>
        </w:rPr>
        <w:t>Ulfarsson</w:t>
      </w:r>
      <w:proofErr w:type="spellEnd"/>
      <w:r>
        <w:rPr>
          <w:color w:val="231F20"/>
          <w:w w:val="115"/>
          <w:sz w:val="12"/>
        </w:rPr>
        <w:t>,</w:t>
      </w:r>
      <w:r>
        <w:rPr>
          <w:color w:val="231F20"/>
          <w:spacing w:val="-4"/>
          <w:w w:val="115"/>
          <w:sz w:val="12"/>
        </w:rPr>
        <w:t xml:space="preserve"> </w:t>
      </w:r>
      <w:r>
        <w:rPr>
          <w:color w:val="231F20"/>
          <w:w w:val="115"/>
          <w:sz w:val="12"/>
        </w:rPr>
        <w:t>G.</w:t>
      </w:r>
      <w:r>
        <w:rPr>
          <w:color w:val="231F20"/>
          <w:spacing w:val="-4"/>
          <w:w w:val="115"/>
          <w:sz w:val="12"/>
        </w:rPr>
        <w:t xml:space="preserve"> </w:t>
      </w:r>
      <w:r>
        <w:rPr>
          <w:color w:val="231F20"/>
          <w:w w:val="115"/>
          <w:sz w:val="12"/>
        </w:rPr>
        <w:t>F.,</w:t>
      </w:r>
      <w:r>
        <w:rPr>
          <w:color w:val="231F20"/>
          <w:spacing w:val="-5"/>
          <w:w w:val="115"/>
          <w:sz w:val="12"/>
        </w:rPr>
        <w:t xml:space="preserve"> </w:t>
      </w:r>
      <w:r>
        <w:rPr>
          <w:color w:val="231F20"/>
          <w:w w:val="115"/>
          <w:sz w:val="12"/>
        </w:rPr>
        <w:t>Shankar,</w:t>
      </w:r>
      <w:r>
        <w:rPr>
          <w:color w:val="231F20"/>
          <w:spacing w:val="-3"/>
          <w:w w:val="115"/>
          <w:sz w:val="12"/>
        </w:rPr>
        <w:t xml:space="preserve"> </w:t>
      </w:r>
      <w:r>
        <w:rPr>
          <w:color w:val="231F20"/>
          <w:w w:val="115"/>
          <w:sz w:val="12"/>
        </w:rPr>
        <w:t>V.</w:t>
      </w:r>
      <w:r>
        <w:rPr>
          <w:color w:val="231F20"/>
          <w:spacing w:val="-5"/>
          <w:w w:val="115"/>
          <w:sz w:val="12"/>
        </w:rPr>
        <w:t xml:space="preserve"> </w:t>
      </w:r>
      <w:r>
        <w:rPr>
          <w:color w:val="231F20"/>
          <w:w w:val="115"/>
          <w:sz w:val="12"/>
        </w:rPr>
        <w:t>N.,</w:t>
      </w:r>
      <w:r>
        <w:rPr>
          <w:color w:val="231F20"/>
          <w:spacing w:val="-3"/>
          <w:w w:val="115"/>
          <w:sz w:val="12"/>
        </w:rPr>
        <w:t xml:space="preserve"> </w:t>
      </w:r>
      <w:r>
        <w:rPr>
          <w:color w:val="231F20"/>
          <w:w w:val="115"/>
          <w:sz w:val="12"/>
        </w:rPr>
        <w:t>&amp;</w:t>
      </w:r>
      <w:r>
        <w:rPr>
          <w:color w:val="231F20"/>
          <w:spacing w:val="-4"/>
          <w:w w:val="115"/>
          <w:sz w:val="12"/>
        </w:rPr>
        <w:t xml:space="preserve"> </w:t>
      </w:r>
      <w:r>
        <w:rPr>
          <w:color w:val="231F20"/>
          <w:w w:val="115"/>
          <w:sz w:val="12"/>
        </w:rPr>
        <w:t>Mannering,</w:t>
      </w:r>
      <w:r>
        <w:rPr>
          <w:color w:val="231F20"/>
          <w:spacing w:val="-4"/>
          <w:w w:val="115"/>
          <w:sz w:val="12"/>
        </w:rPr>
        <w:t xml:space="preserve"> </w:t>
      </w:r>
      <w:r>
        <w:rPr>
          <w:color w:val="231F20"/>
          <w:w w:val="115"/>
          <w:sz w:val="12"/>
        </w:rPr>
        <w:t>F.</w:t>
      </w:r>
      <w:r>
        <w:rPr>
          <w:color w:val="231F20"/>
          <w:spacing w:val="-3"/>
          <w:w w:val="115"/>
          <w:sz w:val="12"/>
        </w:rPr>
        <w:t xml:space="preserve"> </w:t>
      </w:r>
      <w:r>
        <w:rPr>
          <w:color w:val="231F20"/>
          <w:w w:val="115"/>
          <w:sz w:val="12"/>
        </w:rPr>
        <w:t>L.</w:t>
      </w:r>
      <w:r>
        <w:rPr>
          <w:color w:val="231F20"/>
          <w:spacing w:val="-4"/>
          <w:w w:val="115"/>
          <w:sz w:val="12"/>
        </w:rPr>
        <w:t xml:space="preserve"> </w:t>
      </w:r>
      <w:r>
        <w:rPr>
          <w:color w:val="231F20"/>
          <w:w w:val="115"/>
          <w:sz w:val="12"/>
        </w:rPr>
        <w:t>(2010).</w:t>
      </w:r>
      <w:r>
        <w:rPr>
          <w:color w:val="231F20"/>
          <w:spacing w:val="-3"/>
          <w:w w:val="115"/>
          <w:sz w:val="12"/>
        </w:rPr>
        <w:t xml:space="preserve"> </w:t>
      </w:r>
      <w:hyperlink r:id="rId76">
        <w:r>
          <w:rPr>
            <w:color w:val="2E3092"/>
            <w:w w:val="115"/>
            <w:sz w:val="12"/>
          </w:rPr>
          <w:t>A</w:t>
        </w:r>
        <w:r>
          <w:rPr>
            <w:color w:val="2E3092"/>
            <w:spacing w:val="-4"/>
            <w:w w:val="115"/>
            <w:sz w:val="12"/>
          </w:rPr>
          <w:t xml:space="preserve"> </w:t>
        </w:r>
        <w:r>
          <w:rPr>
            <w:color w:val="2E3092"/>
            <w:w w:val="115"/>
            <w:sz w:val="12"/>
          </w:rPr>
          <w:t>note</w:t>
        </w:r>
        <w:r>
          <w:rPr>
            <w:color w:val="2E3092"/>
            <w:spacing w:val="-3"/>
            <w:w w:val="115"/>
            <w:sz w:val="12"/>
          </w:rPr>
          <w:t xml:space="preserve"> </w:t>
        </w:r>
        <w:r>
          <w:rPr>
            <w:color w:val="2E3092"/>
            <w:w w:val="115"/>
            <w:sz w:val="12"/>
          </w:rPr>
          <w:t>on</w:t>
        </w:r>
        <w:r>
          <w:rPr>
            <w:color w:val="2E3092"/>
            <w:spacing w:val="-5"/>
            <w:w w:val="115"/>
            <w:sz w:val="12"/>
          </w:rPr>
          <w:t xml:space="preserve"> </w:t>
        </w:r>
        <w:r>
          <w:rPr>
            <w:color w:val="2E3092"/>
            <w:w w:val="115"/>
            <w:sz w:val="12"/>
          </w:rPr>
          <w:t>modeling</w:t>
        </w:r>
      </w:hyperlink>
      <w:r>
        <w:rPr>
          <w:color w:val="2E3092"/>
          <w:w w:val="115"/>
          <w:sz w:val="12"/>
        </w:rPr>
        <w:t xml:space="preserve"> </w:t>
      </w:r>
      <w:hyperlink r:id="rId77">
        <w:r>
          <w:rPr>
            <w:color w:val="2E3092"/>
            <w:w w:val="115"/>
            <w:sz w:val="12"/>
          </w:rPr>
          <w:t>pedestrian-injury severity in motor-vehicle crashes with the mixed logit model.</w:t>
        </w:r>
      </w:hyperlink>
      <w:r>
        <w:rPr>
          <w:color w:val="2E3092"/>
          <w:w w:val="115"/>
          <w:sz w:val="12"/>
        </w:rPr>
        <w:t xml:space="preserve"> </w:t>
      </w:r>
      <w:hyperlink r:id="rId78">
        <w:r>
          <w:rPr>
            <w:i/>
            <w:color w:val="2E3092"/>
            <w:w w:val="115"/>
            <w:sz w:val="12"/>
          </w:rPr>
          <w:t>Accident Analysis &amp; Prevention</w:t>
        </w:r>
        <w:r>
          <w:rPr>
            <w:color w:val="2E3092"/>
            <w:w w:val="115"/>
            <w:sz w:val="12"/>
          </w:rPr>
          <w:t xml:space="preserve">, </w:t>
        </w:r>
        <w:r>
          <w:rPr>
            <w:i/>
            <w:color w:val="2E3092"/>
            <w:w w:val="115"/>
            <w:sz w:val="12"/>
          </w:rPr>
          <w:t>42</w:t>
        </w:r>
        <w:r>
          <w:rPr>
            <w:color w:val="2E3092"/>
            <w:w w:val="115"/>
            <w:sz w:val="12"/>
          </w:rPr>
          <w:t>(6),</w:t>
        </w:r>
        <w:r>
          <w:rPr>
            <w:color w:val="2E3092"/>
            <w:spacing w:val="15"/>
            <w:w w:val="115"/>
            <w:sz w:val="12"/>
          </w:rPr>
          <w:t xml:space="preserve"> </w:t>
        </w:r>
        <w:r>
          <w:rPr>
            <w:color w:val="2E3092"/>
            <w:w w:val="115"/>
            <w:sz w:val="12"/>
          </w:rPr>
          <w:t>1751</w:t>
        </w:r>
        <w:r>
          <w:rPr>
            <w:rFonts w:ascii="Microsoft Sans Serif" w:hAnsi="Microsoft Sans Serif"/>
            <w:color w:val="2E3092"/>
            <w:w w:val="115"/>
            <w:sz w:val="12"/>
          </w:rPr>
          <w:t>–</w:t>
        </w:r>
        <w:r>
          <w:rPr>
            <w:color w:val="2E3092"/>
            <w:w w:val="115"/>
            <w:sz w:val="12"/>
          </w:rPr>
          <w:t>1758.</w:t>
        </w:r>
      </w:hyperlink>
    </w:p>
    <w:p w:rsidR="00412DB9" w:rsidRDefault="001A1EE7">
      <w:pPr>
        <w:spacing w:line="271" w:lineRule="auto"/>
        <w:ind w:left="529" w:hanging="240"/>
        <w:jc w:val="both"/>
        <w:rPr>
          <w:sz w:val="12"/>
        </w:rPr>
      </w:pPr>
      <w:r>
        <w:rPr>
          <w:color w:val="231F20"/>
          <w:w w:val="115"/>
          <w:sz w:val="12"/>
        </w:rPr>
        <w:t>Kim,</w:t>
      </w:r>
      <w:r>
        <w:rPr>
          <w:color w:val="231F20"/>
          <w:spacing w:val="-17"/>
          <w:w w:val="115"/>
          <w:sz w:val="12"/>
        </w:rPr>
        <w:t xml:space="preserve"> </w:t>
      </w:r>
      <w:r>
        <w:rPr>
          <w:color w:val="231F20"/>
          <w:w w:val="115"/>
          <w:sz w:val="12"/>
        </w:rPr>
        <w:t>K.,</w:t>
      </w:r>
      <w:r>
        <w:rPr>
          <w:color w:val="231F20"/>
          <w:spacing w:val="-16"/>
          <w:w w:val="115"/>
          <w:sz w:val="12"/>
        </w:rPr>
        <w:t xml:space="preserve"> </w:t>
      </w:r>
      <w:r>
        <w:rPr>
          <w:color w:val="231F20"/>
          <w:w w:val="115"/>
          <w:sz w:val="12"/>
        </w:rPr>
        <w:t>Brunner,</w:t>
      </w:r>
      <w:r>
        <w:rPr>
          <w:color w:val="231F20"/>
          <w:spacing w:val="-17"/>
          <w:w w:val="115"/>
          <w:sz w:val="12"/>
        </w:rPr>
        <w:t xml:space="preserve"> </w:t>
      </w:r>
      <w:r>
        <w:rPr>
          <w:color w:val="231F20"/>
          <w:w w:val="115"/>
          <w:sz w:val="12"/>
        </w:rPr>
        <w:t>I.</w:t>
      </w:r>
      <w:r>
        <w:rPr>
          <w:color w:val="231F20"/>
          <w:spacing w:val="-17"/>
          <w:w w:val="115"/>
          <w:sz w:val="12"/>
        </w:rPr>
        <w:t xml:space="preserve"> </w:t>
      </w:r>
      <w:r>
        <w:rPr>
          <w:color w:val="231F20"/>
          <w:w w:val="115"/>
          <w:sz w:val="12"/>
        </w:rPr>
        <w:t>M.,</w:t>
      </w:r>
      <w:r>
        <w:rPr>
          <w:color w:val="231F20"/>
          <w:spacing w:val="-17"/>
          <w:w w:val="115"/>
          <w:sz w:val="12"/>
        </w:rPr>
        <w:t xml:space="preserve"> </w:t>
      </w:r>
      <w:r>
        <w:rPr>
          <w:color w:val="231F20"/>
          <w:w w:val="115"/>
          <w:sz w:val="12"/>
        </w:rPr>
        <w:t>&amp;</w:t>
      </w:r>
      <w:r>
        <w:rPr>
          <w:color w:val="231F20"/>
          <w:spacing w:val="-17"/>
          <w:w w:val="115"/>
          <w:sz w:val="12"/>
        </w:rPr>
        <w:t xml:space="preserve"> </w:t>
      </w:r>
      <w:r>
        <w:rPr>
          <w:color w:val="231F20"/>
          <w:w w:val="115"/>
          <w:sz w:val="12"/>
        </w:rPr>
        <w:t>Yamashita,</w:t>
      </w:r>
      <w:r>
        <w:rPr>
          <w:color w:val="231F20"/>
          <w:spacing w:val="-17"/>
          <w:w w:val="115"/>
          <w:sz w:val="12"/>
        </w:rPr>
        <w:t xml:space="preserve"> </w:t>
      </w:r>
      <w:r>
        <w:rPr>
          <w:color w:val="231F20"/>
          <w:w w:val="115"/>
          <w:sz w:val="12"/>
        </w:rPr>
        <w:t>E.</w:t>
      </w:r>
      <w:r>
        <w:rPr>
          <w:color w:val="231F20"/>
          <w:spacing w:val="-17"/>
          <w:w w:val="115"/>
          <w:sz w:val="12"/>
        </w:rPr>
        <w:t xml:space="preserve"> </w:t>
      </w:r>
      <w:r>
        <w:rPr>
          <w:color w:val="231F20"/>
          <w:w w:val="115"/>
          <w:sz w:val="12"/>
        </w:rPr>
        <w:t>(2008b).</w:t>
      </w:r>
      <w:r>
        <w:rPr>
          <w:color w:val="231F20"/>
          <w:spacing w:val="-17"/>
          <w:w w:val="115"/>
          <w:sz w:val="12"/>
        </w:rPr>
        <w:t xml:space="preserve"> </w:t>
      </w:r>
      <w:hyperlink r:id="rId79">
        <w:r>
          <w:rPr>
            <w:color w:val="2E3092"/>
            <w:w w:val="115"/>
            <w:sz w:val="12"/>
          </w:rPr>
          <w:t>Modeling</w:t>
        </w:r>
        <w:r>
          <w:rPr>
            <w:color w:val="2E3092"/>
            <w:spacing w:val="-17"/>
            <w:w w:val="115"/>
            <w:sz w:val="12"/>
          </w:rPr>
          <w:t xml:space="preserve"> </w:t>
        </w:r>
        <w:r>
          <w:rPr>
            <w:color w:val="2E3092"/>
            <w:w w:val="115"/>
            <w:sz w:val="12"/>
          </w:rPr>
          <w:t>fault</w:t>
        </w:r>
        <w:r>
          <w:rPr>
            <w:color w:val="2E3092"/>
            <w:spacing w:val="-18"/>
            <w:w w:val="115"/>
            <w:sz w:val="12"/>
          </w:rPr>
          <w:t xml:space="preserve"> </w:t>
        </w:r>
        <w:r>
          <w:rPr>
            <w:color w:val="2E3092"/>
            <w:w w:val="115"/>
            <w:sz w:val="12"/>
          </w:rPr>
          <w:t>among</w:t>
        </w:r>
        <w:r>
          <w:rPr>
            <w:color w:val="2E3092"/>
            <w:spacing w:val="-16"/>
            <w:w w:val="115"/>
            <w:sz w:val="12"/>
          </w:rPr>
          <w:t xml:space="preserve"> </w:t>
        </w:r>
        <w:r>
          <w:rPr>
            <w:color w:val="2E3092"/>
            <w:w w:val="115"/>
            <w:sz w:val="12"/>
          </w:rPr>
          <w:t>accident</w:t>
        </w:r>
        <w:r>
          <w:rPr>
            <w:rFonts w:ascii="Microsoft Sans Serif" w:hAnsi="Microsoft Sans Serif"/>
            <w:color w:val="2E3092"/>
            <w:w w:val="115"/>
            <w:sz w:val="12"/>
          </w:rPr>
          <w:t>—</w:t>
        </w:r>
        <w:r>
          <w:rPr>
            <w:color w:val="2E3092"/>
            <w:w w:val="115"/>
            <w:sz w:val="12"/>
          </w:rPr>
          <w:t>Involved</w:t>
        </w:r>
      </w:hyperlink>
      <w:r>
        <w:rPr>
          <w:color w:val="2E3092"/>
          <w:w w:val="115"/>
          <w:sz w:val="12"/>
        </w:rPr>
        <w:t xml:space="preserve"> </w:t>
      </w:r>
      <w:hyperlink r:id="rId80">
        <w:r>
          <w:rPr>
            <w:color w:val="2E3092"/>
            <w:w w:val="115"/>
            <w:sz w:val="12"/>
          </w:rPr>
          <w:t xml:space="preserve">pedestrians and motorists in Hawaii. </w:t>
        </w:r>
        <w:r>
          <w:rPr>
            <w:i/>
            <w:color w:val="2E3092"/>
            <w:w w:val="115"/>
            <w:sz w:val="12"/>
          </w:rPr>
          <w:t>Accident Analysis &amp; Prevention</w:t>
        </w:r>
        <w:r>
          <w:rPr>
            <w:color w:val="2E3092"/>
            <w:w w:val="115"/>
            <w:sz w:val="12"/>
          </w:rPr>
          <w:t xml:space="preserve">, </w:t>
        </w:r>
        <w:r>
          <w:rPr>
            <w:i/>
            <w:color w:val="2E3092"/>
            <w:w w:val="115"/>
            <w:sz w:val="12"/>
          </w:rPr>
          <w:t>40</w:t>
        </w:r>
        <w:r>
          <w:rPr>
            <w:color w:val="2E3092"/>
            <w:w w:val="115"/>
            <w:sz w:val="12"/>
          </w:rPr>
          <w:t>(6),</w:t>
        </w:r>
      </w:hyperlink>
      <w:bookmarkStart w:id="42" w:name="_bookmark23"/>
      <w:bookmarkEnd w:id="42"/>
      <w:r>
        <w:rPr>
          <w:color w:val="2E3092"/>
          <w:w w:val="115"/>
          <w:sz w:val="12"/>
        </w:rPr>
        <w:t xml:space="preserve"> </w:t>
      </w:r>
      <w:hyperlink r:id="rId81">
        <w:r>
          <w:rPr>
            <w:color w:val="2E3092"/>
            <w:w w:val="115"/>
            <w:sz w:val="12"/>
          </w:rPr>
          <w:t>2043</w:t>
        </w:r>
        <w:r>
          <w:rPr>
            <w:rFonts w:ascii="Microsoft Sans Serif" w:hAnsi="Microsoft Sans Serif"/>
            <w:color w:val="2E3092"/>
            <w:w w:val="115"/>
            <w:sz w:val="12"/>
          </w:rPr>
          <w:t>–</w:t>
        </w:r>
        <w:r>
          <w:rPr>
            <w:color w:val="2E3092"/>
            <w:w w:val="115"/>
            <w:sz w:val="12"/>
          </w:rPr>
          <w:t>2049.</w:t>
        </w:r>
      </w:hyperlink>
    </w:p>
    <w:p w:rsidR="00412DB9" w:rsidRDefault="001A1EE7">
      <w:pPr>
        <w:spacing w:line="271" w:lineRule="auto"/>
        <w:ind w:left="529" w:hanging="240"/>
        <w:jc w:val="both"/>
        <w:rPr>
          <w:sz w:val="12"/>
        </w:rPr>
      </w:pPr>
      <w:r>
        <w:rPr>
          <w:color w:val="231F20"/>
          <w:w w:val="115"/>
          <w:sz w:val="12"/>
        </w:rPr>
        <w:t>Lee,</w:t>
      </w:r>
      <w:r>
        <w:rPr>
          <w:color w:val="231F20"/>
          <w:spacing w:val="-6"/>
          <w:w w:val="115"/>
          <w:sz w:val="12"/>
        </w:rPr>
        <w:t xml:space="preserve"> </w:t>
      </w:r>
      <w:r>
        <w:rPr>
          <w:color w:val="231F20"/>
          <w:w w:val="115"/>
          <w:sz w:val="12"/>
        </w:rPr>
        <w:t>C.,</w:t>
      </w:r>
      <w:r>
        <w:rPr>
          <w:color w:val="231F20"/>
          <w:spacing w:val="-6"/>
          <w:w w:val="115"/>
          <w:sz w:val="12"/>
        </w:rPr>
        <w:t xml:space="preserve"> </w:t>
      </w:r>
      <w:r>
        <w:rPr>
          <w:color w:val="231F20"/>
          <w:w w:val="115"/>
          <w:sz w:val="12"/>
        </w:rPr>
        <w:t>&amp;</w:t>
      </w:r>
      <w:r>
        <w:rPr>
          <w:color w:val="231F20"/>
          <w:spacing w:val="-6"/>
          <w:w w:val="115"/>
          <w:sz w:val="12"/>
        </w:rPr>
        <w:t xml:space="preserve"> </w:t>
      </w:r>
      <w:r>
        <w:rPr>
          <w:color w:val="231F20"/>
          <w:w w:val="115"/>
          <w:sz w:val="12"/>
        </w:rPr>
        <w:t>Abdel-</w:t>
      </w:r>
      <w:proofErr w:type="spellStart"/>
      <w:r>
        <w:rPr>
          <w:color w:val="231F20"/>
          <w:w w:val="115"/>
          <w:sz w:val="12"/>
        </w:rPr>
        <w:t>Aty</w:t>
      </w:r>
      <w:proofErr w:type="spellEnd"/>
      <w:r>
        <w:rPr>
          <w:color w:val="231F20"/>
          <w:w w:val="115"/>
          <w:sz w:val="12"/>
        </w:rPr>
        <w:t>,</w:t>
      </w:r>
      <w:r>
        <w:rPr>
          <w:color w:val="231F20"/>
          <w:spacing w:val="-8"/>
          <w:w w:val="115"/>
          <w:sz w:val="12"/>
        </w:rPr>
        <w:t xml:space="preserve"> </w:t>
      </w:r>
      <w:r>
        <w:rPr>
          <w:color w:val="231F20"/>
          <w:w w:val="115"/>
          <w:sz w:val="12"/>
        </w:rPr>
        <w:t>M.</w:t>
      </w:r>
      <w:r>
        <w:rPr>
          <w:color w:val="231F20"/>
          <w:spacing w:val="-7"/>
          <w:w w:val="115"/>
          <w:sz w:val="12"/>
        </w:rPr>
        <w:t xml:space="preserve"> </w:t>
      </w:r>
      <w:r>
        <w:rPr>
          <w:color w:val="231F20"/>
          <w:w w:val="115"/>
          <w:sz w:val="12"/>
        </w:rPr>
        <w:t>(2005).</w:t>
      </w:r>
      <w:r>
        <w:rPr>
          <w:color w:val="231F20"/>
          <w:spacing w:val="-6"/>
          <w:w w:val="115"/>
          <w:sz w:val="12"/>
        </w:rPr>
        <w:t xml:space="preserve"> </w:t>
      </w:r>
      <w:hyperlink r:id="rId82">
        <w:r>
          <w:rPr>
            <w:color w:val="2E3092"/>
            <w:spacing w:val="-3"/>
            <w:w w:val="115"/>
            <w:sz w:val="12"/>
          </w:rPr>
          <w:t>Comprehensive</w:t>
        </w:r>
        <w:r>
          <w:rPr>
            <w:color w:val="2E3092"/>
            <w:spacing w:val="-8"/>
            <w:w w:val="115"/>
            <w:sz w:val="12"/>
          </w:rPr>
          <w:t xml:space="preserve"> </w:t>
        </w:r>
        <w:r>
          <w:rPr>
            <w:color w:val="2E3092"/>
            <w:w w:val="115"/>
            <w:sz w:val="12"/>
          </w:rPr>
          <w:t>analysis</w:t>
        </w:r>
        <w:r>
          <w:rPr>
            <w:color w:val="2E3092"/>
            <w:spacing w:val="-7"/>
            <w:w w:val="115"/>
            <w:sz w:val="12"/>
          </w:rPr>
          <w:t xml:space="preserve"> </w:t>
        </w:r>
        <w:r>
          <w:rPr>
            <w:color w:val="2E3092"/>
            <w:w w:val="115"/>
            <w:sz w:val="12"/>
          </w:rPr>
          <w:t>of</w:t>
        </w:r>
        <w:r>
          <w:rPr>
            <w:color w:val="2E3092"/>
            <w:spacing w:val="-8"/>
            <w:w w:val="115"/>
            <w:sz w:val="12"/>
          </w:rPr>
          <w:t xml:space="preserve"> </w:t>
        </w:r>
        <w:r>
          <w:rPr>
            <w:color w:val="2E3092"/>
            <w:spacing w:val="-3"/>
            <w:w w:val="115"/>
            <w:sz w:val="12"/>
          </w:rPr>
          <w:t>vehicle</w:t>
        </w:r>
        <w:r>
          <w:rPr>
            <w:rFonts w:ascii="Microsoft Sans Serif" w:hAnsi="Microsoft Sans Serif"/>
            <w:color w:val="2E3092"/>
            <w:spacing w:val="-3"/>
            <w:w w:val="115"/>
            <w:sz w:val="12"/>
          </w:rPr>
          <w:t>–</w:t>
        </w:r>
        <w:r>
          <w:rPr>
            <w:color w:val="2E3092"/>
            <w:spacing w:val="-3"/>
            <w:w w:val="115"/>
            <w:sz w:val="12"/>
          </w:rPr>
          <w:t>pedestrian</w:t>
        </w:r>
        <w:r>
          <w:rPr>
            <w:color w:val="2E3092"/>
            <w:spacing w:val="-6"/>
            <w:w w:val="115"/>
            <w:sz w:val="12"/>
          </w:rPr>
          <w:t xml:space="preserve"> </w:t>
        </w:r>
        <w:r>
          <w:rPr>
            <w:color w:val="2E3092"/>
            <w:w w:val="115"/>
            <w:sz w:val="12"/>
          </w:rPr>
          <w:t>crashes</w:t>
        </w:r>
        <w:r>
          <w:rPr>
            <w:color w:val="2E3092"/>
            <w:spacing w:val="-6"/>
            <w:w w:val="115"/>
            <w:sz w:val="12"/>
          </w:rPr>
          <w:t xml:space="preserve"> </w:t>
        </w:r>
        <w:r>
          <w:rPr>
            <w:color w:val="2E3092"/>
            <w:w w:val="115"/>
            <w:sz w:val="12"/>
          </w:rPr>
          <w:t>at</w:t>
        </w:r>
      </w:hyperlink>
      <w:bookmarkStart w:id="43" w:name="_bookmark24"/>
      <w:bookmarkEnd w:id="43"/>
      <w:r>
        <w:rPr>
          <w:color w:val="2E3092"/>
          <w:w w:val="115"/>
          <w:sz w:val="12"/>
        </w:rPr>
        <w:t xml:space="preserve"> </w:t>
      </w:r>
      <w:hyperlink r:id="rId83">
        <w:r>
          <w:rPr>
            <w:color w:val="2E3092"/>
            <w:w w:val="115"/>
            <w:sz w:val="12"/>
          </w:rPr>
          <w:t xml:space="preserve">intersections in Florida. </w:t>
        </w:r>
        <w:r>
          <w:rPr>
            <w:i/>
            <w:color w:val="2E3092"/>
            <w:w w:val="115"/>
            <w:sz w:val="12"/>
          </w:rPr>
          <w:t>Accident Analysis &amp; Prevention</w:t>
        </w:r>
        <w:r>
          <w:rPr>
            <w:color w:val="2E3092"/>
            <w:w w:val="115"/>
            <w:sz w:val="12"/>
          </w:rPr>
          <w:t xml:space="preserve">, </w:t>
        </w:r>
        <w:r>
          <w:rPr>
            <w:i/>
            <w:color w:val="2E3092"/>
            <w:w w:val="115"/>
            <w:sz w:val="12"/>
          </w:rPr>
          <w:t>37</w:t>
        </w:r>
        <w:r>
          <w:rPr>
            <w:color w:val="2E3092"/>
            <w:w w:val="115"/>
            <w:sz w:val="12"/>
          </w:rPr>
          <w:t>(4),</w:t>
        </w:r>
        <w:r>
          <w:rPr>
            <w:color w:val="2E3092"/>
            <w:spacing w:val="-6"/>
            <w:w w:val="115"/>
            <w:sz w:val="12"/>
          </w:rPr>
          <w:t xml:space="preserve"> </w:t>
        </w:r>
        <w:r>
          <w:rPr>
            <w:color w:val="2E3092"/>
            <w:spacing w:val="-3"/>
            <w:w w:val="115"/>
            <w:sz w:val="12"/>
          </w:rPr>
          <w:t>775</w:t>
        </w:r>
        <w:r>
          <w:rPr>
            <w:rFonts w:ascii="Microsoft Sans Serif" w:hAnsi="Microsoft Sans Serif"/>
            <w:color w:val="2E3092"/>
            <w:spacing w:val="-3"/>
            <w:w w:val="115"/>
            <w:sz w:val="12"/>
          </w:rPr>
          <w:t>–</w:t>
        </w:r>
        <w:r>
          <w:rPr>
            <w:color w:val="2E3092"/>
            <w:spacing w:val="-3"/>
            <w:w w:val="115"/>
            <w:sz w:val="12"/>
          </w:rPr>
          <w:t>786.</w:t>
        </w:r>
      </w:hyperlink>
    </w:p>
    <w:p w:rsidR="00412DB9" w:rsidRDefault="001A1EE7">
      <w:pPr>
        <w:spacing w:line="271" w:lineRule="auto"/>
        <w:ind w:left="529" w:hanging="240"/>
        <w:jc w:val="both"/>
        <w:rPr>
          <w:sz w:val="12"/>
        </w:rPr>
      </w:pPr>
      <w:proofErr w:type="spellStart"/>
      <w:r>
        <w:rPr>
          <w:color w:val="231F20"/>
          <w:w w:val="110"/>
          <w:sz w:val="12"/>
        </w:rPr>
        <w:t>Leﬂer</w:t>
      </w:r>
      <w:proofErr w:type="spellEnd"/>
      <w:r>
        <w:rPr>
          <w:color w:val="231F20"/>
          <w:w w:val="110"/>
          <w:sz w:val="12"/>
        </w:rPr>
        <w:t xml:space="preserve">, D. E., &amp; Gabler, H. C. (2004). </w:t>
      </w:r>
      <w:hyperlink r:id="rId84">
        <w:r>
          <w:rPr>
            <w:color w:val="2E3092"/>
            <w:w w:val="110"/>
            <w:sz w:val="12"/>
          </w:rPr>
          <w:t>The fatality and injury risk of light truck impacts with</w:t>
        </w:r>
      </w:hyperlink>
      <w:bookmarkStart w:id="44" w:name="_bookmark25"/>
      <w:bookmarkEnd w:id="44"/>
      <w:r>
        <w:rPr>
          <w:color w:val="2E3092"/>
          <w:w w:val="110"/>
          <w:sz w:val="12"/>
        </w:rPr>
        <w:t xml:space="preserve"> </w:t>
      </w:r>
      <w:hyperlink r:id="rId85">
        <w:r>
          <w:rPr>
            <w:color w:val="2E3092"/>
            <w:w w:val="110"/>
            <w:sz w:val="12"/>
          </w:rPr>
          <w:t xml:space="preserve">pedestrians in the United States. </w:t>
        </w:r>
        <w:r>
          <w:rPr>
            <w:i/>
            <w:color w:val="2E3092"/>
            <w:w w:val="110"/>
            <w:sz w:val="12"/>
          </w:rPr>
          <w:t>Accident Analysis &amp; Prevention</w:t>
        </w:r>
        <w:r>
          <w:rPr>
            <w:color w:val="2E3092"/>
            <w:w w:val="110"/>
            <w:sz w:val="12"/>
          </w:rPr>
          <w:t xml:space="preserve">, </w:t>
        </w:r>
        <w:r>
          <w:rPr>
            <w:i/>
            <w:color w:val="2E3092"/>
            <w:w w:val="110"/>
            <w:sz w:val="12"/>
          </w:rPr>
          <w:t>36</w:t>
        </w:r>
        <w:r>
          <w:rPr>
            <w:color w:val="2E3092"/>
            <w:w w:val="110"/>
            <w:sz w:val="12"/>
          </w:rPr>
          <w:t>(2), 295</w:t>
        </w:r>
        <w:r>
          <w:rPr>
            <w:rFonts w:ascii="Microsoft Sans Serif" w:hAnsi="Microsoft Sans Serif"/>
            <w:color w:val="2E3092"/>
            <w:w w:val="110"/>
            <w:sz w:val="12"/>
          </w:rPr>
          <w:t>–</w:t>
        </w:r>
        <w:r>
          <w:rPr>
            <w:color w:val="2E3092"/>
            <w:w w:val="110"/>
            <w:sz w:val="12"/>
          </w:rPr>
          <w:t>304.</w:t>
        </w:r>
      </w:hyperlink>
    </w:p>
    <w:p w:rsidR="00412DB9" w:rsidRDefault="001A1EE7">
      <w:pPr>
        <w:ind w:left="290"/>
        <w:rPr>
          <w:i/>
          <w:sz w:val="12"/>
        </w:rPr>
      </w:pPr>
      <w:r>
        <w:rPr>
          <w:color w:val="231F20"/>
          <w:w w:val="110"/>
          <w:sz w:val="12"/>
        </w:rPr>
        <w:t xml:space="preserve">Long, J. Scott (1997). </w:t>
      </w:r>
      <w:hyperlink r:id="rId86">
        <w:r>
          <w:rPr>
            <w:i/>
            <w:color w:val="2E3092"/>
            <w:w w:val="110"/>
            <w:sz w:val="12"/>
          </w:rPr>
          <w:t>Regression models for categorical and limited dependent variables.</w:t>
        </w:r>
      </w:hyperlink>
    </w:p>
    <w:bookmarkStart w:id="45" w:name="_bookmark26"/>
    <w:bookmarkEnd w:id="45"/>
    <w:p w:rsidR="00412DB9" w:rsidRDefault="001A1EE7">
      <w:pPr>
        <w:spacing w:before="13"/>
        <w:ind w:left="529"/>
        <w:rPr>
          <w:sz w:val="12"/>
        </w:rPr>
      </w:pPr>
      <w:r>
        <w:fldChar w:fldCharType="begin"/>
      </w:r>
      <w:r>
        <w:instrText xml:space="preserve"> HYPERLINK "http://refhub.elsevier.com/S0022-4375(16)00015-3/rf0135" \h </w:instrText>
      </w:r>
      <w:r>
        <w:fldChar w:fldCharType="separate"/>
      </w:r>
      <w:r>
        <w:rPr>
          <w:color w:val="2E3092"/>
          <w:w w:val="115"/>
          <w:sz w:val="12"/>
        </w:rPr>
        <w:t>Thousand Oaks, CA: Sage Publications.</w:t>
      </w:r>
      <w:r>
        <w:rPr>
          <w:color w:val="2E3092"/>
          <w:w w:val="115"/>
          <w:sz w:val="12"/>
        </w:rPr>
        <w:fldChar w:fldCharType="end"/>
      </w:r>
    </w:p>
    <w:p w:rsidR="00412DB9" w:rsidRDefault="001A1EE7">
      <w:pPr>
        <w:spacing w:before="18" w:line="271" w:lineRule="auto"/>
        <w:ind w:left="529" w:right="1" w:hanging="240"/>
        <w:jc w:val="both"/>
        <w:rPr>
          <w:sz w:val="12"/>
        </w:rPr>
      </w:pPr>
      <w:r>
        <w:rPr>
          <w:color w:val="231F20"/>
          <w:w w:val="110"/>
          <w:sz w:val="12"/>
        </w:rPr>
        <w:t xml:space="preserve">Minge, E. D. (2013). </w:t>
      </w:r>
      <w:hyperlink r:id="rId87">
        <w:r>
          <w:rPr>
            <w:i/>
            <w:color w:val="2E3092"/>
            <w:w w:val="110"/>
            <w:sz w:val="12"/>
          </w:rPr>
          <w:t>Emergency medical services response to motor vehicle crashes in rural</w:t>
        </w:r>
      </w:hyperlink>
      <w:r>
        <w:rPr>
          <w:i/>
          <w:color w:val="2E3092"/>
          <w:w w:val="110"/>
          <w:sz w:val="12"/>
        </w:rPr>
        <w:t xml:space="preserve"> </w:t>
      </w:r>
      <w:hyperlink r:id="rId88">
        <w:r>
          <w:rPr>
            <w:i/>
            <w:color w:val="2E3092"/>
            <w:w w:val="110"/>
            <w:sz w:val="12"/>
          </w:rPr>
          <w:t>areas</w:t>
        </w:r>
        <w:r>
          <w:rPr>
            <w:color w:val="2E3092"/>
            <w:w w:val="110"/>
            <w:sz w:val="12"/>
          </w:rPr>
          <w:t xml:space="preserve">. </w:t>
        </w:r>
        <w:r>
          <w:rPr>
            <w:i/>
            <w:color w:val="2E3092"/>
            <w:w w:val="110"/>
            <w:sz w:val="12"/>
          </w:rPr>
          <w:t>The National Cooperative Highway Research Program (NCHRP), Synthesis 451,</w:t>
        </w:r>
      </w:hyperlink>
      <w:r>
        <w:rPr>
          <w:i/>
          <w:color w:val="2E3092"/>
          <w:w w:val="110"/>
          <w:sz w:val="12"/>
        </w:rPr>
        <w:t xml:space="preserve"> </w:t>
      </w:r>
      <w:hyperlink r:id="rId89">
        <w:r>
          <w:rPr>
            <w:i/>
            <w:color w:val="2E3092"/>
            <w:w w:val="110"/>
            <w:sz w:val="12"/>
          </w:rPr>
          <w:t>(No. Project 20</w:t>
        </w:r>
        <w:r>
          <w:rPr>
            <w:rFonts w:ascii="Calibri" w:hAnsi="Calibri"/>
            <w:color w:val="2E3092"/>
            <w:w w:val="110"/>
            <w:sz w:val="12"/>
          </w:rPr>
          <w:t>–</w:t>
        </w:r>
        <w:r>
          <w:rPr>
            <w:i/>
            <w:color w:val="2E3092"/>
            <w:w w:val="110"/>
            <w:sz w:val="12"/>
          </w:rPr>
          <w:t>05 (Topic 43</w:t>
        </w:r>
        <w:r>
          <w:rPr>
            <w:rFonts w:ascii="Calibri" w:hAnsi="Calibri"/>
            <w:color w:val="2E3092"/>
            <w:w w:val="110"/>
            <w:sz w:val="12"/>
          </w:rPr>
          <w:t>–</w:t>
        </w:r>
        <w:r>
          <w:rPr>
            <w:i/>
            <w:color w:val="2E3092"/>
            <w:w w:val="110"/>
            <w:sz w:val="12"/>
          </w:rPr>
          <w:t>15)</w:t>
        </w:r>
        <w:r>
          <w:rPr>
            <w:color w:val="2E3092"/>
            <w:w w:val="110"/>
            <w:sz w:val="12"/>
          </w:rPr>
          <w:t>.</w:t>
        </w:r>
      </w:hyperlink>
    </w:p>
    <w:p w:rsidR="00412DB9" w:rsidRDefault="001A1EE7">
      <w:pPr>
        <w:spacing w:line="271" w:lineRule="auto"/>
        <w:ind w:left="529" w:right="1" w:hanging="240"/>
        <w:jc w:val="both"/>
        <w:rPr>
          <w:sz w:val="12"/>
        </w:rPr>
      </w:pPr>
      <w:r>
        <w:rPr>
          <w:color w:val="231F20"/>
          <w:w w:val="115"/>
          <w:sz w:val="12"/>
        </w:rPr>
        <w:t>Mohamed,</w:t>
      </w:r>
      <w:r>
        <w:rPr>
          <w:color w:val="231F20"/>
          <w:spacing w:val="-11"/>
          <w:w w:val="115"/>
          <w:sz w:val="12"/>
        </w:rPr>
        <w:t xml:space="preserve"> </w:t>
      </w:r>
      <w:r>
        <w:rPr>
          <w:color w:val="231F20"/>
          <w:w w:val="115"/>
          <w:sz w:val="12"/>
        </w:rPr>
        <w:t>M.</w:t>
      </w:r>
      <w:r>
        <w:rPr>
          <w:color w:val="231F20"/>
          <w:spacing w:val="-11"/>
          <w:w w:val="115"/>
          <w:sz w:val="12"/>
        </w:rPr>
        <w:t xml:space="preserve"> </w:t>
      </w:r>
      <w:r>
        <w:rPr>
          <w:color w:val="231F20"/>
          <w:w w:val="115"/>
          <w:sz w:val="12"/>
        </w:rPr>
        <w:t>G.,</w:t>
      </w:r>
      <w:r>
        <w:rPr>
          <w:color w:val="231F20"/>
          <w:spacing w:val="-11"/>
          <w:w w:val="115"/>
          <w:sz w:val="12"/>
        </w:rPr>
        <w:t xml:space="preserve"> </w:t>
      </w:r>
      <w:r>
        <w:rPr>
          <w:color w:val="231F20"/>
          <w:w w:val="115"/>
          <w:sz w:val="12"/>
        </w:rPr>
        <w:t>Saunier,</w:t>
      </w:r>
      <w:r>
        <w:rPr>
          <w:color w:val="231F20"/>
          <w:spacing w:val="-12"/>
          <w:w w:val="115"/>
          <w:sz w:val="12"/>
        </w:rPr>
        <w:t xml:space="preserve"> </w:t>
      </w:r>
      <w:r>
        <w:rPr>
          <w:color w:val="231F20"/>
          <w:w w:val="115"/>
          <w:sz w:val="12"/>
        </w:rPr>
        <w:t>N.,</w:t>
      </w:r>
      <w:r>
        <w:rPr>
          <w:color w:val="231F20"/>
          <w:spacing w:val="-12"/>
          <w:w w:val="115"/>
          <w:sz w:val="12"/>
        </w:rPr>
        <w:t xml:space="preserve"> </w:t>
      </w:r>
      <w:r>
        <w:rPr>
          <w:color w:val="231F20"/>
          <w:spacing w:val="-3"/>
          <w:w w:val="115"/>
          <w:sz w:val="12"/>
        </w:rPr>
        <w:t>Miranda-Moreno,</w:t>
      </w:r>
      <w:r>
        <w:rPr>
          <w:color w:val="231F20"/>
          <w:spacing w:val="-10"/>
          <w:w w:val="115"/>
          <w:sz w:val="12"/>
        </w:rPr>
        <w:t xml:space="preserve"> </w:t>
      </w:r>
      <w:r>
        <w:rPr>
          <w:color w:val="231F20"/>
          <w:w w:val="115"/>
          <w:sz w:val="12"/>
        </w:rPr>
        <w:t>L.</w:t>
      </w:r>
      <w:r>
        <w:rPr>
          <w:color w:val="231F20"/>
          <w:spacing w:val="-12"/>
          <w:w w:val="115"/>
          <w:sz w:val="12"/>
        </w:rPr>
        <w:t xml:space="preserve"> </w:t>
      </w:r>
      <w:r>
        <w:rPr>
          <w:color w:val="231F20"/>
          <w:w w:val="115"/>
          <w:sz w:val="12"/>
        </w:rPr>
        <w:t>F.,</w:t>
      </w:r>
      <w:r>
        <w:rPr>
          <w:color w:val="231F20"/>
          <w:spacing w:val="-10"/>
          <w:w w:val="115"/>
          <w:sz w:val="12"/>
        </w:rPr>
        <w:t xml:space="preserve"> </w:t>
      </w:r>
      <w:r>
        <w:rPr>
          <w:color w:val="231F20"/>
          <w:w w:val="115"/>
          <w:sz w:val="12"/>
        </w:rPr>
        <w:t>&amp;</w:t>
      </w:r>
      <w:r>
        <w:rPr>
          <w:color w:val="231F20"/>
          <w:spacing w:val="-11"/>
          <w:w w:val="115"/>
          <w:sz w:val="12"/>
        </w:rPr>
        <w:t xml:space="preserve"> </w:t>
      </w:r>
      <w:proofErr w:type="spellStart"/>
      <w:r>
        <w:rPr>
          <w:color w:val="231F20"/>
          <w:w w:val="115"/>
          <w:sz w:val="12"/>
        </w:rPr>
        <w:t>Ukkusuri</w:t>
      </w:r>
      <w:proofErr w:type="spellEnd"/>
      <w:r>
        <w:rPr>
          <w:color w:val="231F20"/>
          <w:w w:val="115"/>
          <w:sz w:val="12"/>
        </w:rPr>
        <w:t>,</w:t>
      </w:r>
      <w:r>
        <w:rPr>
          <w:color w:val="231F20"/>
          <w:spacing w:val="-12"/>
          <w:w w:val="115"/>
          <w:sz w:val="12"/>
        </w:rPr>
        <w:t xml:space="preserve"> </w:t>
      </w:r>
      <w:r>
        <w:rPr>
          <w:color w:val="231F20"/>
          <w:w w:val="115"/>
          <w:sz w:val="12"/>
        </w:rPr>
        <w:t>S.</w:t>
      </w:r>
      <w:r>
        <w:rPr>
          <w:color w:val="231F20"/>
          <w:spacing w:val="-10"/>
          <w:w w:val="115"/>
          <w:sz w:val="12"/>
        </w:rPr>
        <w:t xml:space="preserve"> </w:t>
      </w:r>
      <w:r>
        <w:rPr>
          <w:color w:val="231F20"/>
          <w:w w:val="115"/>
          <w:sz w:val="12"/>
        </w:rPr>
        <w:t>V.</w:t>
      </w:r>
      <w:r>
        <w:rPr>
          <w:color w:val="231F20"/>
          <w:spacing w:val="-11"/>
          <w:w w:val="115"/>
          <w:sz w:val="12"/>
        </w:rPr>
        <w:t xml:space="preserve"> </w:t>
      </w:r>
      <w:r>
        <w:rPr>
          <w:color w:val="231F20"/>
          <w:w w:val="115"/>
          <w:sz w:val="12"/>
        </w:rPr>
        <w:t>(2013).</w:t>
      </w:r>
      <w:r>
        <w:rPr>
          <w:color w:val="231F20"/>
          <w:spacing w:val="-11"/>
          <w:w w:val="115"/>
          <w:sz w:val="12"/>
        </w:rPr>
        <w:t xml:space="preserve"> </w:t>
      </w:r>
      <w:hyperlink r:id="rId90">
        <w:r>
          <w:rPr>
            <w:color w:val="2E3092"/>
            <w:w w:val="115"/>
            <w:sz w:val="12"/>
          </w:rPr>
          <w:t>A</w:t>
        </w:r>
        <w:r>
          <w:rPr>
            <w:color w:val="2E3092"/>
            <w:spacing w:val="-10"/>
            <w:w w:val="115"/>
            <w:sz w:val="12"/>
          </w:rPr>
          <w:t xml:space="preserve"> </w:t>
        </w:r>
        <w:r>
          <w:rPr>
            <w:color w:val="2E3092"/>
            <w:w w:val="115"/>
            <w:sz w:val="12"/>
          </w:rPr>
          <w:t>clustering</w:t>
        </w:r>
      </w:hyperlink>
      <w:r>
        <w:rPr>
          <w:color w:val="2E3092"/>
          <w:w w:val="115"/>
          <w:sz w:val="12"/>
        </w:rPr>
        <w:t xml:space="preserve"> </w:t>
      </w:r>
      <w:hyperlink r:id="rId91">
        <w:r>
          <w:rPr>
            <w:color w:val="2E3092"/>
            <w:w w:val="110"/>
            <w:sz w:val="12"/>
          </w:rPr>
          <w:t>regression approach: A comprehensive injury severity analysis of pedestrian</w:t>
        </w:r>
        <w:r>
          <w:rPr>
            <w:rFonts w:ascii="Microsoft Sans Serif" w:hAnsi="Microsoft Sans Serif"/>
            <w:color w:val="2E3092"/>
            <w:w w:val="110"/>
            <w:sz w:val="12"/>
          </w:rPr>
          <w:t>–</w:t>
        </w:r>
        <w:r>
          <w:rPr>
            <w:color w:val="2E3092"/>
            <w:w w:val="110"/>
            <w:sz w:val="12"/>
          </w:rPr>
          <w:t>vehicle</w:t>
        </w:r>
      </w:hyperlink>
      <w:r>
        <w:rPr>
          <w:color w:val="2E3092"/>
          <w:w w:val="110"/>
          <w:sz w:val="12"/>
        </w:rPr>
        <w:t xml:space="preserve"> </w:t>
      </w:r>
      <w:hyperlink r:id="rId92">
        <w:r>
          <w:rPr>
            <w:color w:val="2E3092"/>
            <w:w w:val="115"/>
            <w:sz w:val="12"/>
          </w:rPr>
          <w:t xml:space="preserve">crashes in New York, US and Montreal, Canada. </w:t>
        </w:r>
        <w:r>
          <w:rPr>
            <w:i/>
            <w:color w:val="2E3092"/>
            <w:w w:val="115"/>
            <w:sz w:val="12"/>
          </w:rPr>
          <w:t>Safety Science</w:t>
        </w:r>
        <w:r>
          <w:rPr>
            <w:color w:val="2E3092"/>
            <w:w w:val="115"/>
            <w:sz w:val="12"/>
          </w:rPr>
          <w:t xml:space="preserve">, </w:t>
        </w:r>
        <w:r>
          <w:rPr>
            <w:i/>
            <w:color w:val="2E3092"/>
            <w:w w:val="115"/>
            <w:sz w:val="12"/>
          </w:rPr>
          <w:t>54</w:t>
        </w:r>
        <w:r>
          <w:rPr>
            <w:color w:val="2E3092"/>
            <w:w w:val="115"/>
            <w:sz w:val="12"/>
          </w:rPr>
          <w:t xml:space="preserve">, </w:t>
        </w:r>
        <w:r>
          <w:rPr>
            <w:color w:val="2E3092"/>
            <w:spacing w:val="-2"/>
            <w:w w:val="115"/>
            <w:sz w:val="12"/>
          </w:rPr>
          <w:t>27</w:t>
        </w:r>
        <w:r>
          <w:rPr>
            <w:rFonts w:ascii="Microsoft Sans Serif" w:hAnsi="Microsoft Sans Serif"/>
            <w:color w:val="2E3092"/>
            <w:spacing w:val="-2"/>
            <w:w w:val="115"/>
            <w:sz w:val="12"/>
          </w:rPr>
          <w:t>–</w:t>
        </w:r>
        <w:r>
          <w:rPr>
            <w:color w:val="2E3092"/>
            <w:spacing w:val="-2"/>
            <w:w w:val="115"/>
            <w:sz w:val="12"/>
          </w:rPr>
          <w:t>37.</w:t>
        </w:r>
      </w:hyperlink>
    </w:p>
    <w:p w:rsidR="00412DB9" w:rsidRDefault="001A1EE7">
      <w:pPr>
        <w:spacing w:line="271" w:lineRule="auto"/>
        <w:ind w:left="529" w:hanging="240"/>
        <w:jc w:val="both"/>
        <w:rPr>
          <w:sz w:val="12"/>
        </w:rPr>
      </w:pPr>
      <w:proofErr w:type="spellStart"/>
      <w:r>
        <w:rPr>
          <w:color w:val="231F20"/>
          <w:w w:val="115"/>
          <w:sz w:val="12"/>
        </w:rPr>
        <w:t>Moudon</w:t>
      </w:r>
      <w:proofErr w:type="spellEnd"/>
      <w:r>
        <w:rPr>
          <w:color w:val="231F20"/>
          <w:w w:val="115"/>
          <w:sz w:val="12"/>
        </w:rPr>
        <w:t>,</w:t>
      </w:r>
      <w:r>
        <w:rPr>
          <w:color w:val="231F20"/>
          <w:spacing w:val="-13"/>
          <w:w w:val="115"/>
          <w:sz w:val="12"/>
        </w:rPr>
        <w:t xml:space="preserve"> </w:t>
      </w:r>
      <w:r>
        <w:rPr>
          <w:color w:val="231F20"/>
          <w:w w:val="115"/>
          <w:sz w:val="12"/>
        </w:rPr>
        <w:t>A.</w:t>
      </w:r>
      <w:r>
        <w:rPr>
          <w:color w:val="231F20"/>
          <w:spacing w:val="-14"/>
          <w:w w:val="115"/>
          <w:sz w:val="12"/>
        </w:rPr>
        <w:t xml:space="preserve"> </w:t>
      </w:r>
      <w:r>
        <w:rPr>
          <w:color w:val="231F20"/>
          <w:w w:val="115"/>
          <w:sz w:val="12"/>
        </w:rPr>
        <w:t>V.,</w:t>
      </w:r>
      <w:r>
        <w:rPr>
          <w:color w:val="231F20"/>
          <w:spacing w:val="-13"/>
          <w:w w:val="115"/>
          <w:sz w:val="12"/>
        </w:rPr>
        <w:t xml:space="preserve"> </w:t>
      </w:r>
      <w:r>
        <w:rPr>
          <w:color w:val="231F20"/>
          <w:w w:val="115"/>
          <w:sz w:val="12"/>
        </w:rPr>
        <w:t>Lin,</w:t>
      </w:r>
      <w:r>
        <w:rPr>
          <w:color w:val="231F20"/>
          <w:spacing w:val="-13"/>
          <w:w w:val="115"/>
          <w:sz w:val="12"/>
        </w:rPr>
        <w:t xml:space="preserve"> </w:t>
      </w:r>
      <w:r>
        <w:rPr>
          <w:color w:val="231F20"/>
          <w:w w:val="115"/>
          <w:sz w:val="12"/>
        </w:rPr>
        <w:t>L.,</w:t>
      </w:r>
      <w:r>
        <w:rPr>
          <w:color w:val="231F20"/>
          <w:spacing w:val="-13"/>
          <w:w w:val="115"/>
          <w:sz w:val="12"/>
        </w:rPr>
        <w:t xml:space="preserve"> </w:t>
      </w:r>
      <w:r>
        <w:rPr>
          <w:color w:val="231F20"/>
          <w:w w:val="115"/>
          <w:sz w:val="12"/>
        </w:rPr>
        <w:t>Jiao,</w:t>
      </w:r>
      <w:r>
        <w:rPr>
          <w:color w:val="231F20"/>
          <w:spacing w:val="-13"/>
          <w:w w:val="115"/>
          <w:sz w:val="12"/>
        </w:rPr>
        <w:t xml:space="preserve"> </w:t>
      </w:r>
      <w:r>
        <w:rPr>
          <w:color w:val="231F20"/>
          <w:w w:val="115"/>
          <w:sz w:val="12"/>
        </w:rPr>
        <w:t>J.,</w:t>
      </w:r>
      <w:r>
        <w:rPr>
          <w:color w:val="231F20"/>
          <w:spacing w:val="-13"/>
          <w:w w:val="115"/>
          <w:sz w:val="12"/>
        </w:rPr>
        <w:t xml:space="preserve"> </w:t>
      </w:r>
      <w:proofErr w:type="spellStart"/>
      <w:r>
        <w:rPr>
          <w:color w:val="231F20"/>
          <w:w w:val="115"/>
          <w:sz w:val="12"/>
        </w:rPr>
        <w:t>Hurvitz</w:t>
      </w:r>
      <w:proofErr w:type="spellEnd"/>
      <w:r>
        <w:rPr>
          <w:color w:val="231F20"/>
          <w:w w:val="115"/>
          <w:sz w:val="12"/>
        </w:rPr>
        <w:t>,</w:t>
      </w:r>
      <w:r>
        <w:rPr>
          <w:color w:val="231F20"/>
          <w:spacing w:val="-13"/>
          <w:w w:val="115"/>
          <w:sz w:val="12"/>
        </w:rPr>
        <w:t xml:space="preserve"> </w:t>
      </w:r>
      <w:r>
        <w:rPr>
          <w:color w:val="231F20"/>
          <w:w w:val="115"/>
          <w:sz w:val="12"/>
        </w:rPr>
        <w:t>P.,</w:t>
      </w:r>
      <w:r>
        <w:rPr>
          <w:color w:val="231F20"/>
          <w:spacing w:val="-14"/>
          <w:w w:val="115"/>
          <w:sz w:val="12"/>
        </w:rPr>
        <w:t xml:space="preserve"> </w:t>
      </w:r>
      <w:r>
        <w:rPr>
          <w:color w:val="231F20"/>
          <w:w w:val="115"/>
          <w:sz w:val="12"/>
        </w:rPr>
        <w:t>&amp;</w:t>
      </w:r>
      <w:r>
        <w:rPr>
          <w:color w:val="231F20"/>
          <w:spacing w:val="-13"/>
          <w:w w:val="115"/>
          <w:sz w:val="12"/>
        </w:rPr>
        <w:t xml:space="preserve"> </w:t>
      </w:r>
      <w:r>
        <w:rPr>
          <w:color w:val="231F20"/>
          <w:w w:val="115"/>
          <w:sz w:val="12"/>
        </w:rPr>
        <w:t>Reeves,</w:t>
      </w:r>
      <w:r>
        <w:rPr>
          <w:color w:val="231F20"/>
          <w:spacing w:val="-12"/>
          <w:w w:val="115"/>
          <w:sz w:val="12"/>
        </w:rPr>
        <w:t xml:space="preserve"> </w:t>
      </w:r>
      <w:r>
        <w:rPr>
          <w:color w:val="231F20"/>
          <w:w w:val="115"/>
          <w:sz w:val="12"/>
        </w:rPr>
        <w:t>P.</w:t>
      </w:r>
      <w:r>
        <w:rPr>
          <w:color w:val="231F20"/>
          <w:spacing w:val="-14"/>
          <w:w w:val="115"/>
          <w:sz w:val="12"/>
        </w:rPr>
        <w:t xml:space="preserve"> </w:t>
      </w:r>
      <w:r>
        <w:rPr>
          <w:color w:val="231F20"/>
          <w:w w:val="115"/>
          <w:sz w:val="12"/>
        </w:rPr>
        <w:t>(2011).</w:t>
      </w:r>
      <w:r>
        <w:rPr>
          <w:color w:val="231F20"/>
          <w:spacing w:val="-13"/>
          <w:w w:val="115"/>
          <w:sz w:val="12"/>
        </w:rPr>
        <w:t xml:space="preserve"> </w:t>
      </w:r>
      <w:hyperlink r:id="rId93">
        <w:r>
          <w:rPr>
            <w:color w:val="2E3092"/>
            <w:w w:val="115"/>
            <w:sz w:val="12"/>
          </w:rPr>
          <w:t>The</w:t>
        </w:r>
        <w:r>
          <w:rPr>
            <w:color w:val="2E3092"/>
            <w:spacing w:val="-13"/>
            <w:w w:val="115"/>
            <w:sz w:val="12"/>
          </w:rPr>
          <w:t xml:space="preserve"> </w:t>
        </w:r>
        <w:r>
          <w:rPr>
            <w:color w:val="2E3092"/>
            <w:w w:val="115"/>
            <w:sz w:val="12"/>
          </w:rPr>
          <w:t>risk</w:t>
        </w:r>
        <w:r>
          <w:rPr>
            <w:color w:val="2E3092"/>
            <w:spacing w:val="-12"/>
            <w:w w:val="115"/>
            <w:sz w:val="12"/>
          </w:rPr>
          <w:t xml:space="preserve"> </w:t>
        </w:r>
        <w:r>
          <w:rPr>
            <w:color w:val="2E3092"/>
            <w:w w:val="115"/>
            <w:sz w:val="12"/>
          </w:rPr>
          <w:t>of</w:t>
        </w:r>
        <w:r>
          <w:rPr>
            <w:color w:val="2E3092"/>
            <w:spacing w:val="-14"/>
            <w:w w:val="115"/>
            <w:sz w:val="12"/>
          </w:rPr>
          <w:t xml:space="preserve"> </w:t>
        </w:r>
        <w:r>
          <w:rPr>
            <w:color w:val="2E3092"/>
            <w:w w:val="115"/>
            <w:sz w:val="12"/>
          </w:rPr>
          <w:t>pedestrian</w:t>
        </w:r>
        <w:r>
          <w:rPr>
            <w:color w:val="2E3092"/>
            <w:spacing w:val="-14"/>
            <w:w w:val="115"/>
            <w:sz w:val="12"/>
          </w:rPr>
          <w:t xml:space="preserve"> </w:t>
        </w:r>
        <w:r>
          <w:rPr>
            <w:color w:val="2E3092"/>
            <w:w w:val="115"/>
            <w:sz w:val="12"/>
          </w:rPr>
          <w:t>injury</w:t>
        </w:r>
      </w:hyperlink>
      <w:r>
        <w:rPr>
          <w:color w:val="2E3092"/>
          <w:w w:val="115"/>
          <w:sz w:val="12"/>
        </w:rPr>
        <w:t xml:space="preserve"> </w:t>
      </w:r>
      <w:hyperlink r:id="rId94">
        <w:r>
          <w:rPr>
            <w:color w:val="2E3092"/>
            <w:w w:val="115"/>
            <w:sz w:val="12"/>
          </w:rPr>
          <w:t>and</w:t>
        </w:r>
        <w:r>
          <w:rPr>
            <w:color w:val="2E3092"/>
            <w:spacing w:val="-13"/>
            <w:w w:val="115"/>
            <w:sz w:val="12"/>
          </w:rPr>
          <w:t xml:space="preserve"> </w:t>
        </w:r>
        <w:r>
          <w:rPr>
            <w:color w:val="2E3092"/>
            <w:w w:val="115"/>
            <w:sz w:val="12"/>
          </w:rPr>
          <w:t>fatality</w:t>
        </w:r>
        <w:r>
          <w:rPr>
            <w:color w:val="2E3092"/>
            <w:spacing w:val="-13"/>
            <w:w w:val="115"/>
            <w:sz w:val="12"/>
          </w:rPr>
          <w:t xml:space="preserve"> </w:t>
        </w:r>
        <w:r>
          <w:rPr>
            <w:color w:val="2E3092"/>
            <w:w w:val="115"/>
            <w:sz w:val="12"/>
          </w:rPr>
          <w:t>in</w:t>
        </w:r>
        <w:r>
          <w:rPr>
            <w:color w:val="2E3092"/>
            <w:spacing w:val="-13"/>
            <w:w w:val="115"/>
            <w:sz w:val="12"/>
          </w:rPr>
          <w:t xml:space="preserve"> </w:t>
        </w:r>
        <w:r>
          <w:rPr>
            <w:color w:val="2E3092"/>
            <w:w w:val="115"/>
            <w:sz w:val="12"/>
          </w:rPr>
          <w:t>collisions</w:t>
        </w:r>
        <w:r>
          <w:rPr>
            <w:color w:val="2E3092"/>
            <w:spacing w:val="-14"/>
            <w:w w:val="115"/>
            <w:sz w:val="12"/>
          </w:rPr>
          <w:t xml:space="preserve"> </w:t>
        </w:r>
        <w:r>
          <w:rPr>
            <w:color w:val="2E3092"/>
            <w:w w:val="115"/>
            <w:sz w:val="12"/>
          </w:rPr>
          <w:t>with</w:t>
        </w:r>
        <w:r>
          <w:rPr>
            <w:color w:val="2E3092"/>
            <w:spacing w:val="-13"/>
            <w:w w:val="115"/>
            <w:sz w:val="12"/>
          </w:rPr>
          <w:t xml:space="preserve"> </w:t>
        </w:r>
        <w:r>
          <w:rPr>
            <w:color w:val="2E3092"/>
            <w:w w:val="115"/>
            <w:sz w:val="12"/>
          </w:rPr>
          <w:t>motor</w:t>
        </w:r>
        <w:r>
          <w:rPr>
            <w:color w:val="2E3092"/>
            <w:spacing w:val="-13"/>
            <w:w w:val="115"/>
            <w:sz w:val="12"/>
          </w:rPr>
          <w:t xml:space="preserve"> </w:t>
        </w:r>
        <w:r>
          <w:rPr>
            <w:color w:val="2E3092"/>
            <w:w w:val="115"/>
            <w:sz w:val="12"/>
          </w:rPr>
          <w:t>vehicles,</w:t>
        </w:r>
        <w:r>
          <w:rPr>
            <w:color w:val="2E3092"/>
            <w:spacing w:val="-13"/>
            <w:w w:val="115"/>
            <w:sz w:val="12"/>
          </w:rPr>
          <w:t xml:space="preserve"> </w:t>
        </w:r>
        <w:r>
          <w:rPr>
            <w:color w:val="2E3092"/>
            <w:w w:val="115"/>
            <w:sz w:val="12"/>
          </w:rPr>
          <w:t>a</w:t>
        </w:r>
        <w:r>
          <w:rPr>
            <w:color w:val="2E3092"/>
            <w:spacing w:val="-13"/>
            <w:w w:val="115"/>
            <w:sz w:val="12"/>
          </w:rPr>
          <w:t xml:space="preserve"> </w:t>
        </w:r>
        <w:r>
          <w:rPr>
            <w:color w:val="2E3092"/>
            <w:w w:val="115"/>
            <w:sz w:val="12"/>
          </w:rPr>
          <w:t>social</w:t>
        </w:r>
        <w:r>
          <w:rPr>
            <w:color w:val="2E3092"/>
            <w:spacing w:val="-13"/>
            <w:w w:val="115"/>
            <w:sz w:val="12"/>
          </w:rPr>
          <w:t xml:space="preserve"> </w:t>
        </w:r>
        <w:r>
          <w:rPr>
            <w:color w:val="2E3092"/>
            <w:w w:val="115"/>
            <w:sz w:val="12"/>
          </w:rPr>
          <w:t>ecological</w:t>
        </w:r>
        <w:r>
          <w:rPr>
            <w:color w:val="2E3092"/>
            <w:spacing w:val="-13"/>
            <w:w w:val="115"/>
            <w:sz w:val="12"/>
          </w:rPr>
          <w:t xml:space="preserve"> </w:t>
        </w:r>
        <w:r>
          <w:rPr>
            <w:color w:val="2E3092"/>
            <w:w w:val="115"/>
            <w:sz w:val="12"/>
          </w:rPr>
          <w:t>study</w:t>
        </w:r>
        <w:r>
          <w:rPr>
            <w:color w:val="2E3092"/>
            <w:spacing w:val="-12"/>
            <w:w w:val="115"/>
            <w:sz w:val="12"/>
          </w:rPr>
          <w:t xml:space="preserve"> </w:t>
        </w:r>
        <w:r>
          <w:rPr>
            <w:color w:val="2E3092"/>
            <w:w w:val="115"/>
            <w:sz w:val="12"/>
          </w:rPr>
          <w:t>of</w:t>
        </w:r>
        <w:r>
          <w:rPr>
            <w:color w:val="2E3092"/>
            <w:spacing w:val="-13"/>
            <w:w w:val="115"/>
            <w:sz w:val="12"/>
          </w:rPr>
          <w:t xml:space="preserve"> </w:t>
        </w:r>
        <w:r>
          <w:rPr>
            <w:color w:val="2E3092"/>
            <w:w w:val="115"/>
            <w:sz w:val="12"/>
          </w:rPr>
          <w:t>state</w:t>
        </w:r>
        <w:r>
          <w:rPr>
            <w:color w:val="2E3092"/>
            <w:spacing w:val="-12"/>
            <w:w w:val="115"/>
            <w:sz w:val="12"/>
          </w:rPr>
          <w:t xml:space="preserve"> </w:t>
        </w:r>
        <w:r>
          <w:rPr>
            <w:color w:val="2E3092"/>
            <w:w w:val="115"/>
            <w:sz w:val="12"/>
          </w:rPr>
          <w:t>routes</w:t>
        </w:r>
      </w:hyperlink>
      <w:r>
        <w:rPr>
          <w:color w:val="2E3092"/>
          <w:w w:val="115"/>
          <w:sz w:val="12"/>
        </w:rPr>
        <w:t xml:space="preserve"> </w:t>
      </w:r>
      <w:hyperlink r:id="rId95">
        <w:r>
          <w:rPr>
            <w:color w:val="2E3092"/>
            <w:w w:val="115"/>
            <w:sz w:val="12"/>
          </w:rPr>
          <w:t>and</w:t>
        </w:r>
        <w:r>
          <w:rPr>
            <w:color w:val="2E3092"/>
            <w:spacing w:val="-4"/>
            <w:w w:val="115"/>
            <w:sz w:val="12"/>
          </w:rPr>
          <w:t xml:space="preserve"> </w:t>
        </w:r>
        <w:r>
          <w:rPr>
            <w:color w:val="2E3092"/>
            <w:w w:val="115"/>
            <w:sz w:val="12"/>
          </w:rPr>
          <w:t>city</w:t>
        </w:r>
        <w:r>
          <w:rPr>
            <w:color w:val="2E3092"/>
            <w:spacing w:val="-4"/>
            <w:w w:val="115"/>
            <w:sz w:val="12"/>
          </w:rPr>
          <w:t xml:space="preserve"> </w:t>
        </w:r>
        <w:r>
          <w:rPr>
            <w:color w:val="2E3092"/>
            <w:w w:val="115"/>
            <w:sz w:val="12"/>
          </w:rPr>
          <w:t>streets</w:t>
        </w:r>
        <w:r>
          <w:rPr>
            <w:color w:val="2E3092"/>
            <w:spacing w:val="-4"/>
            <w:w w:val="115"/>
            <w:sz w:val="12"/>
          </w:rPr>
          <w:t xml:space="preserve"> </w:t>
        </w:r>
        <w:r>
          <w:rPr>
            <w:color w:val="2E3092"/>
            <w:w w:val="115"/>
            <w:sz w:val="12"/>
          </w:rPr>
          <w:t>in</w:t>
        </w:r>
        <w:r>
          <w:rPr>
            <w:color w:val="2E3092"/>
            <w:spacing w:val="-3"/>
            <w:w w:val="115"/>
            <w:sz w:val="12"/>
          </w:rPr>
          <w:t xml:space="preserve"> </w:t>
        </w:r>
        <w:r>
          <w:rPr>
            <w:color w:val="2E3092"/>
            <w:w w:val="115"/>
            <w:sz w:val="12"/>
          </w:rPr>
          <w:t>King</w:t>
        </w:r>
        <w:r>
          <w:rPr>
            <w:color w:val="2E3092"/>
            <w:spacing w:val="-3"/>
            <w:w w:val="115"/>
            <w:sz w:val="12"/>
          </w:rPr>
          <w:t xml:space="preserve"> </w:t>
        </w:r>
        <w:r>
          <w:rPr>
            <w:color w:val="2E3092"/>
            <w:w w:val="115"/>
            <w:sz w:val="12"/>
          </w:rPr>
          <w:t>County,</w:t>
        </w:r>
        <w:r>
          <w:rPr>
            <w:color w:val="2E3092"/>
            <w:spacing w:val="-3"/>
            <w:w w:val="115"/>
            <w:sz w:val="12"/>
          </w:rPr>
          <w:t xml:space="preserve"> </w:t>
        </w:r>
        <w:r>
          <w:rPr>
            <w:color w:val="2E3092"/>
            <w:w w:val="115"/>
            <w:sz w:val="12"/>
          </w:rPr>
          <w:t>Washington.</w:t>
        </w:r>
        <w:r>
          <w:rPr>
            <w:color w:val="2E3092"/>
            <w:spacing w:val="-4"/>
            <w:w w:val="115"/>
            <w:sz w:val="12"/>
          </w:rPr>
          <w:t xml:space="preserve"> </w:t>
        </w:r>
        <w:r>
          <w:rPr>
            <w:i/>
            <w:color w:val="2E3092"/>
            <w:w w:val="115"/>
            <w:sz w:val="12"/>
          </w:rPr>
          <w:t>Accident</w:t>
        </w:r>
        <w:r>
          <w:rPr>
            <w:i/>
            <w:color w:val="2E3092"/>
            <w:spacing w:val="-4"/>
            <w:w w:val="115"/>
            <w:sz w:val="12"/>
          </w:rPr>
          <w:t xml:space="preserve"> </w:t>
        </w:r>
        <w:r>
          <w:rPr>
            <w:i/>
            <w:color w:val="2E3092"/>
            <w:w w:val="115"/>
            <w:sz w:val="12"/>
          </w:rPr>
          <w:t>Analysis</w:t>
        </w:r>
        <w:r>
          <w:rPr>
            <w:i/>
            <w:color w:val="2E3092"/>
            <w:spacing w:val="-4"/>
            <w:w w:val="115"/>
            <w:sz w:val="12"/>
          </w:rPr>
          <w:t xml:space="preserve"> </w:t>
        </w:r>
        <w:r>
          <w:rPr>
            <w:i/>
            <w:color w:val="2E3092"/>
            <w:w w:val="115"/>
            <w:sz w:val="12"/>
          </w:rPr>
          <w:t>&amp;</w:t>
        </w:r>
        <w:r>
          <w:rPr>
            <w:i/>
            <w:color w:val="2E3092"/>
            <w:spacing w:val="-2"/>
            <w:w w:val="115"/>
            <w:sz w:val="12"/>
          </w:rPr>
          <w:t xml:space="preserve"> </w:t>
        </w:r>
        <w:r>
          <w:rPr>
            <w:i/>
            <w:color w:val="2E3092"/>
            <w:w w:val="115"/>
            <w:sz w:val="12"/>
          </w:rPr>
          <w:t>Prevention</w:t>
        </w:r>
        <w:r>
          <w:rPr>
            <w:color w:val="2E3092"/>
            <w:w w:val="115"/>
            <w:sz w:val="12"/>
          </w:rPr>
          <w:t>,</w:t>
        </w:r>
        <w:r>
          <w:rPr>
            <w:color w:val="2E3092"/>
            <w:spacing w:val="-3"/>
            <w:w w:val="115"/>
            <w:sz w:val="12"/>
          </w:rPr>
          <w:t xml:space="preserve"> </w:t>
        </w:r>
        <w:r>
          <w:rPr>
            <w:i/>
            <w:color w:val="2E3092"/>
            <w:w w:val="115"/>
            <w:sz w:val="12"/>
          </w:rPr>
          <w:t>43</w:t>
        </w:r>
        <w:r>
          <w:rPr>
            <w:color w:val="2E3092"/>
            <w:w w:val="115"/>
            <w:sz w:val="12"/>
          </w:rPr>
          <w:t>(1),</w:t>
        </w:r>
      </w:hyperlink>
      <w:r>
        <w:rPr>
          <w:color w:val="2E3092"/>
          <w:w w:val="115"/>
          <w:sz w:val="12"/>
        </w:rPr>
        <w:t xml:space="preserve"> </w:t>
      </w:r>
      <w:hyperlink r:id="rId96">
        <w:r>
          <w:rPr>
            <w:color w:val="2E3092"/>
            <w:w w:val="115"/>
            <w:sz w:val="12"/>
          </w:rPr>
          <w:t>11</w:t>
        </w:r>
        <w:r>
          <w:rPr>
            <w:rFonts w:ascii="Microsoft Sans Serif" w:hAnsi="Microsoft Sans Serif"/>
            <w:color w:val="2E3092"/>
            <w:w w:val="115"/>
            <w:sz w:val="12"/>
          </w:rPr>
          <w:t>–</w:t>
        </w:r>
        <w:r>
          <w:rPr>
            <w:color w:val="2E3092"/>
            <w:w w:val="115"/>
            <w:sz w:val="12"/>
          </w:rPr>
          <w:t>24.</w:t>
        </w:r>
      </w:hyperlink>
    </w:p>
    <w:p w:rsidR="00412DB9" w:rsidRDefault="001A1EE7">
      <w:pPr>
        <w:spacing w:line="273" w:lineRule="auto"/>
        <w:ind w:left="529" w:hanging="240"/>
        <w:jc w:val="both"/>
        <w:rPr>
          <w:sz w:val="12"/>
        </w:rPr>
      </w:pPr>
      <w:r>
        <w:rPr>
          <w:color w:val="231F20"/>
          <w:w w:val="110"/>
          <w:sz w:val="12"/>
        </w:rPr>
        <w:t xml:space="preserve">Nasar, J. L., &amp; Troyer, D. (2013). </w:t>
      </w:r>
      <w:hyperlink r:id="rId97">
        <w:r>
          <w:rPr>
            <w:color w:val="2E3092"/>
            <w:w w:val="110"/>
            <w:sz w:val="12"/>
          </w:rPr>
          <w:t>Pedestrian injuries due to mobile phone use in public</w:t>
        </w:r>
      </w:hyperlink>
      <w:bookmarkStart w:id="46" w:name="_bookmark27"/>
      <w:bookmarkEnd w:id="46"/>
      <w:r>
        <w:rPr>
          <w:color w:val="2E3092"/>
          <w:w w:val="110"/>
          <w:sz w:val="12"/>
        </w:rPr>
        <w:t xml:space="preserve"> </w:t>
      </w:r>
      <w:hyperlink r:id="rId98">
        <w:r>
          <w:rPr>
            <w:color w:val="2E3092"/>
            <w:w w:val="110"/>
            <w:sz w:val="12"/>
          </w:rPr>
          <w:t xml:space="preserve">places. </w:t>
        </w:r>
        <w:r>
          <w:rPr>
            <w:i/>
            <w:color w:val="2E3092"/>
            <w:w w:val="110"/>
            <w:sz w:val="12"/>
          </w:rPr>
          <w:t>Accident Analysis &amp; Prevention</w:t>
        </w:r>
        <w:r>
          <w:rPr>
            <w:color w:val="2E3092"/>
            <w:w w:val="110"/>
            <w:sz w:val="12"/>
          </w:rPr>
          <w:t xml:space="preserve">, </w:t>
        </w:r>
        <w:r>
          <w:rPr>
            <w:i/>
            <w:color w:val="2E3092"/>
            <w:w w:val="110"/>
            <w:sz w:val="12"/>
          </w:rPr>
          <w:t>57</w:t>
        </w:r>
        <w:r>
          <w:rPr>
            <w:color w:val="2E3092"/>
            <w:w w:val="110"/>
            <w:sz w:val="12"/>
          </w:rPr>
          <w:t>, 91</w:t>
        </w:r>
        <w:r>
          <w:rPr>
            <w:rFonts w:ascii="Microsoft Sans Serif" w:hAnsi="Microsoft Sans Serif"/>
            <w:color w:val="2E3092"/>
            <w:w w:val="110"/>
            <w:sz w:val="12"/>
          </w:rPr>
          <w:t>–</w:t>
        </w:r>
        <w:r>
          <w:rPr>
            <w:color w:val="2E3092"/>
            <w:w w:val="110"/>
            <w:sz w:val="12"/>
          </w:rPr>
          <w:t>95.</w:t>
        </w:r>
      </w:hyperlink>
    </w:p>
    <w:p w:rsidR="00412DB9" w:rsidRDefault="001A1EE7">
      <w:pPr>
        <w:spacing w:line="271" w:lineRule="auto"/>
        <w:ind w:left="529" w:hanging="240"/>
        <w:jc w:val="both"/>
        <w:rPr>
          <w:sz w:val="12"/>
        </w:rPr>
      </w:pPr>
      <w:r>
        <w:rPr>
          <w:color w:val="231F20"/>
          <w:w w:val="110"/>
          <w:sz w:val="12"/>
        </w:rPr>
        <w:t xml:space="preserve">National Highway Trafﬁc Safety </w:t>
      </w:r>
      <w:r>
        <w:rPr>
          <w:color w:val="231F20"/>
          <w:spacing w:val="-3"/>
          <w:w w:val="110"/>
          <w:sz w:val="12"/>
        </w:rPr>
        <w:t xml:space="preserve">Administration </w:t>
      </w:r>
      <w:r>
        <w:rPr>
          <w:color w:val="231F20"/>
          <w:w w:val="110"/>
          <w:sz w:val="12"/>
        </w:rPr>
        <w:t xml:space="preserve">(2015). </w:t>
      </w:r>
      <w:r>
        <w:rPr>
          <w:i/>
          <w:color w:val="231F20"/>
          <w:w w:val="110"/>
          <w:sz w:val="12"/>
        </w:rPr>
        <w:t xml:space="preserve">Fatality Analysis Reporting System (FARS) Encyclopedia, Washington, D.C. </w:t>
      </w:r>
      <w:hyperlink r:id="rId99">
        <w:r>
          <w:rPr>
            <w:color w:val="2E3092"/>
            <w:w w:val="110"/>
            <w:sz w:val="12"/>
          </w:rPr>
          <w:t>http://www-fars.nhtsa.dot.gov/main/index.</w:t>
        </w:r>
      </w:hyperlink>
      <w:r>
        <w:rPr>
          <w:color w:val="2E3092"/>
          <w:w w:val="110"/>
          <w:sz w:val="12"/>
        </w:rPr>
        <w:t xml:space="preserve"> </w:t>
      </w:r>
      <w:hyperlink r:id="rId100">
        <w:proofErr w:type="spellStart"/>
        <w:r>
          <w:rPr>
            <w:color w:val="2E3092"/>
            <w:w w:val="110"/>
            <w:sz w:val="12"/>
          </w:rPr>
          <w:t>aspx</w:t>
        </w:r>
        <w:proofErr w:type="spellEnd"/>
        <w:r>
          <w:rPr>
            <w:color w:val="2E3092"/>
            <w:w w:val="110"/>
            <w:sz w:val="12"/>
          </w:rPr>
          <w:t xml:space="preserve"> </w:t>
        </w:r>
      </w:hyperlink>
      <w:r>
        <w:rPr>
          <w:color w:val="231F20"/>
          <w:w w:val="110"/>
          <w:sz w:val="12"/>
        </w:rPr>
        <w:t>(Accessed July 10, 2015)</w:t>
      </w:r>
    </w:p>
    <w:p w:rsidR="00412DB9" w:rsidRDefault="001A1EE7">
      <w:pPr>
        <w:spacing w:before="111" w:line="273" w:lineRule="auto"/>
        <w:ind w:left="529" w:right="111" w:hanging="240"/>
        <w:jc w:val="both"/>
        <w:rPr>
          <w:sz w:val="12"/>
        </w:rPr>
      </w:pPr>
      <w:r>
        <w:br w:type="column"/>
      </w:r>
      <w:proofErr w:type="spellStart"/>
      <w:r>
        <w:rPr>
          <w:color w:val="231F20"/>
          <w:w w:val="110"/>
          <w:sz w:val="12"/>
        </w:rPr>
        <w:t>Noy</w:t>
      </w:r>
      <w:proofErr w:type="spellEnd"/>
      <w:r>
        <w:rPr>
          <w:color w:val="231F20"/>
          <w:w w:val="110"/>
          <w:sz w:val="12"/>
        </w:rPr>
        <w:t xml:space="preserve">, Y. I., &amp; </w:t>
      </w:r>
      <w:proofErr w:type="spellStart"/>
      <w:r>
        <w:rPr>
          <w:color w:val="231F20"/>
          <w:w w:val="110"/>
          <w:sz w:val="12"/>
        </w:rPr>
        <w:t>Karwowski</w:t>
      </w:r>
      <w:proofErr w:type="spellEnd"/>
      <w:r>
        <w:rPr>
          <w:color w:val="231F20"/>
          <w:w w:val="110"/>
          <w:sz w:val="12"/>
        </w:rPr>
        <w:t xml:space="preserve">, W. (Eds.). (2004). </w:t>
      </w:r>
      <w:hyperlink r:id="rId101">
        <w:r>
          <w:rPr>
            <w:i/>
            <w:color w:val="2E3092"/>
            <w:w w:val="110"/>
            <w:sz w:val="12"/>
          </w:rPr>
          <w:t>Handbook of human factors in litigation</w:t>
        </w:r>
        <w:r>
          <w:rPr>
            <w:color w:val="2E3092"/>
            <w:w w:val="110"/>
            <w:sz w:val="12"/>
          </w:rPr>
          <w:t>. CRC</w:t>
        </w:r>
      </w:hyperlink>
      <w:r>
        <w:rPr>
          <w:color w:val="2E3092"/>
          <w:w w:val="110"/>
          <w:sz w:val="12"/>
        </w:rPr>
        <w:t xml:space="preserve"> </w:t>
      </w:r>
      <w:hyperlink r:id="rId102">
        <w:r>
          <w:rPr>
            <w:color w:val="2E3092"/>
            <w:w w:val="110"/>
            <w:sz w:val="12"/>
          </w:rPr>
          <w:t>Press.</w:t>
        </w:r>
      </w:hyperlink>
    </w:p>
    <w:p w:rsidR="00412DB9" w:rsidRDefault="001A1EE7">
      <w:pPr>
        <w:spacing w:line="271" w:lineRule="auto"/>
        <w:ind w:left="290" w:right="111" w:hanging="1"/>
        <w:jc w:val="center"/>
        <w:rPr>
          <w:sz w:val="12"/>
        </w:rPr>
      </w:pPr>
      <w:r>
        <w:rPr>
          <w:color w:val="231F20"/>
          <w:w w:val="115"/>
          <w:sz w:val="12"/>
        </w:rPr>
        <w:t xml:space="preserve">Oh, C., Kang, Y. S., Kim, B., &amp; Kim, W. (2005). </w:t>
      </w:r>
      <w:hyperlink r:id="rId103">
        <w:r>
          <w:rPr>
            <w:color w:val="2E3092"/>
            <w:w w:val="115"/>
            <w:sz w:val="12"/>
          </w:rPr>
          <w:t>Analysis of pedestrian</w:t>
        </w:r>
        <w:r>
          <w:rPr>
            <w:rFonts w:ascii="Microsoft Sans Serif" w:hAnsi="Microsoft Sans Serif"/>
            <w:color w:val="2E3092"/>
            <w:w w:val="115"/>
            <w:sz w:val="12"/>
          </w:rPr>
          <w:t>–</w:t>
        </w:r>
        <w:r>
          <w:rPr>
            <w:color w:val="2E3092"/>
            <w:w w:val="115"/>
            <w:sz w:val="12"/>
          </w:rPr>
          <w:t>vehicle crashes in</w:t>
        </w:r>
      </w:hyperlink>
      <w:r>
        <w:rPr>
          <w:color w:val="2E3092"/>
          <w:w w:val="115"/>
          <w:sz w:val="12"/>
        </w:rPr>
        <w:t xml:space="preserve"> </w:t>
      </w:r>
      <w:hyperlink r:id="rId104">
        <w:r>
          <w:rPr>
            <w:color w:val="2E3092"/>
            <w:w w:val="115"/>
            <w:sz w:val="12"/>
          </w:rPr>
          <w:t>Korea.</w:t>
        </w:r>
        <w:r>
          <w:rPr>
            <w:color w:val="2E3092"/>
            <w:spacing w:val="-15"/>
            <w:w w:val="115"/>
            <w:sz w:val="12"/>
          </w:rPr>
          <w:t xml:space="preserve"> </w:t>
        </w:r>
        <w:r>
          <w:rPr>
            <w:i/>
            <w:color w:val="2E3092"/>
            <w:w w:val="115"/>
            <w:sz w:val="12"/>
          </w:rPr>
          <w:t>84th</w:t>
        </w:r>
        <w:r>
          <w:rPr>
            <w:i/>
            <w:color w:val="2E3092"/>
            <w:spacing w:val="-15"/>
            <w:w w:val="115"/>
            <w:sz w:val="12"/>
          </w:rPr>
          <w:t xml:space="preserve"> </w:t>
        </w:r>
        <w:r>
          <w:rPr>
            <w:i/>
            <w:color w:val="2E3092"/>
            <w:w w:val="115"/>
            <w:sz w:val="12"/>
          </w:rPr>
          <w:t>Annual</w:t>
        </w:r>
        <w:r>
          <w:rPr>
            <w:i/>
            <w:color w:val="2E3092"/>
            <w:spacing w:val="-14"/>
            <w:w w:val="115"/>
            <w:sz w:val="12"/>
          </w:rPr>
          <w:t xml:space="preserve"> </w:t>
        </w:r>
        <w:r>
          <w:rPr>
            <w:i/>
            <w:color w:val="2E3092"/>
            <w:w w:val="115"/>
            <w:sz w:val="12"/>
          </w:rPr>
          <w:t>Meeting</w:t>
        </w:r>
        <w:r>
          <w:rPr>
            <w:i/>
            <w:color w:val="2E3092"/>
            <w:spacing w:val="-14"/>
            <w:w w:val="115"/>
            <w:sz w:val="12"/>
          </w:rPr>
          <w:t xml:space="preserve"> </w:t>
        </w:r>
        <w:r>
          <w:rPr>
            <w:i/>
            <w:color w:val="2E3092"/>
            <w:w w:val="115"/>
            <w:sz w:val="12"/>
          </w:rPr>
          <w:t>of</w:t>
        </w:r>
        <w:r>
          <w:rPr>
            <w:i/>
            <w:color w:val="2E3092"/>
            <w:spacing w:val="-14"/>
            <w:w w:val="115"/>
            <w:sz w:val="12"/>
          </w:rPr>
          <w:t xml:space="preserve"> </w:t>
        </w:r>
        <w:r>
          <w:rPr>
            <w:i/>
            <w:color w:val="2E3092"/>
            <w:w w:val="115"/>
            <w:sz w:val="12"/>
          </w:rPr>
          <w:t>the</w:t>
        </w:r>
        <w:r>
          <w:rPr>
            <w:i/>
            <w:color w:val="2E3092"/>
            <w:spacing w:val="-13"/>
            <w:w w:val="115"/>
            <w:sz w:val="12"/>
          </w:rPr>
          <w:t xml:space="preserve"> </w:t>
        </w:r>
        <w:r>
          <w:rPr>
            <w:i/>
            <w:color w:val="2E3092"/>
            <w:w w:val="115"/>
            <w:sz w:val="12"/>
          </w:rPr>
          <w:t>Transportation</w:t>
        </w:r>
        <w:r>
          <w:rPr>
            <w:i/>
            <w:color w:val="2E3092"/>
            <w:spacing w:val="-15"/>
            <w:w w:val="115"/>
            <w:sz w:val="12"/>
          </w:rPr>
          <w:t xml:space="preserve"> </w:t>
        </w:r>
        <w:r>
          <w:rPr>
            <w:i/>
            <w:color w:val="2E3092"/>
            <w:w w:val="115"/>
            <w:sz w:val="12"/>
          </w:rPr>
          <w:t>Research</w:t>
        </w:r>
        <w:r>
          <w:rPr>
            <w:i/>
            <w:color w:val="2E3092"/>
            <w:spacing w:val="-14"/>
            <w:w w:val="115"/>
            <w:sz w:val="12"/>
          </w:rPr>
          <w:t xml:space="preserve"> </w:t>
        </w:r>
        <w:r>
          <w:rPr>
            <w:i/>
            <w:color w:val="2E3092"/>
            <w:w w:val="115"/>
            <w:sz w:val="12"/>
          </w:rPr>
          <w:t>Board,</w:t>
        </w:r>
        <w:r>
          <w:rPr>
            <w:i/>
            <w:color w:val="2E3092"/>
            <w:spacing w:val="-13"/>
            <w:w w:val="115"/>
            <w:sz w:val="12"/>
          </w:rPr>
          <w:t xml:space="preserve"> </w:t>
        </w:r>
        <w:r>
          <w:rPr>
            <w:i/>
            <w:color w:val="2E3092"/>
            <w:w w:val="115"/>
            <w:sz w:val="12"/>
          </w:rPr>
          <w:t>Washington,</w:t>
        </w:r>
        <w:r>
          <w:rPr>
            <w:i/>
            <w:color w:val="2E3092"/>
            <w:spacing w:val="-14"/>
            <w:w w:val="115"/>
            <w:sz w:val="12"/>
          </w:rPr>
          <w:t xml:space="preserve"> </w:t>
        </w:r>
        <w:r>
          <w:rPr>
            <w:i/>
            <w:color w:val="2E3092"/>
            <w:w w:val="115"/>
            <w:sz w:val="12"/>
          </w:rPr>
          <w:t>DC</w:t>
        </w:r>
        <w:r>
          <w:rPr>
            <w:color w:val="2E3092"/>
            <w:w w:val="115"/>
            <w:sz w:val="12"/>
          </w:rPr>
          <w:t>.</w:t>
        </w:r>
      </w:hyperlink>
      <w:r>
        <w:rPr>
          <w:color w:val="2E3092"/>
          <w:w w:val="115"/>
          <w:sz w:val="12"/>
        </w:rPr>
        <w:t xml:space="preserve"> </w:t>
      </w:r>
      <w:proofErr w:type="spellStart"/>
      <w:r>
        <w:rPr>
          <w:color w:val="231F20"/>
          <w:w w:val="115"/>
          <w:sz w:val="12"/>
        </w:rPr>
        <w:t>Quddus</w:t>
      </w:r>
      <w:proofErr w:type="spellEnd"/>
      <w:r>
        <w:rPr>
          <w:color w:val="231F20"/>
          <w:w w:val="115"/>
          <w:sz w:val="12"/>
        </w:rPr>
        <w:t>,</w:t>
      </w:r>
      <w:r>
        <w:rPr>
          <w:color w:val="231F20"/>
          <w:spacing w:val="-6"/>
          <w:w w:val="115"/>
          <w:sz w:val="12"/>
        </w:rPr>
        <w:t xml:space="preserve"> </w:t>
      </w:r>
      <w:r>
        <w:rPr>
          <w:color w:val="231F20"/>
          <w:w w:val="115"/>
          <w:sz w:val="12"/>
        </w:rPr>
        <w:t>M.</w:t>
      </w:r>
      <w:r>
        <w:rPr>
          <w:color w:val="231F20"/>
          <w:spacing w:val="-8"/>
          <w:w w:val="115"/>
          <w:sz w:val="12"/>
        </w:rPr>
        <w:t xml:space="preserve"> </w:t>
      </w:r>
      <w:r>
        <w:rPr>
          <w:color w:val="231F20"/>
          <w:w w:val="115"/>
          <w:sz w:val="12"/>
        </w:rPr>
        <w:t>A.,</w:t>
      </w:r>
      <w:r>
        <w:rPr>
          <w:color w:val="231F20"/>
          <w:spacing w:val="-6"/>
          <w:w w:val="115"/>
          <w:sz w:val="12"/>
        </w:rPr>
        <w:t xml:space="preserve"> </w:t>
      </w:r>
      <w:r>
        <w:rPr>
          <w:color w:val="231F20"/>
          <w:w w:val="115"/>
          <w:sz w:val="12"/>
        </w:rPr>
        <w:t>Wang,</w:t>
      </w:r>
      <w:r>
        <w:rPr>
          <w:color w:val="231F20"/>
          <w:spacing w:val="-7"/>
          <w:w w:val="115"/>
          <w:sz w:val="12"/>
        </w:rPr>
        <w:t xml:space="preserve"> </w:t>
      </w:r>
      <w:r>
        <w:rPr>
          <w:color w:val="231F20"/>
          <w:w w:val="115"/>
          <w:sz w:val="12"/>
        </w:rPr>
        <w:t>C.,</w:t>
      </w:r>
      <w:r>
        <w:rPr>
          <w:color w:val="231F20"/>
          <w:spacing w:val="-5"/>
          <w:w w:val="115"/>
          <w:sz w:val="12"/>
        </w:rPr>
        <w:t xml:space="preserve"> </w:t>
      </w:r>
      <w:r>
        <w:rPr>
          <w:color w:val="231F20"/>
          <w:w w:val="115"/>
          <w:sz w:val="12"/>
        </w:rPr>
        <w:t>&amp;</w:t>
      </w:r>
      <w:r>
        <w:rPr>
          <w:color w:val="231F20"/>
          <w:spacing w:val="-6"/>
          <w:w w:val="115"/>
          <w:sz w:val="12"/>
        </w:rPr>
        <w:t xml:space="preserve"> </w:t>
      </w:r>
      <w:proofErr w:type="spellStart"/>
      <w:r>
        <w:rPr>
          <w:color w:val="231F20"/>
          <w:w w:val="115"/>
          <w:sz w:val="12"/>
        </w:rPr>
        <w:t>Ison</w:t>
      </w:r>
      <w:proofErr w:type="spellEnd"/>
      <w:r>
        <w:rPr>
          <w:color w:val="231F20"/>
          <w:w w:val="115"/>
          <w:sz w:val="12"/>
        </w:rPr>
        <w:t>,</w:t>
      </w:r>
      <w:r>
        <w:rPr>
          <w:color w:val="231F20"/>
          <w:spacing w:val="-7"/>
          <w:w w:val="115"/>
          <w:sz w:val="12"/>
        </w:rPr>
        <w:t xml:space="preserve"> </w:t>
      </w:r>
      <w:r>
        <w:rPr>
          <w:color w:val="231F20"/>
          <w:w w:val="115"/>
          <w:sz w:val="12"/>
        </w:rPr>
        <w:t>S.</w:t>
      </w:r>
      <w:r>
        <w:rPr>
          <w:color w:val="231F20"/>
          <w:spacing w:val="-7"/>
          <w:w w:val="115"/>
          <w:sz w:val="12"/>
        </w:rPr>
        <w:t xml:space="preserve"> </w:t>
      </w:r>
      <w:r>
        <w:rPr>
          <w:color w:val="231F20"/>
          <w:w w:val="115"/>
          <w:sz w:val="12"/>
        </w:rPr>
        <w:t>G.</w:t>
      </w:r>
      <w:r>
        <w:rPr>
          <w:color w:val="231F20"/>
          <w:spacing w:val="-7"/>
          <w:w w:val="115"/>
          <w:sz w:val="12"/>
        </w:rPr>
        <w:t xml:space="preserve"> </w:t>
      </w:r>
      <w:r>
        <w:rPr>
          <w:color w:val="231F20"/>
          <w:w w:val="115"/>
          <w:sz w:val="12"/>
        </w:rPr>
        <w:t>(2010).</w:t>
      </w:r>
      <w:r>
        <w:rPr>
          <w:color w:val="231F20"/>
          <w:spacing w:val="-6"/>
          <w:w w:val="115"/>
          <w:sz w:val="12"/>
        </w:rPr>
        <w:t xml:space="preserve"> </w:t>
      </w:r>
      <w:hyperlink r:id="rId105">
        <w:r>
          <w:rPr>
            <w:color w:val="2E3092"/>
            <w:w w:val="115"/>
            <w:sz w:val="12"/>
          </w:rPr>
          <w:t>Road</w:t>
        </w:r>
        <w:r>
          <w:rPr>
            <w:color w:val="2E3092"/>
            <w:spacing w:val="-7"/>
            <w:w w:val="115"/>
            <w:sz w:val="12"/>
          </w:rPr>
          <w:t xml:space="preserve"> </w:t>
        </w:r>
        <w:r>
          <w:rPr>
            <w:color w:val="2E3092"/>
            <w:w w:val="115"/>
            <w:sz w:val="12"/>
          </w:rPr>
          <w:t>trafﬁc</w:t>
        </w:r>
        <w:r>
          <w:rPr>
            <w:color w:val="2E3092"/>
            <w:spacing w:val="-6"/>
            <w:w w:val="115"/>
            <w:sz w:val="12"/>
          </w:rPr>
          <w:t xml:space="preserve"> </w:t>
        </w:r>
        <w:r>
          <w:rPr>
            <w:color w:val="2E3092"/>
            <w:w w:val="115"/>
            <w:sz w:val="12"/>
          </w:rPr>
          <w:t>congestion</w:t>
        </w:r>
        <w:r>
          <w:rPr>
            <w:color w:val="2E3092"/>
            <w:spacing w:val="-6"/>
            <w:w w:val="115"/>
            <w:sz w:val="12"/>
          </w:rPr>
          <w:t xml:space="preserve"> </w:t>
        </w:r>
        <w:r>
          <w:rPr>
            <w:color w:val="2E3092"/>
            <w:w w:val="115"/>
            <w:sz w:val="12"/>
          </w:rPr>
          <w:t>and</w:t>
        </w:r>
        <w:r>
          <w:rPr>
            <w:color w:val="2E3092"/>
            <w:spacing w:val="-6"/>
            <w:w w:val="115"/>
            <w:sz w:val="12"/>
          </w:rPr>
          <w:t xml:space="preserve"> </w:t>
        </w:r>
        <w:r>
          <w:rPr>
            <w:color w:val="2E3092"/>
            <w:w w:val="115"/>
            <w:sz w:val="12"/>
          </w:rPr>
          <w:t>crash</w:t>
        </w:r>
        <w:r>
          <w:rPr>
            <w:color w:val="2E3092"/>
            <w:spacing w:val="-6"/>
            <w:w w:val="115"/>
            <w:sz w:val="12"/>
          </w:rPr>
          <w:t xml:space="preserve"> </w:t>
        </w:r>
        <w:r>
          <w:rPr>
            <w:color w:val="2E3092"/>
            <w:w w:val="115"/>
            <w:sz w:val="12"/>
          </w:rPr>
          <w:t>severity:</w:t>
        </w:r>
      </w:hyperlink>
    </w:p>
    <w:p w:rsidR="00412DB9" w:rsidRDefault="001A1EE7">
      <w:pPr>
        <w:spacing w:line="271" w:lineRule="auto"/>
        <w:ind w:left="529"/>
        <w:rPr>
          <w:sz w:val="12"/>
        </w:rPr>
      </w:pPr>
      <w:hyperlink r:id="rId106">
        <w:r>
          <w:rPr>
            <w:color w:val="2E3092"/>
            <w:w w:val="110"/>
            <w:sz w:val="12"/>
          </w:rPr>
          <w:t xml:space="preserve">Econometric analysis using ordered response models. </w:t>
        </w:r>
        <w:r>
          <w:rPr>
            <w:i/>
            <w:color w:val="2E3092"/>
            <w:w w:val="110"/>
            <w:sz w:val="12"/>
          </w:rPr>
          <w:t>Journal of Transportation</w:t>
        </w:r>
      </w:hyperlink>
      <w:r>
        <w:rPr>
          <w:i/>
          <w:color w:val="2E3092"/>
          <w:w w:val="110"/>
          <w:sz w:val="12"/>
        </w:rPr>
        <w:t xml:space="preserve"> </w:t>
      </w:r>
      <w:hyperlink r:id="rId107">
        <w:r>
          <w:rPr>
            <w:i/>
            <w:color w:val="2E3092"/>
            <w:w w:val="110"/>
            <w:sz w:val="12"/>
          </w:rPr>
          <w:t>Engineering</w:t>
        </w:r>
        <w:r>
          <w:rPr>
            <w:color w:val="2E3092"/>
            <w:w w:val="110"/>
            <w:sz w:val="12"/>
          </w:rPr>
          <w:t xml:space="preserve">, </w:t>
        </w:r>
        <w:r>
          <w:rPr>
            <w:i/>
            <w:color w:val="2E3092"/>
            <w:w w:val="110"/>
            <w:sz w:val="12"/>
          </w:rPr>
          <w:t>136</w:t>
        </w:r>
        <w:r>
          <w:rPr>
            <w:color w:val="2E3092"/>
            <w:w w:val="110"/>
            <w:sz w:val="12"/>
          </w:rPr>
          <w:t>(5), 424</w:t>
        </w:r>
        <w:r>
          <w:rPr>
            <w:rFonts w:ascii="Microsoft Sans Serif" w:hAnsi="Microsoft Sans Serif"/>
            <w:color w:val="2E3092"/>
            <w:w w:val="110"/>
            <w:sz w:val="12"/>
          </w:rPr>
          <w:t>–</w:t>
        </w:r>
        <w:r>
          <w:rPr>
            <w:color w:val="2E3092"/>
            <w:w w:val="110"/>
            <w:sz w:val="12"/>
          </w:rPr>
          <w:t>435.</w:t>
        </w:r>
      </w:hyperlink>
    </w:p>
    <w:p w:rsidR="00412DB9" w:rsidRDefault="001A1EE7">
      <w:pPr>
        <w:spacing w:line="271" w:lineRule="auto"/>
        <w:ind w:left="529" w:right="113" w:hanging="240"/>
        <w:jc w:val="both"/>
        <w:rPr>
          <w:sz w:val="12"/>
        </w:rPr>
      </w:pPr>
      <w:r>
        <w:rPr>
          <w:color w:val="231F20"/>
          <w:w w:val="110"/>
          <w:sz w:val="12"/>
        </w:rPr>
        <w:t xml:space="preserve">Retting, R. A., Ferguson, S. A., &amp; </w:t>
      </w:r>
      <w:proofErr w:type="spellStart"/>
      <w:r>
        <w:rPr>
          <w:color w:val="231F20"/>
          <w:w w:val="110"/>
          <w:sz w:val="12"/>
        </w:rPr>
        <w:t>McCartt</w:t>
      </w:r>
      <w:proofErr w:type="spellEnd"/>
      <w:r>
        <w:rPr>
          <w:color w:val="231F20"/>
          <w:w w:val="110"/>
          <w:sz w:val="12"/>
        </w:rPr>
        <w:t xml:space="preserve">, A. T. (2003). </w:t>
      </w:r>
      <w:hyperlink r:id="rId108">
        <w:r>
          <w:rPr>
            <w:color w:val="2E3092"/>
            <w:w w:val="110"/>
            <w:sz w:val="12"/>
          </w:rPr>
          <w:t>A review of evidence-based trafﬁc</w:t>
        </w:r>
      </w:hyperlink>
      <w:r>
        <w:rPr>
          <w:color w:val="2E3092"/>
          <w:w w:val="110"/>
          <w:sz w:val="12"/>
        </w:rPr>
        <w:t xml:space="preserve"> </w:t>
      </w:r>
      <w:hyperlink r:id="rId109">
        <w:r>
          <w:rPr>
            <w:color w:val="2E3092"/>
            <w:w w:val="110"/>
            <w:sz w:val="12"/>
          </w:rPr>
          <w:t>engineering measures designed to reduce pedestrian</w:t>
        </w:r>
        <w:r>
          <w:rPr>
            <w:rFonts w:ascii="Microsoft Sans Serif" w:hAnsi="Microsoft Sans Serif"/>
            <w:color w:val="2E3092"/>
            <w:w w:val="110"/>
            <w:sz w:val="12"/>
          </w:rPr>
          <w:t>–</w:t>
        </w:r>
        <w:r>
          <w:rPr>
            <w:color w:val="2E3092"/>
            <w:w w:val="110"/>
            <w:sz w:val="12"/>
          </w:rPr>
          <w:t>motor vehicle crashes.</w:t>
        </w:r>
      </w:hyperlink>
      <w:r>
        <w:rPr>
          <w:color w:val="2E3092"/>
          <w:w w:val="110"/>
          <w:sz w:val="12"/>
        </w:rPr>
        <w:t xml:space="preserve"> </w:t>
      </w:r>
      <w:hyperlink r:id="rId110">
        <w:r>
          <w:rPr>
            <w:i/>
            <w:color w:val="2E3092"/>
            <w:w w:val="110"/>
            <w:sz w:val="12"/>
          </w:rPr>
          <w:t>American Journal of Public Health</w:t>
        </w:r>
        <w:r>
          <w:rPr>
            <w:color w:val="2E3092"/>
            <w:w w:val="110"/>
            <w:sz w:val="12"/>
          </w:rPr>
          <w:t xml:space="preserve">, </w:t>
        </w:r>
        <w:r>
          <w:rPr>
            <w:i/>
            <w:color w:val="2E3092"/>
            <w:w w:val="110"/>
            <w:sz w:val="12"/>
          </w:rPr>
          <w:t>93</w:t>
        </w:r>
        <w:r>
          <w:rPr>
            <w:color w:val="2E3092"/>
            <w:w w:val="110"/>
            <w:sz w:val="12"/>
          </w:rPr>
          <w:t>(9), 1456</w:t>
        </w:r>
        <w:r>
          <w:rPr>
            <w:rFonts w:ascii="Microsoft Sans Serif" w:hAnsi="Microsoft Sans Serif"/>
            <w:color w:val="2E3092"/>
            <w:w w:val="110"/>
            <w:sz w:val="12"/>
          </w:rPr>
          <w:t>–</w:t>
        </w:r>
        <w:r>
          <w:rPr>
            <w:color w:val="2E3092"/>
            <w:w w:val="110"/>
            <w:sz w:val="12"/>
          </w:rPr>
          <w:t>1463.</w:t>
        </w:r>
      </w:hyperlink>
    </w:p>
    <w:p w:rsidR="00412DB9" w:rsidRDefault="001A1EE7">
      <w:pPr>
        <w:spacing w:before="2" w:line="266" w:lineRule="auto"/>
        <w:ind w:left="529" w:right="112" w:hanging="240"/>
        <w:jc w:val="both"/>
        <w:rPr>
          <w:sz w:val="12"/>
        </w:rPr>
      </w:pPr>
      <w:proofErr w:type="spellStart"/>
      <w:r>
        <w:rPr>
          <w:color w:val="231F20"/>
          <w:w w:val="110"/>
          <w:sz w:val="12"/>
        </w:rPr>
        <w:t>Roudsari</w:t>
      </w:r>
      <w:proofErr w:type="spellEnd"/>
      <w:r>
        <w:rPr>
          <w:color w:val="231F20"/>
          <w:w w:val="110"/>
          <w:sz w:val="12"/>
        </w:rPr>
        <w:t xml:space="preserve">, B. S., Mock, C. N., &amp; Kaufman, R. (2005). </w:t>
      </w:r>
      <w:hyperlink r:id="rId111">
        <w:r>
          <w:rPr>
            <w:color w:val="2E3092"/>
            <w:w w:val="110"/>
            <w:sz w:val="12"/>
          </w:rPr>
          <w:t>An evaluation of the association be-</w:t>
        </w:r>
      </w:hyperlink>
      <w:r>
        <w:rPr>
          <w:color w:val="2E3092"/>
          <w:w w:val="110"/>
          <w:sz w:val="12"/>
        </w:rPr>
        <w:t xml:space="preserve"> </w:t>
      </w:r>
      <w:hyperlink r:id="rId112">
        <w:r>
          <w:rPr>
            <w:color w:val="2E3092"/>
            <w:w w:val="110"/>
            <w:sz w:val="12"/>
          </w:rPr>
          <w:t xml:space="preserve">tween vehicle type and the source and severity of pedestrian injuries. </w:t>
        </w:r>
        <w:r>
          <w:rPr>
            <w:i/>
            <w:color w:val="2E3092"/>
            <w:w w:val="110"/>
            <w:sz w:val="12"/>
          </w:rPr>
          <w:t>Traf</w:t>
        </w:r>
        <w:r>
          <w:rPr>
            <w:rFonts w:ascii="Calibri" w:hAnsi="Calibri"/>
            <w:color w:val="2E3092"/>
            <w:w w:val="110"/>
            <w:sz w:val="12"/>
          </w:rPr>
          <w:t>ﬁ</w:t>
        </w:r>
        <w:r>
          <w:rPr>
            <w:i/>
            <w:color w:val="2E3092"/>
            <w:w w:val="110"/>
            <w:sz w:val="12"/>
          </w:rPr>
          <w:t>c Injury</w:t>
        </w:r>
      </w:hyperlink>
      <w:r>
        <w:rPr>
          <w:i/>
          <w:color w:val="2E3092"/>
          <w:w w:val="110"/>
          <w:sz w:val="12"/>
        </w:rPr>
        <w:t xml:space="preserve"> </w:t>
      </w:r>
      <w:hyperlink r:id="rId113">
        <w:r>
          <w:rPr>
            <w:i/>
            <w:color w:val="2E3092"/>
            <w:w w:val="110"/>
            <w:sz w:val="12"/>
          </w:rPr>
          <w:t>Prevention</w:t>
        </w:r>
        <w:r>
          <w:rPr>
            <w:color w:val="2E3092"/>
            <w:w w:val="110"/>
            <w:sz w:val="12"/>
          </w:rPr>
          <w:t xml:space="preserve">, </w:t>
        </w:r>
        <w:r>
          <w:rPr>
            <w:i/>
            <w:color w:val="2E3092"/>
            <w:w w:val="110"/>
            <w:sz w:val="12"/>
          </w:rPr>
          <w:t>6</w:t>
        </w:r>
        <w:r>
          <w:rPr>
            <w:color w:val="2E3092"/>
            <w:w w:val="110"/>
            <w:sz w:val="12"/>
          </w:rPr>
          <w:t>(2), 185</w:t>
        </w:r>
        <w:r>
          <w:rPr>
            <w:rFonts w:ascii="Microsoft Sans Serif" w:hAnsi="Microsoft Sans Serif"/>
            <w:color w:val="2E3092"/>
            <w:w w:val="110"/>
            <w:sz w:val="12"/>
          </w:rPr>
          <w:t>–</w:t>
        </w:r>
        <w:r>
          <w:rPr>
            <w:color w:val="2E3092"/>
            <w:w w:val="110"/>
            <w:sz w:val="12"/>
          </w:rPr>
          <w:t>192.</w:t>
        </w:r>
      </w:hyperlink>
    </w:p>
    <w:p w:rsidR="00412DB9" w:rsidRDefault="001A1EE7">
      <w:pPr>
        <w:spacing w:before="4" w:line="271" w:lineRule="auto"/>
        <w:ind w:left="529" w:right="111" w:hanging="240"/>
        <w:jc w:val="both"/>
        <w:rPr>
          <w:sz w:val="12"/>
        </w:rPr>
      </w:pPr>
      <w:r>
        <w:rPr>
          <w:color w:val="231F20"/>
          <w:w w:val="110"/>
          <w:sz w:val="12"/>
        </w:rPr>
        <w:t xml:space="preserve">Sarkar, S., Tay, R., &amp; Hunt, J. (2011). </w:t>
      </w:r>
      <w:hyperlink r:id="rId114">
        <w:r>
          <w:rPr>
            <w:color w:val="2E3092"/>
            <w:w w:val="110"/>
            <w:sz w:val="12"/>
          </w:rPr>
          <w:t>Logistic regression model of risk of fatality in vehicle-</w:t>
        </w:r>
      </w:hyperlink>
      <w:r>
        <w:rPr>
          <w:color w:val="2E3092"/>
          <w:w w:val="110"/>
          <w:sz w:val="12"/>
        </w:rPr>
        <w:t xml:space="preserve"> </w:t>
      </w:r>
      <w:hyperlink r:id="rId115">
        <w:r>
          <w:rPr>
            <w:color w:val="2E3092"/>
            <w:w w:val="110"/>
            <w:sz w:val="12"/>
          </w:rPr>
          <w:t xml:space="preserve">pedestrian crashes on national highways in Bangladesh. </w:t>
        </w:r>
        <w:r>
          <w:rPr>
            <w:i/>
            <w:color w:val="2E3092"/>
            <w:w w:val="110"/>
            <w:sz w:val="12"/>
          </w:rPr>
          <w:t>Transportation Research</w:t>
        </w:r>
      </w:hyperlink>
      <w:r>
        <w:rPr>
          <w:i/>
          <w:color w:val="2E3092"/>
          <w:w w:val="110"/>
          <w:sz w:val="12"/>
        </w:rPr>
        <w:t xml:space="preserve"> </w:t>
      </w:r>
      <w:hyperlink r:id="rId116">
        <w:r>
          <w:rPr>
            <w:i/>
            <w:color w:val="2E3092"/>
            <w:w w:val="110"/>
            <w:sz w:val="12"/>
          </w:rPr>
          <w:t>Record: Journal of the Transportation Research Board</w:t>
        </w:r>
        <w:r>
          <w:rPr>
            <w:color w:val="2E3092"/>
            <w:w w:val="110"/>
            <w:sz w:val="12"/>
          </w:rPr>
          <w:t xml:space="preserve">, </w:t>
        </w:r>
        <w:r>
          <w:rPr>
            <w:i/>
            <w:color w:val="2E3092"/>
            <w:w w:val="110"/>
            <w:sz w:val="12"/>
          </w:rPr>
          <w:t>2264</w:t>
        </w:r>
        <w:r>
          <w:rPr>
            <w:color w:val="2E3092"/>
            <w:w w:val="110"/>
            <w:sz w:val="12"/>
          </w:rPr>
          <w:t>, 128</w:t>
        </w:r>
        <w:r>
          <w:rPr>
            <w:rFonts w:ascii="Microsoft Sans Serif" w:hAnsi="Microsoft Sans Serif"/>
            <w:color w:val="2E3092"/>
            <w:w w:val="110"/>
            <w:sz w:val="12"/>
          </w:rPr>
          <w:t>–</w:t>
        </w:r>
        <w:r>
          <w:rPr>
            <w:color w:val="2E3092"/>
            <w:w w:val="110"/>
            <w:sz w:val="12"/>
          </w:rPr>
          <w:t>137.</w:t>
        </w:r>
      </w:hyperlink>
    </w:p>
    <w:p w:rsidR="00412DB9" w:rsidRDefault="001A1EE7">
      <w:pPr>
        <w:spacing w:line="273" w:lineRule="auto"/>
        <w:ind w:left="529" w:right="113" w:hanging="240"/>
        <w:jc w:val="both"/>
        <w:rPr>
          <w:sz w:val="12"/>
        </w:rPr>
      </w:pPr>
      <w:r>
        <w:rPr>
          <w:color w:val="231F20"/>
          <w:w w:val="110"/>
          <w:sz w:val="12"/>
        </w:rPr>
        <w:t xml:space="preserve">Stimpson, J. P., Wilson, F. A., &amp; </w:t>
      </w:r>
      <w:proofErr w:type="spellStart"/>
      <w:r>
        <w:rPr>
          <w:color w:val="231F20"/>
          <w:w w:val="110"/>
          <w:sz w:val="12"/>
        </w:rPr>
        <w:t>Muelleman</w:t>
      </w:r>
      <w:proofErr w:type="spellEnd"/>
      <w:r>
        <w:rPr>
          <w:color w:val="231F20"/>
          <w:w w:val="110"/>
          <w:sz w:val="12"/>
        </w:rPr>
        <w:t xml:space="preserve">, R. L. (2013). </w:t>
      </w:r>
      <w:hyperlink r:id="rId117">
        <w:r>
          <w:rPr>
            <w:color w:val="2E3092"/>
            <w:w w:val="110"/>
            <w:sz w:val="12"/>
          </w:rPr>
          <w:t>Fatalities of pedestrians, bicycle</w:t>
        </w:r>
      </w:hyperlink>
      <w:r>
        <w:rPr>
          <w:color w:val="2E3092"/>
          <w:w w:val="110"/>
          <w:sz w:val="12"/>
        </w:rPr>
        <w:t xml:space="preserve"> </w:t>
      </w:r>
      <w:hyperlink r:id="rId118">
        <w:r>
          <w:rPr>
            <w:color w:val="2E3092"/>
            <w:w w:val="110"/>
            <w:sz w:val="12"/>
          </w:rPr>
          <w:t>riders, and motorists due to distracted driving motor vehicle crashes in the US,</w:t>
        </w:r>
      </w:hyperlink>
      <w:r>
        <w:rPr>
          <w:color w:val="2E3092"/>
          <w:w w:val="110"/>
          <w:sz w:val="12"/>
        </w:rPr>
        <w:t xml:space="preserve"> </w:t>
      </w:r>
      <w:hyperlink r:id="rId119">
        <w:r>
          <w:rPr>
            <w:color w:val="2E3092"/>
            <w:w w:val="110"/>
            <w:sz w:val="12"/>
          </w:rPr>
          <w:t>2005</w:t>
        </w:r>
        <w:r>
          <w:rPr>
            <w:rFonts w:ascii="Microsoft Sans Serif" w:hAnsi="Microsoft Sans Serif"/>
            <w:color w:val="2E3092"/>
            <w:w w:val="110"/>
            <w:sz w:val="12"/>
          </w:rPr>
          <w:t>–</w:t>
        </w:r>
        <w:r>
          <w:rPr>
            <w:color w:val="2E3092"/>
            <w:w w:val="110"/>
            <w:sz w:val="12"/>
          </w:rPr>
          <w:t xml:space="preserve">2010. </w:t>
        </w:r>
        <w:r>
          <w:rPr>
            <w:i/>
            <w:color w:val="2E3092"/>
            <w:w w:val="110"/>
            <w:sz w:val="12"/>
          </w:rPr>
          <w:t>Public Health Reports</w:t>
        </w:r>
        <w:r>
          <w:rPr>
            <w:color w:val="2E3092"/>
            <w:w w:val="110"/>
            <w:sz w:val="12"/>
          </w:rPr>
          <w:t xml:space="preserve">, </w:t>
        </w:r>
        <w:r>
          <w:rPr>
            <w:i/>
            <w:color w:val="2E3092"/>
            <w:w w:val="110"/>
            <w:sz w:val="12"/>
          </w:rPr>
          <w:t>128</w:t>
        </w:r>
        <w:r>
          <w:rPr>
            <w:color w:val="2E3092"/>
            <w:w w:val="110"/>
            <w:sz w:val="12"/>
          </w:rPr>
          <w:t>(6), 436.</w:t>
        </w:r>
      </w:hyperlink>
    </w:p>
    <w:p w:rsidR="00412DB9" w:rsidRDefault="001A1EE7">
      <w:pPr>
        <w:spacing w:line="271" w:lineRule="auto"/>
        <w:ind w:left="529" w:right="112" w:hanging="240"/>
        <w:jc w:val="both"/>
        <w:rPr>
          <w:sz w:val="12"/>
        </w:rPr>
      </w:pPr>
      <w:proofErr w:type="spellStart"/>
      <w:r>
        <w:rPr>
          <w:color w:val="231F20"/>
          <w:w w:val="110"/>
          <w:sz w:val="12"/>
        </w:rPr>
        <w:t>Strandroth</w:t>
      </w:r>
      <w:proofErr w:type="spellEnd"/>
      <w:r>
        <w:rPr>
          <w:color w:val="231F20"/>
          <w:w w:val="110"/>
          <w:sz w:val="12"/>
        </w:rPr>
        <w:t>,</w:t>
      </w:r>
      <w:r>
        <w:rPr>
          <w:color w:val="231F20"/>
          <w:spacing w:val="-7"/>
          <w:w w:val="110"/>
          <w:sz w:val="12"/>
        </w:rPr>
        <w:t xml:space="preserve"> </w:t>
      </w:r>
      <w:r>
        <w:rPr>
          <w:color w:val="231F20"/>
          <w:w w:val="110"/>
          <w:sz w:val="12"/>
        </w:rPr>
        <w:t>J.,</w:t>
      </w:r>
      <w:r>
        <w:rPr>
          <w:color w:val="231F20"/>
          <w:spacing w:val="-6"/>
          <w:w w:val="110"/>
          <w:sz w:val="12"/>
        </w:rPr>
        <w:t xml:space="preserve"> </w:t>
      </w:r>
      <w:proofErr w:type="spellStart"/>
      <w:r>
        <w:rPr>
          <w:color w:val="231F20"/>
          <w:w w:val="110"/>
          <w:sz w:val="12"/>
        </w:rPr>
        <w:t>Rizzi</w:t>
      </w:r>
      <w:proofErr w:type="spellEnd"/>
      <w:r>
        <w:rPr>
          <w:color w:val="231F20"/>
          <w:w w:val="110"/>
          <w:sz w:val="12"/>
        </w:rPr>
        <w:t>,</w:t>
      </w:r>
      <w:r>
        <w:rPr>
          <w:color w:val="231F20"/>
          <w:spacing w:val="-6"/>
          <w:w w:val="110"/>
          <w:sz w:val="12"/>
        </w:rPr>
        <w:t xml:space="preserve"> </w:t>
      </w:r>
      <w:r>
        <w:rPr>
          <w:color w:val="231F20"/>
          <w:w w:val="110"/>
          <w:sz w:val="12"/>
        </w:rPr>
        <w:t>M.,</w:t>
      </w:r>
      <w:r>
        <w:rPr>
          <w:color w:val="231F20"/>
          <w:spacing w:val="-6"/>
          <w:w w:val="110"/>
          <w:sz w:val="12"/>
        </w:rPr>
        <w:t xml:space="preserve"> </w:t>
      </w:r>
      <w:proofErr w:type="spellStart"/>
      <w:r>
        <w:rPr>
          <w:color w:val="231F20"/>
          <w:w w:val="110"/>
          <w:sz w:val="12"/>
        </w:rPr>
        <w:t>Sternlund</w:t>
      </w:r>
      <w:proofErr w:type="spellEnd"/>
      <w:r>
        <w:rPr>
          <w:color w:val="231F20"/>
          <w:w w:val="110"/>
          <w:sz w:val="12"/>
        </w:rPr>
        <w:t>,</w:t>
      </w:r>
      <w:r>
        <w:rPr>
          <w:color w:val="231F20"/>
          <w:spacing w:val="-6"/>
          <w:w w:val="110"/>
          <w:sz w:val="12"/>
        </w:rPr>
        <w:t xml:space="preserve"> </w:t>
      </w:r>
      <w:r>
        <w:rPr>
          <w:color w:val="231F20"/>
          <w:w w:val="110"/>
          <w:sz w:val="12"/>
        </w:rPr>
        <w:t>S.,</w:t>
      </w:r>
      <w:r>
        <w:rPr>
          <w:color w:val="231F20"/>
          <w:spacing w:val="-6"/>
          <w:w w:val="110"/>
          <w:sz w:val="12"/>
        </w:rPr>
        <w:t xml:space="preserve"> </w:t>
      </w:r>
      <w:r>
        <w:rPr>
          <w:color w:val="231F20"/>
          <w:w w:val="110"/>
          <w:sz w:val="12"/>
        </w:rPr>
        <w:t>Lie,</w:t>
      </w:r>
      <w:r>
        <w:rPr>
          <w:color w:val="231F20"/>
          <w:spacing w:val="-4"/>
          <w:w w:val="110"/>
          <w:sz w:val="12"/>
        </w:rPr>
        <w:t xml:space="preserve"> </w:t>
      </w:r>
      <w:r>
        <w:rPr>
          <w:color w:val="231F20"/>
          <w:w w:val="110"/>
          <w:sz w:val="12"/>
        </w:rPr>
        <w:t>A.,</w:t>
      </w:r>
      <w:r>
        <w:rPr>
          <w:color w:val="231F20"/>
          <w:spacing w:val="-6"/>
          <w:w w:val="110"/>
          <w:sz w:val="12"/>
        </w:rPr>
        <w:t xml:space="preserve"> </w:t>
      </w:r>
      <w:r>
        <w:rPr>
          <w:color w:val="231F20"/>
          <w:w w:val="110"/>
          <w:sz w:val="12"/>
        </w:rPr>
        <w:t>&amp;</w:t>
      </w:r>
      <w:r>
        <w:rPr>
          <w:color w:val="231F20"/>
          <w:spacing w:val="-5"/>
          <w:w w:val="110"/>
          <w:sz w:val="12"/>
        </w:rPr>
        <w:t xml:space="preserve"> </w:t>
      </w:r>
      <w:proofErr w:type="spellStart"/>
      <w:r>
        <w:rPr>
          <w:color w:val="231F20"/>
          <w:w w:val="110"/>
          <w:sz w:val="12"/>
        </w:rPr>
        <w:t>Tingvall</w:t>
      </w:r>
      <w:proofErr w:type="spellEnd"/>
      <w:r>
        <w:rPr>
          <w:color w:val="231F20"/>
          <w:w w:val="110"/>
          <w:sz w:val="12"/>
        </w:rPr>
        <w:t>,</w:t>
      </w:r>
      <w:r>
        <w:rPr>
          <w:color w:val="231F20"/>
          <w:spacing w:val="-4"/>
          <w:w w:val="110"/>
          <w:sz w:val="12"/>
        </w:rPr>
        <w:t xml:space="preserve"> </w:t>
      </w:r>
      <w:r>
        <w:rPr>
          <w:color w:val="231F20"/>
          <w:w w:val="110"/>
          <w:sz w:val="12"/>
        </w:rPr>
        <w:t>C.</w:t>
      </w:r>
      <w:r>
        <w:rPr>
          <w:color w:val="231F20"/>
          <w:spacing w:val="-7"/>
          <w:w w:val="110"/>
          <w:sz w:val="12"/>
        </w:rPr>
        <w:t xml:space="preserve"> </w:t>
      </w:r>
      <w:r>
        <w:rPr>
          <w:color w:val="231F20"/>
          <w:w w:val="110"/>
          <w:sz w:val="12"/>
        </w:rPr>
        <w:t>(2011).</w:t>
      </w:r>
      <w:r>
        <w:rPr>
          <w:color w:val="231F20"/>
          <w:spacing w:val="-5"/>
          <w:w w:val="110"/>
          <w:sz w:val="12"/>
        </w:rPr>
        <w:t xml:space="preserve"> </w:t>
      </w:r>
      <w:hyperlink r:id="rId120">
        <w:r>
          <w:rPr>
            <w:color w:val="2E3092"/>
            <w:w w:val="110"/>
            <w:sz w:val="12"/>
          </w:rPr>
          <w:t>The</w:t>
        </w:r>
        <w:r>
          <w:rPr>
            <w:color w:val="2E3092"/>
            <w:spacing w:val="-6"/>
            <w:w w:val="110"/>
            <w:sz w:val="12"/>
          </w:rPr>
          <w:t xml:space="preserve"> </w:t>
        </w:r>
        <w:r>
          <w:rPr>
            <w:color w:val="2E3092"/>
            <w:w w:val="110"/>
            <w:sz w:val="12"/>
          </w:rPr>
          <w:t>correlation</w:t>
        </w:r>
        <w:r>
          <w:rPr>
            <w:color w:val="2E3092"/>
            <w:spacing w:val="-5"/>
            <w:w w:val="110"/>
            <w:sz w:val="12"/>
          </w:rPr>
          <w:t xml:space="preserve"> </w:t>
        </w:r>
        <w:r>
          <w:rPr>
            <w:color w:val="2E3092"/>
            <w:w w:val="110"/>
            <w:sz w:val="12"/>
          </w:rPr>
          <w:t>between</w:t>
        </w:r>
      </w:hyperlink>
      <w:r>
        <w:rPr>
          <w:color w:val="2E3092"/>
          <w:w w:val="110"/>
          <w:sz w:val="12"/>
        </w:rPr>
        <w:t xml:space="preserve"> </w:t>
      </w:r>
      <w:hyperlink r:id="rId121">
        <w:r>
          <w:rPr>
            <w:color w:val="2E3092"/>
            <w:w w:val="110"/>
            <w:sz w:val="12"/>
          </w:rPr>
          <w:t>pedestrian injury severity in real-life crashes and Euro NCAP Pedestrian Test results.</w:t>
        </w:r>
      </w:hyperlink>
      <w:r>
        <w:rPr>
          <w:color w:val="2E3092"/>
          <w:w w:val="110"/>
          <w:sz w:val="12"/>
        </w:rPr>
        <w:t xml:space="preserve"> </w:t>
      </w:r>
      <w:hyperlink r:id="rId122">
        <w:r>
          <w:rPr>
            <w:i/>
            <w:color w:val="2E3092"/>
            <w:w w:val="110"/>
            <w:sz w:val="12"/>
          </w:rPr>
          <w:t>Traf</w:t>
        </w:r>
        <w:r>
          <w:rPr>
            <w:rFonts w:ascii="Calibri" w:hAnsi="Calibri"/>
            <w:color w:val="2E3092"/>
            <w:w w:val="110"/>
            <w:sz w:val="12"/>
          </w:rPr>
          <w:t>ﬁ</w:t>
        </w:r>
        <w:r>
          <w:rPr>
            <w:i/>
            <w:color w:val="2E3092"/>
            <w:w w:val="110"/>
            <w:sz w:val="12"/>
          </w:rPr>
          <w:t>c Injury Prevention</w:t>
        </w:r>
        <w:r>
          <w:rPr>
            <w:color w:val="2E3092"/>
            <w:w w:val="110"/>
            <w:sz w:val="12"/>
          </w:rPr>
          <w:t xml:space="preserve">, </w:t>
        </w:r>
        <w:r>
          <w:rPr>
            <w:i/>
            <w:color w:val="2E3092"/>
            <w:spacing w:val="-2"/>
            <w:w w:val="110"/>
            <w:sz w:val="12"/>
          </w:rPr>
          <w:t>12</w:t>
        </w:r>
        <w:r>
          <w:rPr>
            <w:color w:val="2E3092"/>
            <w:spacing w:val="-2"/>
            <w:w w:val="110"/>
            <w:sz w:val="12"/>
          </w:rPr>
          <w:t>(6),</w:t>
        </w:r>
        <w:r>
          <w:rPr>
            <w:color w:val="2E3092"/>
            <w:w w:val="110"/>
            <w:sz w:val="12"/>
          </w:rPr>
          <w:t xml:space="preserve"> 604</w:t>
        </w:r>
        <w:r>
          <w:rPr>
            <w:rFonts w:ascii="Microsoft Sans Serif" w:hAnsi="Microsoft Sans Serif"/>
            <w:color w:val="2E3092"/>
            <w:w w:val="110"/>
            <w:sz w:val="12"/>
          </w:rPr>
          <w:t>–</w:t>
        </w:r>
        <w:r>
          <w:rPr>
            <w:color w:val="2E3092"/>
            <w:w w:val="110"/>
            <w:sz w:val="12"/>
          </w:rPr>
          <w:t>613.</w:t>
        </w:r>
      </w:hyperlink>
    </w:p>
    <w:p w:rsidR="00412DB9" w:rsidRDefault="001A1EE7">
      <w:pPr>
        <w:spacing w:line="271" w:lineRule="auto"/>
        <w:ind w:left="529" w:right="112" w:hanging="240"/>
        <w:jc w:val="both"/>
        <w:rPr>
          <w:sz w:val="12"/>
        </w:rPr>
      </w:pPr>
      <w:proofErr w:type="spellStart"/>
      <w:r>
        <w:rPr>
          <w:color w:val="231F20"/>
          <w:w w:val="115"/>
          <w:sz w:val="12"/>
        </w:rPr>
        <w:t>Tarko</w:t>
      </w:r>
      <w:proofErr w:type="spellEnd"/>
      <w:r>
        <w:rPr>
          <w:color w:val="231F20"/>
          <w:w w:val="115"/>
          <w:sz w:val="12"/>
        </w:rPr>
        <w:t xml:space="preserve">, A., &amp; Azam, M. S. (2011). </w:t>
      </w:r>
      <w:hyperlink r:id="rId123">
        <w:r>
          <w:rPr>
            <w:color w:val="2E3092"/>
            <w:w w:val="115"/>
            <w:sz w:val="12"/>
          </w:rPr>
          <w:t>Pedestrian injury analysis with consideration of the</w:t>
        </w:r>
      </w:hyperlink>
      <w:r>
        <w:rPr>
          <w:color w:val="2E3092"/>
          <w:w w:val="115"/>
          <w:sz w:val="12"/>
        </w:rPr>
        <w:t xml:space="preserve"> </w:t>
      </w:r>
      <w:hyperlink r:id="rId124">
        <w:r>
          <w:rPr>
            <w:color w:val="2E3092"/>
            <w:w w:val="115"/>
            <w:sz w:val="12"/>
          </w:rPr>
          <w:t>selectivity</w:t>
        </w:r>
        <w:r>
          <w:rPr>
            <w:color w:val="2E3092"/>
            <w:spacing w:val="-9"/>
            <w:w w:val="115"/>
            <w:sz w:val="12"/>
          </w:rPr>
          <w:t xml:space="preserve"> </w:t>
        </w:r>
        <w:r>
          <w:rPr>
            <w:color w:val="2E3092"/>
            <w:w w:val="115"/>
            <w:sz w:val="12"/>
          </w:rPr>
          <w:t>bias</w:t>
        </w:r>
        <w:r>
          <w:rPr>
            <w:color w:val="2E3092"/>
            <w:spacing w:val="-8"/>
            <w:w w:val="115"/>
            <w:sz w:val="12"/>
          </w:rPr>
          <w:t xml:space="preserve"> </w:t>
        </w:r>
        <w:r>
          <w:rPr>
            <w:color w:val="2E3092"/>
            <w:w w:val="115"/>
            <w:sz w:val="12"/>
          </w:rPr>
          <w:t>in</w:t>
        </w:r>
        <w:r>
          <w:rPr>
            <w:color w:val="2E3092"/>
            <w:spacing w:val="-8"/>
            <w:w w:val="115"/>
            <w:sz w:val="12"/>
          </w:rPr>
          <w:t xml:space="preserve"> </w:t>
        </w:r>
        <w:r>
          <w:rPr>
            <w:color w:val="2E3092"/>
            <w:w w:val="115"/>
            <w:sz w:val="12"/>
          </w:rPr>
          <w:t>linked</w:t>
        </w:r>
        <w:r>
          <w:rPr>
            <w:color w:val="2E3092"/>
            <w:spacing w:val="-9"/>
            <w:w w:val="115"/>
            <w:sz w:val="12"/>
          </w:rPr>
          <w:t xml:space="preserve"> </w:t>
        </w:r>
        <w:r>
          <w:rPr>
            <w:color w:val="2E3092"/>
            <w:w w:val="115"/>
            <w:sz w:val="12"/>
          </w:rPr>
          <w:t>police-hospital</w:t>
        </w:r>
        <w:r>
          <w:rPr>
            <w:color w:val="2E3092"/>
            <w:spacing w:val="-9"/>
            <w:w w:val="115"/>
            <w:sz w:val="12"/>
          </w:rPr>
          <w:t xml:space="preserve"> </w:t>
        </w:r>
        <w:r>
          <w:rPr>
            <w:color w:val="2E3092"/>
            <w:w w:val="115"/>
            <w:sz w:val="12"/>
          </w:rPr>
          <w:t>data.</w:t>
        </w:r>
        <w:r>
          <w:rPr>
            <w:color w:val="2E3092"/>
            <w:spacing w:val="-9"/>
            <w:w w:val="115"/>
            <w:sz w:val="12"/>
          </w:rPr>
          <w:t xml:space="preserve"> </w:t>
        </w:r>
        <w:r>
          <w:rPr>
            <w:i/>
            <w:color w:val="2E3092"/>
            <w:w w:val="115"/>
            <w:sz w:val="12"/>
          </w:rPr>
          <w:t>Accident</w:t>
        </w:r>
        <w:r>
          <w:rPr>
            <w:i/>
            <w:color w:val="2E3092"/>
            <w:spacing w:val="-7"/>
            <w:w w:val="115"/>
            <w:sz w:val="12"/>
          </w:rPr>
          <w:t xml:space="preserve"> </w:t>
        </w:r>
        <w:r>
          <w:rPr>
            <w:i/>
            <w:color w:val="2E3092"/>
            <w:w w:val="115"/>
            <w:sz w:val="12"/>
          </w:rPr>
          <w:t>Analysis</w:t>
        </w:r>
        <w:r>
          <w:rPr>
            <w:i/>
            <w:color w:val="2E3092"/>
            <w:spacing w:val="-10"/>
            <w:w w:val="115"/>
            <w:sz w:val="12"/>
          </w:rPr>
          <w:t xml:space="preserve"> </w:t>
        </w:r>
        <w:r>
          <w:rPr>
            <w:i/>
            <w:color w:val="2E3092"/>
            <w:w w:val="115"/>
            <w:sz w:val="12"/>
          </w:rPr>
          <w:t>&amp;</w:t>
        </w:r>
        <w:r>
          <w:rPr>
            <w:i/>
            <w:color w:val="2E3092"/>
            <w:spacing w:val="-7"/>
            <w:w w:val="115"/>
            <w:sz w:val="12"/>
          </w:rPr>
          <w:t xml:space="preserve"> </w:t>
        </w:r>
        <w:r>
          <w:rPr>
            <w:i/>
            <w:color w:val="2E3092"/>
            <w:w w:val="115"/>
            <w:sz w:val="12"/>
          </w:rPr>
          <w:t>Prevention</w:t>
        </w:r>
        <w:r>
          <w:rPr>
            <w:color w:val="2E3092"/>
            <w:w w:val="115"/>
            <w:sz w:val="12"/>
          </w:rPr>
          <w:t>,</w:t>
        </w:r>
        <w:r>
          <w:rPr>
            <w:color w:val="2E3092"/>
            <w:spacing w:val="-7"/>
            <w:w w:val="115"/>
            <w:sz w:val="12"/>
          </w:rPr>
          <w:t xml:space="preserve"> </w:t>
        </w:r>
        <w:r>
          <w:rPr>
            <w:i/>
            <w:color w:val="2E3092"/>
            <w:w w:val="115"/>
            <w:sz w:val="12"/>
          </w:rPr>
          <w:t>43</w:t>
        </w:r>
        <w:r>
          <w:rPr>
            <w:color w:val="2E3092"/>
            <w:w w:val="115"/>
            <w:sz w:val="12"/>
          </w:rPr>
          <w:t>(5),</w:t>
        </w:r>
      </w:hyperlink>
      <w:r>
        <w:rPr>
          <w:color w:val="2E3092"/>
          <w:w w:val="115"/>
          <w:sz w:val="12"/>
        </w:rPr>
        <w:t xml:space="preserve"> </w:t>
      </w:r>
      <w:hyperlink r:id="rId125">
        <w:r>
          <w:rPr>
            <w:color w:val="2E3092"/>
            <w:w w:val="115"/>
            <w:sz w:val="12"/>
          </w:rPr>
          <w:t>1689</w:t>
        </w:r>
        <w:r>
          <w:rPr>
            <w:rFonts w:ascii="Microsoft Sans Serif" w:hAnsi="Microsoft Sans Serif"/>
            <w:color w:val="2E3092"/>
            <w:w w:val="115"/>
            <w:sz w:val="12"/>
          </w:rPr>
          <w:t>–</w:t>
        </w:r>
        <w:r>
          <w:rPr>
            <w:color w:val="2E3092"/>
            <w:w w:val="115"/>
            <w:sz w:val="12"/>
          </w:rPr>
          <w:t>1695.</w:t>
        </w:r>
      </w:hyperlink>
    </w:p>
    <w:p w:rsidR="00412DB9" w:rsidRDefault="001A1EE7">
      <w:pPr>
        <w:spacing w:line="271" w:lineRule="auto"/>
        <w:ind w:left="529" w:right="113" w:hanging="240"/>
        <w:jc w:val="both"/>
        <w:rPr>
          <w:sz w:val="12"/>
        </w:rPr>
      </w:pPr>
      <w:r>
        <w:rPr>
          <w:color w:val="231F20"/>
          <w:w w:val="110"/>
          <w:sz w:val="12"/>
        </w:rPr>
        <w:t xml:space="preserve">Tay, R., Choi, J., </w:t>
      </w:r>
      <w:proofErr w:type="spellStart"/>
      <w:r>
        <w:rPr>
          <w:color w:val="231F20"/>
          <w:w w:val="110"/>
          <w:sz w:val="12"/>
        </w:rPr>
        <w:t>Kattan</w:t>
      </w:r>
      <w:proofErr w:type="spellEnd"/>
      <w:r>
        <w:rPr>
          <w:color w:val="231F20"/>
          <w:w w:val="110"/>
          <w:sz w:val="12"/>
        </w:rPr>
        <w:t xml:space="preserve">, L., &amp; Khan, A. (2011). </w:t>
      </w:r>
      <w:hyperlink r:id="rId126">
        <w:r>
          <w:rPr>
            <w:color w:val="2E3092"/>
            <w:w w:val="110"/>
            <w:sz w:val="12"/>
          </w:rPr>
          <w:t>A multinomial logit model of pedestrian</w:t>
        </w:r>
        <w:r>
          <w:rPr>
            <w:rFonts w:ascii="Microsoft Sans Serif" w:hAnsi="Microsoft Sans Serif"/>
            <w:color w:val="2E3092"/>
            <w:w w:val="110"/>
            <w:sz w:val="12"/>
          </w:rPr>
          <w:t>–</w:t>
        </w:r>
      </w:hyperlink>
      <w:r>
        <w:rPr>
          <w:rFonts w:ascii="Microsoft Sans Serif" w:hAnsi="Microsoft Sans Serif"/>
          <w:color w:val="2E3092"/>
          <w:w w:val="110"/>
          <w:sz w:val="12"/>
        </w:rPr>
        <w:t xml:space="preserve"> </w:t>
      </w:r>
      <w:hyperlink r:id="rId127">
        <w:r>
          <w:rPr>
            <w:color w:val="2E3092"/>
            <w:w w:val="110"/>
            <w:sz w:val="12"/>
          </w:rPr>
          <w:t xml:space="preserve">vehicle crash severity. </w:t>
        </w:r>
        <w:r>
          <w:rPr>
            <w:i/>
            <w:color w:val="2E3092"/>
            <w:w w:val="110"/>
            <w:sz w:val="12"/>
          </w:rPr>
          <w:t>International journal of sustainable transportation</w:t>
        </w:r>
        <w:r>
          <w:rPr>
            <w:color w:val="2E3092"/>
            <w:w w:val="110"/>
            <w:sz w:val="12"/>
          </w:rPr>
          <w:t xml:space="preserve">, </w:t>
        </w:r>
        <w:r>
          <w:rPr>
            <w:i/>
            <w:color w:val="2E3092"/>
            <w:w w:val="110"/>
            <w:sz w:val="12"/>
          </w:rPr>
          <w:t>5</w:t>
        </w:r>
        <w:r>
          <w:rPr>
            <w:color w:val="2E3092"/>
            <w:w w:val="110"/>
            <w:sz w:val="12"/>
          </w:rPr>
          <w:t>(4),</w:t>
        </w:r>
      </w:hyperlink>
      <w:r>
        <w:rPr>
          <w:color w:val="2E3092"/>
          <w:w w:val="110"/>
          <w:sz w:val="12"/>
        </w:rPr>
        <w:t xml:space="preserve"> </w:t>
      </w:r>
      <w:hyperlink r:id="rId128">
        <w:r>
          <w:rPr>
            <w:color w:val="2E3092"/>
            <w:w w:val="110"/>
            <w:sz w:val="12"/>
          </w:rPr>
          <w:t>233</w:t>
        </w:r>
        <w:r>
          <w:rPr>
            <w:rFonts w:ascii="Microsoft Sans Serif" w:hAnsi="Microsoft Sans Serif"/>
            <w:color w:val="2E3092"/>
            <w:w w:val="110"/>
            <w:sz w:val="12"/>
          </w:rPr>
          <w:t>–</w:t>
        </w:r>
        <w:r>
          <w:rPr>
            <w:color w:val="2E3092"/>
            <w:w w:val="110"/>
            <w:sz w:val="12"/>
          </w:rPr>
          <w:t>249.</w:t>
        </w:r>
      </w:hyperlink>
    </w:p>
    <w:p w:rsidR="00412DB9" w:rsidRDefault="001A1EE7">
      <w:pPr>
        <w:spacing w:line="273" w:lineRule="auto"/>
        <w:ind w:left="529" w:right="113" w:hanging="240"/>
        <w:jc w:val="both"/>
        <w:rPr>
          <w:sz w:val="12"/>
        </w:rPr>
      </w:pPr>
      <w:proofErr w:type="spellStart"/>
      <w:r>
        <w:rPr>
          <w:color w:val="231F20"/>
          <w:w w:val="115"/>
          <w:sz w:val="12"/>
        </w:rPr>
        <w:t>Ulfarsson</w:t>
      </w:r>
      <w:proofErr w:type="spellEnd"/>
      <w:r>
        <w:rPr>
          <w:color w:val="231F20"/>
          <w:w w:val="115"/>
          <w:sz w:val="12"/>
        </w:rPr>
        <w:t>,</w:t>
      </w:r>
      <w:r>
        <w:rPr>
          <w:color w:val="231F20"/>
          <w:spacing w:val="-17"/>
          <w:w w:val="115"/>
          <w:sz w:val="12"/>
        </w:rPr>
        <w:t xml:space="preserve"> </w:t>
      </w:r>
      <w:r>
        <w:rPr>
          <w:color w:val="231F20"/>
          <w:w w:val="115"/>
          <w:sz w:val="12"/>
        </w:rPr>
        <w:t>G.</w:t>
      </w:r>
      <w:r>
        <w:rPr>
          <w:color w:val="231F20"/>
          <w:spacing w:val="-17"/>
          <w:w w:val="115"/>
          <w:sz w:val="12"/>
        </w:rPr>
        <w:t xml:space="preserve"> </w:t>
      </w:r>
      <w:r>
        <w:rPr>
          <w:color w:val="231F20"/>
          <w:w w:val="115"/>
          <w:sz w:val="12"/>
        </w:rPr>
        <w:t>F.,</w:t>
      </w:r>
      <w:r>
        <w:rPr>
          <w:color w:val="231F20"/>
          <w:spacing w:val="-17"/>
          <w:w w:val="115"/>
          <w:sz w:val="12"/>
        </w:rPr>
        <w:t xml:space="preserve"> </w:t>
      </w:r>
      <w:r>
        <w:rPr>
          <w:color w:val="231F20"/>
          <w:w w:val="115"/>
          <w:sz w:val="12"/>
        </w:rPr>
        <w:t>Kim,</w:t>
      </w:r>
      <w:r>
        <w:rPr>
          <w:color w:val="231F20"/>
          <w:spacing w:val="-17"/>
          <w:w w:val="115"/>
          <w:sz w:val="12"/>
        </w:rPr>
        <w:t xml:space="preserve"> </w:t>
      </w:r>
      <w:r>
        <w:rPr>
          <w:color w:val="231F20"/>
          <w:w w:val="115"/>
          <w:sz w:val="12"/>
        </w:rPr>
        <w:t>S.,</w:t>
      </w:r>
      <w:r>
        <w:rPr>
          <w:color w:val="231F20"/>
          <w:spacing w:val="-17"/>
          <w:w w:val="115"/>
          <w:sz w:val="12"/>
        </w:rPr>
        <w:t xml:space="preserve"> </w:t>
      </w:r>
      <w:r>
        <w:rPr>
          <w:color w:val="231F20"/>
          <w:w w:val="115"/>
          <w:sz w:val="12"/>
        </w:rPr>
        <w:t>&amp;</w:t>
      </w:r>
      <w:r>
        <w:rPr>
          <w:color w:val="231F20"/>
          <w:spacing w:val="-17"/>
          <w:w w:val="115"/>
          <w:sz w:val="12"/>
        </w:rPr>
        <w:t xml:space="preserve"> </w:t>
      </w:r>
      <w:r>
        <w:rPr>
          <w:color w:val="231F20"/>
          <w:w w:val="115"/>
          <w:sz w:val="12"/>
        </w:rPr>
        <w:t>Booth,</w:t>
      </w:r>
      <w:r>
        <w:rPr>
          <w:color w:val="231F20"/>
          <w:spacing w:val="-17"/>
          <w:w w:val="115"/>
          <w:sz w:val="12"/>
        </w:rPr>
        <w:t xml:space="preserve"> </w:t>
      </w:r>
      <w:r>
        <w:rPr>
          <w:color w:val="231F20"/>
          <w:w w:val="115"/>
          <w:sz w:val="12"/>
        </w:rPr>
        <w:t>K.</w:t>
      </w:r>
      <w:r>
        <w:rPr>
          <w:color w:val="231F20"/>
          <w:spacing w:val="-18"/>
          <w:w w:val="115"/>
          <w:sz w:val="12"/>
        </w:rPr>
        <w:t xml:space="preserve"> </w:t>
      </w:r>
      <w:r>
        <w:rPr>
          <w:color w:val="231F20"/>
          <w:w w:val="115"/>
          <w:sz w:val="12"/>
        </w:rPr>
        <w:t>M.</w:t>
      </w:r>
      <w:r>
        <w:rPr>
          <w:color w:val="231F20"/>
          <w:spacing w:val="-17"/>
          <w:w w:val="115"/>
          <w:sz w:val="12"/>
        </w:rPr>
        <w:t xml:space="preserve"> </w:t>
      </w:r>
      <w:r>
        <w:rPr>
          <w:color w:val="231F20"/>
          <w:w w:val="115"/>
          <w:sz w:val="12"/>
        </w:rPr>
        <w:t>(2010).</w:t>
      </w:r>
      <w:r>
        <w:rPr>
          <w:color w:val="231F20"/>
          <w:spacing w:val="-17"/>
          <w:w w:val="115"/>
          <w:sz w:val="12"/>
        </w:rPr>
        <w:t xml:space="preserve"> </w:t>
      </w:r>
      <w:hyperlink r:id="rId129">
        <w:r>
          <w:rPr>
            <w:color w:val="2E3092"/>
            <w:w w:val="115"/>
            <w:sz w:val="12"/>
          </w:rPr>
          <w:t>Analyzing</w:t>
        </w:r>
        <w:r>
          <w:rPr>
            <w:color w:val="2E3092"/>
            <w:spacing w:val="-17"/>
            <w:w w:val="115"/>
            <w:sz w:val="12"/>
          </w:rPr>
          <w:t xml:space="preserve"> </w:t>
        </w:r>
        <w:r>
          <w:rPr>
            <w:color w:val="2E3092"/>
            <w:w w:val="115"/>
            <w:sz w:val="12"/>
          </w:rPr>
          <w:t>fault</w:t>
        </w:r>
        <w:r>
          <w:rPr>
            <w:color w:val="2E3092"/>
            <w:spacing w:val="-18"/>
            <w:w w:val="115"/>
            <w:sz w:val="12"/>
          </w:rPr>
          <w:t xml:space="preserve"> </w:t>
        </w:r>
        <w:r>
          <w:rPr>
            <w:color w:val="2E3092"/>
            <w:w w:val="115"/>
            <w:sz w:val="12"/>
          </w:rPr>
          <w:t>in</w:t>
        </w:r>
        <w:r>
          <w:rPr>
            <w:color w:val="2E3092"/>
            <w:spacing w:val="-18"/>
            <w:w w:val="115"/>
            <w:sz w:val="12"/>
          </w:rPr>
          <w:t xml:space="preserve"> </w:t>
        </w:r>
        <w:r>
          <w:rPr>
            <w:color w:val="2E3092"/>
            <w:w w:val="115"/>
            <w:sz w:val="12"/>
          </w:rPr>
          <w:t>pedestrian</w:t>
        </w:r>
        <w:r>
          <w:rPr>
            <w:rFonts w:ascii="Microsoft Sans Serif" w:hAnsi="Microsoft Sans Serif"/>
            <w:color w:val="2E3092"/>
            <w:w w:val="115"/>
            <w:sz w:val="12"/>
          </w:rPr>
          <w:t>–</w:t>
        </w:r>
        <w:r>
          <w:rPr>
            <w:color w:val="2E3092"/>
            <w:w w:val="115"/>
            <w:sz w:val="12"/>
          </w:rPr>
          <w:t>motor</w:t>
        </w:r>
        <w:r>
          <w:rPr>
            <w:color w:val="2E3092"/>
            <w:spacing w:val="-16"/>
            <w:w w:val="115"/>
            <w:sz w:val="12"/>
          </w:rPr>
          <w:t xml:space="preserve"> </w:t>
        </w:r>
        <w:r>
          <w:rPr>
            <w:color w:val="2E3092"/>
            <w:w w:val="115"/>
            <w:sz w:val="12"/>
          </w:rPr>
          <w:t>vehicle</w:t>
        </w:r>
      </w:hyperlink>
      <w:r>
        <w:rPr>
          <w:color w:val="2E3092"/>
          <w:w w:val="115"/>
          <w:sz w:val="12"/>
        </w:rPr>
        <w:t xml:space="preserve"> </w:t>
      </w:r>
      <w:hyperlink r:id="rId130">
        <w:r>
          <w:rPr>
            <w:color w:val="2E3092"/>
            <w:w w:val="115"/>
            <w:sz w:val="12"/>
          </w:rPr>
          <w:t>crashes</w:t>
        </w:r>
        <w:r>
          <w:rPr>
            <w:color w:val="2E3092"/>
            <w:spacing w:val="-5"/>
            <w:w w:val="115"/>
            <w:sz w:val="12"/>
          </w:rPr>
          <w:t xml:space="preserve"> </w:t>
        </w:r>
        <w:r>
          <w:rPr>
            <w:color w:val="2E3092"/>
            <w:w w:val="115"/>
            <w:sz w:val="12"/>
          </w:rPr>
          <w:t>in</w:t>
        </w:r>
        <w:r>
          <w:rPr>
            <w:color w:val="2E3092"/>
            <w:spacing w:val="-5"/>
            <w:w w:val="115"/>
            <w:sz w:val="12"/>
          </w:rPr>
          <w:t xml:space="preserve"> </w:t>
        </w:r>
        <w:r>
          <w:rPr>
            <w:color w:val="2E3092"/>
            <w:w w:val="115"/>
            <w:sz w:val="12"/>
          </w:rPr>
          <w:t>North</w:t>
        </w:r>
        <w:r>
          <w:rPr>
            <w:color w:val="2E3092"/>
            <w:spacing w:val="-3"/>
            <w:w w:val="115"/>
            <w:sz w:val="12"/>
          </w:rPr>
          <w:t xml:space="preserve"> </w:t>
        </w:r>
        <w:r>
          <w:rPr>
            <w:color w:val="2E3092"/>
            <w:w w:val="115"/>
            <w:sz w:val="12"/>
          </w:rPr>
          <w:t>Carolina.</w:t>
        </w:r>
        <w:r>
          <w:rPr>
            <w:color w:val="2E3092"/>
            <w:spacing w:val="-5"/>
            <w:w w:val="115"/>
            <w:sz w:val="12"/>
          </w:rPr>
          <w:t xml:space="preserve"> </w:t>
        </w:r>
        <w:r>
          <w:rPr>
            <w:i/>
            <w:color w:val="2E3092"/>
            <w:w w:val="115"/>
            <w:sz w:val="12"/>
          </w:rPr>
          <w:t>Accident</w:t>
        </w:r>
        <w:r>
          <w:rPr>
            <w:i/>
            <w:color w:val="2E3092"/>
            <w:spacing w:val="-3"/>
            <w:w w:val="115"/>
            <w:sz w:val="12"/>
          </w:rPr>
          <w:t xml:space="preserve"> </w:t>
        </w:r>
        <w:r>
          <w:rPr>
            <w:i/>
            <w:color w:val="2E3092"/>
            <w:w w:val="115"/>
            <w:sz w:val="12"/>
          </w:rPr>
          <w:t>Analysis</w:t>
        </w:r>
        <w:r>
          <w:rPr>
            <w:i/>
            <w:color w:val="2E3092"/>
            <w:spacing w:val="-5"/>
            <w:w w:val="115"/>
            <w:sz w:val="12"/>
          </w:rPr>
          <w:t xml:space="preserve"> </w:t>
        </w:r>
        <w:r>
          <w:rPr>
            <w:i/>
            <w:color w:val="2E3092"/>
            <w:w w:val="115"/>
            <w:sz w:val="12"/>
          </w:rPr>
          <w:t>&amp;</w:t>
        </w:r>
        <w:r>
          <w:rPr>
            <w:i/>
            <w:color w:val="2E3092"/>
            <w:spacing w:val="-3"/>
            <w:w w:val="115"/>
            <w:sz w:val="12"/>
          </w:rPr>
          <w:t xml:space="preserve"> </w:t>
        </w:r>
        <w:r>
          <w:rPr>
            <w:i/>
            <w:color w:val="2E3092"/>
            <w:w w:val="115"/>
            <w:sz w:val="12"/>
          </w:rPr>
          <w:t>Prevention</w:t>
        </w:r>
        <w:r>
          <w:rPr>
            <w:color w:val="2E3092"/>
            <w:w w:val="115"/>
            <w:sz w:val="12"/>
          </w:rPr>
          <w:t>,</w:t>
        </w:r>
        <w:r>
          <w:rPr>
            <w:color w:val="2E3092"/>
            <w:spacing w:val="-3"/>
            <w:w w:val="115"/>
            <w:sz w:val="12"/>
          </w:rPr>
          <w:t xml:space="preserve"> </w:t>
        </w:r>
        <w:r>
          <w:rPr>
            <w:i/>
            <w:color w:val="2E3092"/>
            <w:w w:val="115"/>
            <w:sz w:val="12"/>
          </w:rPr>
          <w:t>42</w:t>
        </w:r>
        <w:r>
          <w:rPr>
            <w:color w:val="2E3092"/>
            <w:w w:val="115"/>
            <w:sz w:val="12"/>
          </w:rPr>
          <w:t>(6),</w:t>
        </w:r>
        <w:r>
          <w:rPr>
            <w:color w:val="2E3092"/>
            <w:spacing w:val="-6"/>
            <w:w w:val="115"/>
            <w:sz w:val="12"/>
          </w:rPr>
          <w:t xml:space="preserve"> </w:t>
        </w:r>
        <w:r>
          <w:rPr>
            <w:color w:val="2E3092"/>
            <w:w w:val="115"/>
            <w:sz w:val="12"/>
          </w:rPr>
          <w:t>1805</w:t>
        </w:r>
        <w:r>
          <w:rPr>
            <w:rFonts w:ascii="Microsoft Sans Serif" w:hAnsi="Microsoft Sans Serif"/>
            <w:color w:val="2E3092"/>
            <w:w w:val="115"/>
            <w:sz w:val="12"/>
          </w:rPr>
          <w:t>–</w:t>
        </w:r>
        <w:r>
          <w:rPr>
            <w:color w:val="2E3092"/>
            <w:w w:val="115"/>
            <w:sz w:val="12"/>
          </w:rPr>
          <w:t>1813.</w:t>
        </w:r>
      </w:hyperlink>
    </w:p>
    <w:p w:rsidR="00412DB9" w:rsidRDefault="001A1EE7">
      <w:pPr>
        <w:spacing w:line="271" w:lineRule="auto"/>
        <w:ind w:left="529" w:right="112" w:hanging="240"/>
        <w:jc w:val="both"/>
        <w:rPr>
          <w:sz w:val="12"/>
        </w:rPr>
      </w:pPr>
      <w:r>
        <w:rPr>
          <w:color w:val="231F20"/>
          <w:w w:val="110"/>
          <w:sz w:val="12"/>
        </w:rPr>
        <w:t>Wang, X., &amp; Abdel-</w:t>
      </w:r>
      <w:proofErr w:type="spellStart"/>
      <w:r>
        <w:rPr>
          <w:color w:val="231F20"/>
          <w:w w:val="110"/>
          <w:sz w:val="12"/>
        </w:rPr>
        <w:t>Aty</w:t>
      </w:r>
      <w:proofErr w:type="spellEnd"/>
      <w:r>
        <w:rPr>
          <w:color w:val="231F20"/>
          <w:w w:val="110"/>
          <w:sz w:val="12"/>
        </w:rPr>
        <w:t xml:space="preserve">, M. (2008). </w:t>
      </w:r>
      <w:hyperlink r:id="rId131">
        <w:r>
          <w:rPr>
            <w:color w:val="2E3092"/>
            <w:w w:val="110"/>
            <w:sz w:val="12"/>
          </w:rPr>
          <w:t xml:space="preserve">Analysis of left-turn crash injury severity by </w:t>
        </w:r>
        <w:r>
          <w:rPr>
            <w:color w:val="2E3092"/>
            <w:spacing w:val="-3"/>
            <w:w w:val="110"/>
            <w:sz w:val="12"/>
          </w:rPr>
          <w:t>conﬂicting</w:t>
        </w:r>
      </w:hyperlink>
      <w:r>
        <w:rPr>
          <w:color w:val="2E3092"/>
          <w:spacing w:val="-3"/>
          <w:w w:val="110"/>
          <w:sz w:val="12"/>
        </w:rPr>
        <w:t xml:space="preserve"> </w:t>
      </w:r>
      <w:hyperlink r:id="rId132">
        <w:r>
          <w:rPr>
            <w:color w:val="2E3092"/>
            <w:w w:val="110"/>
            <w:sz w:val="12"/>
          </w:rPr>
          <w:t>pattern</w:t>
        </w:r>
        <w:r>
          <w:rPr>
            <w:color w:val="2E3092"/>
            <w:spacing w:val="-4"/>
            <w:w w:val="110"/>
            <w:sz w:val="12"/>
          </w:rPr>
          <w:t xml:space="preserve"> </w:t>
        </w:r>
        <w:r>
          <w:rPr>
            <w:color w:val="2E3092"/>
            <w:w w:val="110"/>
            <w:sz w:val="12"/>
          </w:rPr>
          <w:t>using</w:t>
        </w:r>
        <w:r>
          <w:rPr>
            <w:color w:val="2E3092"/>
            <w:spacing w:val="-3"/>
            <w:w w:val="110"/>
            <w:sz w:val="12"/>
          </w:rPr>
          <w:t xml:space="preserve"> </w:t>
        </w:r>
        <w:r>
          <w:rPr>
            <w:color w:val="2E3092"/>
            <w:w w:val="110"/>
            <w:sz w:val="12"/>
          </w:rPr>
          <w:t>partial</w:t>
        </w:r>
        <w:r>
          <w:rPr>
            <w:color w:val="2E3092"/>
            <w:spacing w:val="-3"/>
            <w:w w:val="110"/>
            <w:sz w:val="12"/>
          </w:rPr>
          <w:t xml:space="preserve"> </w:t>
        </w:r>
        <w:r>
          <w:rPr>
            <w:color w:val="2E3092"/>
            <w:w w:val="110"/>
            <w:sz w:val="12"/>
          </w:rPr>
          <w:t>proportional</w:t>
        </w:r>
        <w:r>
          <w:rPr>
            <w:color w:val="2E3092"/>
            <w:spacing w:val="-3"/>
            <w:w w:val="110"/>
            <w:sz w:val="12"/>
          </w:rPr>
          <w:t xml:space="preserve"> </w:t>
        </w:r>
        <w:r>
          <w:rPr>
            <w:color w:val="2E3092"/>
            <w:w w:val="110"/>
            <w:sz w:val="12"/>
          </w:rPr>
          <w:t>odds</w:t>
        </w:r>
        <w:r>
          <w:rPr>
            <w:color w:val="2E3092"/>
            <w:spacing w:val="-3"/>
            <w:w w:val="110"/>
            <w:sz w:val="12"/>
          </w:rPr>
          <w:t xml:space="preserve"> </w:t>
        </w:r>
        <w:r>
          <w:rPr>
            <w:color w:val="2E3092"/>
            <w:w w:val="110"/>
            <w:sz w:val="12"/>
          </w:rPr>
          <w:t>models.</w:t>
        </w:r>
        <w:r>
          <w:rPr>
            <w:color w:val="2E3092"/>
            <w:spacing w:val="-3"/>
            <w:w w:val="110"/>
            <w:sz w:val="12"/>
          </w:rPr>
          <w:t xml:space="preserve"> </w:t>
        </w:r>
        <w:r>
          <w:rPr>
            <w:i/>
            <w:color w:val="2E3092"/>
            <w:w w:val="110"/>
            <w:sz w:val="12"/>
          </w:rPr>
          <w:t>Accident</w:t>
        </w:r>
        <w:r>
          <w:rPr>
            <w:i/>
            <w:color w:val="2E3092"/>
            <w:spacing w:val="-3"/>
            <w:w w:val="110"/>
            <w:sz w:val="12"/>
          </w:rPr>
          <w:t xml:space="preserve"> </w:t>
        </w:r>
        <w:r>
          <w:rPr>
            <w:i/>
            <w:color w:val="2E3092"/>
            <w:w w:val="110"/>
            <w:sz w:val="12"/>
          </w:rPr>
          <w:t>Analysis</w:t>
        </w:r>
        <w:r>
          <w:rPr>
            <w:i/>
            <w:color w:val="2E3092"/>
            <w:spacing w:val="-6"/>
            <w:w w:val="110"/>
            <w:sz w:val="12"/>
          </w:rPr>
          <w:t xml:space="preserve"> </w:t>
        </w:r>
        <w:r>
          <w:rPr>
            <w:i/>
            <w:color w:val="2E3092"/>
            <w:w w:val="110"/>
            <w:sz w:val="12"/>
          </w:rPr>
          <w:t>&amp;</w:t>
        </w:r>
        <w:r>
          <w:rPr>
            <w:i/>
            <w:color w:val="2E3092"/>
            <w:spacing w:val="-3"/>
            <w:w w:val="110"/>
            <w:sz w:val="12"/>
          </w:rPr>
          <w:t xml:space="preserve"> </w:t>
        </w:r>
        <w:r>
          <w:rPr>
            <w:i/>
            <w:color w:val="2E3092"/>
            <w:w w:val="110"/>
            <w:sz w:val="12"/>
          </w:rPr>
          <w:t>Prevention</w:t>
        </w:r>
        <w:r>
          <w:rPr>
            <w:color w:val="2E3092"/>
            <w:w w:val="110"/>
            <w:sz w:val="12"/>
          </w:rPr>
          <w:t>,</w:t>
        </w:r>
        <w:r>
          <w:rPr>
            <w:color w:val="2E3092"/>
            <w:spacing w:val="-4"/>
            <w:w w:val="110"/>
            <w:sz w:val="12"/>
          </w:rPr>
          <w:t xml:space="preserve"> </w:t>
        </w:r>
        <w:r>
          <w:rPr>
            <w:i/>
            <w:color w:val="2E3092"/>
            <w:w w:val="110"/>
            <w:sz w:val="12"/>
          </w:rPr>
          <w:t>40</w:t>
        </w:r>
        <w:r>
          <w:rPr>
            <w:color w:val="2E3092"/>
            <w:w w:val="110"/>
            <w:sz w:val="12"/>
          </w:rPr>
          <w:t>(5),</w:t>
        </w:r>
      </w:hyperlink>
      <w:r>
        <w:rPr>
          <w:color w:val="2E3092"/>
          <w:w w:val="110"/>
          <w:sz w:val="12"/>
        </w:rPr>
        <w:t xml:space="preserve"> </w:t>
      </w:r>
      <w:hyperlink r:id="rId133">
        <w:r>
          <w:rPr>
            <w:color w:val="2E3092"/>
            <w:w w:val="110"/>
            <w:sz w:val="12"/>
          </w:rPr>
          <w:t>1674</w:t>
        </w:r>
        <w:r>
          <w:rPr>
            <w:rFonts w:ascii="Microsoft Sans Serif" w:hAnsi="Microsoft Sans Serif"/>
            <w:color w:val="2E3092"/>
            <w:w w:val="110"/>
            <w:sz w:val="12"/>
          </w:rPr>
          <w:t>–</w:t>
        </w:r>
        <w:r>
          <w:rPr>
            <w:color w:val="2E3092"/>
            <w:w w:val="110"/>
            <w:sz w:val="12"/>
          </w:rPr>
          <w:t>1682.</w:t>
        </w:r>
      </w:hyperlink>
    </w:p>
    <w:p w:rsidR="00412DB9" w:rsidRDefault="001A1EE7">
      <w:pPr>
        <w:spacing w:line="271" w:lineRule="auto"/>
        <w:ind w:left="529" w:right="112" w:hanging="240"/>
        <w:jc w:val="both"/>
        <w:rPr>
          <w:sz w:val="12"/>
        </w:rPr>
      </w:pPr>
      <w:r>
        <w:rPr>
          <w:color w:val="231F20"/>
          <w:w w:val="115"/>
          <w:sz w:val="12"/>
        </w:rPr>
        <w:t>Wang,</w:t>
      </w:r>
      <w:r>
        <w:rPr>
          <w:color w:val="231F20"/>
          <w:spacing w:val="-10"/>
          <w:w w:val="115"/>
          <w:sz w:val="12"/>
        </w:rPr>
        <w:t xml:space="preserve"> </w:t>
      </w:r>
      <w:r>
        <w:rPr>
          <w:color w:val="231F20"/>
          <w:w w:val="115"/>
          <w:sz w:val="12"/>
        </w:rPr>
        <w:t>X.,</w:t>
      </w:r>
      <w:r>
        <w:rPr>
          <w:color w:val="231F20"/>
          <w:spacing w:val="-9"/>
          <w:w w:val="115"/>
          <w:sz w:val="12"/>
        </w:rPr>
        <w:t xml:space="preserve"> </w:t>
      </w:r>
      <w:r>
        <w:rPr>
          <w:color w:val="231F20"/>
          <w:w w:val="115"/>
          <w:sz w:val="12"/>
        </w:rPr>
        <w:t>Abdel-</w:t>
      </w:r>
      <w:proofErr w:type="spellStart"/>
      <w:r>
        <w:rPr>
          <w:color w:val="231F20"/>
          <w:w w:val="115"/>
          <w:sz w:val="12"/>
        </w:rPr>
        <w:t>Aty</w:t>
      </w:r>
      <w:proofErr w:type="spellEnd"/>
      <w:r>
        <w:rPr>
          <w:color w:val="231F20"/>
          <w:w w:val="115"/>
          <w:sz w:val="12"/>
        </w:rPr>
        <w:t>,</w:t>
      </w:r>
      <w:r>
        <w:rPr>
          <w:color w:val="231F20"/>
          <w:spacing w:val="-10"/>
          <w:w w:val="115"/>
          <w:sz w:val="12"/>
        </w:rPr>
        <w:t xml:space="preserve"> </w:t>
      </w:r>
      <w:r>
        <w:rPr>
          <w:color w:val="231F20"/>
          <w:w w:val="115"/>
          <w:sz w:val="12"/>
        </w:rPr>
        <w:t>M.,</w:t>
      </w:r>
      <w:r>
        <w:rPr>
          <w:color w:val="231F20"/>
          <w:spacing w:val="-10"/>
          <w:w w:val="115"/>
          <w:sz w:val="12"/>
        </w:rPr>
        <w:t xml:space="preserve"> </w:t>
      </w:r>
      <w:r>
        <w:rPr>
          <w:color w:val="231F20"/>
          <w:w w:val="115"/>
          <w:sz w:val="12"/>
        </w:rPr>
        <w:t>&amp;</w:t>
      </w:r>
      <w:r>
        <w:rPr>
          <w:color w:val="231F20"/>
          <w:spacing w:val="-9"/>
          <w:w w:val="115"/>
          <w:sz w:val="12"/>
        </w:rPr>
        <w:t xml:space="preserve"> </w:t>
      </w:r>
      <w:r>
        <w:rPr>
          <w:color w:val="231F20"/>
          <w:w w:val="115"/>
          <w:sz w:val="12"/>
        </w:rPr>
        <w:t>Brady,</w:t>
      </w:r>
      <w:r>
        <w:rPr>
          <w:color w:val="231F20"/>
          <w:spacing w:val="-10"/>
          <w:w w:val="115"/>
          <w:sz w:val="12"/>
        </w:rPr>
        <w:t xml:space="preserve"> </w:t>
      </w:r>
      <w:r>
        <w:rPr>
          <w:color w:val="231F20"/>
          <w:w w:val="115"/>
          <w:sz w:val="12"/>
        </w:rPr>
        <w:t>P.</w:t>
      </w:r>
      <w:r>
        <w:rPr>
          <w:color w:val="231F20"/>
          <w:spacing w:val="-7"/>
          <w:w w:val="115"/>
          <w:sz w:val="12"/>
        </w:rPr>
        <w:t xml:space="preserve"> </w:t>
      </w:r>
      <w:r>
        <w:rPr>
          <w:color w:val="231F20"/>
          <w:w w:val="115"/>
          <w:sz w:val="12"/>
        </w:rPr>
        <w:t>(2006).</w:t>
      </w:r>
      <w:r>
        <w:rPr>
          <w:color w:val="231F20"/>
          <w:spacing w:val="-9"/>
          <w:w w:val="115"/>
          <w:sz w:val="12"/>
        </w:rPr>
        <w:t xml:space="preserve"> </w:t>
      </w:r>
      <w:hyperlink r:id="rId134">
        <w:r>
          <w:rPr>
            <w:color w:val="2E3092"/>
            <w:w w:val="115"/>
            <w:sz w:val="12"/>
          </w:rPr>
          <w:t>Crash</w:t>
        </w:r>
        <w:r>
          <w:rPr>
            <w:color w:val="2E3092"/>
            <w:spacing w:val="-10"/>
            <w:w w:val="115"/>
            <w:sz w:val="12"/>
          </w:rPr>
          <w:t xml:space="preserve"> </w:t>
        </w:r>
        <w:r>
          <w:rPr>
            <w:color w:val="2E3092"/>
            <w:w w:val="115"/>
            <w:sz w:val="12"/>
          </w:rPr>
          <w:t>estimation</w:t>
        </w:r>
        <w:r>
          <w:rPr>
            <w:color w:val="2E3092"/>
            <w:spacing w:val="-8"/>
            <w:w w:val="115"/>
            <w:sz w:val="12"/>
          </w:rPr>
          <w:t xml:space="preserve"> </w:t>
        </w:r>
        <w:r>
          <w:rPr>
            <w:color w:val="2E3092"/>
            <w:w w:val="115"/>
            <w:sz w:val="12"/>
          </w:rPr>
          <w:t>at</w:t>
        </w:r>
        <w:r>
          <w:rPr>
            <w:color w:val="2E3092"/>
            <w:spacing w:val="-8"/>
            <w:w w:val="115"/>
            <w:sz w:val="12"/>
          </w:rPr>
          <w:t xml:space="preserve"> </w:t>
        </w:r>
        <w:r>
          <w:rPr>
            <w:color w:val="2E3092"/>
            <w:w w:val="115"/>
            <w:sz w:val="12"/>
          </w:rPr>
          <w:t>signalized</w:t>
        </w:r>
        <w:r>
          <w:rPr>
            <w:color w:val="2E3092"/>
            <w:spacing w:val="-10"/>
            <w:w w:val="115"/>
            <w:sz w:val="12"/>
          </w:rPr>
          <w:t xml:space="preserve"> </w:t>
        </w:r>
        <w:r>
          <w:rPr>
            <w:color w:val="2E3092"/>
            <w:spacing w:val="-3"/>
            <w:w w:val="115"/>
            <w:sz w:val="12"/>
          </w:rPr>
          <w:t>intersections:</w:t>
        </w:r>
      </w:hyperlink>
      <w:r>
        <w:rPr>
          <w:color w:val="2E3092"/>
          <w:spacing w:val="-3"/>
          <w:w w:val="115"/>
          <w:sz w:val="12"/>
        </w:rPr>
        <w:t xml:space="preserve"> </w:t>
      </w:r>
      <w:hyperlink r:id="rId135">
        <w:r>
          <w:rPr>
            <w:color w:val="2E3092"/>
            <w:w w:val="110"/>
            <w:sz w:val="12"/>
          </w:rPr>
          <w:t>Signiﬁcant</w:t>
        </w:r>
        <w:r>
          <w:rPr>
            <w:color w:val="2E3092"/>
            <w:spacing w:val="-4"/>
            <w:w w:val="110"/>
            <w:sz w:val="12"/>
          </w:rPr>
          <w:t xml:space="preserve"> </w:t>
        </w:r>
        <w:r>
          <w:rPr>
            <w:color w:val="2E3092"/>
            <w:w w:val="110"/>
            <w:sz w:val="12"/>
          </w:rPr>
          <w:t>factors</w:t>
        </w:r>
        <w:r>
          <w:rPr>
            <w:color w:val="2E3092"/>
            <w:spacing w:val="-3"/>
            <w:w w:val="110"/>
            <w:sz w:val="12"/>
          </w:rPr>
          <w:t xml:space="preserve"> </w:t>
        </w:r>
        <w:r>
          <w:rPr>
            <w:color w:val="2E3092"/>
            <w:w w:val="110"/>
            <w:sz w:val="12"/>
          </w:rPr>
          <w:t>and</w:t>
        </w:r>
        <w:r>
          <w:rPr>
            <w:color w:val="2E3092"/>
            <w:spacing w:val="-2"/>
            <w:w w:val="110"/>
            <w:sz w:val="12"/>
          </w:rPr>
          <w:t xml:space="preserve"> </w:t>
        </w:r>
        <w:r>
          <w:rPr>
            <w:color w:val="2E3092"/>
            <w:w w:val="110"/>
            <w:sz w:val="12"/>
          </w:rPr>
          <w:t>temporal</w:t>
        </w:r>
        <w:r>
          <w:rPr>
            <w:color w:val="2E3092"/>
            <w:spacing w:val="-2"/>
            <w:w w:val="110"/>
            <w:sz w:val="12"/>
          </w:rPr>
          <w:t xml:space="preserve"> </w:t>
        </w:r>
        <w:r>
          <w:rPr>
            <w:color w:val="2E3092"/>
            <w:w w:val="110"/>
            <w:sz w:val="12"/>
          </w:rPr>
          <w:t>effect.</w:t>
        </w:r>
        <w:r>
          <w:rPr>
            <w:color w:val="2E3092"/>
            <w:spacing w:val="-1"/>
            <w:w w:val="110"/>
            <w:sz w:val="12"/>
          </w:rPr>
          <w:t xml:space="preserve"> </w:t>
        </w:r>
        <w:r>
          <w:rPr>
            <w:i/>
            <w:color w:val="2E3092"/>
            <w:w w:val="110"/>
            <w:sz w:val="12"/>
          </w:rPr>
          <w:t>Transportation</w:t>
        </w:r>
        <w:r>
          <w:rPr>
            <w:i/>
            <w:color w:val="2E3092"/>
            <w:spacing w:val="-4"/>
            <w:w w:val="110"/>
            <w:sz w:val="12"/>
          </w:rPr>
          <w:t xml:space="preserve"> </w:t>
        </w:r>
        <w:r>
          <w:rPr>
            <w:i/>
            <w:color w:val="2E3092"/>
            <w:w w:val="110"/>
            <w:sz w:val="12"/>
          </w:rPr>
          <w:t>Research</w:t>
        </w:r>
        <w:r>
          <w:rPr>
            <w:i/>
            <w:color w:val="2E3092"/>
            <w:spacing w:val="-1"/>
            <w:w w:val="110"/>
            <w:sz w:val="12"/>
          </w:rPr>
          <w:t xml:space="preserve"> </w:t>
        </w:r>
        <w:r>
          <w:rPr>
            <w:i/>
            <w:color w:val="2E3092"/>
            <w:w w:val="110"/>
            <w:sz w:val="12"/>
          </w:rPr>
          <w:t>Record:</w:t>
        </w:r>
        <w:r>
          <w:rPr>
            <w:i/>
            <w:color w:val="2E3092"/>
            <w:spacing w:val="-2"/>
            <w:w w:val="110"/>
            <w:sz w:val="12"/>
          </w:rPr>
          <w:t xml:space="preserve"> </w:t>
        </w:r>
        <w:r>
          <w:rPr>
            <w:i/>
            <w:color w:val="2E3092"/>
            <w:w w:val="110"/>
            <w:sz w:val="12"/>
          </w:rPr>
          <w:t>Journal</w:t>
        </w:r>
        <w:r>
          <w:rPr>
            <w:i/>
            <w:color w:val="2E3092"/>
            <w:spacing w:val="-3"/>
            <w:w w:val="110"/>
            <w:sz w:val="12"/>
          </w:rPr>
          <w:t xml:space="preserve"> </w:t>
        </w:r>
        <w:r>
          <w:rPr>
            <w:i/>
            <w:color w:val="2E3092"/>
            <w:w w:val="110"/>
            <w:sz w:val="12"/>
          </w:rPr>
          <w:t>of</w:t>
        </w:r>
        <w:r>
          <w:rPr>
            <w:i/>
            <w:color w:val="2E3092"/>
            <w:spacing w:val="-3"/>
            <w:w w:val="110"/>
            <w:sz w:val="12"/>
          </w:rPr>
          <w:t xml:space="preserve"> </w:t>
        </w:r>
        <w:r>
          <w:rPr>
            <w:i/>
            <w:color w:val="2E3092"/>
            <w:w w:val="110"/>
            <w:sz w:val="12"/>
          </w:rPr>
          <w:t>the</w:t>
        </w:r>
      </w:hyperlink>
      <w:r>
        <w:rPr>
          <w:i/>
          <w:color w:val="2E3092"/>
          <w:w w:val="110"/>
          <w:sz w:val="12"/>
        </w:rPr>
        <w:t xml:space="preserve"> </w:t>
      </w:r>
      <w:hyperlink r:id="rId136">
        <w:r>
          <w:rPr>
            <w:i/>
            <w:color w:val="2E3092"/>
            <w:w w:val="115"/>
            <w:sz w:val="12"/>
          </w:rPr>
          <w:t>Transportation Research Board</w:t>
        </w:r>
        <w:r>
          <w:rPr>
            <w:color w:val="2E3092"/>
            <w:w w:val="115"/>
            <w:sz w:val="12"/>
          </w:rPr>
          <w:t xml:space="preserve">, </w:t>
        </w:r>
        <w:r>
          <w:rPr>
            <w:i/>
            <w:color w:val="2E3092"/>
            <w:spacing w:val="-3"/>
            <w:w w:val="115"/>
            <w:sz w:val="12"/>
          </w:rPr>
          <w:t>1953</w:t>
        </w:r>
        <w:r>
          <w:rPr>
            <w:color w:val="2E3092"/>
            <w:spacing w:val="-3"/>
            <w:w w:val="115"/>
            <w:sz w:val="12"/>
          </w:rPr>
          <w:t>,</w:t>
        </w:r>
        <w:r>
          <w:rPr>
            <w:color w:val="2E3092"/>
            <w:spacing w:val="10"/>
            <w:w w:val="115"/>
            <w:sz w:val="12"/>
          </w:rPr>
          <w:t xml:space="preserve"> </w:t>
        </w:r>
        <w:r>
          <w:rPr>
            <w:color w:val="2E3092"/>
            <w:w w:val="115"/>
            <w:sz w:val="12"/>
          </w:rPr>
          <w:t>10</w:t>
        </w:r>
        <w:r>
          <w:rPr>
            <w:rFonts w:ascii="Microsoft Sans Serif" w:hAnsi="Microsoft Sans Serif"/>
            <w:color w:val="2E3092"/>
            <w:w w:val="115"/>
            <w:sz w:val="12"/>
          </w:rPr>
          <w:t>–</w:t>
        </w:r>
        <w:r>
          <w:rPr>
            <w:color w:val="2E3092"/>
            <w:w w:val="115"/>
            <w:sz w:val="12"/>
          </w:rPr>
          <w:t>20.</w:t>
        </w:r>
      </w:hyperlink>
    </w:p>
    <w:p w:rsidR="00412DB9" w:rsidRDefault="001A1EE7">
      <w:pPr>
        <w:spacing w:line="271" w:lineRule="auto"/>
        <w:ind w:left="529" w:right="112" w:hanging="240"/>
        <w:jc w:val="both"/>
        <w:rPr>
          <w:sz w:val="12"/>
        </w:rPr>
      </w:pPr>
      <w:proofErr w:type="spellStart"/>
      <w:r>
        <w:rPr>
          <w:color w:val="231F20"/>
          <w:w w:val="115"/>
          <w:sz w:val="12"/>
        </w:rPr>
        <w:t>Wier</w:t>
      </w:r>
      <w:proofErr w:type="spellEnd"/>
      <w:r>
        <w:rPr>
          <w:color w:val="231F20"/>
          <w:w w:val="115"/>
          <w:sz w:val="12"/>
        </w:rPr>
        <w:t xml:space="preserve">, M., Weintraub, J., Humphreys, E. H., </w:t>
      </w:r>
      <w:proofErr w:type="spellStart"/>
      <w:r>
        <w:rPr>
          <w:color w:val="231F20"/>
          <w:w w:val="115"/>
          <w:sz w:val="12"/>
        </w:rPr>
        <w:t>Seto</w:t>
      </w:r>
      <w:proofErr w:type="spellEnd"/>
      <w:r>
        <w:rPr>
          <w:color w:val="231F20"/>
          <w:w w:val="115"/>
          <w:sz w:val="12"/>
        </w:rPr>
        <w:t xml:space="preserve">, E., &amp; Bhatia, R. (2009). </w:t>
      </w:r>
      <w:hyperlink r:id="rId137">
        <w:r>
          <w:rPr>
            <w:color w:val="2E3092"/>
            <w:w w:val="115"/>
            <w:sz w:val="12"/>
          </w:rPr>
          <w:t>An area-level</w:t>
        </w:r>
      </w:hyperlink>
      <w:r>
        <w:rPr>
          <w:color w:val="2E3092"/>
          <w:w w:val="115"/>
          <w:sz w:val="12"/>
        </w:rPr>
        <w:t xml:space="preserve"> </w:t>
      </w:r>
      <w:hyperlink r:id="rId138">
        <w:r>
          <w:rPr>
            <w:color w:val="2E3092"/>
            <w:w w:val="115"/>
            <w:sz w:val="12"/>
          </w:rPr>
          <w:t>model of vehicle</w:t>
        </w:r>
        <w:r>
          <w:rPr>
            <w:rFonts w:ascii="Microsoft Sans Serif" w:hAnsi="Microsoft Sans Serif"/>
            <w:color w:val="2E3092"/>
            <w:w w:val="115"/>
            <w:sz w:val="12"/>
          </w:rPr>
          <w:t>–</w:t>
        </w:r>
        <w:r>
          <w:rPr>
            <w:color w:val="2E3092"/>
            <w:w w:val="115"/>
            <w:sz w:val="12"/>
          </w:rPr>
          <w:t>pedestrian injury collisions with implications for land use and</w:t>
        </w:r>
      </w:hyperlink>
      <w:r>
        <w:rPr>
          <w:color w:val="2E3092"/>
          <w:w w:val="115"/>
          <w:sz w:val="12"/>
        </w:rPr>
        <w:t xml:space="preserve"> </w:t>
      </w:r>
      <w:hyperlink r:id="rId139">
        <w:r>
          <w:rPr>
            <w:color w:val="2E3092"/>
            <w:w w:val="115"/>
            <w:sz w:val="12"/>
          </w:rPr>
          <w:t xml:space="preserve">transportation planning. </w:t>
        </w:r>
        <w:r>
          <w:rPr>
            <w:i/>
            <w:color w:val="2E3092"/>
            <w:w w:val="115"/>
            <w:sz w:val="12"/>
          </w:rPr>
          <w:t>Accident Analysis &amp; Prevention</w:t>
        </w:r>
        <w:r>
          <w:rPr>
            <w:color w:val="2E3092"/>
            <w:w w:val="115"/>
            <w:sz w:val="12"/>
          </w:rPr>
          <w:t xml:space="preserve">, </w:t>
        </w:r>
        <w:r>
          <w:rPr>
            <w:i/>
            <w:color w:val="2E3092"/>
            <w:w w:val="115"/>
            <w:sz w:val="12"/>
          </w:rPr>
          <w:t>41</w:t>
        </w:r>
        <w:r>
          <w:rPr>
            <w:color w:val="2E3092"/>
            <w:w w:val="115"/>
            <w:sz w:val="12"/>
          </w:rPr>
          <w:t>(1), 137</w:t>
        </w:r>
        <w:r>
          <w:rPr>
            <w:rFonts w:ascii="Microsoft Sans Serif" w:hAnsi="Microsoft Sans Serif"/>
            <w:color w:val="2E3092"/>
            <w:w w:val="115"/>
            <w:sz w:val="12"/>
          </w:rPr>
          <w:t>–</w:t>
        </w:r>
        <w:r>
          <w:rPr>
            <w:color w:val="2E3092"/>
            <w:w w:val="115"/>
            <w:sz w:val="12"/>
          </w:rPr>
          <w:t>145.</w:t>
        </w:r>
      </w:hyperlink>
    </w:p>
    <w:p w:rsidR="00412DB9" w:rsidRDefault="001A1EE7">
      <w:pPr>
        <w:spacing w:line="271" w:lineRule="auto"/>
        <w:ind w:left="529" w:right="114" w:hanging="240"/>
        <w:jc w:val="both"/>
        <w:rPr>
          <w:sz w:val="12"/>
        </w:rPr>
      </w:pPr>
      <w:r>
        <w:rPr>
          <w:color w:val="231F20"/>
          <w:w w:val="110"/>
          <w:sz w:val="12"/>
        </w:rPr>
        <w:t xml:space="preserve">Williams, R. (2006). </w:t>
      </w:r>
      <w:hyperlink r:id="rId140">
        <w:r>
          <w:rPr>
            <w:color w:val="2E3092"/>
            <w:w w:val="110"/>
            <w:sz w:val="12"/>
          </w:rPr>
          <w:t>Generalized ordered logit/partial proportional odds models for</w:t>
        </w:r>
      </w:hyperlink>
      <w:r>
        <w:rPr>
          <w:color w:val="2E3092"/>
          <w:w w:val="110"/>
          <w:sz w:val="12"/>
        </w:rPr>
        <w:t xml:space="preserve"> </w:t>
      </w:r>
      <w:hyperlink r:id="rId141">
        <w:r>
          <w:rPr>
            <w:color w:val="2E3092"/>
            <w:w w:val="110"/>
            <w:sz w:val="12"/>
          </w:rPr>
          <w:t xml:space="preserve">ordinal dependent variables. </w:t>
        </w:r>
        <w:r>
          <w:rPr>
            <w:i/>
            <w:color w:val="2E3092"/>
            <w:w w:val="110"/>
            <w:sz w:val="12"/>
          </w:rPr>
          <w:t>The Stata Journal</w:t>
        </w:r>
        <w:r>
          <w:rPr>
            <w:color w:val="2E3092"/>
            <w:w w:val="110"/>
            <w:sz w:val="12"/>
          </w:rPr>
          <w:t xml:space="preserve">, </w:t>
        </w:r>
        <w:r>
          <w:rPr>
            <w:i/>
            <w:color w:val="2E3092"/>
            <w:w w:val="110"/>
            <w:sz w:val="12"/>
          </w:rPr>
          <w:t>6</w:t>
        </w:r>
        <w:r>
          <w:rPr>
            <w:color w:val="2E3092"/>
            <w:w w:val="110"/>
            <w:sz w:val="12"/>
          </w:rPr>
          <w:t>(1), 58</w:t>
        </w:r>
        <w:r>
          <w:rPr>
            <w:rFonts w:ascii="Microsoft Sans Serif" w:hAnsi="Microsoft Sans Serif"/>
            <w:color w:val="2E3092"/>
            <w:w w:val="110"/>
            <w:sz w:val="12"/>
          </w:rPr>
          <w:t>–</w:t>
        </w:r>
        <w:r>
          <w:rPr>
            <w:color w:val="2E3092"/>
            <w:w w:val="110"/>
            <w:sz w:val="12"/>
          </w:rPr>
          <w:t>82.</w:t>
        </w:r>
      </w:hyperlink>
    </w:p>
    <w:p w:rsidR="00412DB9" w:rsidRDefault="001A1EE7">
      <w:pPr>
        <w:spacing w:line="273" w:lineRule="auto"/>
        <w:ind w:left="529" w:right="113" w:hanging="240"/>
        <w:jc w:val="both"/>
        <w:rPr>
          <w:sz w:val="12"/>
        </w:rPr>
      </w:pPr>
      <w:r>
        <w:rPr>
          <w:color w:val="231F20"/>
          <w:w w:val="110"/>
          <w:sz w:val="12"/>
        </w:rPr>
        <w:t xml:space="preserve">Wood, J. M., </w:t>
      </w:r>
      <w:proofErr w:type="spellStart"/>
      <w:r>
        <w:rPr>
          <w:color w:val="231F20"/>
          <w:w w:val="110"/>
          <w:sz w:val="12"/>
        </w:rPr>
        <w:t>Lacherez</w:t>
      </w:r>
      <w:proofErr w:type="spellEnd"/>
      <w:r>
        <w:rPr>
          <w:color w:val="231F20"/>
          <w:w w:val="110"/>
          <w:sz w:val="12"/>
        </w:rPr>
        <w:t xml:space="preserve">, P., &amp; Tyrrell, R. A. (2014). </w:t>
      </w:r>
      <w:hyperlink r:id="rId142">
        <w:r>
          <w:rPr>
            <w:color w:val="2E3092"/>
            <w:w w:val="110"/>
            <w:sz w:val="12"/>
          </w:rPr>
          <w:t>Seeing pedestrians at night: Effect of</w:t>
        </w:r>
      </w:hyperlink>
      <w:r>
        <w:rPr>
          <w:color w:val="2E3092"/>
          <w:w w:val="110"/>
          <w:sz w:val="12"/>
        </w:rPr>
        <w:t xml:space="preserve"> </w:t>
      </w:r>
      <w:hyperlink r:id="rId143">
        <w:r>
          <w:rPr>
            <w:color w:val="2E3092"/>
            <w:w w:val="110"/>
            <w:sz w:val="12"/>
          </w:rPr>
          <w:t xml:space="preserve">driver age and visual abilities. </w:t>
        </w:r>
        <w:r>
          <w:rPr>
            <w:i/>
            <w:color w:val="2E3092"/>
            <w:w w:val="110"/>
            <w:sz w:val="12"/>
          </w:rPr>
          <w:t>Ophthalmic and Physiological Optics</w:t>
        </w:r>
        <w:r>
          <w:rPr>
            <w:color w:val="2E3092"/>
            <w:w w:val="110"/>
            <w:sz w:val="12"/>
          </w:rPr>
          <w:t xml:space="preserve">, </w:t>
        </w:r>
        <w:r>
          <w:rPr>
            <w:i/>
            <w:color w:val="2E3092"/>
            <w:w w:val="110"/>
            <w:sz w:val="12"/>
          </w:rPr>
          <w:t>34</w:t>
        </w:r>
        <w:r>
          <w:rPr>
            <w:color w:val="2E3092"/>
            <w:w w:val="110"/>
            <w:sz w:val="12"/>
          </w:rPr>
          <w:t>(4), 452</w:t>
        </w:r>
        <w:r>
          <w:rPr>
            <w:rFonts w:ascii="Microsoft Sans Serif" w:hAnsi="Microsoft Sans Serif"/>
            <w:color w:val="2E3092"/>
            <w:w w:val="110"/>
            <w:sz w:val="12"/>
          </w:rPr>
          <w:t>–</w:t>
        </w:r>
        <w:r>
          <w:rPr>
            <w:color w:val="2E3092"/>
            <w:w w:val="110"/>
            <w:sz w:val="12"/>
          </w:rPr>
          <w:t>458.</w:t>
        </w:r>
      </w:hyperlink>
    </w:p>
    <w:p w:rsidR="00412DB9" w:rsidRDefault="001A1EE7">
      <w:pPr>
        <w:spacing w:line="271" w:lineRule="auto"/>
        <w:ind w:left="529" w:right="112" w:hanging="240"/>
        <w:jc w:val="both"/>
        <w:rPr>
          <w:sz w:val="12"/>
        </w:rPr>
      </w:pPr>
      <w:r>
        <w:rPr>
          <w:color w:val="231F20"/>
          <w:w w:val="115"/>
          <w:sz w:val="12"/>
        </w:rPr>
        <w:t xml:space="preserve">Zajac, S. S., &amp; Ivan, J. N. (2003). </w:t>
      </w:r>
      <w:hyperlink r:id="rId144">
        <w:r>
          <w:rPr>
            <w:color w:val="2E3092"/>
            <w:w w:val="115"/>
            <w:sz w:val="12"/>
          </w:rPr>
          <w:t>Factors inﬂuencing injury severity of motor vehicle</w:t>
        </w:r>
        <w:r>
          <w:rPr>
            <w:rFonts w:ascii="Microsoft Sans Serif" w:hAnsi="Microsoft Sans Serif"/>
            <w:color w:val="2E3092"/>
            <w:w w:val="115"/>
            <w:sz w:val="12"/>
          </w:rPr>
          <w:t>–</w:t>
        </w:r>
      </w:hyperlink>
      <w:r>
        <w:rPr>
          <w:rFonts w:ascii="Microsoft Sans Serif" w:hAnsi="Microsoft Sans Serif"/>
          <w:color w:val="2E3092"/>
          <w:w w:val="115"/>
          <w:sz w:val="12"/>
        </w:rPr>
        <w:t xml:space="preserve"> </w:t>
      </w:r>
      <w:hyperlink r:id="rId145">
        <w:r>
          <w:rPr>
            <w:color w:val="2E3092"/>
            <w:w w:val="115"/>
            <w:sz w:val="12"/>
          </w:rPr>
          <w:t xml:space="preserve">crossing pedestrian crashes in rural Connecticut. </w:t>
        </w:r>
        <w:r>
          <w:rPr>
            <w:i/>
            <w:color w:val="2E3092"/>
            <w:w w:val="115"/>
            <w:sz w:val="12"/>
          </w:rPr>
          <w:t>Accident Analysis &amp; Prevention</w:t>
        </w:r>
        <w:r>
          <w:rPr>
            <w:color w:val="2E3092"/>
            <w:w w:val="115"/>
            <w:sz w:val="12"/>
          </w:rPr>
          <w:t>,</w:t>
        </w:r>
      </w:hyperlink>
      <w:r>
        <w:rPr>
          <w:color w:val="2E3092"/>
          <w:w w:val="115"/>
          <w:sz w:val="12"/>
        </w:rPr>
        <w:t xml:space="preserve"> </w:t>
      </w:r>
      <w:hyperlink r:id="rId146">
        <w:r>
          <w:rPr>
            <w:i/>
            <w:color w:val="2E3092"/>
            <w:w w:val="115"/>
            <w:sz w:val="12"/>
          </w:rPr>
          <w:t>35</w:t>
        </w:r>
        <w:r>
          <w:rPr>
            <w:color w:val="2E3092"/>
            <w:w w:val="115"/>
            <w:sz w:val="12"/>
          </w:rPr>
          <w:t>(3), 369</w:t>
        </w:r>
        <w:r>
          <w:rPr>
            <w:rFonts w:ascii="Microsoft Sans Serif" w:hAnsi="Microsoft Sans Serif"/>
            <w:color w:val="2E3092"/>
            <w:w w:val="115"/>
            <w:sz w:val="12"/>
          </w:rPr>
          <w:t>–</w:t>
        </w:r>
        <w:r>
          <w:rPr>
            <w:color w:val="2E3092"/>
            <w:w w:val="115"/>
            <w:sz w:val="12"/>
          </w:rPr>
          <w:t>379.</w:t>
        </w:r>
      </w:hyperlink>
    </w:p>
    <w:p w:rsidR="00412DB9" w:rsidRDefault="001A1EE7">
      <w:pPr>
        <w:spacing w:line="271" w:lineRule="auto"/>
        <w:ind w:left="529" w:right="111" w:hanging="240"/>
        <w:jc w:val="both"/>
        <w:rPr>
          <w:sz w:val="12"/>
        </w:rPr>
      </w:pPr>
      <w:r>
        <w:rPr>
          <w:color w:val="231F20"/>
          <w:w w:val="115"/>
          <w:sz w:val="12"/>
        </w:rPr>
        <w:t xml:space="preserve">Zhu, M., Zhao, S., </w:t>
      </w:r>
      <w:proofErr w:type="spellStart"/>
      <w:r>
        <w:rPr>
          <w:color w:val="231F20"/>
          <w:w w:val="115"/>
          <w:sz w:val="12"/>
        </w:rPr>
        <w:t>Coben</w:t>
      </w:r>
      <w:proofErr w:type="spellEnd"/>
      <w:r>
        <w:rPr>
          <w:color w:val="231F20"/>
          <w:w w:val="115"/>
          <w:sz w:val="12"/>
        </w:rPr>
        <w:t xml:space="preserve">, J. H., &amp; Smith, G. S. (2013). </w:t>
      </w:r>
      <w:hyperlink r:id="rId147">
        <w:r>
          <w:rPr>
            <w:color w:val="2E3092"/>
            <w:w w:val="115"/>
            <w:sz w:val="12"/>
          </w:rPr>
          <w:t>Why more male pedestrians die in</w:t>
        </w:r>
      </w:hyperlink>
      <w:r>
        <w:rPr>
          <w:color w:val="2E3092"/>
          <w:w w:val="115"/>
          <w:sz w:val="12"/>
        </w:rPr>
        <w:t xml:space="preserve"> </w:t>
      </w:r>
      <w:hyperlink r:id="rId148">
        <w:r>
          <w:rPr>
            <w:color w:val="2E3092"/>
            <w:w w:val="115"/>
            <w:sz w:val="12"/>
          </w:rPr>
          <w:t>vehicle-pedestrian</w:t>
        </w:r>
        <w:r>
          <w:rPr>
            <w:color w:val="2E3092"/>
            <w:spacing w:val="-8"/>
            <w:w w:val="115"/>
            <w:sz w:val="12"/>
          </w:rPr>
          <w:t xml:space="preserve"> </w:t>
        </w:r>
        <w:r>
          <w:rPr>
            <w:color w:val="2E3092"/>
            <w:w w:val="115"/>
            <w:sz w:val="12"/>
          </w:rPr>
          <w:t>collisions</w:t>
        </w:r>
        <w:r>
          <w:rPr>
            <w:color w:val="2E3092"/>
            <w:spacing w:val="-6"/>
            <w:w w:val="115"/>
            <w:sz w:val="12"/>
          </w:rPr>
          <w:t xml:space="preserve"> </w:t>
        </w:r>
        <w:r>
          <w:rPr>
            <w:color w:val="2E3092"/>
            <w:w w:val="115"/>
            <w:sz w:val="12"/>
          </w:rPr>
          <w:t>than</w:t>
        </w:r>
        <w:r>
          <w:rPr>
            <w:color w:val="2E3092"/>
            <w:spacing w:val="-8"/>
            <w:w w:val="115"/>
            <w:sz w:val="12"/>
          </w:rPr>
          <w:t xml:space="preserve"> </w:t>
        </w:r>
        <w:r>
          <w:rPr>
            <w:color w:val="2E3092"/>
            <w:w w:val="115"/>
            <w:sz w:val="12"/>
          </w:rPr>
          <w:t>female</w:t>
        </w:r>
        <w:r>
          <w:rPr>
            <w:color w:val="2E3092"/>
            <w:spacing w:val="-7"/>
            <w:w w:val="115"/>
            <w:sz w:val="12"/>
          </w:rPr>
          <w:t xml:space="preserve"> </w:t>
        </w:r>
        <w:r>
          <w:rPr>
            <w:color w:val="2E3092"/>
            <w:w w:val="115"/>
            <w:sz w:val="12"/>
          </w:rPr>
          <w:t>pedestrians:</w:t>
        </w:r>
        <w:r>
          <w:rPr>
            <w:color w:val="2E3092"/>
            <w:spacing w:val="-7"/>
            <w:w w:val="115"/>
            <w:sz w:val="12"/>
          </w:rPr>
          <w:t xml:space="preserve"> </w:t>
        </w:r>
        <w:r>
          <w:rPr>
            <w:color w:val="2E3092"/>
            <w:w w:val="115"/>
            <w:sz w:val="12"/>
          </w:rPr>
          <w:t>A</w:t>
        </w:r>
        <w:r>
          <w:rPr>
            <w:color w:val="2E3092"/>
            <w:spacing w:val="-6"/>
            <w:w w:val="115"/>
            <w:sz w:val="12"/>
          </w:rPr>
          <w:t xml:space="preserve"> </w:t>
        </w:r>
        <w:proofErr w:type="spellStart"/>
        <w:r>
          <w:rPr>
            <w:color w:val="2E3092"/>
            <w:w w:val="115"/>
            <w:sz w:val="12"/>
          </w:rPr>
          <w:t>decompositional</w:t>
        </w:r>
        <w:proofErr w:type="spellEnd"/>
        <w:r>
          <w:rPr>
            <w:color w:val="2E3092"/>
            <w:spacing w:val="-6"/>
            <w:w w:val="115"/>
            <w:sz w:val="12"/>
          </w:rPr>
          <w:t xml:space="preserve"> </w:t>
        </w:r>
        <w:r>
          <w:rPr>
            <w:color w:val="2E3092"/>
            <w:w w:val="115"/>
            <w:sz w:val="12"/>
          </w:rPr>
          <w:t>analysis.</w:t>
        </w:r>
      </w:hyperlink>
      <w:r>
        <w:rPr>
          <w:color w:val="2E3092"/>
          <w:w w:val="115"/>
          <w:sz w:val="12"/>
        </w:rPr>
        <w:t xml:space="preserve"> </w:t>
      </w:r>
      <w:hyperlink r:id="rId149">
        <w:r>
          <w:rPr>
            <w:i/>
            <w:color w:val="2E3092"/>
            <w:w w:val="115"/>
            <w:sz w:val="12"/>
          </w:rPr>
          <w:t>Injury Prevention</w:t>
        </w:r>
        <w:r>
          <w:rPr>
            <w:color w:val="2E3092"/>
            <w:w w:val="115"/>
            <w:sz w:val="12"/>
          </w:rPr>
          <w:t xml:space="preserve">, </w:t>
        </w:r>
        <w:r>
          <w:rPr>
            <w:i/>
            <w:color w:val="2E3092"/>
            <w:w w:val="115"/>
            <w:sz w:val="12"/>
          </w:rPr>
          <w:t>19</w:t>
        </w:r>
        <w:r>
          <w:rPr>
            <w:color w:val="2E3092"/>
            <w:w w:val="115"/>
            <w:sz w:val="12"/>
          </w:rPr>
          <w:t>(4),</w:t>
        </w:r>
        <w:r>
          <w:rPr>
            <w:color w:val="2E3092"/>
            <w:spacing w:val="12"/>
            <w:w w:val="115"/>
            <w:sz w:val="12"/>
          </w:rPr>
          <w:t xml:space="preserve"> </w:t>
        </w:r>
        <w:r>
          <w:rPr>
            <w:color w:val="2E3092"/>
            <w:spacing w:val="-3"/>
            <w:w w:val="115"/>
            <w:sz w:val="12"/>
          </w:rPr>
          <w:t>227</w:t>
        </w:r>
        <w:r>
          <w:rPr>
            <w:rFonts w:ascii="Microsoft Sans Serif" w:hAnsi="Microsoft Sans Serif"/>
            <w:color w:val="2E3092"/>
            <w:spacing w:val="-3"/>
            <w:w w:val="115"/>
            <w:sz w:val="12"/>
          </w:rPr>
          <w:t>–</w:t>
        </w:r>
        <w:r>
          <w:rPr>
            <w:color w:val="2E3092"/>
            <w:spacing w:val="-3"/>
            <w:w w:val="115"/>
            <w:sz w:val="12"/>
          </w:rPr>
          <w:t>231.</w:t>
        </w:r>
      </w:hyperlink>
    </w:p>
    <w:p w:rsidR="00412DB9" w:rsidRDefault="00412DB9">
      <w:pPr>
        <w:pStyle w:val="BodyText"/>
        <w:spacing w:before="3"/>
        <w:rPr>
          <w:sz w:val="20"/>
        </w:rPr>
      </w:pPr>
    </w:p>
    <w:p w:rsidR="00412DB9" w:rsidRDefault="001A1EE7">
      <w:pPr>
        <w:spacing w:line="271" w:lineRule="auto"/>
        <w:ind w:left="290" w:right="111"/>
        <w:jc w:val="both"/>
        <w:rPr>
          <w:sz w:val="12"/>
        </w:rPr>
      </w:pPr>
      <w:r>
        <w:rPr>
          <w:color w:val="231F20"/>
          <w:w w:val="115"/>
          <w:sz w:val="12"/>
        </w:rPr>
        <w:t>Mahdi Pour-</w:t>
      </w:r>
      <w:proofErr w:type="spellStart"/>
      <w:r>
        <w:rPr>
          <w:color w:val="231F20"/>
          <w:w w:val="115"/>
          <w:sz w:val="12"/>
        </w:rPr>
        <w:t>Rouholamin</w:t>
      </w:r>
      <w:proofErr w:type="spellEnd"/>
      <w:r>
        <w:rPr>
          <w:color w:val="231F20"/>
          <w:w w:val="115"/>
          <w:sz w:val="12"/>
        </w:rPr>
        <w:t>, S.</w:t>
      </w:r>
      <w:proofErr w:type="gramStart"/>
      <w:r>
        <w:rPr>
          <w:color w:val="231F20"/>
          <w:w w:val="115"/>
          <w:sz w:val="12"/>
        </w:rPr>
        <w:t>M.ASCE</w:t>
      </w:r>
      <w:proofErr w:type="gramEnd"/>
      <w:r>
        <w:rPr>
          <w:color w:val="231F20"/>
          <w:w w:val="115"/>
          <w:sz w:val="12"/>
        </w:rPr>
        <w:t>, is currently a doctoral candidate at the Auburn University's</w:t>
      </w:r>
      <w:r>
        <w:rPr>
          <w:color w:val="231F20"/>
          <w:spacing w:val="-2"/>
          <w:w w:val="115"/>
          <w:sz w:val="12"/>
        </w:rPr>
        <w:t xml:space="preserve"> </w:t>
      </w:r>
      <w:r>
        <w:rPr>
          <w:color w:val="231F20"/>
          <w:w w:val="115"/>
          <w:sz w:val="12"/>
        </w:rPr>
        <w:t>Samuel</w:t>
      </w:r>
      <w:r>
        <w:rPr>
          <w:color w:val="231F20"/>
          <w:spacing w:val="-3"/>
          <w:w w:val="115"/>
          <w:sz w:val="12"/>
        </w:rPr>
        <w:t xml:space="preserve"> </w:t>
      </w:r>
      <w:r>
        <w:rPr>
          <w:color w:val="231F20"/>
          <w:w w:val="115"/>
          <w:sz w:val="12"/>
        </w:rPr>
        <w:t>Ginn</w:t>
      </w:r>
      <w:r>
        <w:rPr>
          <w:color w:val="231F20"/>
          <w:spacing w:val="-3"/>
          <w:w w:val="115"/>
          <w:sz w:val="12"/>
        </w:rPr>
        <w:t xml:space="preserve"> </w:t>
      </w:r>
      <w:r>
        <w:rPr>
          <w:color w:val="231F20"/>
          <w:w w:val="115"/>
          <w:sz w:val="12"/>
        </w:rPr>
        <w:t>College</w:t>
      </w:r>
      <w:r>
        <w:rPr>
          <w:color w:val="231F20"/>
          <w:spacing w:val="-3"/>
          <w:w w:val="115"/>
          <w:sz w:val="12"/>
        </w:rPr>
        <w:t xml:space="preserve"> </w:t>
      </w:r>
      <w:r>
        <w:rPr>
          <w:color w:val="231F20"/>
          <w:w w:val="115"/>
          <w:sz w:val="12"/>
        </w:rPr>
        <w:t>of</w:t>
      </w:r>
      <w:r>
        <w:rPr>
          <w:color w:val="231F20"/>
          <w:spacing w:val="-2"/>
          <w:w w:val="115"/>
          <w:sz w:val="12"/>
        </w:rPr>
        <w:t xml:space="preserve"> </w:t>
      </w:r>
      <w:r>
        <w:rPr>
          <w:color w:val="231F20"/>
          <w:w w:val="115"/>
          <w:sz w:val="12"/>
        </w:rPr>
        <w:t>Engineering.</w:t>
      </w:r>
      <w:r>
        <w:rPr>
          <w:color w:val="231F20"/>
          <w:spacing w:val="-1"/>
          <w:w w:val="115"/>
          <w:sz w:val="12"/>
        </w:rPr>
        <w:t xml:space="preserve"> </w:t>
      </w:r>
      <w:r>
        <w:rPr>
          <w:color w:val="231F20"/>
          <w:w w:val="115"/>
          <w:sz w:val="12"/>
        </w:rPr>
        <w:t>Since</w:t>
      </w:r>
      <w:r>
        <w:rPr>
          <w:color w:val="231F20"/>
          <w:spacing w:val="-3"/>
          <w:w w:val="115"/>
          <w:sz w:val="12"/>
        </w:rPr>
        <w:t xml:space="preserve"> </w:t>
      </w:r>
      <w:r>
        <w:rPr>
          <w:color w:val="231F20"/>
          <w:w w:val="115"/>
          <w:sz w:val="12"/>
        </w:rPr>
        <w:t>the</w:t>
      </w:r>
      <w:r>
        <w:rPr>
          <w:color w:val="231F20"/>
          <w:spacing w:val="-2"/>
          <w:w w:val="115"/>
          <w:sz w:val="12"/>
        </w:rPr>
        <w:t xml:space="preserve"> </w:t>
      </w:r>
      <w:r>
        <w:rPr>
          <w:color w:val="231F20"/>
          <w:w w:val="115"/>
          <w:sz w:val="12"/>
        </w:rPr>
        <w:t>beginning</w:t>
      </w:r>
      <w:r>
        <w:rPr>
          <w:color w:val="231F20"/>
          <w:spacing w:val="-1"/>
          <w:w w:val="115"/>
          <w:sz w:val="12"/>
        </w:rPr>
        <w:t xml:space="preserve"> </w:t>
      </w:r>
      <w:r>
        <w:rPr>
          <w:color w:val="231F20"/>
          <w:w w:val="115"/>
          <w:sz w:val="12"/>
        </w:rPr>
        <w:t>of</w:t>
      </w:r>
      <w:r>
        <w:rPr>
          <w:color w:val="231F20"/>
          <w:spacing w:val="-2"/>
          <w:w w:val="115"/>
          <w:sz w:val="12"/>
        </w:rPr>
        <w:t xml:space="preserve"> </w:t>
      </w:r>
      <w:r>
        <w:rPr>
          <w:color w:val="231F20"/>
          <w:w w:val="115"/>
          <w:sz w:val="12"/>
        </w:rPr>
        <w:t>his</w:t>
      </w:r>
      <w:r>
        <w:rPr>
          <w:color w:val="231F20"/>
          <w:spacing w:val="-3"/>
          <w:w w:val="115"/>
          <w:sz w:val="12"/>
        </w:rPr>
        <w:t xml:space="preserve"> </w:t>
      </w:r>
      <w:r>
        <w:rPr>
          <w:color w:val="231F20"/>
          <w:w w:val="115"/>
          <w:sz w:val="12"/>
        </w:rPr>
        <w:t>career</w:t>
      </w:r>
      <w:r>
        <w:rPr>
          <w:color w:val="231F20"/>
          <w:spacing w:val="-2"/>
          <w:w w:val="115"/>
          <w:sz w:val="12"/>
        </w:rPr>
        <w:t xml:space="preserve"> </w:t>
      </w:r>
      <w:r>
        <w:rPr>
          <w:color w:val="231F20"/>
          <w:w w:val="115"/>
          <w:sz w:val="12"/>
        </w:rPr>
        <w:t>as</w:t>
      </w:r>
      <w:r>
        <w:rPr>
          <w:color w:val="231F20"/>
          <w:spacing w:val="-2"/>
          <w:w w:val="115"/>
          <w:sz w:val="12"/>
        </w:rPr>
        <w:t xml:space="preserve"> </w:t>
      </w:r>
      <w:r>
        <w:rPr>
          <w:color w:val="231F20"/>
          <w:w w:val="115"/>
          <w:sz w:val="12"/>
        </w:rPr>
        <w:t>a safety</w:t>
      </w:r>
      <w:r>
        <w:rPr>
          <w:color w:val="231F20"/>
          <w:spacing w:val="-16"/>
          <w:w w:val="115"/>
          <w:sz w:val="12"/>
        </w:rPr>
        <w:t xml:space="preserve"> </w:t>
      </w:r>
      <w:r>
        <w:rPr>
          <w:color w:val="231F20"/>
          <w:w w:val="115"/>
          <w:sz w:val="12"/>
        </w:rPr>
        <w:t>engineer,</w:t>
      </w:r>
      <w:r>
        <w:rPr>
          <w:color w:val="231F20"/>
          <w:spacing w:val="-14"/>
          <w:w w:val="115"/>
          <w:sz w:val="12"/>
        </w:rPr>
        <w:t xml:space="preserve"> </w:t>
      </w:r>
      <w:r>
        <w:rPr>
          <w:color w:val="231F20"/>
          <w:w w:val="115"/>
          <w:sz w:val="12"/>
        </w:rPr>
        <w:t>he</w:t>
      </w:r>
      <w:r>
        <w:rPr>
          <w:color w:val="231F20"/>
          <w:spacing w:val="-16"/>
          <w:w w:val="115"/>
          <w:sz w:val="12"/>
        </w:rPr>
        <w:t xml:space="preserve"> </w:t>
      </w:r>
      <w:r>
        <w:rPr>
          <w:color w:val="231F20"/>
          <w:w w:val="115"/>
          <w:sz w:val="12"/>
        </w:rPr>
        <w:t>has</w:t>
      </w:r>
      <w:r>
        <w:rPr>
          <w:color w:val="231F20"/>
          <w:spacing w:val="-14"/>
          <w:w w:val="115"/>
          <w:sz w:val="12"/>
        </w:rPr>
        <w:t xml:space="preserve"> </w:t>
      </w:r>
      <w:r>
        <w:rPr>
          <w:color w:val="231F20"/>
          <w:w w:val="115"/>
          <w:sz w:val="12"/>
        </w:rPr>
        <w:t>focused</w:t>
      </w:r>
      <w:r>
        <w:rPr>
          <w:color w:val="231F20"/>
          <w:spacing w:val="-15"/>
          <w:w w:val="115"/>
          <w:sz w:val="12"/>
        </w:rPr>
        <w:t xml:space="preserve"> </w:t>
      </w:r>
      <w:r>
        <w:rPr>
          <w:color w:val="231F20"/>
          <w:w w:val="115"/>
          <w:sz w:val="12"/>
        </w:rPr>
        <w:t>on</w:t>
      </w:r>
      <w:r>
        <w:rPr>
          <w:color w:val="231F20"/>
          <w:spacing w:val="-15"/>
          <w:w w:val="115"/>
          <w:sz w:val="12"/>
        </w:rPr>
        <w:t xml:space="preserve"> </w:t>
      </w:r>
      <w:r>
        <w:rPr>
          <w:color w:val="231F20"/>
          <w:w w:val="115"/>
          <w:sz w:val="12"/>
        </w:rPr>
        <w:t>various</w:t>
      </w:r>
      <w:r>
        <w:rPr>
          <w:color w:val="231F20"/>
          <w:spacing w:val="-14"/>
          <w:w w:val="115"/>
          <w:sz w:val="12"/>
        </w:rPr>
        <w:t xml:space="preserve"> </w:t>
      </w:r>
      <w:r>
        <w:rPr>
          <w:color w:val="231F20"/>
          <w:w w:val="115"/>
          <w:sz w:val="12"/>
        </w:rPr>
        <w:t>safety-related</w:t>
      </w:r>
      <w:r>
        <w:rPr>
          <w:color w:val="231F20"/>
          <w:spacing w:val="-15"/>
          <w:w w:val="115"/>
          <w:sz w:val="12"/>
        </w:rPr>
        <w:t xml:space="preserve"> </w:t>
      </w:r>
      <w:r>
        <w:rPr>
          <w:color w:val="231F20"/>
          <w:w w:val="115"/>
          <w:sz w:val="12"/>
        </w:rPr>
        <w:t>topics.</w:t>
      </w:r>
      <w:r>
        <w:rPr>
          <w:color w:val="231F20"/>
          <w:spacing w:val="-15"/>
          <w:w w:val="115"/>
          <w:sz w:val="12"/>
        </w:rPr>
        <w:t xml:space="preserve"> </w:t>
      </w:r>
      <w:r>
        <w:rPr>
          <w:color w:val="231F20"/>
          <w:w w:val="115"/>
          <w:sz w:val="12"/>
        </w:rPr>
        <w:t>His</w:t>
      </w:r>
      <w:r>
        <w:rPr>
          <w:color w:val="231F20"/>
          <w:spacing w:val="-15"/>
          <w:w w:val="115"/>
          <w:sz w:val="12"/>
        </w:rPr>
        <w:t xml:space="preserve"> </w:t>
      </w:r>
      <w:r>
        <w:rPr>
          <w:color w:val="231F20"/>
          <w:w w:val="115"/>
          <w:sz w:val="12"/>
        </w:rPr>
        <w:t>main</w:t>
      </w:r>
      <w:r>
        <w:rPr>
          <w:color w:val="231F20"/>
          <w:spacing w:val="-14"/>
          <w:w w:val="115"/>
          <w:sz w:val="12"/>
        </w:rPr>
        <w:t xml:space="preserve"> </w:t>
      </w:r>
      <w:r>
        <w:rPr>
          <w:color w:val="231F20"/>
          <w:w w:val="115"/>
          <w:sz w:val="12"/>
        </w:rPr>
        <w:t>research</w:t>
      </w:r>
      <w:r>
        <w:rPr>
          <w:color w:val="231F20"/>
          <w:spacing w:val="-15"/>
          <w:w w:val="115"/>
          <w:sz w:val="12"/>
        </w:rPr>
        <w:t xml:space="preserve"> </w:t>
      </w:r>
      <w:r>
        <w:rPr>
          <w:color w:val="231F20"/>
          <w:w w:val="115"/>
          <w:sz w:val="12"/>
        </w:rPr>
        <w:t xml:space="preserve">inter- </w:t>
      </w:r>
      <w:proofErr w:type="spellStart"/>
      <w:r>
        <w:rPr>
          <w:color w:val="231F20"/>
          <w:w w:val="110"/>
          <w:sz w:val="12"/>
        </w:rPr>
        <w:t>ests</w:t>
      </w:r>
      <w:proofErr w:type="spellEnd"/>
      <w:r>
        <w:rPr>
          <w:color w:val="231F20"/>
          <w:spacing w:val="-6"/>
          <w:w w:val="110"/>
          <w:sz w:val="12"/>
        </w:rPr>
        <w:t xml:space="preserve"> </w:t>
      </w:r>
      <w:r>
        <w:rPr>
          <w:color w:val="231F20"/>
          <w:w w:val="110"/>
          <w:sz w:val="12"/>
        </w:rPr>
        <w:t>include</w:t>
      </w:r>
      <w:r>
        <w:rPr>
          <w:color w:val="231F20"/>
          <w:spacing w:val="-6"/>
          <w:w w:val="110"/>
          <w:sz w:val="12"/>
        </w:rPr>
        <w:t xml:space="preserve"> </w:t>
      </w:r>
      <w:r>
        <w:rPr>
          <w:color w:val="231F20"/>
          <w:w w:val="110"/>
          <w:sz w:val="12"/>
        </w:rPr>
        <w:t>crash</w:t>
      </w:r>
      <w:r>
        <w:rPr>
          <w:color w:val="231F20"/>
          <w:spacing w:val="-4"/>
          <w:w w:val="110"/>
          <w:sz w:val="12"/>
        </w:rPr>
        <w:t xml:space="preserve"> </w:t>
      </w:r>
      <w:r>
        <w:rPr>
          <w:color w:val="231F20"/>
          <w:w w:val="110"/>
          <w:sz w:val="12"/>
        </w:rPr>
        <w:t>data</w:t>
      </w:r>
      <w:r>
        <w:rPr>
          <w:color w:val="231F20"/>
          <w:spacing w:val="-7"/>
          <w:w w:val="110"/>
          <w:sz w:val="12"/>
        </w:rPr>
        <w:t xml:space="preserve"> </w:t>
      </w:r>
      <w:r>
        <w:rPr>
          <w:color w:val="231F20"/>
          <w:w w:val="110"/>
          <w:sz w:val="12"/>
        </w:rPr>
        <w:t>analysis,</w:t>
      </w:r>
      <w:r>
        <w:rPr>
          <w:color w:val="231F20"/>
          <w:spacing w:val="-5"/>
          <w:w w:val="110"/>
          <w:sz w:val="12"/>
        </w:rPr>
        <w:t xml:space="preserve"> </w:t>
      </w:r>
      <w:r>
        <w:rPr>
          <w:color w:val="231F20"/>
          <w:w w:val="110"/>
          <w:sz w:val="12"/>
        </w:rPr>
        <w:t>trafﬁc</w:t>
      </w:r>
      <w:r>
        <w:rPr>
          <w:color w:val="231F20"/>
          <w:spacing w:val="-6"/>
          <w:w w:val="110"/>
          <w:sz w:val="12"/>
        </w:rPr>
        <w:t xml:space="preserve"> </w:t>
      </w:r>
      <w:r>
        <w:rPr>
          <w:color w:val="231F20"/>
          <w:w w:val="110"/>
          <w:sz w:val="12"/>
        </w:rPr>
        <w:t>operations</w:t>
      </w:r>
      <w:r>
        <w:rPr>
          <w:color w:val="231F20"/>
          <w:spacing w:val="-7"/>
          <w:w w:val="110"/>
          <w:sz w:val="12"/>
        </w:rPr>
        <w:t xml:space="preserve"> </w:t>
      </w:r>
      <w:r>
        <w:rPr>
          <w:color w:val="231F20"/>
          <w:w w:val="110"/>
          <w:sz w:val="12"/>
        </w:rPr>
        <w:t>and</w:t>
      </w:r>
      <w:r>
        <w:rPr>
          <w:color w:val="231F20"/>
          <w:spacing w:val="-5"/>
          <w:w w:val="110"/>
          <w:sz w:val="12"/>
        </w:rPr>
        <w:t xml:space="preserve"> </w:t>
      </w:r>
      <w:r>
        <w:rPr>
          <w:color w:val="231F20"/>
          <w:w w:val="110"/>
          <w:sz w:val="12"/>
        </w:rPr>
        <w:t>safety,</w:t>
      </w:r>
      <w:r>
        <w:rPr>
          <w:color w:val="231F20"/>
          <w:spacing w:val="-5"/>
          <w:w w:val="110"/>
          <w:sz w:val="12"/>
        </w:rPr>
        <w:t xml:space="preserve"> </w:t>
      </w:r>
      <w:r>
        <w:rPr>
          <w:color w:val="231F20"/>
          <w:w w:val="110"/>
          <w:sz w:val="12"/>
        </w:rPr>
        <w:t>trafﬁc</w:t>
      </w:r>
      <w:r>
        <w:rPr>
          <w:color w:val="231F20"/>
          <w:spacing w:val="-5"/>
          <w:w w:val="110"/>
          <w:sz w:val="12"/>
        </w:rPr>
        <w:t xml:space="preserve"> </w:t>
      </w:r>
      <w:r>
        <w:rPr>
          <w:color w:val="231F20"/>
          <w:w w:val="110"/>
          <w:sz w:val="12"/>
        </w:rPr>
        <w:t>modeling,</w:t>
      </w:r>
      <w:r>
        <w:rPr>
          <w:color w:val="231F20"/>
          <w:spacing w:val="-5"/>
          <w:w w:val="110"/>
          <w:sz w:val="12"/>
        </w:rPr>
        <w:t xml:space="preserve"> </w:t>
      </w:r>
      <w:r>
        <w:rPr>
          <w:color w:val="231F20"/>
          <w:w w:val="110"/>
          <w:sz w:val="12"/>
        </w:rPr>
        <w:t xml:space="preserve">operational </w:t>
      </w:r>
      <w:r>
        <w:rPr>
          <w:color w:val="231F20"/>
          <w:w w:val="115"/>
          <w:sz w:val="12"/>
        </w:rPr>
        <w:t xml:space="preserve">effects of geometrics, and intelligent </w:t>
      </w:r>
      <w:r>
        <w:rPr>
          <w:color w:val="231F20"/>
          <w:spacing w:val="-3"/>
          <w:w w:val="115"/>
          <w:sz w:val="12"/>
        </w:rPr>
        <w:t>transportation</w:t>
      </w:r>
      <w:r>
        <w:rPr>
          <w:color w:val="231F20"/>
          <w:spacing w:val="-6"/>
          <w:w w:val="115"/>
          <w:sz w:val="12"/>
        </w:rPr>
        <w:t xml:space="preserve"> </w:t>
      </w:r>
      <w:r>
        <w:rPr>
          <w:color w:val="231F20"/>
          <w:w w:val="115"/>
          <w:sz w:val="12"/>
        </w:rPr>
        <w:t>systems.</w:t>
      </w:r>
    </w:p>
    <w:p w:rsidR="00412DB9" w:rsidRDefault="00412DB9">
      <w:pPr>
        <w:pStyle w:val="BodyText"/>
        <w:spacing w:before="9"/>
        <w:rPr>
          <w:sz w:val="13"/>
        </w:rPr>
      </w:pPr>
    </w:p>
    <w:p w:rsidR="00412DB9" w:rsidRDefault="001A1EE7">
      <w:pPr>
        <w:spacing w:line="271" w:lineRule="auto"/>
        <w:ind w:left="290" w:right="110"/>
        <w:jc w:val="both"/>
        <w:rPr>
          <w:sz w:val="12"/>
        </w:rPr>
      </w:pPr>
      <w:proofErr w:type="spellStart"/>
      <w:r>
        <w:rPr>
          <w:color w:val="231F20"/>
          <w:w w:val="110"/>
          <w:sz w:val="12"/>
        </w:rPr>
        <w:t>Huaguo</w:t>
      </w:r>
      <w:proofErr w:type="spellEnd"/>
      <w:r>
        <w:rPr>
          <w:color w:val="231F20"/>
          <w:w w:val="110"/>
          <w:sz w:val="12"/>
        </w:rPr>
        <w:t xml:space="preserve"> Zhou, Ph.D., P.E., is an associate professor in the Department of Civil Engineering at</w:t>
      </w:r>
      <w:r>
        <w:rPr>
          <w:color w:val="231F20"/>
          <w:spacing w:val="-7"/>
          <w:w w:val="110"/>
          <w:sz w:val="12"/>
        </w:rPr>
        <w:t xml:space="preserve"> </w:t>
      </w:r>
      <w:r>
        <w:rPr>
          <w:color w:val="231F20"/>
          <w:w w:val="110"/>
          <w:sz w:val="12"/>
        </w:rPr>
        <w:t>Auburn</w:t>
      </w:r>
      <w:r>
        <w:rPr>
          <w:color w:val="231F20"/>
          <w:spacing w:val="-5"/>
          <w:w w:val="110"/>
          <w:sz w:val="12"/>
        </w:rPr>
        <w:t xml:space="preserve"> </w:t>
      </w:r>
      <w:r>
        <w:rPr>
          <w:color w:val="231F20"/>
          <w:w w:val="110"/>
          <w:sz w:val="12"/>
        </w:rPr>
        <w:t>University.</w:t>
      </w:r>
      <w:r>
        <w:rPr>
          <w:color w:val="231F20"/>
          <w:spacing w:val="-7"/>
          <w:w w:val="110"/>
          <w:sz w:val="12"/>
        </w:rPr>
        <w:t xml:space="preserve"> </w:t>
      </w:r>
      <w:r>
        <w:rPr>
          <w:color w:val="231F20"/>
          <w:w w:val="110"/>
          <w:sz w:val="12"/>
        </w:rPr>
        <w:t>He</w:t>
      </w:r>
      <w:r>
        <w:rPr>
          <w:color w:val="231F20"/>
          <w:spacing w:val="-7"/>
          <w:w w:val="110"/>
          <w:sz w:val="12"/>
        </w:rPr>
        <w:t xml:space="preserve"> </w:t>
      </w:r>
      <w:r>
        <w:rPr>
          <w:color w:val="231F20"/>
          <w:w w:val="110"/>
          <w:sz w:val="12"/>
        </w:rPr>
        <w:t>earned</w:t>
      </w:r>
      <w:r>
        <w:rPr>
          <w:color w:val="231F20"/>
          <w:spacing w:val="-7"/>
          <w:w w:val="110"/>
          <w:sz w:val="12"/>
        </w:rPr>
        <w:t xml:space="preserve"> </w:t>
      </w:r>
      <w:r>
        <w:rPr>
          <w:color w:val="231F20"/>
          <w:w w:val="110"/>
          <w:sz w:val="12"/>
        </w:rPr>
        <w:t>a</w:t>
      </w:r>
      <w:r>
        <w:rPr>
          <w:color w:val="231F20"/>
          <w:spacing w:val="-6"/>
          <w:w w:val="110"/>
          <w:sz w:val="12"/>
        </w:rPr>
        <w:t xml:space="preserve"> </w:t>
      </w:r>
      <w:proofErr w:type="gramStart"/>
      <w:r>
        <w:rPr>
          <w:color w:val="231F20"/>
          <w:spacing w:val="-3"/>
          <w:w w:val="110"/>
          <w:sz w:val="12"/>
        </w:rPr>
        <w:t>doctorate</w:t>
      </w:r>
      <w:r>
        <w:rPr>
          <w:color w:val="231F20"/>
          <w:spacing w:val="-5"/>
          <w:w w:val="110"/>
          <w:sz w:val="12"/>
        </w:rPr>
        <w:t xml:space="preserve"> </w:t>
      </w:r>
      <w:r>
        <w:rPr>
          <w:color w:val="231F20"/>
          <w:w w:val="110"/>
          <w:sz w:val="12"/>
        </w:rPr>
        <w:t>of</w:t>
      </w:r>
      <w:r>
        <w:rPr>
          <w:color w:val="231F20"/>
          <w:spacing w:val="-4"/>
          <w:w w:val="110"/>
          <w:sz w:val="12"/>
        </w:rPr>
        <w:t xml:space="preserve"> </w:t>
      </w:r>
      <w:r>
        <w:rPr>
          <w:color w:val="231F20"/>
          <w:w w:val="110"/>
          <w:sz w:val="12"/>
        </w:rPr>
        <w:t>philosophy</w:t>
      </w:r>
      <w:proofErr w:type="gramEnd"/>
      <w:r>
        <w:rPr>
          <w:color w:val="231F20"/>
          <w:spacing w:val="-6"/>
          <w:w w:val="110"/>
          <w:sz w:val="12"/>
        </w:rPr>
        <w:t xml:space="preserve"> </w:t>
      </w:r>
      <w:r>
        <w:rPr>
          <w:color w:val="231F20"/>
          <w:w w:val="110"/>
          <w:sz w:val="12"/>
        </w:rPr>
        <w:t>degree</w:t>
      </w:r>
      <w:r>
        <w:rPr>
          <w:color w:val="231F20"/>
          <w:spacing w:val="-9"/>
          <w:w w:val="110"/>
          <w:sz w:val="12"/>
        </w:rPr>
        <w:t xml:space="preserve"> </w:t>
      </w:r>
      <w:r>
        <w:rPr>
          <w:color w:val="231F20"/>
          <w:w w:val="110"/>
          <w:sz w:val="12"/>
        </w:rPr>
        <w:t>in</w:t>
      </w:r>
      <w:r>
        <w:rPr>
          <w:color w:val="231F20"/>
          <w:spacing w:val="-6"/>
          <w:w w:val="110"/>
          <w:sz w:val="12"/>
        </w:rPr>
        <w:t xml:space="preserve"> </w:t>
      </w:r>
      <w:r>
        <w:rPr>
          <w:color w:val="231F20"/>
          <w:w w:val="110"/>
          <w:sz w:val="12"/>
        </w:rPr>
        <w:t>civil</w:t>
      </w:r>
      <w:r>
        <w:rPr>
          <w:color w:val="231F20"/>
          <w:spacing w:val="-6"/>
          <w:w w:val="110"/>
          <w:sz w:val="12"/>
        </w:rPr>
        <w:t xml:space="preserve"> </w:t>
      </w:r>
      <w:r>
        <w:rPr>
          <w:color w:val="231F20"/>
          <w:w w:val="110"/>
          <w:sz w:val="12"/>
        </w:rPr>
        <w:t>engineering</w:t>
      </w:r>
      <w:r>
        <w:rPr>
          <w:color w:val="231F20"/>
          <w:spacing w:val="-5"/>
          <w:w w:val="110"/>
          <w:sz w:val="12"/>
        </w:rPr>
        <w:t xml:space="preserve"> </w:t>
      </w:r>
      <w:r>
        <w:rPr>
          <w:color w:val="231F20"/>
          <w:w w:val="110"/>
          <w:sz w:val="12"/>
        </w:rPr>
        <w:t>from the</w:t>
      </w:r>
      <w:r>
        <w:rPr>
          <w:color w:val="231F20"/>
          <w:spacing w:val="-9"/>
          <w:w w:val="110"/>
          <w:sz w:val="12"/>
        </w:rPr>
        <w:t xml:space="preserve"> </w:t>
      </w:r>
      <w:r>
        <w:rPr>
          <w:color w:val="231F20"/>
          <w:w w:val="110"/>
          <w:sz w:val="12"/>
        </w:rPr>
        <w:t>University</w:t>
      </w:r>
      <w:r>
        <w:rPr>
          <w:color w:val="231F20"/>
          <w:spacing w:val="-7"/>
          <w:w w:val="110"/>
          <w:sz w:val="12"/>
        </w:rPr>
        <w:t xml:space="preserve"> </w:t>
      </w:r>
      <w:r>
        <w:rPr>
          <w:color w:val="231F20"/>
          <w:w w:val="110"/>
          <w:sz w:val="12"/>
        </w:rPr>
        <w:t>of</w:t>
      </w:r>
      <w:r>
        <w:rPr>
          <w:color w:val="231F20"/>
          <w:spacing w:val="-8"/>
          <w:w w:val="110"/>
          <w:sz w:val="12"/>
        </w:rPr>
        <w:t xml:space="preserve"> </w:t>
      </w:r>
      <w:r>
        <w:rPr>
          <w:color w:val="231F20"/>
          <w:w w:val="110"/>
          <w:sz w:val="12"/>
        </w:rPr>
        <w:t>South</w:t>
      </w:r>
      <w:r>
        <w:rPr>
          <w:color w:val="231F20"/>
          <w:spacing w:val="-7"/>
          <w:w w:val="110"/>
          <w:sz w:val="12"/>
        </w:rPr>
        <w:t xml:space="preserve"> </w:t>
      </w:r>
      <w:r>
        <w:rPr>
          <w:color w:val="231F20"/>
          <w:w w:val="110"/>
          <w:sz w:val="12"/>
        </w:rPr>
        <w:t>Florida.</w:t>
      </w:r>
      <w:r>
        <w:rPr>
          <w:color w:val="231F20"/>
          <w:spacing w:val="-6"/>
          <w:w w:val="110"/>
          <w:sz w:val="12"/>
        </w:rPr>
        <w:t xml:space="preserve"> </w:t>
      </w:r>
      <w:r>
        <w:rPr>
          <w:color w:val="231F20"/>
          <w:w w:val="110"/>
          <w:sz w:val="12"/>
        </w:rPr>
        <w:t>He</w:t>
      </w:r>
      <w:r>
        <w:rPr>
          <w:color w:val="231F20"/>
          <w:spacing w:val="-6"/>
          <w:w w:val="110"/>
          <w:sz w:val="12"/>
        </w:rPr>
        <w:t xml:space="preserve"> </w:t>
      </w:r>
      <w:r>
        <w:rPr>
          <w:color w:val="231F20"/>
          <w:w w:val="110"/>
          <w:sz w:val="12"/>
        </w:rPr>
        <w:t>is</w:t>
      </w:r>
      <w:r>
        <w:rPr>
          <w:color w:val="231F20"/>
          <w:spacing w:val="-7"/>
          <w:w w:val="110"/>
          <w:sz w:val="12"/>
        </w:rPr>
        <w:t xml:space="preserve"> </w:t>
      </w:r>
      <w:r>
        <w:rPr>
          <w:color w:val="231F20"/>
          <w:w w:val="110"/>
          <w:sz w:val="12"/>
        </w:rPr>
        <w:t>a</w:t>
      </w:r>
      <w:r>
        <w:rPr>
          <w:color w:val="231F20"/>
          <w:spacing w:val="-7"/>
          <w:w w:val="110"/>
          <w:sz w:val="12"/>
        </w:rPr>
        <w:t xml:space="preserve"> </w:t>
      </w:r>
      <w:r>
        <w:rPr>
          <w:color w:val="231F20"/>
          <w:w w:val="110"/>
          <w:sz w:val="12"/>
        </w:rPr>
        <w:t>fellow</w:t>
      </w:r>
      <w:r>
        <w:rPr>
          <w:color w:val="231F20"/>
          <w:spacing w:val="-6"/>
          <w:w w:val="110"/>
          <w:sz w:val="12"/>
        </w:rPr>
        <w:t xml:space="preserve"> </w:t>
      </w:r>
      <w:r>
        <w:rPr>
          <w:color w:val="231F20"/>
          <w:w w:val="110"/>
          <w:sz w:val="12"/>
        </w:rPr>
        <w:t>of</w:t>
      </w:r>
      <w:r>
        <w:rPr>
          <w:color w:val="231F20"/>
          <w:spacing w:val="-6"/>
          <w:w w:val="110"/>
          <w:sz w:val="12"/>
        </w:rPr>
        <w:t xml:space="preserve"> </w:t>
      </w:r>
      <w:r>
        <w:rPr>
          <w:color w:val="231F20"/>
          <w:w w:val="110"/>
          <w:sz w:val="12"/>
        </w:rPr>
        <w:t>ITE</w:t>
      </w:r>
      <w:r>
        <w:rPr>
          <w:color w:val="231F20"/>
          <w:spacing w:val="-5"/>
          <w:w w:val="110"/>
          <w:sz w:val="12"/>
        </w:rPr>
        <w:t xml:space="preserve"> </w:t>
      </w:r>
      <w:r>
        <w:rPr>
          <w:color w:val="231F20"/>
          <w:w w:val="110"/>
          <w:sz w:val="12"/>
        </w:rPr>
        <w:t>and</w:t>
      </w:r>
      <w:r>
        <w:rPr>
          <w:color w:val="231F20"/>
          <w:spacing w:val="-9"/>
          <w:w w:val="110"/>
          <w:sz w:val="12"/>
        </w:rPr>
        <w:t xml:space="preserve"> </w:t>
      </w:r>
      <w:r>
        <w:rPr>
          <w:color w:val="231F20"/>
          <w:w w:val="110"/>
          <w:sz w:val="12"/>
        </w:rPr>
        <w:t>a</w:t>
      </w:r>
      <w:r>
        <w:rPr>
          <w:color w:val="231F20"/>
          <w:spacing w:val="-5"/>
          <w:w w:val="110"/>
          <w:sz w:val="12"/>
        </w:rPr>
        <w:t xml:space="preserve"> </w:t>
      </w:r>
      <w:r>
        <w:rPr>
          <w:color w:val="231F20"/>
          <w:w w:val="110"/>
          <w:sz w:val="12"/>
        </w:rPr>
        <w:t>licensed</w:t>
      </w:r>
      <w:r>
        <w:rPr>
          <w:color w:val="231F20"/>
          <w:spacing w:val="-9"/>
          <w:w w:val="110"/>
          <w:sz w:val="12"/>
        </w:rPr>
        <w:t xml:space="preserve"> </w:t>
      </w:r>
      <w:r>
        <w:rPr>
          <w:color w:val="231F20"/>
          <w:w w:val="110"/>
          <w:sz w:val="12"/>
        </w:rPr>
        <w:t>professional</w:t>
      </w:r>
      <w:r>
        <w:rPr>
          <w:color w:val="231F20"/>
          <w:spacing w:val="-6"/>
          <w:w w:val="110"/>
          <w:sz w:val="12"/>
        </w:rPr>
        <w:t xml:space="preserve"> </w:t>
      </w:r>
      <w:r>
        <w:rPr>
          <w:color w:val="231F20"/>
          <w:w w:val="110"/>
          <w:sz w:val="12"/>
        </w:rPr>
        <w:t>engineer</w:t>
      </w:r>
      <w:r>
        <w:rPr>
          <w:color w:val="231F20"/>
          <w:spacing w:val="-8"/>
          <w:w w:val="110"/>
          <w:sz w:val="12"/>
        </w:rPr>
        <w:t xml:space="preserve"> </w:t>
      </w:r>
      <w:r>
        <w:rPr>
          <w:color w:val="231F20"/>
          <w:w w:val="110"/>
          <w:sz w:val="12"/>
        </w:rPr>
        <w:t>in Florida.</w:t>
      </w:r>
    </w:p>
    <w:sectPr w:rsidR="00412DB9">
      <w:type w:val="continuous"/>
      <w:pgSz w:w="11910" w:h="15880"/>
      <w:pgMar w:top="640" w:right="560" w:bottom="280" w:left="560" w:header="720" w:footer="720" w:gutter="0"/>
      <w:cols w:num="2" w:space="720" w:equalWidth="0">
        <w:col w:w="5314" w:space="46"/>
        <w:col w:w="54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31B" w:rsidRDefault="0040631B">
      <w:r>
        <w:separator/>
      </w:r>
    </w:p>
  </w:endnote>
  <w:endnote w:type="continuationSeparator" w:id="0">
    <w:p w:rsidR="0040631B" w:rsidRDefault="0040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etica Std">
    <w:altName w:val="Calibri"/>
    <w:charset w:val="00"/>
    <w:family w:val="decorative"/>
    <w:pitch w:val="variable"/>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31B" w:rsidRDefault="0040631B">
      <w:r>
        <w:separator/>
      </w:r>
    </w:p>
  </w:footnote>
  <w:footnote w:type="continuationSeparator" w:id="0">
    <w:p w:rsidR="0040631B" w:rsidRDefault="0040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EE7" w:rsidRDefault="001A1EE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75pt;margin-top:35.55pt;width:11.6pt;height:10pt;z-index:-68848;mso-position-horizontal-relative:page;mso-position-vertical-relative:page" filled="f" stroked="f">
          <v:textbox inset="0,0,0,0">
            <w:txbxContent>
              <w:p w:rsidR="001A1EE7" w:rsidRDefault="001A1EE7">
                <w:pPr>
                  <w:spacing w:before="33"/>
                  <w:ind w:left="45"/>
                  <w:rPr>
                    <w:sz w:val="12"/>
                  </w:rPr>
                </w:pPr>
                <w:r>
                  <w:fldChar w:fldCharType="begin"/>
                </w:r>
                <w:r>
                  <w:rPr>
                    <w:color w:val="231F20"/>
                    <w:w w:val="110"/>
                    <w:sz w:val="12"/>
                  </w:rPr>
                  <w:instrText xml:space="preserve"> PAGE </w:instrText>
                </w:r>
                <w:r>
                  <w:fldChar w:fldCharType="separate"/>
                </w:r>
                <w:r>
                  <w:t>12</w:t>
                </w:r>
                <w:r>
                  <w:fldChar w:fldCharType="end"/>
                </w:r>
              </w:p>
            </w:txbxContent>
          </v:textbox>
          <w10:wrap anchorx="page" anchory="page"/>
        </v:shape>
      </w:pict>
    </w:r>
    <w:r>
      <w:pict>
        <v:shape id="_x0000_s2051" type="#_x0000_t202" style="position:absolute;margin-left:192.05pt;margin-top:35.7pt;width:202.9pt;height:10pt;z-index:-68824;mso-position-horizontal-relative:page;mso-position-vertical-relative:page" filled="f" stroked="f">
          <v:textbox inset="0,0,0,0">
            <w:txbxContent>
              <w:p w:rsidR="001A1EE7" w:rsidRDefault="001A1EE7">
                <w:pPr>
                  <w:spacing w:before="30"/>
                  <w:ind w:left="20"/>
                  <w:rPr>
                    <w:i/>
                    <w:sz w:val="12"/>
                  </w:rPr>
                </w:pPr>
                <w:r>
                  <w:rPr>
                    <w:i/>
                    <w:color w:val="231F20"/>
                    <w:w w:val="105"/>
                    <w:sz w:val="12"/>
                  </w:rPr>
                  <w:t>M. Pour-</w:t>
                </w:r>
                <w:proofErr w:type="spellStart"/>
                <w:r>
                  <w:rPr>
                    <w:i/>
                    <w:color w:val="231F20"/>
                    <w:w w:val="105"/>
                    <w:sz w:val="12"/>
                  </w:rPr>
                  <w:t>Rouholamin</w:t>
                </w:r>
                <w:proofErr w:type="spellEnd"/>
                <w:r>
                  <w:rPr>
                    <w:i/>
                    <w:color w:val="231F20"/>
                    <w:w w:val="105"/>
                    <w:sz w:val="12"/>
                  </w:rPr>
                  <w:t>, H. Zhou / Journal of Safety Research 57 (2016) 9</w:t>
                </w:r>
                <w:r>
                  <w:rPr>
                    <w:rFonts w:ascii="Calibri" w:hAnsi="Calibri"/>
                    <w:color w:val="231F20"/>
                    <w:w w:val="105"/>
                    <w:sz w:val="12"/>
                  </w:rPr>
                  <w:t>–</w:t>
                </w:r>
                <w:r>
                  <w:rPr>
                    <w:i/>
                    <w:color w:val="231F20"/>
                    <w:w w:val="105"/>
                    <w:sz w:val="12"/>
                  </w:rPr>
                  <w:t>17</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EE7" w:rsidRDefault="001A1EE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00.55pt;margin-top:35.55pt;width:202.9pt;height:10pt;z-index:-68800;mso-position-horizontal-relative:page;mso-position-vertical-relative:page" filled="f" stroked="f">
          <v:textbox inset="0,0,0,0">
            <w:txbxContent>
              <w:p w:rsidR="001A1EE7" w:rsidRDefault="001A1EE7">
                <w:pPr>
                  <w:spacing w:before="30"/>
                  <w:ind w:left="20"/>
                  <w:rPr>
                    <w:i/>
                    <w:sz w:val="12"/>
                  </w:rPr>
                </w:pPr>
                <w:r>
                  <w:rPr>
                    <w:i/>
                    <w:color w:val="231F20"/>
                    <w:w w:val="105"/>
                    <w:sz w:val="12"/>
                  </w:rPr>
                  <w:t>M. Pour-</w:t>
                </w:r>
                <w:proofErr w:type="spellStart"/>
                <w:r>
                  <w:rPr>
                    <w:i/>
                    <w:color w:val="231F20"/>
                    <w:w w:val="105"/>
                    <w:sz w:val="12"/>
                  </w:rPr>
                  <w:t>Rouholamin</w:t>
                </w:r>
                <w:proofErr w:type="spellEnd"/>
                <w:r>
                  <w:rPr>
                    <w:i/>
                    <w:color w:val="231F20"/>
                    <w:w w:val="105"/>
                    <w:sz w:val="12"/>
                  </w:rPr>
                  <w:t>, H. Zhou / Journal of Safety Research 57 (2016) 9</w:t>
                </w:r>
                <w:r>
                  <w:rPr>
                    <w:rFonts w:ascii="Calibri" w:hAnsi="Calibri"/>
                    <w:color w:val="231F20"/>
                    <w:w w:val="105"/>
                    <w:sz w:val="12"/>
                  </w:rPr>
                  <w:t>–</w:t>
                </w:r>
                <w:r>
                  <w:rPr>
                    <w:i/>
                    <w:color w:val="231F20"/>
                    <w:w w:val="105"/>
                    <w:sz w:val="12"/>
                  </w:rPr>
                  <w:t>17</w:t>
                </w:r>
              </w:p>
            </w:txbxContent>
          </v:textbox>
          <w10:wrap anchorx="page" anchory="page"/>
        </v:shape>
      </w:pict>
    </w:r>
    <w:r>
      <w:pict>
        <v:shape id="_x0000_s2049" type="#_x0000_t202" style="position:absolute;margin-left:552.35pt;margin-top:35.55pt;width:11.35pt;height:9.9pt;z-index:-68776;mso-position-horizontal-relative:page;mso-position-vertical-relative:page" filled="f" stroked="f">
          <v:textbox inset="0,0,0,0">
            <w:txbxContent>
              <w:p w:rsidR="001A1EE7" w:rsidRDefault="001A1EE7">
                <w:pPr>
                  <w:spacing w:before="31"/>
                  <w:ind w:left="40"/>
                  <w:rPr>
                    <w:sz w:val="12"/>
                  </w:rPr>
                </w:pPr>
                <w:r>
                  <w:fldChar w:fldCharType="begin"/>
                </w:r>
                <w:r>
                  <w:rPr>
                    <w:color w:val="231F20"/>
                    <w:w w:val="110"/>
                    <w:sz w:val="12"/>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D6370"/>
    <w:multiLevelType w:val="multilevel"/>
    <w:tmpl w:val="C4A8FBAA"/>
    <w:lvl w:ilvl="0">
      <w:start w:val="1"/>
      <w:numFmt w:val="decimal"/>
      <w:lvlText w:val="%1."/>
      <w:lvlJc w:val="left"/>
      <w:pPr>
        <w:ind w:left="460" w:hanging="171"/>
        <w:jc w:val="right"/>
      </w:pPr>
      <w:rPr>
        <w:rFonts w:ascii="Cambria" w:eastAsia="Cambria" w:hAnsi="Cambria" w:cs="Cambria" w:hint="default"/>
        <w:color w:val="231F20"/>
        <w:w w:val="107"/>
        <w:sz w:val="16"/>
        <w:szCs w:val="16"/>
      </w:rPr>
    </w:lvl>
    <w:lvl w:ilvl="1">
      <w:start w:val="1"/>
      <w:numFmt w:val="decimal"/>
      <w:lvlText w:val="%1.%2."/>
      <w:lvlJc w:val="left"/>
      <w:pPr>
        <w:ind w:left="570" w:hanging="281"/>
        <w:jc w:val="left"/>
      </w:pPr>
      <w:rPr>
        <w:rFonts w:ascii="Cambria" w:eastAsia="Cambria" w:hAnsi="Cambria" w:cs="Cambria" w:hint="default"/>
        <w:i/>
        <w:color w:val="231F20"/>
        <w:spacing w:val="-5"/>
        <w:w w:val="105"/>
        <w:sz w:val="16"/>
        <w:szCs w:val="16"/>
      </w:rPr>
    </w:lvl>
    <w:lvl w:ilvl="2">
      <w:numFmt w:val="bullet"/>
      <w:lvlText w:val="•"/>
      <w:lvlJc w:val="left"/>
      <w:pPr>
        <w:ind w:left="540" w:hanging="281"/>
      </w:pPr>
      <w:rPr>
        <w:rFonts w:hint="default"/>
      </w:rPr>
    </w:lvl>
    <w:lvl w:ilvl="3">
      <w:numFmt w:val="bullet"/>
      <w:lvlText w:val="•"/>
      <w:lvlJc w:val="left"/>
      <w:pPr>
        <w:ind w:left="580" w:hanging="281"/>
      </w:pPr>
      <w:rPr>
        <w:rFonts w:hint="default"/>
      </w:rPr>
    </w:lvl>
    <w:lvl w:ilvl="4">
      <w:numFmt w:val="bullet"/>
      <w:lvlText w:val="•"/>
      <w:lvlJc w:val="left"/>
      <w:pPr>
        <w:ind w:left="471" w:hanging="281"/>
      </w:pPr>
      <w:rPr>
        <w:rFonts w:hint="default"/>
      </w:rPr>
    </w:lvl>
    <w:lvl w:ilvl="5">
      <w:numFmt w:val="bullet"/>
      <w:lvlText w:val="•"/>
      <w:lvlJc w:val="left"/>
      <w:pPr>
        <w:ind w:left="362" w:hanging="281"/>
      </w:pPr>
      <w:rPr>
        <w:rFonts w:hint="default"/>
      </w:rPr>
    </w:lvl>
    <w:lvl w:ilvl="6">
      <w:numFmt w:val="bullet"/>
      <w:lvlText w:val="•"/>
      <w:lvlJc w:val="left"/>
      <w:pPr>
        <w:ind w:left="253" w:hanging="281"/>
      </w:pPr>
      <w:rPr>
        <w:rFonts w:hint="default"/>
      </w:rPr>
    </w:lvl>
    <w:lvl w:ilvl="7">
      <w:numFmt w:val="bullet"/>
      <w:lvlText w:val="•"/>
      <w:lvlJc w:val="left"/>
      <w:pPr>
        <w:ind w:left="144" w:hanging="281"/>
      </w:pPr>
      <w:rPr>
        <w:rFonts w:hint="default"/>
      </w:rPr>
    </w:lvl>
    <w:lvl w:ilvl="8">
      <w:numFmt w:val="bullet"/>
      <w:lvlText w:val="•"/>
      <w:lvlJc w:val="left"/>
      <w:pPr>
        <w:ind w:left="35" w:hanging="28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12DB9"/>
    <w:rsid w:val="001A1EE7"/>
    <w:rsid w:val="0040631B"/>
    <w:rsid w:val="00412DB9"/>
    <w:rsid w:val="00DB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E24502"/>
  <w15:docId w15:val="{E0F05071-FC45-4FAC-94F9-0DE69D84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5"/>
      <w:ind w:left="290"/>
      <w:outlineLvl w:val="0"/>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570" w:hanging="280"/>
    </w:pPr>
  </w:style>
  <w:style w:type="paragraph" w:customStyle="1" w:styleId="TableParagraph">
    <w:name w:val="Table Paragraph"/>
    <w:basedOn w:val="Normal"/>
    <w:uiPriority w:val="1"/>
    <w:qFormat/>
    <w:pPr>
      <w:spacing w:before="18" w:line="133"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fhub.elsevier.com/S0022-4375(16)00015-3/rf0015" TargetMode="External"/><Relationship Id="rId117" Type="http://schemas.openxmlformats.org/officeDocument/2006/relationships/hyperlink" Target="http://refhub.elsevier.com/S0022-4375(16)00015-3/rf0195" TargetMode="External"/><Relationship Id="rId21" Type="http://schemas.openxmlformats.org/officeDocument/2006/relationships/hyperlink" Target="http://refhub.elsevier.com/S0022-4375(16)00015-3/rf0005" TargetMode="External"/><Relationship Id="rId42" Type="http://schemas.openxmlformats.org/officeDocument/2006/relationships/hyperlink" Target="http://refhub.elsevier.com/S0022-4375(16)00015-3/rf0050" TargetMode="External"/><Relationship Id="rId47" Type="http://schemas.openxmlformats.org/officeDocument/2006/relationships/hyperlink" Target="http://refhub.elsevier.com/S0022-4375(16)00015-3/rf0060" TargetMode="External"/><Relationship Id="rId63" Type="http://schemas.openxmlformats.org/officeDocument/2006/relationships/hyperlink" Target="http://refhub.elsevier.com/S0022-4375(16)00015-3/rf0090" TargetMode="External"/><Relationship Id="rId68" Type="http://schemas.openxmlformats.org/officeDocument/2006/relationships/hyperlink" Target="http://refhub.elsevier.com/S0022-4375(16)00015-3/rf0100" TargetMode="External"/><Relationship Id="rId84" Type="http://schemas.openxmlformats.org/officeDocument/2006/relationships/hyperlink" Target="http://refhub.elsevier.com/S0022-4375(16)00015-3/rf0130" TargetMode="External"/><Relationship Id="rId89" Type="http://schemas.openxmlformats.org/officeDocument/2006/relationships/hyperlink" Target="http://refhub.elsevier.com/S0022-4375(16)00015-3/rf0140" TargetMode="External"/><Relationship Id="rId112" Type="http://schemas.openxmlformats.org/officeDocument/2006/relationships/hyperlink" Target="http://refhub.elsevier.com/S0022-4375(16)00015-3/rf0185" TargetMode="External"/><Relationship Id="rId133" Type="http://schemas.openxmlformats.org/officeDocument/2006/relationships/hyperlink" Target="http://refhub.elsevier.com/S0022-4375(16)00015-3/rf0220" TargetMode="External"/><Relationship Id="rId138" Type="http://schemas.openxmlformats.org/officeDocument/2006/relationships/hyperlink" Target="http://refhub.elsevier.com/S0022-4375(16)00015-3/rf0230" TargetMode="External"/><Relationship Id="rId16" Type="http://schemas.openxmlformats.org/officeDocument/2006/relationships/image" Target="media/image5.png"/><Relationship Id="rId107" Type="http://schemas.openxmlformats.org/officeDocument/2006/relationships/hyperlink" Target="http://refhub.elsevier.com/S0022-4375(16)00015-3/rf0175" TargetMode="External"/><Relationship Id="rId11" Type="http://schemas.openxmlformats.org/officeDocument/2006/relationships/header" Target="header2.xml"/><Relationship Id="rId32" Type="http://schemas.openxmlformats.org/officeDocument/2006/relationships/hyperlink" Target="http://refhub.elsevier.com/S0022-4375(16)00015-3/rf0030" TargetMode="External"/><Relationship Id="rId37" Type="http://schemas.openxmlformats.org/officeDocument/2006/relationships/hyperlink" Target="http://refhub.elsevier.com/S0022-4375(16)00015-3/rf0040" TargetMode="External"/><Relationship Id="rId53" Type="http://schemas.openxmlformats.org/officeDocument/2006/relationships/hyperlink" Target="http://refhub.elsevier.com/S0022-4375(16)00015-3/rf0070" TargetMode="External"/><Relationship Id="rId58" Type="http://schemas.openxmlformats.org/officeDocument/2006/relationships/hyperlink" Target="http://refhub.elsevier.com/S0022-4375(16)00015-3/rf0085" TargetMode="External"/><Relationship Id="rId74" Type="http://schemas.openxmlformats.org/officeDocument/2006/relationships/hyperlink" Target="http://refhub.elsevier.com/S0022-4375(16)00015-3/rf0110" TargetMode="External"/><Relationship Id="rId79" Type="http://schemas.openxmlformats.org/officeDocument/2006/relationships/hyperlink" Target="http://refhub.elsevier.com/S0022-4375(16)00015-3/rf0120" TargetMode="External"/><Relationship Id="rId102" Type="http://schemas.openxmlformats.org/officeDocument/2006/relationships/hyperlink" Target="http://refhub.elsevier.com/S0022-4375(16)00015-3/rf0165" TargetMode="External"/><Relationship Id="rId123" Type="http://schemas.openxmlformats.org/officeDocument/2006/relationships/hyperlink" Target="http://refhub.elsevier.com/S0022-4375(16)00015-3/rf0205" TargetMode="External"/><Relationship Id="rId128" Type="http://schemas.openxmlformats.org/officeDocument/2006/relationships/hyperlink" Target="http://refhub.elsevier.com/S0022-4375(16)00015-3/rf0210" TargetMode="External"/><Relationship Id="rId144" Type="http://schemas.openxmlformats.org/officeDocument/2006/relationships/hyperlink" Target="http://refhub.elsevier.com/S0022-4375(16)00015-3/rf0245" TargetMode="External"/><Relationship Id="rId149" Type="http://schemas.openxmlformats.org/officeDocument/2006/relationships/hyperlink" Target="http://refhub.elsevier.com/S0022-4375(16)00015-3/rf0250" TargetMode="External"/><Relationship Id="rId5" Type="http://schemas.openxmlformats.org/officeDocument/2006/relationships/footnotes" Target="footnotes.xml"/><Relationship Id="rId90" Type="http://schemas.openxmlformats.org/officeDocument/2006/relationships/hyperlink" Target="http://refhub.elsevier.com/S0022-4375(16)00015-3/rf0145" TargetMode="External"/><Relationship Id="rId95" Type="http://schemas.openxmlformats.org/officeDocument/2006/relationships/hyperlink" Target="http://refhub.elsevier.com/S0022-4375(16)00015-3/rf0150" TargetMode="External"/><Relationship Id="rId22" Type="http://schemas.openxmlformats.org/officeDocument/2006/relationships/hyperlink" Target="http://refhub.elsevier.com/S0022-4375(16)00015-3/rf0010" TargetMode="External"/><Relationship Id="rId27" Type="http://schemas.openxmlformats.org/officeDocument/2006/relationships/hyperlink" Target="http://refhub.elsevier.com/S0022-4375(16)00015-3/rf0020" TargetMode="External"/><Relationship Id="rId43" Type="http://schemas.openxmlformats.org/officeDocument/2006/relationships/hyperlink" Target="http://refhub.elsevier.com/S0022-4375(16)00015-3/rf0050" TargetMode="External"/><Relationship Id="rId48" Type="http://schemas.openxmlformats.org/officeDocument/2006/relationships/hyperlink" Target="http://refhub.elsevier.com/S0022-4375(16)00015-3/rf0060" TargetMode="External"/><Relationship Id="rId64" Type="http://schemas.openxmlformats.org/officeDocument/2006/relationships/hyperlink" Target="http://refhub.elsevier.com/S0022-4375(16)00015-3/rf0095" TargetMode="External"/><Relationship Id="rId69" Type="http://schemas.openxmlformats.org/officeDocument/2006/relationships/hyperlink" Target="http://refhub.elsevier.com/S0022-4375(16)00015-3/rf0100" TargetMode="External"/><Relationship Id="rId113" Type="http://schemas.openxmlformats.org/officeDocument/2006/relationships/hyperlink" Target="http://refhub.elsevier.com/S0022-4375(16)00015-3/rf0185" TargetMode="External"/><Relationship Id="rId118" Type="http://schemas.openxmlformats.org/officeDocument/2006/relationships/hyperlink" Target="http://refhub.elsevier.com/S0022-4375(16)00015-3/rf0195" TargetMode="External"/><Relationship Id="rId134" Type="http://schemas.openxmlformats.org/officeDocument/2006/relationships/hyperlink" Target="http://refhub.elsevier.com/S0022-4375(16)00015-3/rf0225" TargetMode="External"/><Relationship Id="rId139" Type="http://schemas.openxmlformats.org/officeDocument/2006/relationships/hyperlink" Target="http://refhub.elsevier.com/S0022-4375(16)00015-3/rf0230" TargetMode="External"/><Relationship Id="rId80" Type="http://schemas.openxmlformats.org/officeDocument/2006/relationships/hyperlink" Target="http://refhub.elsevier.com/S0022-4375(16)00015-3/rf0120" TargetMode="External"/><Relationship Id="rId85" Type="http://schemas.openxmlformats.org/officeDocument/2006/relationships/hyperlink" Target="http://refhub.elsevier.com/S0022-4375(16)00015-3/rf0130" TargetMode="External"/><Relationship Id="rId150"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refhub.elsevier.com/S0022-4375(16)00015-3/rf0015" TargetMode="External"/><Relationship Id="rId33" Type="http://schemas.openxmlformats.org/officeDocument/2006/relationships/hyperlink" Target="http://refhub.elsevier.com/S0022-4375(16)00015-3/rf0030" TargetMode="External"/><Relationship Id="rId38" Type="http://schemas.openxmlformats.org/officeDocument/2006/relationships/hyperlink" Target="http://refhub.elsevier.com/S0022-4375(16)00015-3/rf0045" TargetMode="External"/><Relationship Id="rId46" Type="http://schemas.openxmlformats.org/officeDocument/2006/relationships/hyperlink" Target="http://refhub.elsevier.com/S0022-4375(16)00015-3/rf0055" TargetMode="External"/><Relationship Id="rId59" Type="http://schemas.openxmlformats.org/officeDocument/2006/relationships/hyperlink" Target="http://refhub.elsevier.com/S0022-4375(16)00015-3/rf0085" TargetMode="External"/><Relationship Id="rId67" Type="http://schemas.openxmlformats.org/officeDocument/2006/relationships/hyperlink" Target="http://refhub.elsevier.com/S0022-4375(16)00015-3/rf0100" TargetMode="External"/><Relationship Id="rId103" Type="http://schemas.openxmlformats.org/officeDocument/2006/relationships/hyperlink" Target="http://refhub.elsevier.com/S0022-4375(16)00015-3/rf0170" TargetMode="External"/><Relationship Id="rId108" Type="http://schemas.openxmlformats.org/officeDocument/2006/relationships/hyperlink" Target="http://refhub.elsevier.com/S0022-4375(16)00015-3/rf0180" TargetMode="External"/><Relationship Id="rId116" Type="http://schemas.openxmlformats.org/officeDocument/2006/relationships/hyperlink" Target="http://refhub.elsevier.com/S0022-4375(16)00015-3/rf0190" TargetMode="External"/><Relationship Id="rId124" Type="http://schemas.openxmlformats.org/officeDocument/2006/relationships/hyperlink" Target="http://refhub.elsevier.com/S0022-4375(16)00015-3/rf0205" TargetMode="External"/><Relationship Id="rId129" Type="http://schemas.openxmlformats.org/officeDocument/2006/relationships/hyperlink" Target="http://refhub.elsevier.com/S0022-4375(16)00015-3/rf0215" TargetMode="External"/><Relationship Id="rId137" Type="http://schemas.openxmlformats.org/officeDocument/2006/relationships/hyperlink" Target="http://refhub.elsevier.com/S0022-4375(16)00015-3/rf0230" TargetMode="External"/><Relationship Id="rId20" Type="http://schemas.openxmlformats.org/officeDocument/2006/relationships/hyperlink" Target="http://refhub.elsevier.com/S0022-4375(16)00015-3/rf0005" TargetMode="External"/><Relationship Id="rId41" Type="http://schemas.openxmlformats.org/officeDocument/2006/relationships/hyperlink" Target="http://refhub.elsevier.com/S0022-4375(16)00015-3/rf0050" TargetMode="External"/><Relationship Id="rId54" Type="http://schemas.openxmlformats.org/officeDocument/2006/relationships/hyperlink" Target="http://refhub.elsevier.com/S0022-4375(16)00015-3/rf0075" TargetMode="External"/><Relationship Id="rId62" Type="http://schemas.openxmlformats.org/officeDocument/2006/relationships/hyperlink" Target="http://refhub.elsevier.com/S0022-4375(16)00015-3/rf0090" TargetMode="External"/><Relationship Id="rId70" Type="http://schemas.openxmlformats.org/officeDocument/2006/relationships/hyperlink" Target="http://refhub.elsevier.com/S0022-4375(16)00015-3/rf0105" TargetMode="External"/><Relationship Id="rId75" Type="http://schemas.openxmlformats.org/officeDocument/2006/relationships/hyperlink" Target="http://refhub.elsevier.com/S0022-4375(16)00015-3/rf0110" TargetMode="External"/><Relationship Id="rId83" Type="http://schemas.openxmlformats.org/officeDocument/2006/relationships/hyperlink" Target="http://refhub.elsevier.com/S0022-4375(16)00015-3/rf0125" TargetMode="External"/><Relationship Id="rId88" Type="http://schemas.openxmlformats.org/officeDocument/2006/relationships/hyperlink" Target="http://refhub.elsevier.com/S0022-4375(16)00015-3/rf0140" TargetMode="External"/><Relationship Id="rId91" Type="http://schemas.openxmlformats.org/officeDocument/2006/relationships/hyperlink" Target="http://refhub.elsevier.com/S0022-4375(16)00015-3/rf0145" TargetMode="External"/><Relationship Id="rId96" Type="http://schemas.openxmlformats.org/officeDocument/2006/relationships/hyperlink" Target="http://refhub.elsevier.com/S0022-4375(16)00015-3/rf0150" TargetMode="External"/><Relationship Id="rId111" Type="http://schemas.openxmlformats.org/officeDocument/2006/relationships/hyperlink" Target="http://refhub.elsevier.com/S0022-4375(16)00015-3/rf0185" TargetMode="External"/><Relationship Id="rId132" Type="http://schemas.openxmlformats.org/officeDocument/2006/relationships/hyperlink" Target="http://refhub.elsevier.com/S0022-4375(16)00015-3/rf0220" TargetMode="External"/><Relationship Id="rId140" Type="http://schemas.openxmlformats.org/officeDocument/2006/relationships/hyperlink" Target="http://refhub.elsevier.com/S0022-4375(16)00015-3/rf0235" TargetMode="External"/><Relationship Id="rId145" Type="http://schemas.openxmlformats.org/officeDocument/2006/relationships/hyperlink" Target="http://refhub.elsevier.com/S0022-4375(16)00015-3/rf02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refhub.elsevier.com/S0022-4375(16)00015-3/rf0010" TargetMode="External"/><Relationship Id="rId28" Type="http://schemas.openxmlformats.org/officeDocument/2006/relationships/hyperlink" Target="http://refhub.elsevier.com/S0022-4375(16)00015-3/rf0020" TargetMode="External"/><Relationship Id="rId36" Type="http://schemas.openxmlformats.org/officeDocument/2006/relationships/hyperlink" Target="http://refhub.elsevier.com/S0022-4375(16)00015-3/rf0040" TargetMode="External"/><Relationship Id="rId49" Type="http://schemas.openxmlformats.org/officeDocument/2006/relationships/hyperlink" Target="http://refhub.elsevier.com/S0022-4375(16)00015-3/rf0065" TargetMode="External"/><Relationship Id="rId57" Type="http://schemas.openxmlformats.org/officeDocument/2006/relationships/hyperlink" Target="http://refhub.elsevier.com/S0022-4375(16)00015-3/rf0080" TargetMode="External"/><Relationship Id="rId106" Type="http://schemas.openxmlformats.org/officeDocument/2006/relationships/hyperlink" Target="http://refhub.elsevier.com/S0022-4375(16)00015-3/rf0175" TargetMode="External"/><Relationship Id="rId114" Type="http://schemas.openxmlformats.org/officeDocument/2006/relationships/hyperlink" Target="http://refhub.elsevier.com/S0022-4375(16)00015-3/rf0190" TargetMode="External"/><Relationship Id="rId119" Type="http://schemas.openxmlformats.org/officeDocument/2006/relationships/hyperlink" Target="http://refhub.elsevier.com/S0022-4375(16)00015-3/rf0195" TargetMode="External"/><Relationship Id="rId127" Type="http://schemas.openxmlformats.org/officeDocument/2006/relationships/hyperlink" Target="http://refhub.elsevier.com/S0022-4375(16)00015-3/rf0210" TargetMode="External"/><Relationship Id="rId10" Type="http://schemas.openxmlformats.org/officeDocument/2006/relationships/header" Target="header1.xml"/><Relationship Id="rId31" Type="http://schemas.openxmlformats.org/officeDocument/2006/relationships/hyperlink" Target="http://refhub.elsevier.com/S0022-4375(16)00015-3/rf0025" TargetMode="External"/><Relationship Id="rId44" Type="http://schemas.openxmlformats.org/officeDocument/2006/relationships/hyperlink" Target="http://refhub.elsevier.com/S0022-4375(16)00015-3/rf0055" TargetMode="External"/><Relationship Id="rId52" Type="http://schemas.openxmlformats.org/officeDocument/2006/relationships/hyperlink" Target="http://refhub.elsevier.com/S0022-4375(16)00015-3/rf0070" TargetMode="External"/><Relationship Id="rId60" Type="http://schemas.openxmlformats.org/officeDocument/2006/relationships/hyperlink" Target="http://refhub.elsevier.com/S0022-4375(16)00015-3/rf0085" TargetMode="External"/><Relationship Id="rId65" Type="http://schemas.openxmlformats.org/officeDocument/2006/relationships/hyperlink" Target="http://refhub.elsevier.com/S0022-4375(16)00015-3/rf0095" TargetMode="External"/><Relationship Id="rId73" Type="http://schemas.openxmlformats.org/officeDocument/2006/relationships/hyperlink" Target="http://refhub.elsevier.com/S0022-4375(16)00015-3/rf0110" TargetMode="External"/><Relationship Id="rId78" Type="http://schemas.openxmlformats.org/officeDocument/2006/relationships/hyperlink" Target="http://refhub.elsevier.com/S0022-4375(16)00015-3/rf0115" TargetMode="External"/><Relationship Id="rId81" Type="http://schemas.openxmlformats.org/officeDocument/2006/relationships/hyperlink" Target="http://refhub.elsevier.com/S0022-4375(16)00015-3/rf0120" TargetMode="External"/><Relationship Id="rId86" Type="http://schemas.openxmlformats.org/officeDocument/2006/relationships/hyperlink" Target="http://refhub.elsevier.com/S0022-4375(16)00015-3/rf0135" TargetMode="External"/><Relationship Id="rId94" Type="http://schemas.openxmlformats.org/officeDocument/2006/relationships/hyperlink" Target="http://refhub.elsevier.com/S0022-4375(16)00015-3/rf0150" TargetMode="External"/><Relationship Id="rId99" Type="http://schemas.openxmlformats.org/officeDocument/2006/relationships/hyperlink" Target="http://www-fars.nhtsa.dot.gov/main/index.aspx" TargetMode="External"/><Relationship Id="rId101" Type="http://schemas.openxmlformats.org/officeDocument/2006/relationships/hyperlink" Target="http://refhub.elsevier.com/S0022-4375(16)00015-3/rf0165" TargetMode="External"/><Relationship Id="rId122" Type="http://schemas.openxmlformats.org/officeDocument/2006/relationships/hyperlink" Target="http://refhub.elsevier.com/S0022-4375(16)00015-3/rf0200" TargetMode="External"/><Relationship Id="rId130" Type="http://schemas.openxmlformats.org/officeDocument/2006/relationships/hyperlink" Target="http://refhub.elsevier.com/S0022-4375(16)00015-3/rf0215" TargetMode="External"/><Relationship Id="rId135" Type="http://schemas.openxmlformats.org/officeDocument/2006/relationships/hyperlink" Target="http://refhub.elsevier.com/S0022-4375(16)00015-3/rf0225" TargetMode="External"/><Relationship Id="rId143" Type="http://schemas.openxmlformats.org/officeDocument/2006/relationships/hyperlink" Target="http://refhub.elsevier.com/S0022-4375(16)00015-3/rf0240" TargetMode="External"/><Relationship Id="rId148" Type="http://schemas.openxmlformats.org/officeDocument/2006/relationships/hyperlink" Target="http://refhub.elsevier.com/S0022-4375(16)00015-3/rf0250"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016/j.jsr.2016.03.004"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refhub.elsevier.com/S0022-4375(16)00015-3/rf0045" TargetMode="External"/><Relationship Id="rId109" Type="http://schemas.openxmlformats.org/officeDocument/2006/relationships/hyperlink" Target="http://refhub.elsevier.com/S0022-4375(16)00015-3/rf0180" TargetMode="External"/><Relationship Id="rId34" Type="http://schemas.openxmlformats.org/officeDocument/2006/relationships/hyperlink" Target="http://refhub.elsevier.com/S0022-4375(16)00015-3/rf0035" TargetMode="External"/><Relationship Id="rId50" Type="http://schemas.openxmlformats.org/officeDocument/2006/relationships/hyperlink" Target="http://refhub.elsevier.com/S0022-4375(16)00015-3/rf0065" TargetMode="External"/><Relationship Id="rId55" Type="http://schemas.openxmlformats.org/officeDocument/2006/relationships/hyperlink" Target="http://refhub.elsevier.com/S0022-4375(16)00015-3/rf0075" TargetMode="External"/><Relationship Id="rId76" Type="http://schemas.openxmlformats.org/officeDocument/2006/relationships/hyperlink" Target="http://refhub.elsevier.com/S0022-4375(16)00015-3/rf0115" TargetMode="External"/><Relationship Id="rId97" Type="http://schemas.openxmlformats.org/officeDocument/2006/relationships/hyperlink" Target="http://refhub.elsevier.com/S0022-4375(16)00015-3/rf0155" TargetMode="External"/><Relationship Id="rId104" Type="http://schemas.openxmlformats.org/officeDocument/2006/relationships/hyperlink" Target="http://refhub.elsevier.com/S0022-4375(16)00015-3/rf0170" TargetMode="External"/><Relationship Id="rId120" Type="http://schemas.openxmlformats.org/officeDocument/2006/relationships/hyperlink" Target="http://refhub.elsevier.com/S0022-4375(16)00015-3/rf0200" TargetMode="External"/><Relationship Id="rId125" Type="http://schemas.openxmlformats.org/officeDocument/2006/relationships/hyperlink" Target="http://refhub.elsevier.com/S0022-4375(16)00015-3/rf0205" TargetMode="External"/><Relationship Id="rId141" Type="http://schemas.openxmlformats.org/officeDocument/2006/relationships/hyperlink" Target="http://refhub.elsevier.com/S0022-4375(16)00015-3/rf0235" TargetMode="External"/><Relationship Id="rId146" Type="http://schemas.openxmlformats.org/officeDocument/2006/relationships/hyperlink" Target="http://refhub.elsevier.com/S0022-4375(16)00015-3/rf0245" TargetMode="External"/><Relationship Id="rId7" Type="http://schemas.openxmlformats.org/officeDocument/2006/relationships/hyperlink" Target="mailto:mahdipn@auburn.edu" TargetMode="External"/><Relationship Id="rId71" Type="http://schemas.openxmlformats.org/officeDocument/2006/relationships/hyperlink" Target="http://refhub.elsevier.com/S0022-4375(16)00015-3/rf0105" TargetMode="External"/><Relationship Id="rId92" Type="http://schemas.openxmlformats.org/officeDocument/2006/relationships/hyperlink" Target="http://refhub.elsevier.com/S0022-4375(16)00015-3/rf0145" TargetMode="External"/><Relationship Id="rId2" Type="http://schemas.openxmlformats.org/officeDocument/2006/relationships/styles" Target="styles.xml"/><Relationship Id="rId29" Type="http://schemas.openxmlformats.org/officeDocument/2006/relationships/hyperlink" Target="http://refhub.elsevier.com/S0022-4375(16)00015-3/rf0025" TargetMode="External"/><Relationship Id="rId24" Type="http://schemas.openxmlformats.org/officeDocument/2006/relationships/hyperlink" Target="http://refhub.elsevier.com/S0022-4375(16)00015-3/rf0010" TargetMode="External"/><Relationship Id="rId40" Type="http://schemas.openxmlformats.org/officeDocument/2006/relationships/hyperlink" Target="http://refhub.elsevier.com/S0022-4375(16)00015-3/rf0045" TargetMode="External"/><Relationship Id="rId45" Type="http://schemas.openxmlformats.org/officeDocument/2006/relationships/hyperlink" Target="http://refhub.elsevier.com/S0022-4375(16)00015-3/rf0055" TargetMode="External"/><Relationship Id="rId66" Type="http://schemas.openxmlformats.org/officeDocument/2006/relationships/hyperlink" Target="http://refhub.elsevier.com/S0022-4375(16)00015-3/rf0095" TargetMode="External"/><Relationship Id="rId87" Type="http://schemas.openxmlformats.org/officeDocument/2006/relationships/hyperlink" Target="http://refhub.elsevier.com/S0022-4375(16)00015-3/rf0140" TargetMode="External"/><Relationship Id="rId110" Type="http://schemas.openxmlformats.org/officeDocument/2006/relationships/hyperlink" Target="http://refhub.elsevier.com/S0022-4375(16)00015-3/rf0180" TargetMode="External"/><Relationship Id="rId115" Type="http://schemas.openxmlformats.org/officeDocument/2006/relationships/hyperlink" Target="http://refhub.elsevier.com/S0022-4375(16)00015-3/rf0190" TargetMode="External"/><Relationship Id="rId131" Type="http://schemas.openxmlformats.org/officeDocument/2006/relationships/hyperlink" Target="http://refhub.elsevier.com/S0022-4375(16)00015-3/rf0220" TargetMode="External"/><Relationship Id="rId136" Type="http://schemas.openxmlformats.org/officeDocument/2006/relationships/hyperlink" Target="http://refhub.elsevier.com/S0022-4375(16)00015-3/rf0225" TargetMode="External"/><Relationship Id="rId61" Type="http://schemas.openxmlformats.org/officeDocument/2006/relationships/hyperlink" Target="http://refhub.elsevier.com/S0022-4375(16)00015-3/rf0090" TargetMode="External"/><Relationship Id="rId82" Type="http://schemas.openxmlformats.org/officeDocument/2006/relationships/hyperlink" Target="http://refhub.elsevier.com/S0022-4375(16)00015-3/rf0125" TargetMode="External"/><Relationship Id="rId19" Type="http://schemas.openxmlformats.org/officeDocument/2006/relationships/hyperlink" Target="http://Census.gov/" TargetMode="External"/><Relationship Id="rId14" Type="http://schemas.openxmlformats.org/officeDocument/2006/relationships/image" Target="media/image3.png"/><Relationship Id="rId30" Type="http://schemas.openxmlformats.org/officeDocument/2006/relationships/hyperlink" Target="http://refhub.elsevier.com/S0022-4375(16)00015-3/rf0025" TargetMode="External"/><Relationship Id="rId35" Type="http://schemas.openxmlformats.org/officeDocument/2006/relationships/hyperlink" Target="http://refhub.elsevier.com/S0022-4375(16)00015-3/rf0035" TargetMode="External"/><Relationship Id="rId56" Type="http://schemas.openxmlformats.org/officeDocument/2006/relationships/hyperlink" Target="http://refhub.elsevier.com/S0022-4375(16)00015-3/rf0080" TargetMode="External"/><Relationship Id="rId77" Type="http://schemas.openxmlformats.org/officeDocument/2006/relationships/hyperlink" Target="http://refhub.elsevier.com/S0022-4375(16)00015-3/rf0115" TargetMode="External"/><Relationship Id="rId100" Type="http://schemas.openxmlformats.org/officeDocument/2006/relationships/hyperlink" Target="http://www-fars.nhtsa.dot.gov/main/index.aspx" TargetMode="External"/><Relationship Id="rId105" Type="http://schemas.openxmlformats.org/officeDocument/2006/relationships/hyperlink" Target="http://refhub.elsevier.com/S0022-4375(16)00015-3/rf0175" TargetMode="External"/><Relationship Id="rId126" Type="http://schemas.openxmlformats.org/officeDocument/2006/relationships/hyperlink" Target="http://refhub.elsevier.com/S0022-4375(16)00015-3/rf0210" TargetMode="External"/><Relationship Id="rId147" Type="http://schemas.openxmlformats.org/officeDocument/2006/relationships/hyperlink" Target="http://refhub.elsevier.com/S0022-4375(16)00015-3/rf0250" TargetMode="External"/><Relationship Id="rId8" Type="http://schemas.openxmlformats.org/officeDocument/2006/relationships/hyperlink" Target="mailto:zhouhugo@auburn.edu" TargetMode="External"/><Relationship Id="rId51" Type="http://schemas.openxmlformats.org/officeDocument/2006/relationships/hyperlink" Target="http://refhub.elsevier.com/S0022-4375(16)00015-3/rf0065" TargetMode="External"/><Relationship Id="rId72" Type="http://schemas.openxmlformats.org/officeDocument/2006/relationships/hyperlink" Target="http://refhub.elsevier.com/S0022-4375(16)00015-3/rf0105" TargetMode="External"/><Relationship Id="rId93" Type="http://schemas.openxmlformats.org/officeDocument/2006/relationships/hyperlink" Target="http://refhub.elsevier.com/S0022-4375(16)00015-3/rf0150" TargetMode="External"/><Relationship Id="rId98" Type="http://schemas.openxmlformats.org/officeDocument/2006/relationships/hyperlink" Target="http://refhub.elsevier.com/S0022-4375(16)00015-3/rf0155" TargetMode="External"/><Relationship Id="rId121" Type="http://schemas.openxmlformats.org/officeDocument/2006/relationships/hyperlink" Target="http://refhub.elsevier.com/S0022-4375(16)00015-3/rf0200" TargetMode="External"/><Relationship Id="rId142" Type="http://schemas.openxmlformats.org/officeDocument/2006/relationships/hyperlink" Target="http://refhub.elsevier.com/S0022-4375(16)00015-3/rf02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11433</Words>
  <Characters>65173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Investigating the risk factors associated with pedestrian injury severity in Illinois</vt:lpstr>
    </vt:vector>
  </TitlesOfParts>
  <Company/>
  <LinksUpToDate>false</LinksUpToDate>
  <CharactersWithSpaces>76454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risk factors associated with pedestrian injury severity in Illinois</dc:title>
  <dc:subject>Journal of Safety Research, 57 (2016) 9-17. doi:10.1016/j.jsr.2016.03.004</dc:subject>
  <dc:creator>Mahdi Pour-Rouholamin</dc:creator>
  <cp:keywords>Pedestrian crash;  Injury severity;  Safety;  Ordered-response model;  Model comparison</cp:keywords>
  <cp:lastModifiedBy>David Sasser</cp:lastModifiedBy>
  <cp:revision>3</cp:revision>
  <dcterms:created xsi:type="dcterms:W3CDTF">2019-03-13T00:00:00Z</dcterms:created>
  <dcterms:modified xsi:type="dcterms:W3CDTF">2019-03-26T17:30:00Z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Elsevier</vt:lpwstr>
  </property>
  <property fmtid="{D5CDD505-2E9C-101B-9397-08002B2CF9AE}" pid="4" name="LastSaved">
    <vt:filetime>2019-03-13T00:00:00Z</vt:filetime>
  </property>
</Properties>
</file>