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7BD" w:rsidRPr="00A133FC" w:rsidRDefault="00DB67BD" w:rsidP="00DB67BD">
      <w:pPr>
        <w:pStyle w:val="Heading1"/>
        <w:rPr>
          <w:lang w:val="en-US"/>
        </w:rPr>
      </w:pPr>
      <w:r w:rsidRPr="00A133FC">
        <w:rPr>
          <w:lang w:val="en-US"/>
        </w:rPr>
        <w:t>Supporting Large Datasets with Arch</w:t>
      </w:r>
    </w:p>
    <w:p w:rsidR="00DB67BD" w:rsidRPr="00DB67BD" w:rsidRDefault="00DB67BD" w:rsidP="006E130B">
      <w:pPr>
        <w:rPr>
          <w:color w:val="000000"/>
          <w:sz w:val="20"/>
          <w:lang w:val="en-US"/>
        </w:rPr>
      </w:pPr>
      <w:r w:rsidRPr="00DB67BD">
        <w:rPr>
          <w:color w:val="000000"/>
          <w:sz w:val="20"/>
          <w:lang w:val="en-US"/>
        </w:rPr>
        <w:t xml:space="preserve">Contact: Chris Diaz | Digital Publishing Librarian | </w:t>
      </w:r>
      <w:hyperlink r:id="rId7" w:history="1">
        <w:r w:rsidRPr="00DB67BD">
          <w:rPr>
            <w:rStyle w:val="Hyperlink"/>
            <w:sz w:val="20"/>
            <w:lang w:val="en-US"/>
          </w:rPr>
          <w:t>chris-diaz@northwestern.edu</w:t>
        </w:r>
      </w:hyperlink>
      <w:r w:rsidRPr="00DB67BD">
        <w:rPr>
          <w:color w:val="000000"/>
          <w:sz w:val="20"/>
          <w:lang w:val="en-US"/>
        </w:rPr>
        <w:t xml:space="preserve"> </w:t>
      </w:r>
    </w:p>
    <w:p w:rsidR="00F47756" w:rsidRDefault="004465EF" w:rsidP="006E130B">
      <w:pPr>
        <w:rPr>
          <w:lang w:val="en-US"/>
        </w:rPr>
      </w:pPr>
      <w:r>
        <w:rPr>
          <w:b/>
          <w:color w:val="000000"/>
          <w:sz w:val="24"/>
          <w:lang w:val="en-US"/>
        </w:rPr>
        <w:t>Background</w:t>
      </w:r>
      <w:r w:rsidR="00111048">
        <w:rPr>
          <w:lang w:val="en-US"/>
        </w:rPr>
        <w:br/>
        <w:t xml:space="preserve">Arch needs to support the </w:t>
      </w:r>
      <w:bookmarkStart w:id="0" w:name="_GoBack"/>
      <w:bookmarkEnd w:id="0"/>
      <w:r w:rsidR="00111048">
        <w:rPr>
          <w:lang w:val="en-US"/>
        </w:rPr>
        <w:t>deposit and unmediated access to large datasets to support faculty compliance with public access requirements from research funding organizations and scientific publishers. Arch is currently unequipped to deal with</w:t>
      </w:r>
      <w:r w:rsidR="00E21492">
        <w:rPr>
          <w:lang w:val="en-US"/>
        </w:rPr>
        <w:t xml:space="preserve"> file sizes larger than 500 MB, presenting a barrier for potential users, labs, and research centers</w:t>
      </w:r>
      <w:r w:rsidR="00111048">
        <w:rPr>
          <w:lang w:val="en-US"/>
        </w:rPr>
        <w:t xml:space="preserve">. For example, a dataset from </w:t>
      </w:r>
      <w:hyperlink r:id="rId8" w:history="1">
        <w:r w:rsidR="00111048" w:rsidRPr="00111048">
          <w:rPr>
            <w:rStyle w:val="Hyperlink"/>
            <w:lang w:val="en-US"/>
          </w:rPr>
          <w:t>Northwestern Proteomics</w:t>
        </w:r>
      </w:hyperlink>
      <w:r w:rsidR="00111048">
        <w:rPr>
          <w:lang w:val="en-US"/>
        </w:rPr>
        <w:t xml:space="preserve"> is composed of 126 image files that range from 400 to 600 MB each, for total size of 64GB. This project will address the storage, ingest, and delivery problems that prevent Arch from handling large datasets.</w:t>
      </w:r>
    </w:p>
    <w:p w:rsidR="00E21492" w:rsidRDefault="00E21492" w:rsidP="00E21492">
      <w:pPr>
        <w:rPr>
          <w:b/>
          <w:color w:val="000000"/>
          <w:sz w:val="24"/>
          <w:lang w:val="en-US"/>
        </w:rPr>
      </w:pPr>
      <w:r>
        <w:rPr>
          <w:b/>
          <w:color w:val="000000"/>
          <w:sz w:val="24"/>
          <w:lang w:val="en-US"/>
        </w:rPr>
        <w:t xml:space="preserve">Proposed </w:t>
      </w:r>
      <w:r w:rsidRPr="00152403">
        <w:rPr>
          <w:b/>
          <w:color w:val="000000"/>
          <w:sz w:val="24"/>
          <w:lang w:val="en-US"/>
        </w:rPr>
        <w:t>Workflow</w:t>
      </w:r>
    </w:p>
    <w:p w:rsidR="00E21492" w:rsidRPr="00E21492" w:rsidRDefault="00E21492" w:rsidP="00E21492">
      <w:pPr>
        <w:rPr>
          <w:i/>
          <w:color w:val="000000"/>
          <w:sz w:val="24"/>
          <w:lang w:val="en-US"/>
        </w:rPr>
      </w:pPr>
      <w:r>
        <w:rPr>
          <w:i/>
          <w:color w:val="000000"/>
          <w:sz w:val="24"/>
          <w:lang w:val="en-US"/>
        </w:rPr>
        <w:t xml:space="preserve">Note: this workflow assumes that the user is using NUIT’s </w:t>
      </w:r>
      <w:hyperlink r:id="rId9" w:history="1">
        <w:r w:rsidRPr="00E21492">
          <w:rPr>
            <w:rStyle w:val="Hyperlink"/>
            <w:i/>
            <w:sz w:val="24"/>
            <w:lang w:val="en-US"/>
          </w:rPr>
          <w:t>Research Data Storage</w:t>
        </w:r>
      </w:hyperlink>
      <w:r>
        <w:rPr>
          <w:i/>
          <w:color w:val="000000"/>
          <w:sz w:val="24"/>
          <w:lang w:val="en-US"/>
        </w:rPr>
        <w:t xml:space="preserve"> service for their working datasets. The result is to enable researchers to deposit their final datasets in Arch from NUIT’s data storage environment.</w:t>
      </w:r>
    </w:p>
    <w:p w:rsidR="00E21492" w:rsidRDefault="00E21492" w:rsidP="00DB67BD">
      <w:pPr>
        <w:pStyle w:val="ListParagraph"/>
        <w:numPr>
          <w:ilvl w:val="0"/>
          <w:numId w:val="12"/>
        </w:numPr>
        <w:rPr>
          <w:lang w:val="en-US"/>
        </w:rPr>
      </w:pPr>
      <w:r>
        <w:rPr>
          <w:lang w:val="en-US"/>
        </w:rPr>
        <w:t xml:space="preserve">User visits Arch </w:t>
      </w:r>
      <w:r w:rsidR="00DB67BD">
        <w:rPr>
          <w:lang w:val="en-US"/>
        </w:rPr>
        <w:t>and fills out metadata form to initiate the deposit</w:t>
      </w:r>
    </w:p>
    <w:p w:rsidR="00E21492" w:rsidRDefault="00DB67BD" w:rsidP="00DB67BD">
      <w:pPr>
        <w:pStyle w:val="ListParagraph"/>
        <w:numPr>
          <w:ilvl w:val="0"/>
          <w:numId w:val="12"/>
        </w:numPr>
        <w:rPr>
          <w:lang w:val="en-US"/>
        </w:rPr>
      </w:pPr>
      <w:r>
        <w:rPr>
          <w:lang w:val="en-US"/>
        </w:rPr>
        <w:t>User is instructed to transfer</w:t>
      </w:r>
      <w:r w:rsidR="00E21492">
        <w:rPr>
          <w:lang w:val="en-US"/>
        </w:rPr>
        <w:t xml:space="preserve"> </w:t>
      </w:r>
      <w:r>
        <w:rPr>
          <w:lang w:val="en-US"/>
        </w:rPr>
        <w:t xml:space="preserve">a copy of the dataset </w:t>
      </w:r>
      <w:r w:rsidR="00E21492">
        <w:rPr>
          <w:lang w:val="en-US"/>
        </w:rPr>
        <w:t xml:space="preserve">from </w:t>
      </w:r>
      <w:r>
        <w:rPr>
          <w:lang w:val="en-US"/>
        </w:rPr>
        <w:t>RDS</w:t>
      </w:r>
      <w:r w:rsidR="00E21492">
        <w:rPr>
          <w:lang w:val="en-US"/>
        </w:rPr>
        <w:t xml:space="preserve"> to </w:t>
      </w:r>
      <w:r>
        <w:rPr>
          <w:lang w:val="en-US"/>
        </w:rPr>
        <w:t xml:space="preserve">a </w:t>
      </w:r>
      <w:r w:rsidR="00E21492">
        <w:rPr>
          <w:lang w:val="en-US"/>
        </w:rPr>
        <w:t>library</w:t>
      </w:r>
      <w:r>
        <w:rPr>
          <w:lang w:val="en-US"/>
        </w:rPr>
        <w:t>-managed</w:t>
      </w:r>
      <w:r w:rsidR="00E21492">
        <w:rPr>
          <w:lang w:val="en-US"/>
        </w:rPr>
        <w:t xml:space="preserve"> </w:t>
      </w:r>
      <w:proofErr w:type="spellStart"/>
      <w:r w:rsidR="00E21492">
        <w:rPr>
          <w:lang w:val="en-US"/>
        </w:rPr>
        <w:t>Isilon</w:t>
      </w:r>
      <w:proofErr w:type="spellEnd"/>
      <w:r w:rsidR="00E21492">
        <w:rPr>
          <w:lang w:val="en-US"/>
        </w:rPr>
        <w:t xml:space="preserve"> share</w:t>
      </w:r>
    </w:p>
    <w:p w:rsidR="00E21492" w:rsidRDefault="00E21492" w:rsidP="00DB67BD">
      <w:pPr>
        <w:pStyle w:val="ListParagraph"/>
        <w:numPr>
          <w:ilvl w:val="0"/>
          <w:numId w:val="12"/>
        </w:numPr>
        <w:rPr>
          <w:lang w:val="en-US"/>
        </w:rPr>
      </w:pPr>
      <w:r>
        <w:rPr>
          <w:lang w:val="en-US"/>
        </w:rPr>
        <w:t xml:space="preserve">Repository manager retrieves files from </w:t>
      </w:r>
      <w:r w:rsidR="00DB67BD">
        <w:rPr>
          <w:lang w:val="en-US"/>
        </w:rPr>
        <w:t xml:space="preserve">the </w:t>
      </w:r>
      <w:proofErr w:type="spellStart"/>
      <w:r w:rsidR="00DB67BD">
        <w:rPr>
          <w:lang w:val="en-US"/>
        </w:rPr>
        <w:t>Isilon</w:t>
      </w:r>
      <w:proofErr w:type="spellEnd"/>
      <w:r>
        <w:rPr>
          <w:lang w:val="en-US"/>
        </w:rPr>
        <w:t xml:space="preserve"> share and </w:t>
      </w:r>
      <w:r w:rsidR="00DB67BD">
        <w:rPr>
          <w:lang w:val="en-US"/>
        </w:rPr>
        <w:t>deposits</w:t>
      </w:r>
      <w:r>
        <w:rPr>
          <w:lang w:val="en-US"/>
        </w:rPr>
        <w:t xml:space="preserve"> them to Fedora/AWS S3</w:t>
      </w:r>
    </w:p>
    <w:p w:rsidR="00DB67BD" w:rsidRDefault="00DB67BD" w:rsidP="00DB67BD">
      <w:pPr>
        <w:pStyle w:val="ListParagraph"/>
        <w:numPr>
          <w:ilvl w:val="0"/>
          <w:numId w:val="12"/>
        </w:numPr>
        <w:rPr>
          <w:lang w:val="en-US"/>
        </w:rPr>
      </w:pPr>
      <w:r>
        <w:rPr>
          <w:lang w:val="en-US"/>
        </w:rPr>
        <w:t>Repository manager updates the deposit record with the location of the public dataset</w:t>
      </w:r>
    </w:p>
    <w:p w:rsidR="00E21492" w:rsidRPr="00152403" w:rsidRDefault="00E21492" w:rsidP="00DB67BD">
      <w:pPr>
        <w:pStyle w:val="ListParagraph"/>
        <w:numPr>
          <w:ilvl w:val="0"/>
          <w:numId w:val="12"/>
        </w:numPr>
        <w:rPr>
          <w:lang w:val="en-US"/>
        </w:rPr>
      </w:pPr>
      <w:r>
        <w:rPr>
          <w:lang w:val="en-US"/>
        </w:rPr>
        <w:t xml:space="preserve">End user requests the files from Arch, using a free </w:t>
      </w:r>
      <w:hyperlink r:id="rId10" w:history="1">
        <w:r w:rsidRPr="00DB67BD">
          <w:rPr>
            <w:rStyle w:val="Hyperlink"/>
            <w:lang w:val="en-US"/>
          </w:rPr>
          <w:t>Globus</w:t>
        </w:r>
      </w:hyperlink>
      <w:r>
        <w:rPr>
          <w:lang w:val="en-US"/>
        </w:rPr>
        <w:t xml:space="preserve"> account </w:t>
      </w:r>
      <w:r w:rsidR="00DB67BD">
        <w:rPr>
          <w:lang w:val="en-US"/>
        </w:rPr>
        <w:t xml:space="preserve">or </w:t>
      </w:r>
      <w:proofErr w:type="spellStart"/>
      <w:r w:rsidR="00DB67BD">
        <w:rPr>
          <w:lang w:val="en-US"/>
        </w:rPr>
        <w:t>BitT</w:t>
      </w:r>
      <w:r>
        <w:rPr>
          <w:lang w:val="en-US"/>
        </w:rPr>
        <w:t>orrent</w:t>
      </w:r>
      <w:proofErr w:type="spellEnd"/>
      <w:r>
        <w:rPr>
          <w:lang w:val="en-US"/>
        </w:rPr>
        <w:t xml:space="preserve"> client that retrieves the dataset from the Fedora/AWS endpoint </w:t>
      </w:r>
    </w:p>
    <w:p w:rsidR="006E130B" w:rsidRDefault="006805D7" w:rsidP="006E130B">
      <w:pPr>
        <w:rPr>
          <w:b/>
          <w:lang w:val="en-US"/>
        </w:rPr>
      </w:pPr>
      <w:r w:rsidRPr="006E130B">
        <w:rPr>
          <w:b/>
          <w:sz w:val="24"/>
          <w:lang w:val="en-US"/>
        </w:rPr>
        <w:t>Project Milestones</w:t>
      </w:r>
      <w:r w:rsidRPr="006E130B">
        <w:rPr>
          <w:sz w:val="24"/>
          <w:lang w:val="en-US"/>
        </w:rPr>
        <w:t xml:space="preserve"> </w:t>
      </w:r>
    </w:p>
    <w:p w:rsidR="00A341D6" w:rsidRDefault="00DB67BD" w:rsidP="00F47756">
      <w:pPr>
        <w:pStyle w:val="ListParagraph"/>
        <w:numPr>
          <w:ilvl w:val="0"/>
          <w:numId w:val="9"/>
        </w:numPr>
        <w:rPr>
          <w:color w:val="000000"/>
          <w:lang w:val="en-US"/>
        </w:rPr>
      </w:pPr>
      <w:r>
        <w:rPr>
          <w:color w:val="000000"/>
          <w:lang w:val="en-US"/>
        </w:rPr>
        <w:t xml:space="preserve">RDC: </w:t>
      </w:r>
      <w:r w:rsidR="00A341D6">
        <w:rPr>
          <w:color w:val="000000"/>
          <w:lang w:val="en-US"/>
        </w:rPr>
        <w:t xml:space="preserve">Upgrade to </w:t>
      </w:r>
      <w:hyperlink r:id="rId11" w:history="1">
        <w:r w:rsidR="00A341D6" w:rsidRPr="00E21492">
          <w:rPr>
            <w:rStyle w:val="Hyperlink"/>
            <w:lang w:val="en-US"/>
          </w:rPr>
          <w:t>Hyrax 2.0</w:t>
        </w:r>
      </w:hyperlink>
    </w:p>
    <w:p w:rsidR="00F47756" w:rsidRDefault="00DB67BD" w:rsidP="00F47756">
      <w:pPr>
        <w:pStyle w:val="ListParagraph"/>
        <w:numPr>
          <w:ilvl w:val="0"/>
          <w:numId w:val="9"/>
        </w:numPr>
        <w:rPr>
          <w:color w:val="000000"/>
          <w:lang w:val="en-US"/>
        </w:rPr>
      </w:pPr>
      <w:r>
        <w:rPr>
          <w:color w:val="000000"/>
          <w:lang w:val="en-US"/>
        </w:rPr>
        <w:t xml:space="preserve">RDC: </w:t>
      </w:r>
      <w:r w:rsidR="00F47756" w:rsidRPr="00F47756">
        <w:rPr>
          <w:color w:val="000000"/>
          <w:lang w:val="en-US"/>
        </w:rPr>
        <w:t>Move Arch to AWS</w:t>
      </w:r>
      <w:r w:rsidR="00A341D6">
        <w:rPr>
          <w:color w:val="000000"/>
          <w:lang w:val="en-US"/>
        </w:rPr>
        <w:t xml:space="preserve"> </w:t>
      </w:r>
    </w:p>
    <w:p w:rsidR="00A341D6" w:rsidRPr="00F47756" w:rsidRDefault="00DB67BD" w:rsidP="00F47756">
      <w:pPr>
        <w:pStyle w:val="ListParagraph"/>
        <w:numPr>
          <w:ilvl w:val="0"/>
          <w:numId w:val="9"/>
        </w:numPr>
        <w:rPr>
          <w:color w:val="000000"/>
          <w:lang w:val="en-US"/>
        </w:rPr>
      </w:pPr>
      <w:r>
        <w:rPr>
          <w:color w:val="000000"/>
          <w:lang w:val="en-US"/>
        </w:rPr>
        <w:t xml:space="preserve">RDC: </w:t>
      </w:r>
      <w:r w:rsidR="00A341D6">
        <w:rPr>
          <w:color w:val="000000"/>
          <w:lang w:val="en-US"/>
        </w:rPr>
        <w:t>Create Work Type for Dataset with local metadata and location of large dataset</w:t>
      </w:r>
    </w:p>
    <w:p w:rsidR="00F47756" w:rsidRPr="00F47756" w:rsidRDefault="00DB67BD" w:rsidP="00F47756">
      <w:pPr>
        <w:pStyle w:val="ListParagraph"/>
        <w:numPr>
          <w:ilvl w:val="0"/>
          <w:numId w:val="9"/>
        </w:numPr>
        <w:rPr>
          <w:color w:val="000000"/>
          <w:sz w:val="24"/>
          <w:lang w:val="en-US"/>
        </w:rPr>
      </w:pPr>
      <w:r>
        <w:rPr>
          <w:lang w:val="en-US"/>
        </w:rPr>
        <w:t xml:space="preserve">NUIT/ITI: </w:t>
      </w:r>
      <w:r w:rsidR="00F47756" w:rsidRPr="00F47756">
        <w:rPr>
          <w:lang w:val="en-US"/>
        </w:rPr>
        <w:t>Create a</w:t>
      </w:r>
      <w:r>
        <w:rPr>
          <w:lang w:val="en-US"/>
        </w:rPr>
        <w:t>n</w:t>
      </w:r>
      <w:r w:rsidR="00F47756" w:rsidRPr="00F47756">
        <w:rPr>
          <w:lang w:val="en-US"/>
        </w:rPr>
        <w:t xml:space="preserve"> </w:t>
      </w:r>
      <w:proofErr w:type="spellStart"/>
      <w:r w:rsidR="00F47756" w:rsidRPr="00F47756">
        <w:rPr>
          <w:lang w:val="en-US"/>
        </w:rPr>
        <w:t>Isilon</w:t>
      </w:r>
      <w:proofErr w:type="spellEnd"/>
      <w:r w:rsidR="00F47756" w:rsidRPr="00F47756">
        <w:rPr>
          <w:lang w:val="en-US"/>
        </w:rPr>
        <w:t xml:space="preserve"> share for researchers to transfer copies of their data for deposit in Arch</w:t>
      </w:r>
      <w:r w:rsidR="00A341D6">
        <w:rPr>
          <w:lang w:val="en-US"/>
        </w:rPr>
        <w:t xml:space="preserve"> </w:t>
      </w:r>
    </w:p>
    <w:p w:rsidR="00F47756" w:rsidRPr="00A341D6" w:rsidRDefault="00DB67BD" w:rsidP="00F47756">
      <w:pPr>
        <w:pStyle w:val="ListParagraph"/>
        <w:numPr>
          <w:ilvl w:val="0"/>
          <w:numId w:val="9"/>
        </w:numPr>
        <w:rPr>
          <w:color w:val="000000"/>
          <w:lang w:val="en-US"/>
        </w:rPr>
      </w:pPr>
      <w:r>
        <w:rPr>
          <w:color w:val="000000"/>
          <w:lang w:val="en-US"/>
        </w:rPr>
        <w:t xml:space="preserve">RDC: </w:t>
      </w:r>
      <w:r w:rsidR="00F47756" w:rsidRPr="00A341D6">
        <w:rPr>
          <w:color w:val="000000"/>
          <w:lang w:val="en-US"/>
        </w:rPr>
        <w:t xml:space="preserve">Develop a process for side-loading large datasets into Fedora, accessible via Arch </w:t>
      </w:r>
    </w:p>
    <w:p w:rsidR="00F47756" w:rsidRPr="001C10F8" w:rsidRDefault="00DB67BD" w:rsidP="00F47756">
      <w:pPr>
        <w:pStyle w:val="ListParagraph"/>
        <w:numPr>
          <w:ilvl w:val="0"/>
          <w:numId w:val="9"/>
        </w:numPr>
        <w:rPr>
          <w:color w:val="000000"/>
          <w:sz w:val="24"/>
          <w:lang w:val="en-US"/>
        </w:rPr>
      </w:pPr>
      <w:r>
        <w:rPr>
          <w:lang w:val="en-US"/>
        </w:rPr>
        <w:t>RDC/ITI/NUIT: Implement</w:t>
      </w:r>
      <w:r w:rsidR="00F47756" w:rsidRPr="00F47756">
        <w:rPr>
          <w:lang w:val="en-US"/>
        </w:rPr>
        <w:t xml:space="preserve"> Globus</w:t>
      </w:r>
      <w:r>
        <w:rPr>
          <w:lang w:val="en-US"/>
        </w:rPr>
        <w:t xml:space="preserve"> or </w:t>
      </w:r>
      <w:proofErr w:type="spellStart"/>
      <w:r>
        <w:rPr>
          <w:lang w:val="en-US"/>
        </w:rPr>
        <w:t>BitTorrent</w:t>
      </w:r>
      <w:proofErr w:type="spellEnd"/>
      <w:r>
        <w:rPr>
          <w:lang w:val="en-US"/>
        </w:rPr>
        <w:t xml:space="preserve"> to deliver large</w:t>
      </w:r>
      <w:r w:rsidR="00F47756" w:rsidRPr="00F47756">
        <w:rPr>
          <w:lang w:val="en-US"/>
        </w:rPr>
        <w:t xml:space="preserve"> public </w:t>
      </w:r>
      <w:r>
        <w:rPr>
          <w:lang w:val="en-US"/>
        </w:rPr>
        <w:t>d</w:t>
      </w:r>
      <w:r w:rsidR="00F47756" w:rsidRPr="00F47756">
        <w:rPr>
          <w:lang w:val="en-US"/>
        </w:rPr>
        <w:t>atasets</w:t>
      </w:r>
    </w:p>
    <w:p w:rsidR="0077079C" w:rsidRDefault="0077079C" w:rsidP="006805D7">
      <w:pPr>
        <w:rPr>
          <w:b/>
          <w:lang w:val="en-US"/>
        </w:rPr>
      </w:pPr>
    </w:p>
    <w:sectPr w:rsidR="0077079C" w:rsidSect="000D1E8A">
      <w:headerReference w:type="default" r:id="rId12"/>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187" w:rsidRDefault="00121187" w:rsidP="000D1E8A">
      <w:pPr>
        <w:spacing w:after="0" w:line="240" w:lineRule="auto"/>
      </w:pPr>
      <w:r>
        <w:separator/>
      </w:r>
    </w:p>
  </w:endnote>
  <w:endnote w:type="continuationSeparator" w:id="0">
    <w:p w:rsidR="00121187" w:rsidRDefault="00121187"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187" w:rsidRDefault="00121187" w:rsidP="000D1E8A">
      <w:pPr>
        <w:spacing w:after="0" w:line="240" w:lineRule="auto"/>
      </w:pPr>
      <w:r>
        <w:separator/>
      </w:r>
    </w:p>
  </w:footnote>
  <w:footnote w:type="continuationSeparator" w:id="0">
    <w:p w:rsidR="00121187" w:rsidRDefault="00121187"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491"/>
    </w:tblGrid>
    <w:tr w:rsidR="00DB67BD" w:rsidRPr="00BE26F1" w:rsidTr="00DB67BD">
      <w:tc>
        <w:tcPr>
          <w:tcW w:w="1491" w:type="dxa"/>
          <w:shd w:val="clear" w:color="auto" w:fill="auto"/>
        </w:tcPr>
        <w:p w:rsidR="00DB67BD" w:rsidRPr="00BE26F1" w:rsidRDefault="00DB67BD" w:rsidP="00BE26F1">
          <w:pPr>
            <w:spacing w:after="0" w:line="240" w:lineRule="auto"/>
            <w:jc w:val="right"/>
            <w:rPr>
              <w:color w:val="BFBFBF"/>
              <w:sz w:val="28"/>
              <w:lang w:val="en-US"/>
            </w:rPr>
          </w:pPr>
        </w:p>
      </w:tc>
    </w:tr>
  </w:tbl>
  <w:p w:rsidR="000D1E8A" w:rsidRPr="000D1E8A" w:rsidRDefault="000D1E8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C485BD6"/>
    <w:multiLevelType w:val="hybridMultilevel"/>
    <w:tmpl w:val="B00E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74823"/>
    <w:multiLevelType w:val="hybridMultilevel"/>
    <w:tmpl w:val="6B62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C1D9B"/>
    <w:multiLevelType w:val="hybridMultilevel"/>
    <w:tmpl w:val="F40874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B7E12"/>
    <w:multiLevelType w:val="hybridMultilevel"/>
    <w:tmpl w:val="86F26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47B39A2"/>
    <w:multiLevelType w:val="hybridMultilevel"/>
    <w:tmpl w:val="5BF2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A0D58"/>
    <w:multiLevelType w:val="hybridMultilevel"/>
    <w:tmpl w:val="5340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618748F"/>
    <w:multiLevelType w:val="hybridMultilevel"/>
    <w:tmpl w:val="C3842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1"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0"/>
  </w:num>
  <w:num w:numId="4">
    <w:abstractNumId w:val="10"/>
  </w:num>
  <w:num w:numId="5">
    <w:abstractNumId w:val="11"/>
  </w:num>
  <w:num w:numId="6">
    <w:abstractNumId w:val="4"/>
  </w:num>
  <w:num w:numId="7">
    <w:abstractNumId w:val="6"/>
  </w:num>
  <w:num w:numId="8">
    <w:abstractNumId w:val="2"/>
  </w:num>
  <w:num w:numId="9">
    <w:abstractNumId w:val="9"/>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FB"/>
    <w:rsid w:val="000474DE"/>
    <w:rsid w:val="00080538"/>
    <w:rsid w:val="000C6057"/>
    <w:rsid w:val="000D1E8A"/>
    <w:rsid w:val="000E6763"/>
    <w:rsid w:val="00111048"/>
    <w:rsid w:val="00121187"/>
    <w:rsid w:val="00152403"/>
    <w:rsid w:val="00161BAB"/>
    <w:rsid w:val="001679C9"/>
    <w:rsid w:val="001C10F8"/>
    <w:rsid w:val="001E4DE2"/>
    <w:rsid w:val="002D21FB"/>
    <w:rsid w:val="00307E44"/>
    <w:rsid w:val="003D786C"/>
    <w:rsid w:val="004465EF"/>
    <w:rsid w:val="004613AA"/>
    <w:rsid w:val="00463D4C"/>
    <w:rsid w:val="00483E1A"/>
    <w:rsid w:val="00490B64"/>
    <w:rsid w:val="0049673A"/>
    <w:rsid w:val="004C3858"/>
    <w:rsid w:val="00516685"/>
    <w:rsid w:val="00537134"/>
    <w:rsid w:val="005445FC"/>
    <w:rsid w:val="00551E10"/>
    <w:rsid w:val="00564935"/>
    <w:rsid w:val="005B4689"/>
    <w:rsid w:val="0060317B"/>
    <w:rsid w:val="006423DE"/>
    <w:rsid w:val="006805D7"/>
    <w:rsid w:val="00694B3A"/>
    <w:rsid w:val="006D6350"/>
    <w:rsid w:val="006E130B"/>
    <w:rsid w:val="00762ED4"/>
    <w:rsid w:val="0077079C"/>
    <w:rsid w:val="007B2459"/>
    <w:rsid w:val="008049B0"/>
    <w:rsid w:val="008E3168"/>
    <w:rsid w:val="00924D82"/>
    <w:rsid w:val="009329BE"/>
    <w:rsid w:val="009449E9"/>
    <w:rsid w:val="009E1E55"/>
    <w:rsid w:val="009F48ED"/>
    <w:rsid w:val="00A133FC"/>
    <w:rsid w:val="00A341D6"/>
    <w:rsid w:val="00AC4225"/>
    <w:rsid w:val="00BA4A01"/>
    <w:rsid w:val="00BA7AE8"/>
    <w:rsid w:val="00BE26F1"/>
    <w:rsid w:val="00BF2B2E"/>
    <w:rsid w:val="00C76104"/>
    <w:rsid w:val="00CA1C71"/>
    <w:rsid w:val="00CA6007"/>
    <w:rsid w:val="00CF07F6"/>
    <w:rsid w:val="00D36FCB"/>
    <w:rsid w:val="00DB67BD"/>
    <w:rsid w:val="00E21492"/>
    <w:rsid w:val="00E76260"/>
    <w:rsid w:val="00EA637E"/>
    <w:rsid w:val="00EB54EA"/>
    <w:rsid w:val="00EC346A"/>
    <w:rsid w:val="00F47756"/>
    <w:rsid w:val="00F5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5F3605"/>
  <w15:chartTrackingRefBased/>
  <w15:docId w15:val="{78C6CE5F-5C50-4D62-9880-F2E0C9CC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5D7"/>
    <w:pPr>
      <w:spacing w:after="200" w:line="276" w:lineRule="auto"/>
    </w:pPr>
    <w:rPr>
      <w:sz w:val="22"/>
      <w:szCs w:val="22"/>
      <w:lang w:val="uk-UA"/>
    </w:rPr>
  </w:style>
  <w:style w:type="paragraph" w:styleId="Heading1">
    <w:name w:val="heading 1"/>
    <w:basedOn w:val="Normal"/>
    <w:next w:val="Normal"/>
    <w:link w:val="Heading1Char"/>
    <w:uiPriority w:val="9"/>
    <w:qFormat/>
    <w:rsid w:val="00DB67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character" w:customStyle="1" w:styleId="Heading1Char">
    <w:name w:val="Heading 1 Char"/>
    <w:basedOn w:val="DefaultParagraphFont"/>
    <w:link w:val="Heading1"/>
    <w:uiPriority w:val="9"/>
    <w:rsid w:val="00DB67BD"/>
    <w:rPr>
      <w:rFonts w:asciiTheme="majorHAnsi" w:eastAsiaTheme="majorEastAsia" w:hAnsiTheme="majorHAnsi" w:cstheme="majorBidi"/>
      <w:color w:val="2E74B5" w:themeColor="accent1" w:themeShade="BF"/>
      <w:sz w:val="32"/>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teomics.northwestern.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diaz@northwestern.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mvera/hyrax/releases/tag/v2.0.0" TargetMode="External"/><Relationship Id="rId5" Type="http://schemas.openxmlformats.org/officeDocument/2006/relationships/footnotes" Target="footnotes.xml"/><Relationship Id="rId10" Type="http://schemas.openxmlformats.org/officeDocument/2006/relationships/hyperlink" Target="https://www.globus.org/" TargetMode="External"/><Relationship Id="rId4" Type="http://schemas.openxmlformats.org/officeDocument/2006/relationships/webSettings" Target="webSettings.xml"/><Relationship Id="rId9" Type="http://schemas.openxmlformats.org/officeDocument/2006/relationships/hyperlink" Target="http://www.it.northwestern.edu/research/user-services/storage/research-dat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328</Words>
  <Characters>1874</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2198</CharactersWithSpaces>
  <SharedDoc>false</SharedDoc>
  <HLinks>
    <vt:vector size="6" baseType="variant">
      <vt:variant>
        <vt:i4>1638488</vt:i4>
      </vt:variant>
      <vt:variant>
        <vt:i4>0</vt:i4>
      </vt:variant>
      <vt:variant>
        <vt:i4>0</vt:i4>
      </vt:variant>
      <vt:variant>
        <vt:i4>5</vt:i4>
      </vt:variant>
      <vt:variant>
        <vt:lpwstr>http://www.casual.pm/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www.casual.pm</dc:creator>
  <cp:keywords>Project Charter Template</cp:keywords>
  <cp:lastModifiedBy>Chris Diaz</cp:lastModifiedBy>
  <cp:revision>3</cp:revision>
  <dcterms:created xsi:type="dcterms:W3CDTF">2018-01-10T15:09:00Z</dcterms:created>
  <dcterms:modified xsi:type="dcterms:W3CDTF">2018-01-10T15:26:00Z</dcterms:modified>
</cp:coreProperties>
</file>