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9382" w14:textId="77777777" w:rsidR="00DC1242" w:rsidRDefault="00DC1242" w:rsidP="00114563">
      <w:pPr>
        <w:autoSpaceDE w:val="0"/>
        <w:autoSpaceDN w:val="0"/>
        <w:adjustRightInd w:val="0"/>
        <w:rPr>
          <w:rFonts w:ascii="Arial" w:hAnsi="Arial" w:cs="Arial"/>
          <w:color w:val="262626"/>
          <w:lang w:val="en-US"/>
        </w:rPr>
      </w:pPr>
    </w:p>
    <w:p w14:paraId="09E8D471" w14:textId="06DA7252" w:rsidR="00DC1242" w:rsidRPr="00DC1242" w:rsidRDefault="00DC1242" w:rsidP="00DC1242">
      <w:pPr>
        <w:autoSpaceDE w:val="0"/>
        <w:autoSpaceDN w:val="0"/>
        <w:adjustRightInd w:val="0"/>
        <w:jc w:val="center"/>
        <w:rPr>
          <w:rFonts w:ascii="Arial" w:hAnsi="Arial" w:cs="Arial"/>
          <w:b/>
          <w:bCs/>
          <w:color w:val="262626"/>
          <w:sz w:val="36"/>
          <w:szCs w:val="36"/>
          <w:lang w:val="en-US"/>
        </w:rPr>
      </w:pPr>
      <w:r w:rsidRPr="00DC1242">
        <w:rPr>
          <w:rFonts w:ascii="Arial" w:hAnsi="Arial" w:cs="Arial"/>
          <w:b/>
          <w:bCs/>
          <w:sz w:val="36"/>
          <w:szCs w:val="36"/>
        </w:rPr>
        <w:t>Atlantic Surveys Species Lists Workshop 2022</w:t>
      </w:r>
    </w:p>
    <w:p w14:paraId="311893AD" w14:textId="77777777" w:rsidR="00DC1242" w:rsidRDefault="00DC1242" w:rsidP="00114563">
      <w:pPr>
        <w:autoSpaceDE w:val="0"/>
        <w:autoSpaceDN w:val="0"/>
        <w:adjustRightInd w:val="0"/>
        <w:rPr>
          <w:rFonts w:ascii="Arial" w:hAnsi="Arial" w:cs="Arial"/>
          <w:color w:val="262626"/>
          <w:lang w:val="en-US"/>
        </w:rPr>
      </w:pPr>
    </w:p>
    <w:p w14:paraId="5586FA23" w14:textId="7F50AAF3"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 xml:space="preserve">Since September 2020, the Gulf Region has been using </w:t>
      </w:r>
      <w:r w:rsidRPr="005A0EB2">
        <w:rPr>
          <w:rFonts w:ascii="Arial" w:hAnsi="Arial" w:cs="Arial"/>
          <w:i/>
          <w:iCs/>
          <w:color w:val="262626"/>
          <w:lang w:val="en-US"/>
        </w:rPr>
        <w:t>A</w:t>
      </w:r>
      <w:r w:rsidR="00E73DA4">
        <w:rPr>
          <w:rFonts w:ascii="Arial" w:hAnsi="Arial" w:cs="Arial"/>
          <w:i/>
          <w:iCs/>
          <w:color w:val="262626"/>
          <w:lang w:val="en-US"/>
        </w:rPr>
        <w:t>n</w:t>
      </w:r>
      <w:r w:rsidRPr="005A0EB2">
        <w:rPr>
          <w:rFonts w:ascii="Arial" w:hAnsi="Arial" w:cs="Arial"/>
          <w:i/>
          <w:iCs/>
          <w:color w:val="262626"/>
          <w:lang w:val="en-US"/>
        </w:rPr>
        <w:t xml:space="preserve">other </w:t>
      </w:r>
      <w:r w:rsidR="00E73DA4">
        <w:rPr>
          <w:rFonts w:ascii="Arial" w:hAnsi="Arial" w:cs="Arial"/>
          <w:i/>
          <w:iCs/>
          <w:color w:val="262626"/>
          <w:lang w:val="en-US"/>
        </w:rPr>
        <w:t>d</w:t>
      </w:r>
      <w:r w:rsidRPr="005A0EB2">
        <w:rPr>
          <w:rFonts w:ascii="Arial" w:hAnsi="Arial" w:cs="Arial"/>
          <w:i/>
          <w:iCs/>
          <w:color w:val="262626"/>
          <w:lang w:val="en-US"/>
        </w:rPr>
        <w:t xml:space="preserve">ata </w:t>
      </w:r>
      <w:r w:rsidR="00E73DA4">
        <w:rPr>
          <w:rFonts w:ascii="Arial" w:hAnsi="Arial" w:cs="Arial"/>
          <w:i/>
          <w:iCs/>
          <w:color w:val="262626"/>
          <w:lang w:val="en-US"/>
        </w:rPr>
        <w:t>e</w:t>
      </w:r>
      <w:r w:rsidRPr="005A0EB2">
        <w:rPr>
          <w:rFonts w:ascii="Arial" w:hAnsi="Arial" w:cs="Arial"/>
          <w:i/>
          <w:iCs/>
          <w:color w:val="262626"/>
          <w:lang w:val="en-US"/>
        </w:rPr>
        <w:t xml:space="preserve">ntry </w:t>
      </w:r>
      <w:r w:rsidR="00E73DA4">
        <w:rPr>
          <w:rFonts w:ascii="Arial" w:hAnsi="Arial" w:cs="Arial"/>
          <w:i/>
          <w:iCs/>
          <w:color w:val="262626"/>
          <w:lang w:val="en-US"/>
        </w:rPr>
        <w:t>s</w:t>
      </w:r>
      <w:r w:rsidRPr="005A0EB2">
        <w:rPr>
          <w:rFonts w:ascii="Arial" w:hAnsi="Arial" w:cs="Arial"/>
          <w:i/>
          <w:iCs/>
          <w:color w:val="262626"/>
          <w:lang w:val="en-US"/>
        </w:rPr>
        <w:t>ystem</w:t>
      </w:r>
      <w:r w:rsidRPr="00C150B9">
        <w:rPr>
          <w:rFonts w:ascii="Arial" w:hAnsi="Arial" w:cs="Arial"/>
          <w:color w:val="262626"/>
          <w:lang w:val="en-US"/>
        </w:rPr>
        <w:t xml:space="preserve"> (</w:t>
      </w:r>
      <w:r w:rsidRPr="00E73DA4">
        <w:rPr>
          <w:rFonts w:ascii="Arial" w:hAnsi="Arial" w:cs="Arial"/>
          <w:i/>
          <w:iCs/>
          <w:color w:val="262626"/>
          <w:lang w:val="en-US"/>
        </w:rPr>
        <w:t>A</w:t>
      </w:r>
      <w:r w:rsidR="00E73DA4" w:rsidRPr="00E73DA4">
        <w:rPr>
          <w:rFonts w:ascii="Arial" w:hAnsi="Arial" w:cs="Arial"/>
          <w:i/>
          <w:iCs/>
          <w:color w:val="262626"/>
          <w:lang w:val="en-US"/>
        </w:rPr>
        <w:t>ndes</w:t>
      </w:r>
      <w:r w:rsidRPr="00C150B9">
        <w:rPr>
          <w:rFonts w:ascii="Arial" w:hAnsi="Arial" w:cs="Arial"/>
          <w:color w:val="262626"/>
          <w:lang w:val="en-US"/>
        </w:rPr>
        <w:t>) to capture information collected during the annual September multispecies bottom trawl survey in the southern Gulf of St. Lawrence. The data entry system has been adopted by Quebec and Maritimes Regions and is currently being considered by Newfoundland and Labrador Region.</w:t>
      </w:r>
    </w:p>
    <w:p w14:paraId="3636E8E8" w14:textId="77777777" w:rsidR="00114563" w:rsidRPr="00C150B9" w:rsidRDefault="00114563" w:rsidP="00114563">
      <w:pPr>
        <w:autoSpaceDE w:val="0"/>
        <w:autoSpaceDN w:val="0"/>
        <w:adjustRightInd w:val="0"/>
        <w:rPr>
          <w:rFonts w:ascii="Arial" w:hAnsi="Arial" w:cs="Arial"/>
          <w:color w:val="262626"/>
          <w:lang w:val="en-US"/>
        </w:rPr>
      </w:pPr>
    </w:p>
    <w:p w14:paraId="7391DE1A" w14:textId="6871D7A2"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 xml:space="preserve">Prior to the 2022 summer surveys, the species code and name list used to record captures by ANDES was modified to accommodate the needs of the different regions. While the list was appropriate for most captures, several </w:t>
      </w:r>
      <w:r w:rsidR="00790A7A">
        <w:rPr>
          <w:rFonts w:ascii="Arial" w:hAnsi="Arial" w:cs="Arial"/>
          <w:color w:val="262626"/>
          <w:lang w:val="en-US"/>
        </w:rPr>
        <w:t>i</w:t>
      </w:r>
      <w:r w:rsidRPr="00C150B9">
        <w:rPr>
          <w:rFonts w:ascii="Arial" w:hAnsi="Arial" w:cs="Arial"/>
          <w:color w:val="262626"/>
          <w:lang w:val="en-US"/>
        </w:rPr>
        <w:t>ssues surfaced after the surveys. These issues revealed themselves once the data in ANDES was processed for inclusion in each region’s data storing infrastructure (Oracle relational database management system).</w:t>
      </w:r>
      <w:r w:rsidR="005A0EB2">
        <w:rPr>
          <w:rFonts w:ascii="Arial" w:hAnsi="Arial" w:cs="Arial"/>
          <w:color w:val="262626"/>
          <w:lang w:val="en-US"/>
        </w:rPr>
        <w:t xml:space="preserve"> The challenge to date is that each Region works independently to prepare their survey’s name and code lists</w:t>
      </w:r>
      <w:r w:rsidR="00927BD7">
        <w:rPr>
          <w:rFonts w:ascii="Arial" w:hAnsi="Arial" w:cs="Arial"/>
          <w:color w:val="262626"/>
          <w:lang w:val="en-US"/>
        </w:rPr>
        <w:t>, with edits applied differently depending on awareness or history</w:t>
      </w:r>
      <w:r w:rsidR="005A0EB2">
        <w:rPr>
          <w:rFonts w:ascii="Arial" w:hAnsi="Arial" w:cs="Arial"/>
          <w:color w:val="262626"/>
          <w:lang w:val="en-US"/>
        </w:rPr>
        <w:t>. Thus, the need to meet and consolidate our lists</w:t>
      </w:r>
      <w:r w:rsidR="00927BD7">
        <w:rPr>
          <w:rFonts w:ascii="Arial" w:hAnsi="Arial" w:cs="Arial"/>
          <w:color w:val="262626"/>
          <w:lang w:val="en-US"/>
        </w:rPr>
        <w:t xml:space="preserve"> together, thereby ensuring conflicts for regional data needs are not impacted</w:t>
      </w:r>
      <w:r w:rsidR="005A0EB2">
        <w:rPr>
          <w:rFonts w:ascii="Arial" w:hAnsi="Arial" w:cs="Arial"/>
          <w:color w:val="262626"/>
          <w:lang w:val="en-US"/>
        </w:rPr>
        <w:t>.</w:t>
      </w:r>
    </w:p>
    <w:p w14:paraId="3E0272C6" w14:textId="77777777" w:rsidR="00114563" w:rsidRPr="00C150B9" w:rsidRDefault="00114563" w:rsidP="00114563">
      <w:pPr>
        <w:autoSpaceDE w:val="0"/>
        <w:autoSpaceDN w:val="0"/>
        <w:adjustRightInd w:val="0"/>
        <w:rPr>
          <w:rFonts w:ascii="Arial" w:hAnsi="Arial" w:cs="Arial"/>
          <w:color w:val="262626"/>
          <w:lang w:val="en-US"/>
        </w:rPr>
      </w:pPr>
    </w:p>
    <w:p w14:paraId="7EF9DBFC" w14:textId="36073BF7"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 xml:space="preserve">The objectives of this </w:t>
      </w:r>
      <w:r w:rsidR="003753DF" w:rsidRPr="00C150B9">
        <w:rPr>
          <w:rFonts w:ascii="Arial" w:hAnsi="Arial" w:cs="Arial"/>
          <w:color w:val="262626"/>
          <w:lang w:val="en-US"/>
        </w:rPr>
        <w:t xml:space="preserve">ANDES </w:t>
      </w:r>
      <w:r w:rsidRPr="00C150B9">
        <w:rPr>
          <w:rFonts w:ascii="Arial" w:hAnsi="Arial" w:cs="Arial"/>
          <w:color w:val="262626"/>
          <w:lang w:val="en-US"/>
        </w:rPr>
        <w:t>workshop are</w:t>
      </w:r>
      <w:r w:rsidR="003753DF" w:rsidRPr="00C150B9">
        <w:rPr>
          <w:rFonts w:ascii="Arial" w:hAnsi="Arial" w:cs="Arial"/>
          <w:color w:val="262626"/>
          <w:lang w:val="en-US"/>
        </w:rPr>
        <w:t xml:space="preserve"> to</w:t>
      </w:r>
      <w:r w:rsidRPr="00C150B9">
        <w:rPr>
          <w:rFonts w:ascii="Arial" w:hAnsi="Arial" w:cs="Arial"/>
          <w:color w:val="262626"/>
          <w:lang w:val="en-US"/>
        </w:rPr>
        <w:t>:</w:t>
      </w:r>
    </w:p>
    <w:p w14:paraId="6BA919BA" w14:textId="2487D141" w:rsidR="00114563" w:rsidRPr="00C150B9" w:rsidRDefault="003753DF" w:rsidP="00576F8D">
      <w:pPr>
        <w:pStyle w:val="ListParagraph"/>
        <w:numPr>
          <w:ilvl w:val="0"/>
          <w:numId w:val="5"/>
        </w:numPr>
        <w:autoSpaceDE w:val="0"/>
        <w:autoSpaceDN w:val="0"/>
        <w:adjustRightInd w:val="0"/>
        <w:rPr>
          <w:rFonts w:ascii="Arial" w:hAnsi="Arial" w:cs="Arial"/>
          <w:color w:val="262626"/>
          <w:lang w:val="en-US"/>
        </w:rPr>
      </w:pPr>
      <w:r w:rsidRPr="00C150B9">
        <w:rPr>
          <w:rFonts w:ascii="Arial" w:hAnsi="Arial" w:cs="Arial"/>
          <w:b/>
          <w:bCs/>
          <w:color w:val="262626"/>
          <w:lang w:val="en-US"/>
        </w:rPr>
        <w:t>Validate</w:t>
      </w:r>
      <w:r w:rsidR="00114563" w:rsidRPr="00C150B9">
        <w:rPr>
          <w:rFonts w:ascii="Arial" w:hAnsi="Arial" w:cs="Arial"/>
          <w:color w:val="262626"/>
          <w:lang w:val="en-US"/>
        </w:rPr>
        <w:t xml:space="preserve"> </w:t>
      </w:r>
      <w:r w:rsidR="00927BD7">
        <w:rPr>
          <w:rFonts w:ascii="Arial" w:hAnsi="Arial" w:cs="Arial"/>
          <w:color w:val="262626"/>
          <w:lang w:val="en-US"/>
        </w:rPr>
        <w:t>a</w:t>
      </w:r>
      <w:r w:rsidR="00927BD7">
        <w:rPr>
          <w:rFonts w:ascii="Arial" w:hAnsi="Arial" w:cs="Arial"/>
          <w:b/>
          <w:bCs/>
          <w:color w:val="262626"/>
          <w:lang w:val="en-US"/>
        </w:rPr>
        <w:t xml:space="preserve"> </w:t>
      </w:r>
      <w:r w:rsidR="00114563" w:rsidRPr="00C150B9">
        <w:rPr>
          <w:rFonts w:ascii="Arial" w:hAnsi="Arial" w:cs="Arial"/>
          <w:color w:val="262626"/>
          <w:lang w:val="en-US"/>
        </w:rPr>
        <w:t xml:space="preserve">North Atlantic </w:t>
      </w:r>
      <w:r w:rsidRPr="00C150B9">
        <w:rPr>
          <w:rFonts w:ascii="Arial" w:hAnsi="Arial" w:cs="Arial"/>
          <w:color w:val="262626"/>
          <w:lang w:val="en-US"/>
        </w:rPr>
        <w:t xml:space="preserve">marine </w:t>
      </w:r>
      <w:r w:rsidR="00114563" w:rsidRPr="00C150B9">
        <w:rPr>
          <w:rFonts w:ascii="Arial" w:hAnsi="Arial" w:cs="Arial"/>
          <w:color w:val="262626"/>
          <w:lang w:val="en-US"/>
        </w:rPr>
        <w:t xml:space="preserve">species name </w:t>
      </w:r>
      <w:r w:rsidR="00927BD7">
        <w:rPr>
          <w:rFonts w:ascii="Arial" w:hAnsi="Arial" w:cs="Arial"/>
          <w:color w:val="262626"/>
          <w:lang w:val="en-US"/>
        </w:rPr>
        <w:t xml:space="preserve">total </w:t>
      </w:r>
      <w:r w:rsidR="00114563" w:rsidRPr="00C150B9">
        <w:rPr>
          <w:rFonts w:ascii="Arial" w:hAnsi="Arial" w:cs="Arial"/>
          <w:color w:val="262626"/>
          <w:lang w:val="en-US"/>
        </w:rPr>
        <w:t>checklist for ANDES</w:t>
      </w:r>
    </w:p>
    <w:p w14:paraId="7B9C0DE5" w14:textId="48A2A920" w:rsidR="00114563" w:rsidRPr="00C150B9" w:rsidRDefault="003753DF">
      <w:pPr>
        <w:pStyle w:val="ListParagraph"/>
        <w:numPr>
          <w:ilvl w:val="0"/>
          <w:numId w:val="5"/>
        </w:numPr>
        <w:autoSpaceDE w:val="0"/>
        <w:autoSpaceDN w:val="0"/>
        <w:adjustRightInd w:val="0"/>
        <w:rPr>
          <w:rFonts w:ascii="Arial" w:hAnsi="Arial" w:cs="Arial"/>
          <w:color w:val="262626"/>
          <w:lang w:val="en-US"/>
        </w:rPr>
      </w:pPr>
      <w:r w:rsidRPr="00C150B9">
        <w:rPr>
          <w:rFonts w:ascii="Arial" w:hAnsi="Arial" w:cs="Arial"/>
          <w:b/>
          <w:bCs/>
          <w:color w:val="262626"/>
          <w:lang w:val="en-US"/>
        </w:rPr>
        <w:t>Enable</w:t>
      </w:r>
      <w:r w:rsidR="00114563" w:rsidRPr="00C150B9">
        <w:rPr>
          <w:rFonts w:ascii="Arial" w:hAnsi="Arial" w:cs="Arial"/>
          <w:color w:val="262626"/>
          <w:lang w:val="en-US"/>
        </w:rPr>
        <w:t xml:space="preserve"> </w:t>
      </w:r>
      <w:r w:rsidR="00114563" w:rsidRPr="00C150B9">
        <w:rPr>
          <w:rFonts w:ascii="Arial" w:hAnsi="Arial" w:cs="Arial"/>
          <w:b/>
          <w:bCs/>
          <w:color w:val="262626"/>
          <w:lang w:val="en-US"/>
        </w:rPr>
        <w:t>regional</w:t>
      </w:r>
      <w:r w:rsidR="00114563" w:rsidRPr="00C150B9">
        <w:rPr>
          <w:rFonts w:ascii="Arial" w:hAnsi="Arial" w:cs="Arial"/>
          <w:color w:val="262626"/>
          <w:lang w:val="en-US"/>
        </w:rPr>
        <w:t xml:space="preserve"> survey-specific lists in ANDES</w:t>
      </w:r>
    </w:p>
    <w:p w14:paraId="233F1328" w14:textId="2AD4B6A6" w:rsidR="00576F8D" w:rsidRDefault="00576F8D" w:rsidP="00576F8D">
      <w:pPr>
        <w:pStyle w:val="ListParagraph"/>
        <w:numPr>
          <w:ilvl w:val="0"/>
          <w:numId w:val="5"/>
        </w:numPr>
        <w:autoSpaceDE w:val="0"/>
        <w:autoSpaceDN w:val="0"/>
        <w:adjustRightInd w:val="0"/>
        <w:rPr>
          <w:rFonts w:ascii="Arial" w:hAnsi="Arial" w:cs="Arial"/>
          <w:color w:val="262626"/>
          <w:lang w:val="en-US"/>
        </w:rPr>
      </w:pPr>
      <w:r w:rsidRPr="00C150B9">
        <w:rPr>
          <w:rFonts w:ascii="Arial" w:hAnsi="Arial" w:cs="Arial"/>
          <w:b/>
          <w:bCs/>
          <w:color w:val="262626"/>
          <w:lang w:val="en-US"/>
        </w:rPr>
        <w:t>Improving the effective display</w:t>
      </w:r>
      <w:r w:rsidRPr="00C150B9">
        <w:rPr>
          <w:rFonts w:ascii="Arial" w:hAnsi="Arial" w:cs="Arial"/>
          <w:color w:val="262626"/>
          <w:lang w:val="en-US"/>
        </w:rPr>
        <w:t xml:space="preserve"> of names and codes in ANDES </w:t>
      </w:r>
    </w:p>
    <w:p w14:paraId="3D6FD1ED" w14:textId="77777777" w:rsidR="00C150B9" w:rsidRPr="00C150B9" w:rsidRDefault="00C150B9" w:rsidP="00C150B9">
      <w:pPr>
        <w:pStyle w:val="ListParagraph"/>
        <w:autoSpaceDE w:val="0"/>
        <w:autoSpaceDN w:val="0"/>
        <w:adjustRightInd w:val="0"/>
        <w:rPr>
          <w:rFonts w:ascii="Arial" w:hAnsi="Arial" w:cs="Arial"/>
          <w:color w:val="262626"/>
          <w:lang w:val="en-US"/>
        </w:rPr>
      </w:pPr>
    </w:p>
    <w:p w14:paraId="65CB4AFB" w14:textId="77777777" w:rsidR="00FF7342"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 xml:space="preserve">Holding this workshop is critical to ensuring that the upcoming winter survey conducted jointly by the Gulf and Quebec regions in the Gulf of St. Lawrence and the Georges Bank survey conducted by the Maritimes Region do not </w:t>
      </w:r>
      <w:r w:rsidR="003753DF" w:rsidRPr="00C150B9">
        <w:rPr>
          <w:rFonts w:ascii="Arial" w:hAnsi="Arial" w:cs="Arial"/>
          <w:color w:val="262626"/>
          <w:lang w:val="en-US"/>
        </w:rPr>
        <w:t xml:space="preserve">repeat </w:t>
      </w:r>
      <w:r w:rsidRPr="00C150B9">
        <w:rPr>
          <w:rFonts w:ascii="Arial" w:hAnsi="Arial" w:cs="Arial"/>
          <w:color w:val="262626"/>
          <w:lang w:val="en-US"/>
        </w:rPr>
        <w:t>into the species</w:t>
      </w:r>
      <w:r w:rsidR="003753DF" w:rsidRPr="00C150B9">
        <w:rPr>
          <w:rFonts w:ascii="Arial" w:hAnsi="Arial" w:cs="Arial"/>
          <w:color w:val="262626"/>
          <w:lang w:val="en-US"/>
        </w:rPr>
        <w:t xml:space="preserve"> data</w:t>
      </w:r>
      <w:r w:rsidRPr="00C150B9">
        <w:rPr>
          <w:rFonts w:ascii="Arial" w:hAnsi="Arial" w:cs="Arial"/>
          <w:color w:val="262626"/>
          <w:lang w:val="en-US"/>
        </w:rPr>
        <w:t xml:space="preserve"> issues that surfaced in 2022. As such, it is proposed to hold this workshop soon, ideally in December 2022 at the Gulf Fisheries Centre.</w:t>
      </w:r>
      <w:r w:rsidR="00790A7A">
        <w:rPr>
          <w:rFonts w:ascii="Arial" w:hAnsi="Arial" w:cs="Arial"/>
          <w:color w:val="262626"/>
          <w:lang w:val="en-US"/>
        </w:rPr>
        <w:t xml:space="preserve"> </w:t>
      </w:r>
    </w:p>
    <w:p w14:paraId="337CBF25" w14:textId="77777777" w:rsidR="00FF7342" w:rsidRDefault="00FF7342" w:rsidP="00114563">
      <w:pPr>
        <w:autoSpaceDE w:val="0"/>
        <w:autoSpaceDN w:val="0"/>
        <w:adjustRightInd w:val="0"/>
        <w:rPr>
          <w:rFonts w:ascii="Arial" w:hAnsi="Arial" w:cs="Arial"/>
          <w:color w:val="262626"/>
          <w:lang w:val="en-US"/>
        </w:rPr>
      </w:pPr>
    </w:p>
    <w:p w14:paraId="33A80BE6" w14:textId="430860F7" w:rsidR="00114563" w:rsidRPr="00C150B9" w:rsidRDefault="00790A7A" w:rsidP="00114563">
      <w:pPr>
        <w:autoSpaceDE w:val="0"/>
        <w:autoSpaceDN w:val="0"/>
        <w:adjustRightInd w:val="0"/>
        <w:rPr>
          <w:rFonts w:ascii="Arial" w:hAnsi="Arial" w:cs="Arial"/>
          <w:color w:val="262626"/>
          <w:lang w:val="en-US"/>
        </w:rPr>
      </w:pPr>
      <w:r>
        <w:rPr>
          <w:rFonts w:ascii="Arial" w:hAnsi="Arial" w:cs="Arial"/>
          <w:color w:val="262626"/>
          <w:lang w:val="en-US"/>
        </w:rPr>
        <w:t xml:space="preserve">Note: the purpose is to improve </w:t>
      </w:r>
      <w:r w:rsidR="00FF7342">
        <w:rPr>
          <w:rFonts w:ascii="Arial" w:hAnsi="Arial" w:cs="Arial"/>
          <w:color w:val="262626"/>
          <w:lang w:val="en-US"/>
        </w:rPr>
        <w:t>the use of ANDES,</w:t>
      </w:r>
      <w:r>
        <w:rPr>
          <w:rFonts w:ascii="Arial" w:hAnsi="Arial" w:cs="Arial"/>
          <w:color w:val="262626"/>
          <w:lang w:val="en-US"/>
        </w:rPr>
        <w:t xml:space="preserve"> and not for general discussion on species names or data management.</w:t>
      </w:r>
    </w:p>
    <w:p w14:paraId="204E0F7D" w14:textId="77777777" w:rsidR="003753DF" w:rsidRPr="00C150B9" w:rsidRDefault="003753DF" w:rsidP="00114563">
      <w:pPr>
        <w:autoSpaceDE w:val="0"/>
        <w:autoSpaceDN w:val="0"/>
        <w:adjustRightInd w:val="0"/>
        <w:rPr>
          <w:rFonts w:ascii="Arial" w:hAnsi="Arial" w:cs="Arial"/>
          <w:color w:val="262626"/>
          <w:lang w:val="en-US"/>
        </w:rPr>
      </w:pPr>
    </w:p>
    <w:p w14:paraId="006FE7FC" w14:textId="709079E9" w:rsidR="003753DF" w:rsidRPr="00C150B9" w:rsidRDefault="00FF7342" w:rsidP="00114563">
      <w:pPr>
        <w:autoSpaceDE w:val="0"/>
        <w:autoSpaceDN w:val="0"/>
        <w:adjustRightInd w:val="0"/>
        <w:rPr>
          <w:rFonts w:ascii="Arial" w:hAnsi="Arial" w:cs="Arial"/>
          <w:color w:val="262626"/>
          <w:lang w:val="en-US"/>
        </w:rPr>
      </w:pPr>
      <w:r>
        <w:rPr>
          <w:rFonts w:ascii="Arial" w:hAnsi="Arial" w:cs="Arial"/>
          <w:color w:val="262626"/>
          <w:lang w:val="en-US"/>
        </w:rPr>
        <w:t>All</w:t>
      </w:r>
      <w:r w:rsidR="003753DF" w:rsidRPr="00C150B9">
        <w:rPr>
          <w:rFonts w:ascii="Arial" w:hAnsi="Arial" w:cs="Arial"/>
          <w:color w:val="262626"/>
          <w:lang w:val="en-US"/>
        </w:rPr>
        <w:t xml:space="preserve"> Regions </w:t>
      </w:r>
      <w:r w:rsidR="00576F8D" w:rsidRPr="00C150B9">
        <w:rPr>
          <w:rFonts w:ascii="Arial" w:hAnsi="Arial" w:cs="Arial"/>
          <w:color w:val="262626"/>
          <w:lang w:val="en-US"/>
        </w:rPr>
        <w:t>w</w:t>
      </w:r>
      <w:r w:rsidR="003753DF" w:rsidRPr="00C150B9">
        <w:rPr>
          <w:rFonts w:ascii="Arial" w:hAnsi="Arial" w:cs="Arial"/>
          <w:color w:val="262626"/>
          <w:lang w:val="en-US"/>
        </w:rPr>
        <w:t>ould be invited, though</w:t>
      </w:r>
      <w:r w:rsidR="00576F8D" w:rsidRPr="00C150B9">
        <w:rPr>
          <w:rFonts w:ascii="Arial" w:hAnsi="Arial" w:cs="Arial"/>
          <w:color w:val="262626"/>
          <w:lang w:val="en-US"/>
        </w:rPr>
        <w:t xml:space="preserve"> given the specific focus of the workshop, it </w:t>
      </w:r>
      <w:r w:rsidR="003753DF" w:rsidRPr="00C150B9">
        <w:rPr>
          <w:rFonts w:ascii="Arial" w:hAnsi="Arial" w:cs="Arial"/>
          <w:color w:val="262626"/>
          <w:lang w:val="en-US"/>
        </w:rPr>
        <w:t xml:space="preserve">might be expected that Newfoundland and Labrador, Pacific, Ontario &amp; Prairie regions would </w:t>
      </w:r>
      <w:r w:rsidR="00576F8D" w:rsidRPr="00C150B9">
        <w:rPr>
          <w:rFonts w:ascii="Arial" w:hAnsi="Arial" w:cs="Arial"/>
          <w:color w:val="262626"/>
          <w:lang w:val="en-US"/>
        </w:rPr>
        <w:t xml:space="preserve">only </w:t>
      </w:r>
      <w:r w:rsidR="003753DF" w:rsidRPr="00C150B9">
        <w:rPr>
          <w:rFonts w:ascii="Arial" w:hAnsi="Arial" w:cs="Arial"/>
          <w:color w:val="262626"/>
          <w:lang w:val="en-US"/>
        </w:rPr>
        <w:t>participate remotely by Teams.</w:t>
      </w:r>
    </w:p>
    <w:p w14:paraId="50DD3B7D" w14:textId="77777777" w:rsidR="00114563" w:rsidRPr="00C150B9" w:rsidRDefault="00114563" w:rsidP="00114563">
      <w:pPr>
        <w:autoSpaceDE w:val="0"/>
        <w:autoSpaceDN w:val="0"/>
        <w:adjustRightInd w:val="0"/>
        <w:rPr>
          <w:rFonts w:ascii="Arial" w:hAnsi="Arial" w:cs="Arial"/>
          <w:color w:val="262626"/>
          <w:lang w:val="en-US"/>
        </w:rPr>
      </w:pPr>
    </w:p>
    <w:p w14:paraId="52400872" w14:textId="77777777"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Proposed attendance:</w:t>
      </w:r>
    </w:p>
    <w:p w14:paraId="7D90D5AD" w14:textId="77777777"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Gulf Region</w:t>
      </w:r>
    </w:p>
    <w:p w14:paraId="38624D00" w14:textId="775386D4" w:rsidR="00114563" w:rsidRPr="00C150B9" w:rsidRDefault="00114563" w:rsidP="00576F8D">
      <w:pPr>
        <w:pStyle w:val="ListParagraph"/>
        <w:numPr>
          <w:ilvl w:val="0"/>
          <w:numId w:val="8"/>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François-Étienne Sylvain</w:t>
      </w:r>
      <w:r w:rsidR="00E73DA4">
        <w:rPr>
          <w:rFonts w:ascii="Arial" w:hAnsi="Arial" w:cs="Arial"/>
          <w:color w:val="262626"/>
          <w:lang w:val="en-US"/>
        </w:rPr>
        <w:t>, biologist in charge of ecosystem surveys</w:t>
      </w:r>
    </w:p>
    <w:p w14:paraId="2E30DC48" w14:textId="67FB9CB0" w:rsidR="00114563" w:rsidRPr="00C150B9" w:rsidRDefault="00114563" w:rsidP="00576F8D">
      <w:pPr>
        <w:pStyle w:val="ListParagraph"/>
        <w:numPr>
          <w:ilvl w:val="0"/>
          <w:numId w:val="8"/>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David Fishman</w:t>
      </w:r>
      <w:r w:rsidR="00E73DA4">
        <w:rPr>
          <w:rFonts w:ascii="Arial" w:hAnsi="Arial" w:cs="Arial"/>
          <w:color w:val="262626"/>
          <w:lang w:val="en-US"/>
        </w:rPr>
        <w:t>, data manager</w:t>
      </w:r>
    </w:p>
    <w:p w14:paraId="237F837C" w14:textId="05998511" w:rsidR="00114563" w:rsidRPr="00C150B9" w:rsidRDefault="00114563" w:rsidP="00576F8D">
      <w:pPr>
        <w:pStyle w:val="ListParagraph"/>
        <w:numPr>
          <w:ilvl w:val="0"/>
          <w:numId w:val="8"/>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Pablo Vergara</w:t>
      </w:r>
      <w:r w:rsidR="00E73DA4">
        <w:rPr>
          <w:rFonts w:ascii="Arial" w:hAnsi="Arial" w:cs="Arial"/>
          <w:color w:val="262626"/>
          <w:lang w:val="en-US"/>
        </w:rPr>
        <w:t>, data manager</w:t>
      </w:r>
    </w:p>
    <w:p w14:paraId="6DE3F0E7" w14:textId="57ABBE40" w:rsidR="00114563" w:rsidRPr="00C150B9" w:rsidRDefault="00114563" w:rsidP="00576F8D">
      <w:pPr>
        <w:pStyle w:val="ListParagraph"/>
        <w:numPr>
          <w:ilvl w:val="0"/>
          <w:numId w:val="8"/>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Daniel Ricard</w:t>
      </w:r>
      <w:r w:rsidR="00E73DA4">
        <w:rPr>
          <w:rFonts w:ascii="Arial" w:hAnsi="Arial" w:cs="Arial"/>
          <w:color w:val="262626"/>
          <w:lang w:val="en-US"/>
        </w:rPr>
        <w:t>, stock assessment biologist</w:t>
      </w:r>
    </w:p>
    <w:p w14:paraId="442F3DF2" w14:textId="77777777" w:rsidR="003753DF" w:rsidRPr="00C150B9" w:rsidRDefault="003753DF" w:rsidP="00576F8D">
      <w:pPr>
        <w:tabs>
          <w:tab w:val="left" w:pos="220"/>
          <w:tab w:val="left" w:pos="720"/>
        </w:tabs>
        <w:autoSpaceDE w:val="0"/>
        <w:autoSpaceDN w:val="0"/>
        <w:adjustRightInd w:val="0"/>
        <w:ind w:left="720"/>
        <w:rPr>
          <w:rFonts w:ascii="Arial" w:hAnsi="Arial" w:cs="Arial"/>
          <w:lang w:val="en-US"/>
        </w:rPr>
      </w:pPr>
    </w:p>
    <w:p w14:paraId="5C9DCB59" w14:textId="77777777"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Quebec Region</w:t>
      </w:r>
    </w:p>
    <w:p w14:paraId="2C8EF1DF" w14:textId="4BC34CD6" w:rsidR="00114563" w:rsidRPr="00C150B9" w:rsidRDefault="00114563" w:rsidP="00576F8D">
      <w:pPr>
        <w:pStyle w:val="ListParagraph"/>
        <w:numPr>
          <w:ilvl w:val="0"/>
          <w:numId w:val="7"/>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Brian Boivin</w:t>
      </w:r>
      <w:r w:rsidR="003753DF" w:rsidRPr="00C150B9">
        <w:rPr>
          <w:rFonts w:ascii="Arial" w:hAnsi="Arial" w:cs="Arial"/>
          <w:color w:val="262626"/>
          <w:lang w:val="en-US"/>
        </w:rPr>
        <w:t xml:space="preserve">, responsible for ANDES on winter and summer survey </w:t>
      </w:r>
    </w:p>
    <w:p w14:paraId="02E1B801" w14:textId="68605EC9" w:rsidR="00114563" w:rsidRPr="00C150B9" w:rsidRDefault="00114563" w:rsidP="00576F8D">
      <w:pPr>
        <w:pStyle w:val="ListParagraph"/>
        <w:numPr>
          <w:ilvl w:val="0"/>
          <w:numId w:val="7"/>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lastRenderedPageBreak/>
        <w:t xml:space="preserve">Hugo </w:t>
      </w:r>
      <w:proofErr w:type="spellStart"/>
      <w:r w:rsidRPr="00C150B9">
        <w:rPr>
          <w:rFonts w:ascii="Arial" w:hAnsi="Arial" w:cs="Arial"/>
          <w:color w:val="262626"/>
          <w:lang w:val="en-US"/>
        </w:rPr>
        <w:t>Bourdages</w:t>
      </w:r>
      <w:proofErr w:type="spellEnd"/>
      <w:r w:rsidR="003753DF" w:rsidRPr="00C150B9">
        <w:rPr>
          <w:rFonts w:ascii="Arial" w:hAnsi="Arial" w:cs="Arial"/>
          <w:color w:val="262626"/>
          <w:lang w:val="en-US"/>
        </w:rPr>
        <w:t>, responsible for winter and summer survey</w:t>
      </w:r>
    </w:p>
    <w:p w14:paraId="41C96043" w14:textId="0911BF15" w:rsidR="003753DF" w:rsidRPr="00C150B9" w:rsidRDefault="003753DF" w:rsidP="00576F8D">
      <w:pPr>
        <w:pStyle w:val="ListParagraph"/>
        <w:numPr>
          <w:ilvl w:val="0"/>
          <w:numId w:val="7"/>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 xml:space="preserve">Claude Nozères, </w:t>
      </w:r>
      <w:r w:rsidR="00FF7342">
        <w:rPr>
          <w:rFonts w:ascii="Arial" w:hAnsi="Arial" w:cs="Arial"/>
          <w:color w:val="262626"/>
          <w:lang w:val="en-US"/>
        </w:rPr>
        <w:t>DFO Species Names co-chair</w:t>
      </w:r>
    </w:p>
    <w:p w14:paraId="5AC6C2C8" w14:textId="2FB19A67" w:rsidR="003753DF" w:rsidRPr="00C150B9" w:rsidRDefault="003753DF" w:rsidP="00576F8D">
      <w:pPr>
        <w:pStyle w:val="ListParagraph"/>
        <w:numPr>
          <w:ilvl w:val="0"/>
          <w:numId w:val="7"/>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David Sean, developer for a coastal survey ANDES</w:t>
      </w:r>
    </w:p>
    <w:p w14:paraId="11439509" w14:textId="3AAC5D7B" w:rsidR="003753DF" w:rsidRPr="00C150B9" w:rsidRDefault="003753DF" w:rsidP="00576F8D">
      <w:pPr>
        <w:pStyle w:val="ListParagraph"/>
        <w:numPr>
          <w:ilvl w:val="0"/>
          <w:numId w:val="7"/>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Caroline Vanier, data specialist for species names</w:t>
      </w:r>
    </w:p>
    <w:p w14:paraId="11411AE8" w14:textId="77777777" w:rsidR="003753DF" w:rsidRPr="00C150B9" w:rsidRDefault="003753DF" w:rsidP="00576F8D">
      <w:pPr>
        <w:tabs>
          <w:tab w:val="left" w:pos="220"/>
          <w:tab w:val="left" w:pos="720"/>
        </w:tabs>
        <w:autoSpaceDE w:val="0"/>
        <w:autoSpaceDN w:val="0"/>
        <w:adjustRightInd w:val="0"/>
        <w:ind w:left="720"/>
        <w:rPr>
          <w:rFonts w:ascii="Arial" w:hAnsi="Arial" w:cs="Arial"/>
          <w:lang w:val="en-US"/>
        </w:rPr>
      </w:pPr>
    </w:p>
    <w:p w14:paraId="285CB67D" w14:textId="77777777"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Maritimes Region</w:t>
      </w:r>
    </w:p>
    <w:p w14:paraId="07D18EC4" w14:textId="3F589A77" w:rsidR="00114563" w:rsidRPr="00C150B9" w:rsidRDefault="00114563" w:rsidP="00576F8D">
      <w:pPr>
        <w:pStyle w:val="ListParagraph"/>
        <w:numPr>
          <w:ilvl w:val="0"/>
          <w:numId w:val="9"/>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 xml:space="preserve">Ryan </w:t>
      </w:r>
      <w:r w:rsidR="00E73DA4">
        <w:rPr>
          <w:rFonts w:ascii="Arial" w:hAnsi="Arial" w:cs="Arial"/>
          <w:color w:val="262626"/>
          <w:lang w:val="en-US"/>
        </w:rPr>
        <w:t>Martin, biologist in charge of ecosystem surveys</w:t>
      </w:r>
    </w:p>
    <w:p w14:paraId="0D5EA5E9" w14:textId="3C6E2859" w:rsidR="00114563" w:rsidRPr="00C150B9" w:rsidRDefault="00114563" w:rsidP="00576F8D">
      <w:pPr>
        <w:pStyle w:val="ListParagraph"/>
        <w:numPr>
          <w:ilvl w:val="0"/>
          <w:numId w:val="9"/>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Mike McMahon</w:t>
      </w:r>
      <w:r w:rsidR="003753DF" w:rsidRPr="00C150B9">
        <w:rPr>
          <w:rFonts w:ascii="Arial" w:hAnsi="Arial" w:cs="Arial"/>
          <w:color w:val="262626"/>
          <w:lang w:val="en-US"/>
        </w:rPr>
        <w:t>, data specialist</w:t>
      </w:r>
    </w:p>
    <w:p w14:paraId="49064F4F" w14:textId="2161DB0A" w:rsidR="003753DF" w:rsidRPr="00C150B9" w:rsidRDefault="003753DF" w:rsidP="00576F8D">
      <w:pPr>
        <w:pStyle w:val="ListParagraph"/>
        <w:numPr>
          <w:ilvl w:val="0"/>
          <w:numId w:val="9"/>
        </w:numPr>
        <w:tabs>
          <w:tab w:val="left" w:pos="220"/>
          <w:tab w:val="left" w:pos="720"/>
        </w:tabs>
        <w:autoSpaceDE w:val="0"/>
        <w:autoSpaceDN w:val="0"/>
        <w:adjustRightInd w:val="0"/>
        <w:rPr>
          <w:rFonts w:ascii="Arial" w:hAnsi="Arial" w:cs="Arial"/>
          <w:lang w:val="en-US"/>
        </w:rPr>
      </w:pPr>
      <w:r w:rsidRPr="00C150B9">
        <w:rPr>
          <w:rFonts w:ascii="Arial" w:hAnsi="Arial" w:cs="Arial"/>
          <w:color w:val="262626"/>
          <w:lang w:val="en-US"/>
        </w:rPr>
        <w:t>Javier Murillo</w:t>
      </w:r>
      <w:r w:rsidR="00E73DA4">
        <w:rPr>
          <w:rFonts w:ascii="Arial" w:hAnsi="Arial" w:cs="Arial"/>
          <w:color w:val="262626"/>
          <w:lang w:val="en-US"/>
        </w:rPr>
        <w:t>-Perez</w:t>
      </w:r>
      <w:r w:rsidRPr="00C150B9">
        <w:rPr>
          <w:rFonts w:ascii="Arial" w:hAnsi="Arial" w:cs="Arial"/>
          <w:color w:val="262626"/>
          <w:lang w:val="en-US"/>
        </w:rPr>
        <w:t>, species names specialist</w:t>
      </w:r>
    </w:p>
    <w:p w14:paraId="50D56F16" w14:textId="77777777" w:rsidR="003753DF" w:rsidRPr="00C150B9" w:rsidRDefault="003753DF" w:rsidP="00576F8D">
      <w:pPr>
        <w:tabs>
          <w:tab w:val="left" w:pos="220"/>
          <w:tab w:val="left" w:pos="720"/>
        </w:tabs>
        <w:autoSpaceDE w:val="0"/>
        <w:autoSpaceDN w:val="0"/>
        <w:adjustRightInd w:val="0"/>
        <w:ind w:left="720"/>
        <w:rPr>
          <w:rFonts w:ascii="Arial" w:hAnsi="Arial" w:cs="Arial"/>
          <w:lang w:val="en-US"/>
        </w:rPr>
      </w:pPr>
    </w:p>
    <w:p w14:paraId="030F91AC" w14:textId="77777777" w:rsidR="00114563" w:rsidRPr="00C150B9" w:rsidRDefault="00114563" w:rsidP="00114563">
      <w:pPr>
        <w:autoSpaceDE w:val="0"/>
        <w:autoSpaceDN w:val="0"/>
        <w:adjustRightInd w:val="0"/>
        <w:rPr>
          <w:rFonts w:ascii="Arial" w:hAnsi="Arial" w:cs="Arial"/>
          <w:color w:val="262626"/>
          <w:lang w:val="en-US"/>
        </w:rPr>
      </w:pPr>
      <w:r w:rsidRPr="00C150B9">
        <w:rPr>
          <w:rFonts w:ascii="Arial" w:hAnsi="Arial" w:cs="Arial"/>
          <w:color w:val="262626"/>
          <w:lang w:val="en-US"/>
        </w:rPr>
        <w:t>Newfoundland and Labrador Region</w:t>
      </w:r>
    </w:p>
    <w:p w14:paraId="0754258A" w14:textId="26FB69DB" w:rsidR="00114563" w:rsidRPr="00C150B9" w:rsidRDefault="00114563" w:rsidP="00576F8D">
      <w:pPr>
        <w:pStyle w:val="ListParagraph"/>
        <w:numPr>
          <w:ilvl w:val="0"/>
          <w:numId w:val="9"/>
        </w:numPr>
        <w:autoSpaceDE w:val="0"/>
        <w:autoSpaceDN w:val="0"/>
        <w:adjustRightInd w:val="0"/>
        <w:rPr>
          <w:rFonts w:ascii="Arial" w:hAnsi="Arial" w:cs="Arial"/>
          <w:color w:val="262626"/>
          <w:lang w:val="en-US"/>
        </w:rPr>
      </w:pPr>
      <w:r w:rsidRPr="00C150B9">
        <w:rPr>
          <w:rFonts w:ascii="Arial" w:hAnsi="Arial" w:cs="Arial"/>
          <w:color w:val="262626"/>
          <w:lang w:val="en-US"/>
        </w:rPr>
        <w:t>Andrew Cuff</w:t>
      </w:r>
    </w:p>
    <w:p w14:paraId="4230DF80" w14:textId="1618B8A6" w:rsidR="00114563" w:rsidRPr="00C150B9" w:rsidRDefault="00114563" w:rsidP="00576F8D">
      <w:pPr>
        <w:pStyle w:val="ListParagraph"/>
        <w:numPr>
          <w:ilvl w:val="0"/>
          <w:numId w:val="9"/>
        </w:numPr>
        <w:autoSpaceDE w:val="0"/>
        <w:autoSpaceDN w:val="0"/>
        <w:adjustRightInd w:val="0"/>
        <w:rPr>
          <w:rFonts w:ascii="Arial" w:hAnsi="Arial" w:cs="Arial"/>
          <w:color w:val="262626"/>
          <w:lang w:val="en-US"/>
        </w:rPr>
      </w:pPr>
      <w:r w:rsidRPr="00C150B9">
        <w:rPr>
          <w:rFonts w:ascii="Arial" w:hAnsi="Arial" w:cs="Arial"/>
          <w:color w:val="262626"/>
          <w:lang w:val="en-US"/>
        </w:rPr>
        <w:t>Fran Mowbray</w:t>
      </w:r>
    </w:p>
    <w:p w14:paraId="737E829B" w14:textId="5AD6F227" w:rsidR="003753DF" w:rsidRPr="00C150B9" w:rsidRDefault="003753DF" w:rsidP="00576F8D">
      <w:pPr>
        <w:pStyle w:val="ListParagraph"/>
        <w:numPr>
          <w:ilvl w:val="0"/>
          <w:numId w:val="9"/>
        </w:numPr>
        <w:autoSpaceDE w:val="0"/>
        <w:autoSpaceDN w:val="0"/>
        <w:adjustRightInd w:val="0"/>
        <w:rPr>
          <w:rFonts w:ascii="Arial" w:hAnsi="Arial" w:cs="Arial"/>
          <w:color w:val="262626"/>
          <w:lang w:val="en-US"/>
        </w:rPr>
      </w:pPr>
      <w:r w:rsidRPr="00C150B9">
        <w:rPr>
          <w:rFonts w:ascii="Arial" w:hAnsi="Arial" w:cs="Arial"/>
          <w:color w:val="262626"/>
          <w:lang w:val="en-US"/>
        </w:rPr>
        <w:t>Carolyn Miri</w:t>
      </w:r>
    </w:p>
    <w:p w14:paraId="27726CAF" w14:textId="77777777" w:rsidR="00576F8D" w:rsidRPr="00C150B9" w:rsidRDefault="00576F8D" w:rsidP="003753DF">
      <w:pPr>
        <w:autoSpaceDE w:val="0"/>
        <w:autoSpaceDN w:val="0"/>
        <w:adjustRightInd w:val="0"/>
        <w:rPr>
          <w:rFonts w:ascii="Arial" w:hAnsi="Arial" w:cs="Arial"/>
          <w:color w:val="262626"/>
          <w:lang w:val="en-US"/>
        </w:rPr>
      </w:pPr>
    </w:p>
    <w:p w14:paraId="4F195718" w14:textId="77777777" w:rsidR="005A0EB2" w:rsidRDefault="005A0EB2" w:rsidP="003753DF">
      <w:pPr>
        <w:autoSpaceDE w:val="0"/>
        <w:autoSpaceDN w:val="0"/>
        <w:adjustRightInd w:val="0"/>
        <w:rPr>
          <w:rFonts w:ascii="Arial" w:hAnsi="Arial" w:cs="Arial"/>
          <w:lang w:val="en-US"/>
        </w:rPr>
      </w:pPr>
      <w:r>
        <w:rPr>
          <w:rFonts w:ascii="Arial" w:hAnsi="Arial" w:cs="Arial"/>
          <w:lang w:val="en-US"/>
        </w:rPr>
        <w:t>Optional:</w:t>
      </w:r>
    </w:p>
    <w:p w14:paraId="1C5B5F47" w14:textId="77777777" w:rsidR="005A0EB2" w:rsidRDefault="005A0EB2" w:rsidP="003753DF">
      <w:pPr>
        <w:autoSpaceDE w:val="0"/>
        <w:autoSpaceDN w:val="0"/>
        <w:adjustRightInd w:val="0"/>
        <w:rPr>
          <w:rFonts w:ascii="Arial" w:hAnsi="Arial" w:cs="Arial"/>
          <w:lang w:val="en-US"/>
        </w:rPr>
      </w:pPr>
    </w:p>
    <w:p w14:paraId="4A389CC1" w14:textId="1A2F1C3F" w:rsidR="00576F8D" w:rsidRPr="00C150B9" w:rsidRDefault="00576F8D" w:rsidP="003753DF">
      <w:pPr>
        <w:autoSpaceDE w:val="0"/>
        <w:autoSpaceDN w:val="0"/>
        <w:adjustRightInd w:val="0"/>
        <w:rPr>
          <w:rFonts w:ascii="Arial" w:hAnsi="Arial" w:cs="Arial"/>
          <w:color w:val="262626"/>
          <w:lang w:val="en-US"/>
        </w:rPr>
      </w:pPr>
      <w:r w:rsidRPr="00C150B9">
        <w:rPr>
          <w:rFonts w:ascii="Arial" w:hAnsi="Arial" w:cs="Arial"/>
          <w:lang w:val="en-US"/>
        </w:rPr>
        <w:t>Aquatic Arctic Research Division</w:t>
      </w:r>
      <w:r w:rsidRPr="00C150B9">
        <w:rPr>
          <w:rFonts w:ascii="Arial" w:hAnsi="Arial" w:cs="Arial"/>
          <w:color w:val="262626"/>
          <w:lang w:val="en-US"/>
        </w:rPr>
        <w:t>, Ontario &amp; Prairie Region</w:t>
      </w:r>
    </w:p>
    <w:p w14:paraId="3A7EF44C" w14:textId="5220CEB8" w:rsidR="00576F8D" w:rsidRPr="00C150B9" w:rsidRDefault="00576F8D" w:rsidP="00576F8D">
      <w:pPr>
        <w:pStyle w:val="ListParagraph"/>
        <w:numPr>
          <w:ilvl w:val="0"/>
          <w:numId w:val="4"/>
        </w:numPr>
        <w:autoSpaceDE w:val="0"/>
        <w:autoSpaceDN w:val="0"/>
        <w:adjustRightInd w:val="0"/>
        <w:rPr>
          <w:rFonts w:ascii="Arial" w:hAnsi="Arial" w:cs="Arial"/>
          <w:color w:val="262626"/>
          <w:lang w:val="en-US"/>
        </w:rPr>
      </w:pPr>
      <w:r w:rsidRPr="00C150B9">
        <w:rPr>
          <w:rFonts w:ascii="Arial" w:hAnsi="Arial" w:cs="Arial"/>
          <w:color w:val="262626"/>
          <w:lang w:val="en-US"/>
        </w:rPr>
        <w:t>Margaret Treble (Eastern Arctic surveys)</w:t>
      </w:r>
    </w:p>
    <w:p w14:paraId="406D769E" w14:textId="305FBD08" w:rsidR="00576F8D" w:rsidRPr="00C150B9" w:rsidRDefault="00576F8D" w:rsidP="00576F8D">
      <w:pPr>
        <w:pStyle w:val="ListParagraph"/>
        <w:numPr>
          <w:ilvl w:val="0"/>
          <w:numId w:val="4"/>
        </w:numPr>
        <w:autoSpaceDE w:val="0"/>
        <w:autoSpaceDN w:val="0"/>
        <w:adjustRightInd w:val="0"/>
        <w:rPr>
          <w:rFonts w:ascii="Arial" w:hAnsi="Arial" w:cs="Arial"/>
          <w:color w:val="262626"/>
          <w:lang w:val="en-US"/>
        </w:rPr>
      </w:pPr>
      <w:r w:rsidRPr="00C150B9">
        <w:rPr>
          <w:rFonts w:ascii="Arial" w:hAnsi="Arial" w:cs="Arial"/>
          <w:color w:val="262626"/>
          <w:lang w:val="en-US"/>
        </w:rPr>
        <w:t xml:space="preserve">Ashley </w:t>
      </w:r>
      <w:proofErr w:type="spellStart"/>
      <w:r w:rsidRPr="00C150B9">
        <w:rPr>
          <w:rFonts w:ascii="Arial" w:hAnsi="Arial" w:cs="Arial"/>
          <w:color w:val="262626"/>
          <w:lang w:val="en-US"/>
        </w:rPr>
        <w:t>Ehrman</w:t>
      </w:r>
      <w:proofErr w:type="spellEnd"/>
      <w:r w:rsidRPr="00C150B9">
        <w:rPr>
          <w:rFonts w:ascii="Arial" w:hAnsi="Arial" w:cs="Arial"/>
          <w:color w:val="262626"/>
          <w:lang w:val="en-US"/>
        </w:rPr>
        <w:t xml:space="preserve"> (Western Arctic surveys)</w:t>
      </w:r>
    </w:p>
    <w:p w14:paraId="67FAFD17" w14:textId="77777777" w:rsidR="00114563" w:rsidRPr="00C150B9" w:rsidRDefault="00114563" w:rsidP="00114563">
      <w:pPr>
        <w:autoSpaceDE w:val="0"/>
        <w:autoSpaceDN w:val="0"/>
        <w:adjustRightInd w:val="0"/>
        <w:rPr>
          <w:rFonts w:ascii="Arial" w:hAnsi="Arial" w:cs="Arial"/>
          <w:color w:val="262626"/>
          <w:lang w:val="en-US"/>
        </w:rPr>
      </w:pPr>
    </w:p>
    <w:p w14:paraId="2A665452" w14:textId="737D7A5C" w:rsidR="00D13B3A" w:rsidRPr="00C150B9" w:rsidRDefault="00576F8D" w:rsidP="00114563">
      <w:pPr>
        <w:rPr>
          <w:rFonts w:ascii="Arial" w:hAnsi="Arial" w:cs="Arial"/>
          <w:lang w:val="en-US"/>
        </w:rPr>
      </w:pPr>
      <w:r w:rsidRPr="00C150B9">
        <w:rPr>
          <w:rFonts w:ascii="Arial" w:hAnsi="Arial" w:cs="Arial"/>
          <w:lang w:val="en-US"/>
        </w:rPr>
        <w:t>Pacific Region</w:t>
      </w:r>
    </w:p>
    <w:p w14:paraId="7133ADB2" w14:textId="6F1A15FC" w:rsidR="00576F8D" w:rsidRPr="00C150B9" w:rsidRDefault="00576F8D" w:rsidP="00576F8D">
      <w:pPr>
        <w:pStyle w:val="ListParagraph"/>
        <w:numPr>
          <w:ilvl w:val="0"/>
          <w:numId w:val="11"/>
        </w:numPr>
        <w:rPr>
          <w:rFonts w:ascii="Arial" w:hAnsi="Arial" w:cs="Arial"/>
          <w:lang w:val="en-US"/>
        </w:rPr>
      </w:pPr>
      <w:r w:rsidRPr="00C150B9">
        <w:rPr>
          <w:rFonts w:ascii="Arial" w:hAnsi="Arial" w:cs="Arial"/>
          <w:lang w:val="en-US"/>
        </w:rPr>
        <w:t>Maria Cornthwaite</w:t>
      </w:r>
      <w:r w:rsidR="00FF7342">
        <w:rPr>
          <w:rFonts w:ascii="Arial" w:hAnsi="Arial" w:cs="Arial"/>
          <w:lang w:val="en-US"/>
        </w:rPr>
        <w:t>, groundfish surveys</w:t>
      </w:r>
    </w:p>
    <w:p w14:paraId="10CE400E" w14:textId="08DC3849" w:rsidR="00576F8D" w:rsidRPr="00C150B9" w:rsidRDefault="00576F8D" w:rsidP="00576F8D">
      <w:pPr>
        <w:pStyle w:val="ListParagraph"/>
        <w:numPr>
          <w:ilvl w:val="0"/>
          <w:numId w:val="11"/>
        </w:numPr>
        <w:rPr>
          <w:rFonts w:ascii="Arial" w:hAnsi="Arial" w:cs="Arial"/>
          <w:lang w:val="en-US"/>
        </w:rPr>
      </w:pPr>
      <w:r w:rsidRPr="00C150B9">
        <w:rPr>
          <w:rFonts w:ascii="Arial" w:hAnsi="Arial" w:cs="Arial"/>
          <w:lang w:val="en-US"/>
        </w:rPr>
        <w:t>Shelee Hamilton</w:t>
      </w:r>
      <w:r w:rsidR="00FF7342">
        <w:rPr>
          <w:rFonts w:ascii="Arial" w:hAnsi="Arial" w:cs="Arial"/>
          <w:lang w:val="en-US"/>
        </w:rPr>
        <w:t>, DFO species names co-chair</w:t>
      </w:r>
    </w:p>
    <w:p w14:paraId="4DC40DF4" w14:textId="4463019F" w:rsidR="00576F8D" w:rsidRPr="00C150B9" w:rsidRDefault="00576F8D" w:rsidP="00576F8D">
      <w:pPr>
        <w:rPr>
          <w:rFonts w:ascii="Arial" w:hAnsi="Arial" w:cs="Arial"/>
          <w:lang w:val="en-US"/>
        </w:rPr>
      </w:pPr>
    </w:p>
    <w:p w14:paraId="0FD60389" w14:textId="7E4849D0" w:rsidR="00576F8D" w:rsidRPr="00C150B9" w:rsidRDefault="00576F8D" w:rsidP="00576F8D">
      <w:pPr>
        <w:rPr>
          <w:rFonts w:ascii="Arial" w:hAnsi="Arial" w:cs="Arial"/>
          <w:lang w:val="en-US"/>
        </w:rPr>
      </w:pPr>
    </w:p>
    <w:p w14:paraId="3644A4B4" w14:textId="0C91663B" w:rsidR="00576F8D" w:rsidRDefault="008440FF" w:rsidP="00576F8D">
      <w:pPr>
        <w:rPr>
          <w:rFonts w:ascii="Arial" w:hAnsi="Arial" w:cs="Arial"/>
          <w:b/>
          <w:bCs/>
          <w:lang w:val="en-US"/>
        </w:rPr>
      </w:pPr>
      <w:r w:rsidRPr="008440FF">
        <w:rPr>
          <w:rFonts w:ascii="Arial" w:hAnsi="Arial" w:cs="Arial"/>
          <w:b/>
          <w:bCs/>
          <w:lang w:val="en-US"/>
        </w:rPr>
        <w:t xml:space="preserve">Proposed </w:t>
      </w:r>
      <w:r w:rsidR="00576F8D" w:rsidRPr="008440FF">
        <w:rPr>
          <w:rFonts w:ascii="Arial" w:hAnsi="Arial" w:cs="Arial"/>
          <w:b/>
          <w:bCs/>
          <w:lang w:val="en-US"/>
        </w:rPr>
        <w:t>Agenda</w:t>
      </w:r>
    </w:p>
    <w:p w14:paraId="410B9217" w14:textId="77777777" w:rsidR="008440FF" w:rsidRPr="008440FF" w:rsidRDefault="008440FF" w:rsidP="00576F8D">
      <w:pPr>
        <w:rPr>
          <w:rFonts w:ascii="Arial" w:hAnsi="Arial" w:cs="Arial"/>
          <w:b/>
          <w:bCs/>
          <w:lang w:val="en-US"/>
        </w:rPr>
      </w:pPr>
    </w:p>
    <w:p w14:paraId="583B6267" w14:textId="2163298D" w:rsidR="00576F8D" w:rsidRPr="005A0EB2" w:rsidRDefault="00576F8D" w:rsidP="00576F8D">
      <w:pPr>
        <w:rPr>
          <w:rFonts w:ascii="Arial" w:hAnsi="Arial" w:cs="Arial"/>
          <w:u w:val="single"/>
          <w:lang w:val="en-US"/>
        </w:rPr>
      </w:pPr>
      <w:r w:rsidRPr="005A0EB2">
        <w:rPr>
          <w:rFonts w:ascii="Arial" w:hAnsi="Arial" w:cs="Arial"/>
          <w:u w:val="single"/>
          <w:lang w:val="en-US"/>
        </w:rPr>
        <w:t>Day 1</w:t>
      </w:r>
      <w:r w:rsidR="008440FF" w:rsidRPr="005A0EB2">
        <w:rPr>
          <w:rFonts w:ascii="Arial" w:hAnsi="Arial" w:cs="Arial"/>
          <w:u w:val="single"/>
          <w:lang w:val="en-US"/>
        </w:rPr>
        <w:t xml:space="preserve"> – Name</w:t>
      </w:r>
      <w:r w:rsidR="00927BD7">
        <w:rPr>
          <w:rFonts w:ascii="Arial" w:hAnsi="Arial" w:cs="Arial"/>
          <w:u w:val="single"/>
          <w:lang w:val="en-US"/>
        </w:rPr>
        <w:t xml:space="preserve"> and code</w:t>
      </w:r>
      <w:r w:rsidR="008440FF" w:rsidRPr="005A0EB2">
        <w:rPr>
          <w:rFonts w:ascii="Arial" w:hAnsi="Arial" w:cs="Arial"/>
          <w:u w:val="single"/>
          <w:lang w:val="en-US"/>
        </w:rPr>
        <w:t xml:space="preserve"> lists</w:t>
      </w:r>
    </w:p>
    <w:p w14:paraId="49AA023F" w14:textId="16F6A0B0" w:rsidR="00576F8D" w:rsidRDefault="00576F8D" w:rsidP="00FF7342">
      <w:pPr>
        <w:pStyle w:val="ListParagraph"/>
        <w:numPr>
          <w:ilvl w:val="0"/>
          <w:numId w:val="14"/>
        </w:numPr>
        <w:rPr>
          <w:rFonts w:ascii="Arial" w:hAnsi="Arial" w:cs="Arial"/>
          <w:lang w:val="en-US"/>
        </w:rPr>
      </w:pPr>
      <w:r w:rsidRPr="00FF7342">
        <w:rPr>
          <w:rFonts w:ascii="Arial" w:hAnsi="Arial" w:cs="Arial"/>
          <w:lang w:val="en-US"/>
        </w:rPr>
        <w:t>Species name</w:t>
      </w:r>
      <w:r w:rsidR="00C150B9" w:rsidRPr="00FF7342">
        <w:rPr>
          <w:rFonts w:ascii="Arial" w:hAnsi="Arial" w:cs="Arial"/>
          <w:lang w:val="en-US"/>
        </w:rPr>
        <w:t>s – understanding sources and</w:t>
      </w:r>
      <w:r w:rsidRPr="00FF7342">
        <w:rPr>
          <w:rFonts w:ascii="Arial" w:hAnsi="Arial" w:cs="Arial"/>
          <w:lang w:val="en-US"/>
        </w:rPr>
        <w:t xml:space="preserve"> autho</w:t>
      </w:r>
      <w:r w:rsidR="00C150B9" w:rsidRPr="00FF7342">
        <w:rPr>
          <w:rFonts w:ascii="Arial" w:hAnsi="Arial" w:cs="Arial"/>
          <w:lang w:val="en-US"/>
        </w:rPr>
        <w:t>rities</w:t>
      </w:r>
      <w:r w:rsidR="00927BD7">
        <w:rPr>
          <w:rFonts w:ascii="Arial" w:hAnsi="Arial" w:cs="Arial"/>
          <w:lang w:val="en-US"/>
        </w:rPr>
        <w:t xml:space="preserve"> (1 </w:t>
      </w:r>
      <w:proofErr w:type="spellStart"/>
      <w:r w:rsidR="00927BD7">
        <w:rPr>
          <w:rFonts w:ascii="Arial" w:hAnsi="Arial" w:cs="Arial"/>
          <w:lang w:val="en-US"/>
        </w:rPr>
        <w:t>hr</w:t>
      </w:r>
      <w:proofErr w:type="spellEnd"/>
      <w:r w:rsidR="00927BD7">
        <w:rPr>
          <w:rFonts w:ascii="Arial" w:hAnsi="Arial" w:cs="Arial"/>
          <w:lang w:val="en-US"/>
        </w:rPr>
        <w:t>)</w:t>
      </w:r>
    </w:p>
    <w:p w14:paraId="15111AFE" w14:textId="383DD5CA" w:rsidR="00927BD7" w:rsidRPr="00927BD7" w:rsidRDefault="005A0EB2" w:rsidP="00927BD7">
      <w:pPr>
        <w:pStyle w:val="ListParagraph"/>
        <w:numPr>
          <w:ilvl w:val="1"/>
          <w:numId w:val="14"/>
        </w:numPr>
        <w:rPr>
          <w:rFonts w:ascii="Arial" w:hAnsi="Arial" w:cs="Arial"/>
          <w:lang w:val="en-US"/>
        </w:rPr>
      </w:pPr>
      <w:r>
        <w:rPr>
          <w:rFonts w:ascii="Arial" w:hAnsi="Arial" w:cs="Arial"/>
          <w:lang w:val="en-US"/>
        </w:rPr>
        <w:t xml:space="preserve">How to use and interpret results from </w:t>
      </w:r>
      <w:proofErr w:type="spellStart"/>
      <w:r>
        <w:rPr>
          <w:rFonts w:ascii="Arial" w:hAnsi="Arial" w:cs="Arial"/>
          <w:lang w:val="en-US"/>
        </w:rPr>
        <w:t>WoRMS</w:t>
      </w:r>
      <w:proofErr w:type="spellEnd"/>
    </w:p>
    <w:p w14:paraId="358C0CCA" w14:textId="68C6CED1" w:rsidR="00FF7342" w:rsidRDefault="00FF7342" w:rsidP="00FF7342">
      <w:pPr>
        <w:pStyle w:val="ListParagraph"/>
        <w:numPr>
          <w:ilvl w:val="0"/>
          <w:numId w:val="14"/>
        </w:numPr>
        <w:rPr>
          <w:rFonts w:ascii="Arial" w:hAnsi="Arial" w:cs="Arial"/>
          <w:lang w:val="en-US"/>
        </w:rPr>
      </w:pPr>
      <w:r>
        <w:rPr>
          <w:rFonts w:ascii="Arial" w:hAnsi="Arial" w:cs="Arial"/>
          <w:lang w:val="en-US"/>
        </w:rPr>
        <w:t>Non-taxonomic t</w:t>
      </w:r>
      <w:r w:rsidRPr="00FF7342">
        <w:rPr>
          <w:rFonts w:ascii="Arial" w:hAnsi="Arial" w:cs="Arial"/>
          <w:lang w:val="en-US"/>
        </w:rPr>
        <w:t xml:space="preserve">erms </w:t>
      </w:r>
      <w:r>
        <w:rPr>
          <w:rFonts w:ascii="Arial" w:hAnsi="Arial" w:cs="Arial"/>
          <w:lang w:val="en-US"/>
        </w:rPr>
        <w:t>– consolidating use across regions</w:t>
      </w:r>
      <w:r w:rsidR="00927BD7">
        <w:rPr>
          <w:rFonts w:ascii="Arial" w:hAnsi="Arial" w:cs="Arial"/>
          <w:lang w:val="en-US"/>
        </w:rPr>
        <w:t xml:space="preserve"> (1 </w:t>
      </w:r>
      <w:proofErr w:type="spellStart"/>
      <w:r w:rsidR="00927BD7">
        <w:rPr>
          <w:rFonts w:ascii="Arial" w:hAnsi="Arial" w:cs="Arial"/>
          <w:lang w:val="en-US"/>
        </w:rPr>
        <w:t>hr</w:t>
      </w:r>
      <w:proofErr w:type="spellEnd"/>
      <w:r w:rsidR="00927BD7">
        <w:rPr>
          <w:rFonts w:ascii="Arial" w:hAnsi="Arial" w:cs="Arial"/>
          <w:lang w:val="en-US"/>
        </w:rPr>
        <w:t>)</w:t>
      </w:r>
    </w:p>
    <w:p w14:paraId="1DF0236C" w14:textId="56D1FF05" w:rsidR="00FF7342" w:rsidRDefault="00FF7342" w:rsidP="00FF7342">
      <w:pPr>
        <w:pStyle w:val="ListParagraph"/>
        <w:numPr>
          <w:ilvl w:val="1"/>
          <w:numId w:val="14"/>
        </w:numPr>
        <w:rPr>
          <w:rFonts w:ascii="Arial" w:hAnsi="Arial" w:cs="Arial"/>
          <w:lang w:val="en-US"/>
        </w:rPr>
      </w:pPr>
      <w:r>
        <w:rPr>
          <w:rFonts w:ascii="Arial" w:hAnsi="Arial" w:cs="Arial"/>
          <w:lang w:val="en-US"/>
        </w:rPr>
        <w:t>Leveraging existing standards to display terms</w:t>
      </w:r>
    </w:p>
    <w:p w14:paraId="51313B88" w14:textId="3260C393" w:rsidR="00FF7342" w:rsidRDefault="00FF7342" w:rsidP="00FF7342">
      <w:pPr>
        <w:pStyle w:val="ListParagraph"/>
        <w:numPr>
          <w:ilvl w:val="2"/>
          <w:numId w:val="14"/>
        </w:numPr>
        <w:rPr>
          <w:rFonts w:ascii="Arial" w:hAnsi="Arial" w:cs="Arial"/>
          <w:lang w:val="en-US"/>
        </w:rPr>
      </w:pPr>
      <w:proofErr w:type="spellStart"/>
      <w:r w:rsidRPr="00FF7342">
        <w:rPr>
          <w:rFonts w:ascii="Arial" w:hAnsi="Arial" w:cs="Arial"/>
          <w:i/>
          <w:iCs/>
          <w:lang w:val="en-US"/>
        </w:rPr>
        <w:t>DarwinCore</w:t>
      </w:r>
      <w:proofErr w:type="spellEnd"/>
      <w:r>
        <w:rPr>
          <w:rFonts w:ascii="Arial" w:hAnsi="Arial" w:cs="Arial"/>
          <w:lang w:val="en-US"/>
        </w:rPr>
        <w:t xml:space="preserve"> for comments, types, notes</w:t>
      </w:r>
    </w:p>
    <w:p w14:paraId="0DD3F646" w14:textId="6A678457" w:rsidR="00FF7342" w:rsidRDefault="00FF7342" w:rsidP="00FF7342">
      <w:pPr>
        <w:pStyle w:val="ListParagraph"/>
        <w:numPr>
          <w:ilvl w:val="0"/>
          <w:numId w:val="14"/>
        </w:numPr>
        <w:rPr>
          <w:rFonts w:ascii="Arial" w:hAnsi="Arial" w:cs="Arial"/>
          <w:lang w:val="en-US"/>
        </w:rPr>
      </w:pPr>
      <w:r>
        <w:rPr>
          <w:rFonts w:ascii="Arial" w:hAnsi="Arial" w:cs="Arial"/>
          <w:lang w:val="en-US"/>
        </w:rPr>
        <w:t xml:space="preserve">Presenting </w:t>
      </w:r>
      <w:r w:rsidR="005A0EB2">
        <w:rPr>
          <w:rFonts w:ascii="Arial" w:hAnsi="Arial" w:cs="Arial"/>
          <w:lang w:val="en-US"/>
        </w:rPr>
        <w:t>the</w:t>
      </w:r>
      <w:r>
        <w:rPr>
          <w:rFonts w:ascii="Arial" w:hAnsi="Arial" w:cs="Arial"/>
          <w:lang w:val="en-US"/>
        </w:rPr>
        <w:t xml:space="preserve"> merged list for Atlantic, with subsets by region</w:t>
      </w:r>
      <w:r w:rsidR="00927BD7">
        <w:rPr>
          <w:rFonts w:ascii="Arial" w:hAnsi="Arial" w:cs="Arial"/>
          <w:lang w:val="en-US"/>
        </w:rPr>
        <w:t xml:space="preserve"> (2 </w:t>
      </w:r>
      <w:proofErr w:type="spellStart"/>
      <w:r w:rsidR="00927BD7">
        <w:rPr>
          <w:rFonts w:ascii="Arial" w:hAnsi="Arial" w:cs="Arial"/>
          <w:lang w:val="en-US"/>
        </w:rPr>
        <w:t>hr</w:t>
      </w:r>
      <w:proofErr w:type="spellEnd"/>
      <w:r w:rsidR="00927BD7">
        <w:rPr>
          <w:rFonts w:ascii="Arial" w:hAnsi="Arial" w:cs="Arial"/>
          <w:lang w:val="en-US"/>
        </w:rPr>
        <w:t>)</w:t>
      </w:r>
    </w:p>
    <w:p w14:paraId="17A0197B" w14:textId="7AC86FF2" w:rsidR="00927BD7" w:rsidRPr="00927BD7" w:rsidRDefault="005A0EB2" w:rsidP="00927BD7">
      <w:pPr>
        <w:pStyle w:val="ListParagraph"/>
        <w:numPr>
          <w:ilvl w:val="1"/>
          <w:numId w:val="14"/>
        </w:numPr>
        <w:rPr>
          <w:rFonts w:ascii="Arial" w:hAnsi="Arial" w:cs="Arial"/>
          <w:lang w:val="en-US"/>
        </w:rPr>
      </w:pPr>
      <w:r>
        <w:rPr>
          <w:rFonts w:ascii="Arial" w:hAnsi="Arial" w:cs="Arial"/>
          <w:lang w:val="en-US"/>
        </w:rPr>
        <w:t>Work begun before workshop—to be completed and approved</w:t>
      </w:r>
    </w:p>
    <w:p w14:paraId="1B32CABB" w14:textId="33BBA9AB" w:rsidR="00C150B9" w:rsidRDefault="00C150B9" w:rsidP="00FF7342">
      <w:pPr>
        <w:pStyle w:val="ListParagraph"/>
        <w:numPr>
          <w:ilvl w:val="0"/>
          <w:numId w:val="14"/>
        </w:numPr>
        <w:rPr>
          <w:rFonts w:ascii="Arial" w:hAnsi="Arial" w:cs="Arial"/>
          <w:lang w:val="en-US"/>
        </w:rPr>
      </w:pPr>
      <w:r w:rsidRPr="00FF7342">
        <w:rPr>
          <w:rFonts w:ascii="Arial" w:hAnsi="Arial" w:cs="Arial"/>
          <w:lang w:val="en-US"/>
        </w:rPr>
        <w:t xml:space="preserve">Maintaining </w:t>
      </w:r>
      <w:r w:rsidR="00FF7342">
        <w:rPr>
          <w:rFonts w:ascii="Arial" w:hAnsi="Arial" w:cs="Arial"/>
          <w:lang w:val="en-US"/>
        </w:rPr>
        <w:t xml:space="preserve">the Atlantic </w:t>
      </w:r>
      <w:r w:rsidRPr="00FF7342">
        <w:rPr>
          <w:rFonts w:ascii="Arial" w:hAnsi="Arial" w:cs="Arial"/>
          <w:lang w:val="en-US"/>
        </w:rPr>
        <w:t>list – synonyms and updates</w:t>
      </w:r>
      <w:r w:rsidR="00927BD7">
        <w:rPr>
          <w:rFonts w:ascii="Arial" w:hAnsi="Arial" w:cs="Arial"/>
          <w:lang w:val="en-US"/>
        </w:rPr>
        <w:t xml:space="preserve"> (1 </w:t>
      </w:r>
      <w:proofErr w:type="spellStart"/>
      <w:r w:rsidR="00927BD7">
        <w:rPr>
          <w:rFonts w:ascii="Arial" w:hAnsi="Arial" w:cs="Arial"/>
          <w:lang w:val="en-US"/>
        </w:rPr>
        <w:t>hr</w:t>
      </w:r>
      <w:proofErr w:type="spellEnd"/>
      <w:r w:rsidR="00927BD7">
        <w:rPr>
          <w:rFonts w:ascii="Arial" w:hAnsi="Arial" w:cs="Arial"/>
          <w:lang w:val="en-US"/>
        </w:rPr>
        <w:t>)</w:t>
      </w:r>
    </w:p>
    <w:p w14:paraId="139CE920" w14:textId="69A20554" w:rsidR="005A0EB2" w:rsidRPr="00FF7342" w:rsidRDefault="005A0EB2" w:rsidP="005A0EB2">
      <w:pPr>
        <w:pStyle w:val="ListParagraph"/>
        <w:numPr>
          <w:ilvl w:val="1"/>
          <w:numId w:val="14"/>
        </w:numPr>
        <w:rPr>
          <w:rFonts w:ascii="Arial" w:hAnsi="Arial" w:cs="Arial"/>
          <w:lang w:val="en-US"/>
        </w:rPr>
      </w:pPr>
      <w:r>
        <w:rPr>
          <w:rFonts w:ascii="Arial" w:hAnsi="Arial" w:cs="Arial"/>
          <w:lang w:val="en-US"/>
        </w:rPr>
        <w:t>Automation and manual reviews</w:t>
      </w:r>
    </w:p>
    <w:p w14:paraId="7DD49143" w14:textId="5ED5A196" w:rsidR="00C150B9" w:rsidRDefault="00C150B9" w:rsidP="00576F8D">
      <w:pPr>
        <w:rPr>
          <w:rFonts w:ascii="Arial" w:hAnsi="Arial" w:cs="Arial"/>
          <w:lang w:val="en-US"/>
        </w:rPr>
      </w:pPr>
    </w:p>
    <w:p w14:paraId="44A4E736" w14:textId="7359DE0F" w:rsidR="00C150B9" w:rsidRPr="005A0EB2" w:rsidRDefault="00C150B9" w:rsidP="00576F8D">
      <w:pPr>
        <w:rPr>
          <w:rFonts w:ascii="Arial" w:hAnsi="Arial" w:cs="Arial"/>
          <w:u w:val="single"/>
          <w:lang w:val="en-US"/>
        </w:rPr>
      </w:pPr>
      <w:r w:rsidRPr="005A0EB2">
        <w:rPr>
          <w:rFonts w:ascii="Arial" w:hAnsi="Arial" w:cs="Arial"/>
          <w:u w:val="single"/>
          <w:lang w:val="en-US"/>
        </w:rPr>
        <w:t>Day 2</w:t>
      </w:r>
      <w:r w:rsidR="008440FF" w:rsidRPr="005A0EB2">
        <w:rPr>
          <w:rFonts w:ascii="Arial" w:hAnsi="Arial" w:cs="Arial"/>
          <w:u w:val="single"/>
          <w:lang w:val="en-US"/>
        </w:rPr>
        <w:t xml:space="preserve"> – </w:t>
      </w:r>
      <w:r w:rsidR="00927BD7">
        <w:rPr>
          <w:rFonts w:ascii="Arial" w:hAnsi="Arial" w:cs="Arial"/>
          <w:u w:val="single"/>
          <w:lang w:val="en-US"/>
        </w:rPr>
        <w:t>Programming and Display in ANDES</w:t>
      </w:r>
    </w:p>
    <w:p w14:paraId="1F5DB292" w14:textId="01901B86" w:rsidR="00C150B9" w:rsidRDefault="00C150B9" w:rsidP="00576F8D">
      <w:pPr>
        <w:rPr>
          <w:rFonts w:ascii="Arial" w:hAnsi="Arial" w:cs="Arial"/>
          <w:lang w:val="en-US"/>
        </w:rPr>
      </w:pPr>
      <w:r>
        <w:rPr>
          <w:rFonts w:ascii="Arial" w:hAnsi="Arial" w:cs="Arial"/>
          <w:lang w:val="en-US"/>
        </w:rPr>
        <w:t>Regional specific name lists</w:t>
      </w:r>
    </w:p>
    <w:p w14:paraId="107CA0F9" w14:textId="17598C02" w:rsidR="008440FF" w:rsidRPr="00FF7342" w:rsidRDefault="00FF7342" w:rsidP="00FF7342">
      <w:pPr>
        <w:pStyle w:val="ListParagraph"/>
        <w:numPr>
          <w:ilvl w:val="0"/>
          <w:numId w:val="16"/>
        </w:numPr>
        <w:rPr>
          <w:rFonts w:ascii="Arial" w:hAnsi="Arial" w:cs="Arial"/>
          <w:lang w:val="en-US"/>
        </w:rPr>
      </w:pPr>
      <w:r>
        <w:rPr>
          <w:rFonts w:ascii="Arial" w:hAnsi="Arial" w:cs="Arial"/>
          <w:lang w:val="en-US"/>
        </w:rPr>
        <w:t>Displaying p</w:t>
      </w:r>
      <w:r w:rsidR="008440FF" w:rsidRPr="00FF7342">
        <w:rPr>
          <w:rFonts w:ascii="Arial" w:hAnsi="Arial" w:cs="Arial"/>
          <w:lang w:val="en-US"/>
        </w:rPr>
        <w:t>referred species (normally occurring in area)</w:t>
      </w:r>
    </w:p>
    <w:p w14:paraId="6072B451" w14:textId="36B15DFB" w:rsidR="008440FF" w:rsidRDefault="00FF7342" w:rsidP="00FF7342">
      <w:pPr>
        <w:pStyle w:val="ListParagraph"/>
        <w:numPr>
          <w:ilvl w:val="0"/>
          <w:numId w:val="16"/>
        </w:numPr>
        <w:rPr>
          <w:rFonts w:ascii="Arial" w:hAnsi="Arial" w:cs="Arial"/>
          <w:lang w:val="en-US"/>
        </w:rPr>
      </w:pPr>
      <w:r>
        <w:rPr>
          <w:rFonts w:ascii="Arial" w:hAnsi="Arial" w:cs="Arial"/>
          <w:lang w:val="en-US"/>
        </w:rPr>
        <w:t>How</w:t>
      </w:r>
      <w:r w:rsidR="008440FF" w:rsidRPr="00FF7342">
        <w:rPr>
          <w:rFonts w:ascii="Arial" w:hAnsi="Arial" w:cs="Arial"/>
          <w:lang w:val="en-US"/>
        </w:rPr>
        <w:t xml:space="preserve"> to consult or add when needed from total Atlantic list</w:t>
      </w:r>
    </w:p>
    <w:p w14:paraId="36555119" w14:textId="488A32D1" w:rsidR="00FF7342" w:rsidRDefault="00FF7342" w:rsidP="00FF7342">
      <w:pPr>
        <w:pStyle w:val="ListParagraph"/>
        <w:numPr>
          <w:ilvl w:val="0"/>
          <w:numId w:val="16"/>
        </w:numPr>
        <w:rPr>
          <w:rFonts w:ascii="Arial" w:hAnsi="Arial" w:cs="Arial"/>
          <w:lang w:val="en-US"/>
        </w:rPr>
      </w:pPr>
      <w:r>
        <w:rPr>
          <w:rFonts w:ascii="Arial" w:hAnsi="Arial" w:cs="Arial"/>
          <w:lang w:val="en-US"/>
        </w:rPr>
        <w:t>How to manage or create new codes for species or groups</w:t>
      </w:r>
    </w:p>
    <w:p w14:paraId="67A2FCC3" w14:textId="77777777" w:rsidR="008440FF" w:rsidRDefault="008440FF" w:rsidP="00576F8D">
      <w:pPr>
        <w:rPr>
          <w:rFonts w:ascii="Arial" w:hAnsi="Arial" w:cs="Arial"/>
          <w:lang w:val="en-US"/>
        </w:rPr>
      </w:pPr>
    </w:p>
    <w:p w14:paraId="51663215" w14:textId="7F5ABAF9" w:rsidR="00C150B9" w:rsidRDefault="00C150B9" w:rsidP="00576F8D">
      <w:pPr>
        <w:rPr>
          <w:rFonts w:ascii="Arial" w:hAnsi="Arial" w:cs="Arial"/>
          <w:lang w:val="en-US"/>
        </w:rPr>
      </w:pPr>
      <w:r>
        <w:rPr>
          <w:rFonts w:ascii="Arial" w:hAnsi="Arial" w:cs="Arial"/>
          <w:lang w:val="en-US"/>
        </w:rPr>
        <w:t xml:space="preserve">Display of </w:t>
      </w:r>
      <w:r w:rsidR="00FF7342">
        <w:rPr>
          <w:rFonts w:ascii="Arial" w:hAnsi="Arial" w:cs="Arial"/>
          <w:lang w:val="en-US"/>
        </w:rPr>
        <w:t>related information to a species</w:t>
      </w:r>
      <w:r w:rsidR="00927BD7">
        <w:rPr>
          <w:rFonts w:ascii="Arial" w:hAnsi="Arial" w:cs="Arial"/>
          <w:lang w:val="en-US"/>
        </w:rPr>
        <w:t>, for example:</w:t>
      </w:r>
    </w:p>
    <w:p w14:paraId="79768225" w14:textId="64E567CF" w:rsidR="008440FF" w:rsidRPr="00FF7342" w:rsidRDefault="008440FF" w:rsidP="00FF7342">
      <w:pPr>
        <w:pStyle w:val="ListParagraph"/>
        <w:numPr>
          <w:ilvl w:val="0"/>
          <w:numId w:val="17"/>
        </w:numPr>
        <w:rPr>
          <w:rFonts w:ascii="Arial" w:hAnsi="Arial" w:cs="Arial"/>
          <w:lang w:val="en-US"/>
        </w:rPr>
      </w:pPr>
      <w:r w:rsidRPr="00FF7342">
        <w:rPr>
          <w:rFonts w:ascii="Arial" w:hAnsi="Arial" w:cs="Arial"/>
          <w:lang w:val="en-US"/>
        </w:rPr>
        <w:lastRenderedPageBreak/>
        <w:t>Synonyms (older names found in books)</w:t>
      </w:r>
    </w:p>
    <w:p w14:paraId="3E3F84B8" w14:textId="4FCC6F21" w:rsidR="00C150B9" w:rsidRPr="00FF7342" w:rsidRDefault="00C150B9" w:rsidP="00FF7342">
      <w:pPr>
        <w:pStyle w:val="ListParagraph"/>
        <w:numPr>
          <w:ilvl w:val="0"/>
          <w:numId w:val="17"/>
        </w:numPr>
        <w:rPr>
          <w:rFonts w:ascii="Arial" w:hAnsi="Arial" w:cs="Arial"/>
          <w:lang w:val="en-US"/>
        </w:rPr>
      </w:pPr>
      <w:r w:rsidRPr="00FF7342">
        <w:rPr>
          <w:rFonts w:ascii="Arial" w:hAnsi="Arial" w:cs="Arial"/>
          <w:lang w:val="en-US"/>
        </w:rPr>
        <w:t>Common regional names</w:t>
      </w:r>
    </w:p>
    <w:p w14:paraId="4F4DD0DD" w14:textId="63B7CDC4" w:rsidR="00C150B9" w:rsidRDefault="00C150B9" w:rsidP="00FF7342">
      <w:pPr>
        <w:pStyle w:val="ListParagraph"/>
        <w:numPr>
          <w:ilvl w:val="0"/>
          <w:numId w:val="17"/>
        </w:numPr>
        <w:rPr>
          <w:rFonts w:ascii="Arial" w:hAnsi="Arial" w:cs="Arial"/>
          <w:lang w:val="en-US"/>
        </w:rPr>
      </w:pPr>
      <w:r w:rsidRPr="00FF7342">
        <w:rPr>
          <w:rFonts w:ascii="Arial" w:hAnsi="Arial" w:cs="Arial"/>
          <w:lang w:val="en-US"/>
        </w:rPr>
        <w:t>Classification hierarchy</w:t>
      </w:r>
    </w:p>
    <w:p w14:paraId="557D592A" w14:textId="7980D09A" w:rsidR="008440FF" w:rsidRPr="005A0EB2" w:rsidRDefault="00C150B9" w:rsidP="005A0EB2">
      <w:pPr>
        <w:pStyle w:val="ListParagraph"/>
        <w:numPr>
          <w:ilvl w:val="0"/>
          <w:numId w:val="17"/>
        </w:numPr>
        <w:rPr>
          <w:rFonts w:ascii="Arial" w:hAnsi="Arial" w:cs="Arial"/>
          <w:lang w:val="en-US"/>
        </w:rPr>
      </w:pPr>
      <w:r w:rsidRPr="005A0EB2">
        <w:rPr>
          <w:rFonts w:ascii="Arial" w:hAnsi="Arial" w:cs="Arial"/>
          <w:lang w:val="en-US"/>
        </w:rPr>
        <w:t>Flags or alerts for special (</w:t>
      </w:r>
      <w:r w:rsidR="008440FF" w:rsidRPr="005A0EB2">
        <w:rPr>
          <w:rFonts w:ascii="Arial" w:hAnsi="Arial" w:cs="Arial"/>
          <w:lang w:val="en-US"/>
        </w:rPr>
        <w:t>rare or difficult) species</w:t>
      </w:r>
    </w:p>
    <w:p w14:paraId="0695A916" w14:textId="72F05363" w:rsidR="008440FF" w:rsidRDefault="008440FF" w:rsidP="00FF7342">
      <w:pPr>
        <w:pStyle w:val="ListParagraph"/>
        <w:numPr>
          <w:ilvl w:val="0"/>
          <w:numId w:val="17"/>
        </w:numPr>
        <w:rPr>
          <w:rFonts w:ascii="Arial" w:hAnsi="Arial" w:cs="Arial"/>
          <w:lang w:val="en-US"/>
        </w:rPr>
      </w:pPr>
      <w:r w:rsidRPr="00FF7342">
        <w:rPr>
          <w:rFonts w:ascii="Arial" w:hAnsi="Arial" w:cs="Arial"/>
          <w:lang w:val="en-US"/>
        </w:rPr>
        <w:t>Flags or alert if species occurring in unexpected habitat (depth)</w:t>
      </w:r>
    </w:p>
    <w:p w14:paraId="2AAD9D41" w14:textId="000D11B3" w:rsidR="005A0EB2" w:rsidRDefault="005A0EB2" w:rsidP="005A0EB2">
      <w:pPr>
        <w:pStyle w:val="ListParagraph"/>
        <w:numPr>
          <w:ilvl w:val="0"/>
          <w:numId w:val="17"/>
        </w:numPr>
        <w:rPr>
          <w:rFonts w:ascii="Arial" w:hAnsi="Arial" w:cs="Arial"/>
          <w:lang w:val="en-US"/>
        </w:rPr>
      </w:pPr>
      <w:r w:rsidRPr="00FF7342">
        <w:rPr>
          <w:rFonts w:ascii="Arial" w:hAnsi="Arial" w:cs="Arial"/>
          <w:lang w:val="en-US"/>
        </w:rPr>
        <w:t xml:space="preserve">Map of other </w:t>
      </w:r>
      <w:r>
        <w:rPr>
          <w:rFonts w:ascii="Arial" w:hAnsi="Arial" w:cs="Arial"/>
          <w:lang w:val="en-US"/>
        </w:rPr>
        <w:t xml:space="preserve">recorded </w:t>
      </w:r>
      <w:r w:rsidRPr="00FF7342">
        <w:rPr>
          <w:rFonts w:ascii="Arial" w:hAnsi="Arial" w:cs="Arial"/>
          <w:lang w:val="en-US"/>
        </w:rPr>
        <w:t>occurrences</w:t>
      </w:r>
    </w:p>
    <w:p w14:paraId="55B1F7A9" w14:textId="4A078501" w:rsidR="005A0EB2" w:rsidRPr="00FF7342" w:rsidRDefault="005A0EB2" w:rsidP="005A0EB2">
      <w:pPr>
        <w:pStyle w:val="ListParagraph"/>
        <w:numPr>
          <w:ilvl w:val="0"/>
          <w:numId w:val="17"/>
        </w:numPr>
        <w:rPr>
          <w:rFonts w:ascii="Arial" w:hAnsi="Arial" w:cs="Arial"/>
          <w:lang w:val="en-US"/>
        </w:rPr>
      </w:pPr>
      <w:r>
        <w:rPr>
          <w:rFonts w:ascii="Arial" w:hAnsi="Arial" w:cs="Arial"/>
          <w:lang w:val="en-US"/>
        </w:rPr>
        <w:t>Wildcard searching (propose results using any part of name)</w:t>
      </w:r>
    </w:p>
    <w:p w14:paraId="08BBE0D9" w14:textId="77777777" w:rsidR="005A0EB2" w:rsidRPr="00FF7342" w:rsidRDefault="005A0EB2" w:rsidP="005A0EB2">
      <w:pPr>
        <w:pStyle w:val="ListParagraph"/>
        <w:rPr>
          <w:rFonts w:ascii="Arial" w:hAnsi="Arial" w:cs="Arial"/>
          <w:lang w:val="en-US"/>
        </w:rPr>
      </w:pPr>
    </w:p>
    <w:p w14:paraId="1D7B8EF8" w14:textId="28287F69" w:rsidR="008440FF" w:rsidRDefault="008440FF" w:rsidP="00576F8D">
      <w:pPr>
        <w:rPr>
          <w:rFonts w:ascii="Arial" w:hAnsi="Arial" w:cs="Arial"/>
          <w:lang w:val="en-US"/>
        </w:rPr>
      </w:pPr>
    </w:p>
    <w:p w14:paraId="586E9771" w14:textId="68A2B65E" w:rsidR="008440FF" w:rsidRPr="008440FF" w:rsidRDefault="008440FF" w:rsidP="00576F8D">
      <w:pPr>
        <w:rPr>
          <w:rFonts w:ascii="Arial" w:hAnsi="Arial" w:cs="Arial"/>
          <w:b/>
          <w:bCs/>
          <w:lang w:val="en-US"/>
        </w:rPr>
      </w:pPr>
      <w:r w:rsidRPr="008440FF">
        <w:rPr>
          <w:rFonts w:ascii="Arial" w:hAnsi="Arial" w:cs="Arial"/>
          <w:b/>
          <w:bCs/>
          <w:lang w:val="en-US"/>
        </w:rPr>
        <w:t xml:space="preserve">Products: </w:t>
      </w:r>
    </w:p>
    <w:p w14:paraId="6A3BD17D" w14:textId="2D8C5920" w:rsidR="008440FF" w:rsidRPr="00790A7A" w:rsidRDefault="00790A7A" w:rsidP="00790A7A">
      <w:pPr>
        <w:pStyle w:val="ListParagraph"/>
        <w:numPr>
          <w:ilvl w:val="0"/>
          <w:numId w:val="13"/>
        </w:numPr>
        <w:rPr>
          <w:rFonts w:ascii="Arial" w:hAnsi="Arial" w:cs="Arial"/>
          <w:lang w:val="en-US"/>
        </w:rPr>
      </w:pPr>
      <w:r>
        <w:rPr>
          <w:rFonts w:ascii="Arial" w:hAnsi="Arial" w:cs="Arial"/>
          <w:lang w:val="en-US"/>
        </w:rPr>
        <w:t>Publish c</w:t>
      </w:r>
      <w:r w:rsidR="008440FF" w:rsidRPr="00790A7A">
        <w:rPr>
          <w:rFonts w:ascii="Arial" w:hAnsi="Arial" w:cs="Arial"/>
          <w:lang w:val="en-US"/>
        </w:rPr>
        <w:t>hecklists</w:t>
      </w:r>
    </w:p>
    <w:p w14:paraId="34ACA547" w14:textId="02699389" w:rsidR="008440FF" w:rsidRPr="00790A7A" w:rsidRDefault="008440FF" w:rsidP="00790A7A">
      <w:pPr>
        <w:pStyle w:val="ListParagraph"/>
        <w:numPr>
          <w:ilvl w:val="1"/>
          <w:numId w:val="13"/>
        </w:numPr>
        <w:rPr>
          <w:rFonts w:ascii="Arial" w:hAnsi="Arial" w:cs="Arial"/>
          <w:lang w:val="en-US"/>
        </w:rPr>
      </w:pPr>
      <w:r w:rsidRPr="00790A7A">
        <w:rPr>
          <w:rFonts w:ascii="Arial" w:hAnsi="Arial" w:cs="Arial"/>
          <w:lang w:val="en-US"/>
        </w:rPr>
        <w:t xml:space="preserve">GitHub (e.g., </w:t>
      </w:r>
      <w:hyperlink r:id="rId7" w:history="1">
        <w:r w:rsidRPr="00790A7A">
          <w:rPr>
            <w:rStyle w:val="Hyperlink"/>
            <w:rFonts w:ascii="Arial" w:hAnsi="Arial" w:cs="Arial"/>
            <w:lang w:val="en-US"/>
          </w:rPr>
          <w:t>https://github.com/claudenozeres/Taxon-IML</w:t>
        </w:r>
      </w:hyperlink>
      <w:r w:rsidRPr="00790A7A">
        <w:rPr>
          <w:rFonts w:ascii="Arial" w:hAnsi="Arial" w:cs="Arial"/>
          <w:lang w:val="en-US"/>
        </w:rPr>
        <w:t xml:space="preserve"> )</w:t>
      </w:r>
    </w:p>
    <w:p w14:paraId="0A26FD1A" w14:textId="589E8027" w:rsidR="008440FF" w:rsidRPr="00790A7A" w:rsidRDefault="008440FF" w:rsidP="00790A7A">
      <w:pPr>
        <w:pStyle w:val="ListParagraph"/>
        <w:numPr>
          <w:ilvl w:val="2"/>
          <w:numId w:val="13"/>
        </w:numPr>
        <w:rPr>
          <w:rFonts w:ascii="Arial" w:hAnsi="Arial" w:cs="Arial"/>
          <w:lang w:val="en-US"/>
        </w:rPr>
      </w:pPr>
      <w:r w:rsidRPr="00790A7A">
        <w:rPr>
          <w:rFonts w:ascii="Arial" w:hAnsi="Arial" w:cs="Arial"/>
          <w:lang w:val="en-US"/>
        </w:rPr>
        <w:t>Atlantic (main)</w:t>
      </w:r>
    </w:p>
    <w:p w14:paraId="31F5A3FF" w14:textId="688C5E0A" w:rsidR="008440FF" w:rsidRPr="00790A7A" w:rsidRDefault="008440FF" w:rsidP="00790A7A">
      <w:pPr>
        <w:pStyle w:val="ListParagraph"/>
        <w:numPr>
          <w:ilvl w:val="2"/>
          <w:numId w:val="13"/>
        </w:numPr>
        <w:rPr>
          <w:rFonts w:ascii="Arial" w:hAnsi="Arial" w:cs="Arial"/>
          <w:lang w:val="en-US"/>
        </w:rPr>
      </w:pPr>
      <w:r w:rsidRPr="00790A7A">
        <w:rPr>
          <w:rFonts w:ascii="Arial" w:hAnsi="Arial" w:cs="Arial"/>
          <w:lang w:val="en-US"/>
        </w:rPr>
        <w:t>Regions (branches)</w:t>
      </w:r>
    </w:p>
    <w:p w14:paraId="5852E7BD" w14:textId="77777777" w:rsidR="00790A7A" w:rsidRDefault="00790A7A" w:rsidP="00790A7A">
      <w:pPr>
        <w:rPr>
          <w:rFonts w:ascii="Arial" w:hAnsi="Arial" w:cs="Arial"/>
          <w:lang w:val="en-US"/>
        </w:rPr>
      </w:pPr>
    </w:p>
    <w:p w14:paraId="3F728EA3" w14:textId="79FD25B4" w:rsidR="008440FF" w:rsidRDefault="008440FF" w:rsidP="00790A7A">
      <w:pPr>
        <w:pStyle w:val="ListParagraph"/>
        <w:numPr>
          <w:ilvl w:val="1"/>
          <w:numId w:val="13"/>
        </w:numPr>
        <w:rPr>
          <w:rFonts w:ascii="Arial" w:hAnsi="Arial" w:cs="Arial"/>
          <w:lang w:val="en-US"/>
        </w:rPr>
      </w:pPr>
      <w:proofErr w:type="spellStart"/>
      <w:r w:rsidRPr="00790A7A">
        <w:rPr>
          <w:rFonts w:ascii="Arial" w:hAnsi="Arial" w:cs="Arial"/>
          <w:lang w:val="en-US"/>
        </w:rPr>
        <w:t>ChecklistBank</w:t>
      </w:r>
      <w:proofErr w:type="spellEnd"/>
      <w:r w:rsidRPr="00790A7A">
        <w:rPr>
          <w:rFonts w:ascii="Arial" w:hAnsi="Arial" w:cs="Arial"/>
          <w:lang w:val="en-US"/>
        </w:rPr>
        <w:t xml:space="preserve"> (</w:t>
      </w:r>
      <w:hyperlink r:id="rId8" w:history="1">
        <w:r w:rsidRPr="00790A7A">
          <w:rPr>
            <w:rStyle w:val="Hyperlink"/>
            <w:rFonts w:ascii="Arial" w:hAnsi="Arial" w:cs="Arial"/>
            <w:lang w:val="en-US"/>
          </w:rPr>
          <w:t>https://www.checklistbank.org/</w:t>
        </w:r>
      </w:hyperlink>
      <w:r w:rsidRPr="00790A7A">
        <w:rPr>
          <w:rFonts w:ascii="Arial" w:hAnsi="Arial" w:cs="Arial"/>
          <w:lang w:val="en-US"/>
        </w:rPr>
        <w:t xml:space="preserve"> )</w:t>
      </w:r>
    </w:p>
    <w:p w14:paraId="7F9C6306" w14:textId="77777777" w:rsidR="00790A7A" w:rsidRDefault="00790A7A" w:rsidP="00790A7A">
      <w:pPr>
        <w:pStyle w:val="ListParagraph"/>
        <w:rPr>
          <w:rFonts w:ascii="Arial" w:hAnsi="Arial" w:cs="Arial"/>
          <w:lang w:val="en-US"/>
        </w:rPr>
      </w:pPr>
    </w:p>
    <w:p w14:paraId="0167DFD2" w14:textId="0EE4C8EF" w:rsidR="00790A7A" w:rsidRPr="00790A7A" w:rsidRDefault="00790A7A" w:rsidP="00790A7A">
      <w:pPr>
        <w:pStyle w:val="ListParagraph"/>
        <w:numPr>
          <w:ilvl w:val="1"/>
          <w:numId w:val="13"/>
        </w:numPr>
        <w:rPr>
          <w:rFonts w:ascii="Arial" w:hAnsi="Arial" w:cs="Arial"/>
          <w:lang w:val="en-US"/>
        </w:rPr>
      </w:pPr>
      <w:r>
        <w:rPr>
          <w:rFonts w:ascii="Arial" w:hAnsi="Arial" w:cs="Arial"/>
          <w:lang w:val="en-US"/>
        </w:rPr>
        <w:t>DFO National databases</w:t>
      </w:r>
    </w:p>
    <w:p w14:paraId="35D77DDC" w14:textId="27043F42" w:rsidR="008440FF" w:rsidRDefault="008440FF" w:rsidP="008440FF">
      <w:pPr>
        <w:ind w:firstLine="720"/>
        <w:rPr>
          <w:rFonts w:ascii="Arial" w:hAnsi="Arial" w:cs="Arial"/>
          <w:lang w:val="en-US"/>
        </w:rPr>
      </w:pPr>
    </w:p>
    <w:p w14:paraId="68FB94C0" w14:textId="0880F1A2" w:rsidR="008440FF" w:rsidRPr="00790A7A" w:rsidRDefault="00790A7A" w:rsidP="00790A7A">
      <w:pPr>
        <w:pStyle w:val="ListParagraph"/>
        <w:numPr>
          <w:ilvl w:val="0"/>
          <w:numId w:val="13"/>
        </w:numPr>
        <w:rPr>
          <w:rFonts w:ascii="Arial" w:hAnsi="Arial" w:cs="Arial"/>
          <w:lang w:val="en-US"/>
        </w:rPr>
      </w:pPr>
      <w:r>
        <w:rPr>
          <w:rFonts w:ascii="Arial" w:hAnsi="Arial" w:cs="Arial"/>
          <w:lang w:val="en-US"/>
        </w:rPr>
        <w:t>Publish r</w:t>
      </w:r>
      <w:r w:rsidR="008440FF" w:rsidRPr="00790A7A">
        <w:rPr>
          <w:rFonts w:ascii="Arial" w:hAnsi="Arial" w:cs="Arial"/>
          <w:lang w:val="en-US"/>
        </w:rPr>
        <w:t xml:space="preserve">eport or article (e.g., Checklist as a Data Paper: </w:t>
      </w:r>
      <w:hyperlink r:id="rId9" w:history="1">
        <w:r w:rsidR="008440FF" w:rsidRPr="00790A7A">
          <w:rPr>
            <w:rStyle w:val="Hyperlink"/>
            <w:rFonts w:ascii="Arial" w:hAnsi="Arial" w:cs="Arial"/>
            <w:lang w:val="en-US"/>
          </w:rPr>
          <w:t>https://bdj.pensoft.net/</w:t>
        </w:r>
      </w:hyperlink>
      <w:r w:rsidR="008440FF" w:rsidRPr="00790A7A">
        <w:rPr>
          <w:rFonts w:ascii="Arial" w:hAnsi="Arial" w:cs="Arial"/>
          <w:lang w:val="en-US"/>
        </w:rPr>
        <w:t>)</w:t>
      </w:r>
    </w:p>
    <w:p w14:paraId="34ABAD97" w14:textId="392F593D" w:rsidR="00790A7A" w:rsidRDefault="00790A7A" w:rsidP="008440FF">
      <w:pPr>
        <w:ind w:firstLine="720"/>
        <w:rPr>
          <w:rFonts w:ascii="Arial" w:hAnsi="Arial" w:cs="Arial"/>
          <w:lang w:val="en-US"/>
        </w:rPr>
      </w:pPr>
    </w:p>
    <w:p w14:paraId="687F5BC3" w14:textId="30F8EFE9" w:rsidR="00790A7A" w:rsidRPr="00790A7A" w:rsidRDefault="00790A7A" w:rsidP="00790A7A">
      <w:pPr>
        <w:pStyle w:val="ListParagraph"/>
        <w:numPr>
          <w:ilvl w:val="0"/>
          <w:numId w:val="13"/>
        </w:numPr>
        <w:rPr>
          <w:rFonts w:ascii="Arial" w:hAnsi="Arial" w:cs="Arial"/>
          <w:lang w:val="en-US"/>
        </w:rPr>
      </w:pPr>
      <w:r>
        <w:rPr>
          <w:rFonts w:ascii="Arial" w:hAnsi="Arial" w:cs="Arial"/>
          <w:lang w:val="en-US"/>
        </w:rPr>
        <w:t>Give a s</w:t>
      </w:r>
      <w:r w:rsidRPr="00790A7A">
        <w:rPr>
          <w:rFonts w:ascii="Arial" w:hAnsi="Arial" w:cs="Arial"/>
          <w:lang w:val="en-US"/>
        </w:rPr>
        <w:t>ummary presentation for each region</w:t>
      </w:r>
    </w:p>
    <w:p w14:paraId="18D17FFD" w14:textId="3827D152" w:rsidR="00790A7A" w:rsidRDefault="00790A7A" w:rsidP="008440FF">
      <w:pPr>
        <w:ind w:firstLine="720"/>
        <w:rPr>
          <w:rFonts w:ascii="Arial" w:hAnsi="Arial" w:cs="Arial"/>
          <w:lang w:val="en-US"/>
        </w:rPr>
      </w:pPr>
    </w:p>
    <w:p w14:paraId="6A960A68" w14:textId="4CF6F99D" w:rsidR="00790A7A" w:rsidRDefault="00790A7A" w:rsidP="00790A7A">
      <w:pPr>
        <w:pStyle w:val="ListParagraph"/>
        <w:numPr>
          <w:ilvl w:val="0"/>
          <w:numId w:val="13"/>
        </w:numPr>
        <w:rPr>
          <w:rFonts w:ascii="Arial" w:hAnsi="Arial" w:cs="Arial"/>
          <w:lang w:val="en-US"/>
        </w:rPr>
      </w:pPr>
      <w:r>
        <w:rPr>
          <w:rFonts w:ascii="Arial" w:hAnsi="Arial" w:cs="Arial"/>
          <w:lang w:val="en-US"/>
        </w:rPr>
        <w:t xml:space="preserve">Provide a </w:t>
      </w:r>
      <w:r w:rsidRPr="00790A7A">
        <w:rPr>
          <w:rFonts w:ascii="Arial" w:hAnsi="Arial" w:cs="Arial"/>
          <w:lang w:val="en-US"/>
        </w:rPr>
        <w:t xml:space="preserve">Best </w:t>
      </w:r>
      <w:r>
        <w:rPr>
          <w:rFonts w:ascii="Arial" w:hAnsi="Arial" w:cs="Arial"/>
          <w:lang w:val="en-US"/>
        </w:rPr>
        <w:t>P</w:t>
      </w:r>
      <w:r w:rsidRPr="00790A7A">
        <w:rPr>
          <w:rFonts w:ascii="Arial" w:hAnsi="Arial" w:cs="Arial"/>
          <w:lang w:val="en-US"/>
        </w:rPr>
        <w:t>ractices summary for survey users</w:t>
      </w:r>
      <w:r w:rsidR="00FF7342">
        <w:rPr>
          <w:rFonts w:ascii="Arial" w:hAnsi="Arial" w:cs="Arial"/>
          <w:lang w:val="en-US"/>
        </w:rPr>
        <w:t xml:space="preserve"> of ANDES</w:t>
      </w:r>
    </w:p>
    <w:p w14:paraId="0B7BE2D2" w14:textId="77777777" w:rsidR="00790A7A" w:rsidRPr="00790A7A" w:rsidRDefault="00790A7A" w:rsidP="00790A7A">
      <w:pPr>
        <w:pStyle w:val="ListParagraph"/>
        <w:rPr>
          <w:rFonts w:ascii="Arial" w:hAnsi="Arial" w:cs="Arial"/>
          <w:lang w:val="en-US"/>
        </w:rPr>
      </w:pPr>
    </w:p>
    <w:p w14:paraId="668DC951" w14:textId="77777777" w:rsidR="00790A7A" w:rsidRDefault="00790A7A" w:rsidP="00790A7A">
      <w:pPr>
        <w:rPr>
          <w:rFonts w:ascii="Arial" w:hAnsi="Arial" w:cs="Arial"/>
          <w:b/>
          <w:bCs/>
          <w:lang w:val="en-US"/>
        </w:rPr>
      </w:pPr>
    </w:p>
    <w:p w14:paraId="541D84C9" w14:textId="134C05F8" w:rsidR="00790A7A" w:rsidRPr="00790A7A" w:rsidRDefault="00790A7A" w:rsidP="00790A7A">
      <w:pPr>
        <w:rPr>
          <w:rFonts w:ascii="Arial" w:hAnsi="Arial" w:cs="Arial"/>
          <w:b/>
          <w:bCs/>
          <w:lang w:val="en-US"/>
        </w:rPr>
      </w:pPr>
      <w:r w:rsidRPr="00790A7A">
        <w:rPr>
          <w:rFonts w:ascii="Arial" w:hAnsi="Arial" w:cs="Arial"/>
          <w:b/>
          <w:bCs/>
          <w:lang w:val="en-US"/>
        </w:rPr>
        <w:t xml:space="preserve">Follow-up: </w:t>
      </w:r>
    </w:p>
    <w:p w14:paraId="3A17BD1D" w14:textId="464105CD" w:rsidR="00790A7A" w:rsidRPr="00790A7A" w:rsidRDefault="00790A7A" w:rsidP="00790A7A">
      <w:pPr>
        <w:rPr>
          <w:rFonts w:ascii="Arial" w:hAnsi="Arial" w:cs="Arial"/>
          <w:lang w:val="en-US"/>
        </w:rPr>
      </w:pPr>
      <w:r>
        <w:rPr>
          <w:rFonts w:ascii="Arial" w:hAnsi="Arial" w:cs="Arial"/>
          <w:lang w:val="en-US"/>
        </w:rPr>
        <w:t>Propose half-day meetings in spring (post-winter survey) and fall (post-summer surveys) to 1) update name lists on Git and 2) review their functioning in ANDES.</w:t>
      </w:r>
    </w:p>
    <w:p w14:paraId="02B000BD" w14:textId="3518F92D" w:rsidR="008440FF" w:rsidRDefault="008440FF" w:rsidP="008440FF">
      <w:pPr>
        <w:ind w:firstLine="720"/>
        <w:rPr>
          <w:rFonts w:ascii="Arial" w:hAnsi="Arial" w:cs="Arial"/>
          <w:lang w:val="en-US"/>
        </w:rPr>
      </w:pPr>
    </w:p>
    <w:p w14:paraId="1A1BF4C4" w14:textId="77777777" w:rsidR="008440FF" w:rsidRPr="00C150B9" w:rsidRDefault="008440FF" w:rsidP="008440FF">
      <w:pPr>
        <w:ind w:firstLine="720"/>
        <w:rPr>
          <w:rFonts w:ascii="Arial" w:hAnsi="Arial" w:cs="Arial"/>
          <w:lang w:val="en-US"/>
        </w:rPr>
      </w:pPr>
    </w:p>
    <w:sectPr w:rsidR="008440FF" w:rsidRPr="00C150B9" w:rsidSect="000773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51DE4" w14:textId="77777777" w:rsidR="00B46014" w:rsidRDefault="00B46014" w:rsidP="00790A7A">
      <w:r>
        <w:separator/>
      </w:r>
    </w:p>
  </w:endnote>
  <w:endnote w:type="continuationSeparator" w:id="0">
    <w:p w14:paraId="21A09D67" w14:textId="77777777" w:rsidR="00B46014" w:rsidRDefault="00B46014" w:rsidP="0079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0157" w14:textId="77777777" w:rsidR="00DC1242" w:rsidRDefault="00DC1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921DB" w14:textId="77777777" w:rsidR="00DC1242" w:rsidRDefault="00DC1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F091" w14:textId="77777777" w:rsidR="00DC1242" w:rsidRDefault="00DC1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8A261" w14:textId="77777777" w:rsidR="00B46014" w:rsidRDefault="00B46014" w:rsidP="00790A7A">
      <w:r>
        <w:separator/>
      </w:r>
    </w:p>
  </w:footnote>
  <w:footnote w:type="continuationSeparator" w:id="0">
    <w:p w14:paraId="6141D697" w14:textId="77777777" w:rsidR="00B46014" w:rsidRDefault="00B46014" w:rsidP="00790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043B" w14:textId="77777777" w:rsidR="00DC1242" w:rsidRDefault="00DC1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7E65" w14:textId="45957044" w:rsidR="00790A7A" w:rsidRPr="00927BD7" w:rsidRDefault="00790A7A">
    <w:pPr>
      <w:pStyle w:val="Header"/>
      <w:rPr>
        <w:rFonts w:ascii="Arial" w:hAnsi="Arial" w:cs="Arial"/>
      </w:rPr>
    </w:pPr>
    <w:r w:rsidRPr="00927BD7">
      <w:rPr>
        <w:rFonts w:ascii="Arial" w:hAnsi="Arial" w:cs="Arial"/>
      </w:rPr>
      <w:t>Atlantic Surveys Species Lists Workshop 2022 – co-leads Dan Ricard, Claude Nozères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B401" w14:textId="77777777" w:rsidR="00DC1242" w:rsidRDefault="00DC1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0C3AAF"/>
    <w:multiLevelType w:val="hybridMultilevel"/>
    <w:tmpl w:val="F7448998"/>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A7753"/>
    <w:multiLevelType w:val="hybridMultilevel"/>
    <w:tmpl w:val="477E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56890"/>
    <w:multiLevelType w:val="hybridMultilevel"/>
    <w:tmpl w:val="65D4E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A7C6A"/>
    <w:multiLevelType w:val="hybridMultilevel"/>
    <w:tmpl w:val="D248C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C1ECF"/>
    <w:multiLevelType w:val="hybridMultilevel"/>
    <w:tmpl w:val="5BFA0F5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762D7"/>
    <w:multiLevelType w:val="hybridMultilevel"/>
    <w:tmpl w:val="61BE1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66D16"/>
    <w:multiLevelType w:val="hybridMultilevel"/>
    <w:tmpl w:val="FD266838"/>
    <w:lvl w:ilvl="0" w:tplc="0000012D">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2029"/>
    <w:multiLevelType w:val="hybridMultilevel"/>
    <w:tmpl w:val="10B8A604"/>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20BD4"/>
    <w:multiLevelType w:val="hybridMultilevel"/>
    <w:tmpl w:val="EFAE7914"/>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425C9"/>
    <w:multiLevelType w:val="hybridMultilevel"/>
    <w:tmpl w:val="7E10A9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D62C3"/>
    <w:multiLevelType w:val="hybridMultilevel"/>
    <w:tmpl w:val="1F9AC76E"/>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A4AFF"/>
    <w:multiLevelType w:val="hybridMultilevel"/>
    <w:tmpl w:val="AD9A8B8E"/>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775D3"/>
    <w:multiLevelType w:val="hybridMultilevel"/>
    <w:tmpl w:val="F4ECCA4E"/>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01107"/>
    <w:multiLevelType w:val="hybridMultilevel"/>
    <w:tmpl w:val="D766E9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5"/>
  </w:num>
  <w:num w:numId="7">
    <w:abstractNumId w:val="12"/>
  </w:num>
  <w:num w:numId="8">
    <w:abstractNumId w:val="15"/>
  </w:num>
  <w:num w:numId="9">
    <w:abstractNumId w:val="11"/>
  </w:num>
  <w:num w:numId="10">
    <w:abstractNumId w:val="16"/>
  </w:num>
  <w:num w:numId="11">
    <w:abstractNumId w:val="4"/>
  </w:num>
  <w:num w:numId="12">
    <w:abstractNumId w:val="14"/>
  </w:num>
  <w:num w:numId="13">
    <w:abstractNumId w:val="10"/>
  </w:num>
  <w:num w:numId="14">
    <w:abstractNumId w:val="17"/>
  </w:num>
  <w:num w:numId="15">
    <w:abstractNumId w:val="13"/>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63"/>
    <w:rsid w:val="000007BE"/>
    <w:rsid w:val="000123F7"/>
    <w:rsid w:val="00030D4B"/>
    <w:rsid w:val="0006335D"/>
    <w:rsid w:val="00066C60"/>
    <w:rsid w:val="00070E4C"/>
    <w:rsid w:val="000773F5"/>
    <w:rsid w:val="0008440E"/>
    <w:rsid w:val="000A763E"/>
    <w:rsid w:val="000D2AD9"/>
    <w:rsid w:val="000E3FD9"/>
    <w:rsid w:val="00111C24"/>
    <w:rsid w:val="00114563"/>
    <w:rsid w:val="00114AC5"/>
    <w:rsid w:val="0015623F"/>
    <w:rsid w:val="00183C50"/>
    <w:rsid w:val="001C1658"/>
    <w:rsid w:val="001C3D2A"/>
    <w:rsid w:val="001D3917"/>
    <w:rsid w:val="001E63EC"/>
    <w:rsid w:val="00205125"/>
    <w:rsid w:val="00206309"/>
    <w:rsid w:val="002352A3"/>
    <w:rsid w:val="0024768A"/>
    <w:rsid w:val="00272774"/>
    <w:rsid w:val="00273140"/>
    <w:rsid w:val="00273CB1"/>
    <w:rsid w:val="00284F37"/>
    <w:rsid w:val="00290D80"/>
    <w:rsid w:val="00295FD3"/>
    <w:rsid w:val="002C1211"/>
    <w:rsid w:val="002E2FC4"/>
    <w:rsid w:val="002F436F"/>
    <w:rsid w:val="002F58D4"/>
    <w:rsid w:val="003145BC"/>
    <w:rsid w:val="00335066"/>
    <w:rsid w:val="003424D1"/>
    <w:rsid w:val="00347E15"/>
    <w:rsid w:val="003571BC"/>
    <w:rsid w:val="003753DF"/>
    <w:rsid w:val="003826BC"/>
    <w:rsid w:val="003940DF"/>
    <w:rsid w:val="003A60A7"/>
    <w:rsid w:val="003B0B4E"/>
    <w:rsid w:val="003B1649"/>
    <w:rsid w:val="003B171E"/>
    <w:rsid w:val="003B487A"/>
    <w:rsid w:val="003B559A"/>
    <w:rsid w:val="003C52C7"/>
    <w:rsid w:val="003D3944"/>
    <w:rsid w:val="003E2503"/>
    <w:rsid w:val="003F3434"/>
    <w:rsid w:val="00434CBB"/>
    <w:rsid w:val="00435D56"/>
    <w:rsid w:val="00470F63"/>
    <w:rsid w:val="004B2090"/>
    <w:rsid w:val="004C7546"/>
    <w:rsid w:val="004D20A0"/>
    <w:rsid w:val="004F788A"/>
    <w:rsid w:val="004F7A7D"/>
    <w:rsid w:val="00501ABF"/>
    <w:rsid w:val="00517775"/>
    <w:rsid w:val="005263A3"/>
    <w:rsid w:val="0056042E"/>
    <w:rsid w:val="00574C90"/>
    <w:rsid w:val="00576F8D"/>
    <w:rsid w:val="00582265"/>
    <w:rsid w:val="00585DE1"/>
    <w:rsid w:val="005A0EB2"/>
    <w:rsid w:val="005A1A5E"/>
    <w:rsid w:val="005D07C6"/>
    <w:rsid w:val="005E048E"/>
    <w:rsid w:val="005F4415"/>
    <w:rsid w:val="00611146"/>
    <w:rsid w:val="00650EE5"/>
    <w:rsid w:val="00660643"/>
    <w:rsid w:val="006675F2"/>
    <w:rsid w:val="00686832"/>
    <w:rsid w:val="006A205D"/>
    <w:rsid w:val="006A3AF2"/>
    <w:rsid w:val="006B09D3"/>
    <w:rsid w:val="006B424D"/>
    <w:rsid w:val="006D08BF"/>
    <w:rsid w:val="006D523B"/>
    <w:rsid w:val="00702CBA"/>
    <w:rsid w:val="0071306D"/>
    <w:rsid w:val="00730666"/>
    <w:rsid w:val="00731A9A"/>
    <w:rsid w:val="00757F42"/>
    <w:rsid w:val="007605B7"/>
    <w:rsid w:val="00765987"/>
    <w:rsid w:val="00790A7A"/>
    <w:rsid w:val="007C2DA8"/>
    <w:rsid w:val="007D5D59"/>
    <w:rsid w:val="00804FD3"/>
    <w:rsid w:val="00816B62"/>
    <w:rsid w:val="00843497"/>
    <w:rsid w:val="008440FF"/>
    <w:rsid w:val="00844C1A"/>
    <w:rsid w:val="00871E57"/>
    <w:rsid w:val="00873706"/>
    <w:rsid w:val="00876DA3"/>
    <w:rsid w:val="00891C69"/>
    <w:rsid w:val="008A21B2"/>
    <w:rsid w:val="008B18DC"/>
    <w:rsid w:val="008B3B42"/>
    <w:rsid w:val="008B5F16"/>
    <w:rsid w:val="008C39EE"/>
    <w:rsid w:val="008C3E99"/>
    <w:rsid w:val="008D5B2C"/>
    <w:rsid w:val="008E08B4"/>
    <w:rsid w:val="00903463"/>
    <w:rsid w:val="009149D3"/>
    <w:rsid w:val="00927BD7"/>
    <w:rsid w:val="00927DBB"/>
    <w:rsid w:val="00931C18"/>
    <w:rsid w:val="0093211C"/>
    <w:rsid w:val="00947F32"/>
    <w:rsid w:val="00971FF3"/>
    <w:rsid w:val="00972CAE"/>
    <w:rsid w:val="00987ED7"/>
    <w:rsid w:val="00996B34"/>
    <w:rsid w:val="009A74DA"/>
    <w:rsid w:val="009D6A82"/>
    <w:rsid w:val="009F316F"/>
    <w:rsid w:val="009F777F"/>
    <w:rsid w:val="00A13998"/>
    <w:rsid w:val="00A143F0"/>
    <w:rsid w:val="00A222AF"/>
    <w:rsid w:val="00A476D0"/>
    <w:rsid w:val="00A50209"/>
    <w:rsid w:val="00A57DD4"/>
    <w:rsid w:val="00A668B2"/>
    <w:rsid w:val="00A85A0D"/>
    <w:rsid w:val="00AB0DE1"/>
    <w:rsid w:val="00B14A54"/>
    <w:rsid w:val="00B31C5F"/>
    <w:rsid w:val="00B35452"/>
    <w:rsid w:val="00B4373C"/>
    <w:rsid w:val="00B45CD6"/>
    <w:rsid w:val="00B46014"/>
    <w:rsid w:val="00B66144"/>
    <w:rsid w:val="00B75572"/>
    <w:rsid w:val="00B77E72"/>
    <w:rsid w:val="00B93AB7"/>
    <w:rsid w:val="00BA68D9"/>
    <w:rsid w:val="00BB431E"/>
    <w:rsid w:val="00BC5A68"/>
    <w:rsid w:val="00BF5CBC"/>
    <w:rsid w:val="00C150B9"/>
    <w:rsid w:val="00C15CD0"/>
    <w:rsid w:val="00C30B6C"/>
    <w:rsid w:val="00C5129C"/>
    <w:rsid w:val="00C83F36"/>
    <w:rsid w:val="00CE70C0"/>
    <w:rsid w:val="00CE7470"/>
    <w:rsid w:val="00CF0636"/>
    <w:rsid w:val="00D0265C"/>
    <w:rsid w:val="00D0683B"/>
    <w:rsid w:val="00D27390"/>
    <w:rsid w:val="00D3744C"/>
    <w:rsid w:val="00D5248D"/>
    <w:rsid w:val="00D55210"/>
    <w:rsid w:val="00D62E67"/>
    <w:rsid w:val="00D67C03"/>
    <w:rsid w:val="00D714CF"/>
    <w:rsid w:val="00D809A0"/>
    <w:rsid w:val="00D957AE"/>
    <w:rsid w:val="00DA0418"/>
    <w:rsid w:val="00DB72F0"/>
    <w:rsid w:val="00DC1242"/>
    <w:rsid w:val="00DF2E64"/>
    <w:rsid w:val="00DF6C96"/>
    <w:rsid w:val="00E12BBB"/>
    <w:rsid w:val="00E2604C"/>
    <w:rsid w:val="00E30523"/>
    <w:rsid w:val="00E554C3"/>
    <w:rsid w:val="00E564AB"/>
    <w:rsid w:val="00E73DA4"/>
    <w:rsid w:val="00ED5393"/>
    <w:rsid w:val="00ED6F36"/>
    <w:rsid w:val="00EE0931"/>
    <w:rsid w:val="00EE7C6A"/>
    <w:rsid w:val="00F103EC"/>
    <w:rsid w:val="00F10981"/>
    <w:rsid w:val="00F43A0A"/>
    <w:rsid w:val="00F653AE"/>
    <w:rsid w:val="00F879DF"/>
    <w:rsid w:val="00FB19CC"/>
    <w:rsid w:val="00FC0AE2"/>
    <w:rsid w:val="00FC7774"/>
    <w:rsid w:val="00FE3B6E"/>
    <w:rsid w:val="00FF73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BE45"/>
  <w15:chartTrackingRefBased/>
  <w15:docId w15:val="{909E22C0-9C62-824E-8B0D-A872D15E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14563"/>
  </w:style>
  <w:style w:type="paragraph" w:styleId="ListParagraph">
    <w:name w:val="List Paragraph"/>
    <w:basedOn w:val="Normal"/>
    <w:uiPriority w:val="34"/>
    <w:qFormat/>
    <w:rsid w:val="003753DF"/>
    <w:pPr>
      <w:ind w:left="720"/>
      <w:contextualSpacing/>
    </w:pPr>
  </w:style>
  <w:style w:type="character" w:styleId="Hyperlink">
    <w:name w:val="Hyperlink"/>
    <w:basedOn w:val="DefaultParagraphFont"/>
    <w:uiPriority w:val="99"/>
    <w:unhideWhenUsed/>
    <w:rsid w:val="008440FF"/>
    <w:rPr>
      <w:color w:val="0563C1" w:themeColor="hyperlink"/>
      <w:u w:val="single"/>
    </w:rPr>
  </w:style>
  <w:style w:type="character" w:styleId="UnresolvedMention">
    <w:name w:val="Unresolved Mention"/>
    <w:basedOn w:val="DefaultParagraphFont"/>
    <w:uiPriority w:val="99"/>
    <w:semiHidden/>
    <w:unhideWhenUsed/>
    <w:rsid w:val="008440FF"/>
    <w:rPr>
      <w:color w:val="605E5C"/>
      <w:shd w:val="clear" w:color="auto" w:fill="E1DFDD"/>
    </w:rPr>
  </w:style>
  <w:style w:type="paragraph" w:styleId="Header">
    <w:name w:val="header"/>
    <w:basedOn w:val="Normal"/>
    <w:link w:val="HeaderChar"/>
    <w:uiPriority w:val="99"/>
    <w:unhideWhenUsed/>
    <w:rsid w:val="00790A7A"/>
    <w:pPr>
      <w:tabs>
        <w:tab w:val="center" w:pos="4680"/>
        <w:tab w:val="right" w:pos="9360"/>
      </w:tabs>
    </w:pPr>
  </w:style>
  <w:style w:type="character" w:customStyle="1" w:styleId="HeaderChar">
    <w:name w:val="Header Char"/>
    <w:basedOn w:val="DefaultParagraphFont"/>
    <w:link w:val="Header"/>
    <w:uiPriority w:val="99"/>
    <w:rsid w:val="00790A7A"/>
  </w:style>
  <w:style w:type="paragraph" w:styleId="Footer">
    <w:name w:val="footer"/>
    <w:basedOn w:val="Normal"/>
    <w:link w:val="FooterChar"/>
    <w:uiPriority w:val="99"/>
    <w:unhideWhenUsed/>
    <w:rsid w:val="00790A7A"/>
    <w:pPr>
      <w:tabs>
        <w:tab w:val="center" w:pos="4680"/>
        <w:tab w:val="right" w:pos="9360"/>
      </w:tabs>
    </w:pPr>
  </w:style>
  <w:style w:type="character" w:customStyle="1" w:styleId="FooterChar">
    <w:name w:val="Footer Char"/>
    <w:basedOn w:val="DefaultParagraphFont"/>
    <w:link w:val="Footer"/>
    <w:uiPriority w:val="99"/>
    <w:rsid w:val="00790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listbank.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claudenozeres/Taxon-I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dj.pensoft.n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Nozeres</dc:creator>
  <cp:keywords/>
  <dc:description/>
  <cp:lastModifiedBy>Ricard, Daniel</cp:lastModifiedBy>
  <cp:revision>3</cp:revision>
  <dcterms:created xsi:type="dcterms:W3CDTF">2022-11-08T17:36:00Z</dcterms:created>
  <dcterms:modified xsi:type="dcterms:W3CDTF">2022-11-08T19:52:00Z</dcterms:modified>
</cp:coreProperties>
</file>