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GUARDIANSHIP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{aip_name_upper},</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A voluntary ward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PETITION FOR VOLUNTARY GUARDIANSHIP</w:t>
      </w:r>
    </w:p>
    <w:p>
      <w:pPr>
        <w:spacing w:before="0" w:after="240"/>
        <w:jc w:val="left"/>
      </w:pPr>
      <w:r>
        <w:rPr>
          <w:rFonts w:ascii="Times New Roman" w:hAnsi="Times New Roman" w:cs="Times New Roman"/>
          <w:b w:val="0"/>
          <w:i w:val="0"/>
          <w:sz w:val="24"/>
        </w:rPr>
        <w:t>Petitioner, {petitioner_name}, alleges:</w:t>
      </w:r>
    </w:p>
    <w:p>
      <w:pPr>
        <w:spacing w:before="0" w:after="0" w:line="360" w:lineRule="auto"/>
        <w:numPr>
          <w:ilvl w:val="0"/>
          <w:numId w:val="1"/>
        </w:numPr>
      </w:pPr>
      <w:r>
        <w:rPr>
          <w:rFonts w:ascii="Times New Roman" w:hAnsi="Times New Roman" w:cs="Times New Roman"/>
          <w:b w:val="0"/>
          <w:i w:val="0"/>
          <w:sz w:val="24"/>
        </w:rPr>
        <w:t>Petitioner is mentally competent to understand the nature of this petition and the effect of the appointment of a guardian over Petitioner’s property.</w:t>
      </w:r>
    </w:p>
    <w:p>
      <w:pPr>
        <w:spacing w:before="0" w:after="0" w:line="360" w:lineRule="auto"/>
        <w:numPr>
          <w:ilvl w:val="0"/>
          <w:numId w:val="1"/>
        </w:numPr>
      </w:pPr>
      <w:r>
        <w:rPr>
          <w:rFonts w:ascii="Times New Roman" w:hAnsi="Times New Roman" w:cs="Times New Roman"/>
          <w:b w:val="0"/>
          <w:i w:val="0"/>
          <w:sz w:val="24"/>
        </w:rPr>
        <w:t>Petitioner’s residence is {petitioner_residence}, Petitioner’s post office address is {petitioner_address}, and Petitioner’s date of birth is {aip_dob}.</w:t>
      </w:r>
    </w:p>
    <w:p>
      <w:pPr>
        <w:spacing w:before="0" w:after="0" w:line="360" w:lineRule="auto"/>
        <w:numPr>
          <w:ilvl w:val="0"/>
          <w:numId w:val="1"/>
        </w:numPr>
      </w:pPr>
      <w:r>
        <w:rPr>
          <w:rFonts w:ascii="Times New Roman" w:hAnsi="Times New Roman" w:cs="Times New Roman"/>
          <w:b w:val="0"/>
          <w:i w:val="0"/>
          <w:sz w:val="24"/>
        </w:rPr>
        <w:t>Petitioner desires the appointment of a guardian of Petitioner’s property because of {voluntary_reason}.</w:t>
      </w:r>
    </w:p>
    <w:p>
      <w:pPr>
        <w:spacing w:before="0" w:after="0" w:line="360" w:lineRule="auto"/>
        <w:numPr>
          <w:ilvl w:val="0"/>
          <w:numId w:val="1"/>
        </w:numPr>
      </w:pPr>
      <w:r>
        <w:rPr>
          <w:rFonts w:ascii="Times New Roman" w:hAnsi="Times New Roman" w:cs="Times New Roman"/>
          <w:b w:val="0"/>
          <w:i w:val="0"/>
          <w:sz w:val="24"/>
        </w:rPr>
        <w:t>Petitioner has annexed to this petition a certificate of a licensed Florida physician (using FLSSI form G-3.120, or substantially similar) attesting to Petitioner’s competence to understand the nature of this petition.</w:t>
      </w:r>
    </w:p>
    <w:p>
      <w:pPr>
        <w:spacing w:before="0" w:after="0" w:line="360" w:lineRule="auto"/>
        <w:numPr>
          <w:ilvl w:val="0"/>
          <w:numId w:val="1"/>
        </w:numPr>
      </w:pPr>
      <w:r>
        <w:rPr>
          <w:rFonts w:ascii="Times New Roman" w:hAnsi="Times New Roman" w:cs="Times New Roman"/>
          <w:b w:val="0"/>
          <w:i w:val="0"/>
          <w:sz w:val="24"/>
        </w:rPr>
        <w:t>The proposed guardian, {proposed_guardian_name}, whose address is {proposed_guardian_address}, is sui juris and otherwise qualified under the laws of Florida to act as guardian of the property of the Ward.{#is_professional_guardian} The proposed guardian is a professional guardian and has complied with the registration requirements of Florida Statutes section 744.2002.{/is_professional_guardian} The relationship of the proposed guardian to Petitioner is {proposed_guardian_relationship}. The proposed guardian should be appointed because {appointment_reason}.</w:t>
      </w:r>
    </w:p>
    <w:p>
      <w:pPr>
        <w:keepNext/>
        <w:spacing w:before="0" w:after="0" w:line="360" w:lineRule="auto"/>
        <w:numPr>
          <w:ilvl w:val="0"/>
          <w:numId w:val="1"/>
        </w:numPr>
      </w:pPr>
      <w:r>
        <w:rPr>
          <w:rFonts w:ascii="Times New Roman" w:hAnsi="Times New Roman" w:cs="Times New Roman"/>
          <w:b w:val="0"/>
          <w:i w:val="0"/>
          <w:sz w:val="24"/>
        </w:rPr>
        <w:t>The nature and value of the property subject to the voluntary guardianship are as follows: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6480"/>
          </w:tcPr>
          <w:p>
            <w:pPr>
              <w:spacing w:before="0" w:after="0"/>
              <w:jc w:val="left"/>
            </w:pPr>
            <w:r>
              <w:rPr>
                <w:rFonts w:ascii="Times New Roman" w:hAnsi="Times New Roman" w:cs="Times New Roman"/>
                <w:b/>
                <w:i w:val="0"/>
                <w:sz w:val="24"/>
              </w:rPr>
              <w:t>Nature of Property</w:t>
            </w:r>
          </w:p>
        </w:tc>
        <w:tc>
          <w:tcPr>
            <w:tcW w:type="dxa" w:w="2880"/>
          </w:tcPr>
          <w:p>
            <w:pPr>
              <w:spacing w:before="0" w:after="0"/>
              <w:jc w:val="left"/>
            </w:pPr>
            <w:r>
              <w:rPr>
                <w:rFonts w:ascii="Times New Roman" w:hAnsi="Times New Roman" w:cs="Times New Roman"/>
                <w:b/>
                <w:i w:val="0"/>
                <w:sz w:val="24"/>
              </w:rPr>
              <w:t>Value</w:t>
            </w:r>
          </w:p>
        </w:tc>
      </w:tr>
      <w:tr>
        <w:tc>
          <w:tcPr>
            <w:tcW w:type="dxa" w:w="6480"/>
          </w:tcPr>
          <w:p>
            <w:pPr>
              <w:spacing w:before="0" w:after="0"/>
              <w:jc w:val="left"/>
            </w:pPr>
            <w:r>
              <w:rPr>
                <w:rFonts w:ascii="Times New Roman" w:hAnsi="Times New Roman" w:cs="Times New Roman"/>
                <w:b w:val="0"/>
                <w:i w:val="0"/>
                <w:sz w:val="24"/>
              </w:rPr>
              <w:t>{#property_items}{item_description}</w:t>
            </w:r>
          </w:p>
        </w:tc>
        <w:tc>
          <w:tcPr>
            <w:tcW w:type="dxa" w:w="2880"/>
          </w:tcPr>
          <w:p>
            <w:pPr>
              <w:spacing w:before="0" w:after="0"/>
              <w:jc w:val="left"/>
            </w:pPr>
            <w:r>
              <w:rPr>
                <w:rFonts w:ascii="Times New Roman" w:hAnsi="Times New Roman" w:cs="Times New Roman"/>
                <w:b w:val="0"/>
                <w:i w:val="0"/>
                <w:sz w:val="24"/>
              </w:rPr>
              <w:t>{item_value}{/property_items}</w:t>
            </w:r>
          </w:p>
        </w:tc>
      </w:tr>
    </w:tbl>
    <w:p>
      <w:pPr>
        <w:spacing w:before="240" w:after="240"/>
        <w:ind w:firstLine="720"/>
        <w:jc w:val="left"/>
      </w:pPr>
      <w:r>
        <w:rPr>
          <w:rFonts w:ascii="Times New Roman" w:hAnsi="Times New Roman" w:cs="Times New Roman"/>
          <w:b w:val="0"/>
          <w:i w:val="0"/>
          <w:sz w:val="24"/>
        </w:rPr>
        <w:t>Petitioner requests that {proposed_guardian_name} be appointed guardian of the property of Petitioner.</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Petition for Voluntary Guardianship.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{petitioner_name}, Petitioner</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Voluntary Guardianship of {aip_name}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