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D385" w14:textId="77777777" w:rsidR="0015333B" w:rsidRDefault="0015333B" w:rsidP="0015333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487C654D" w14:textId="77777777" w:rsidR="00157C2B" w:rsidRDefault="0015333B" w:rsidP="0015333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6747243F" w14:textId="77777777" w:rsidR="00157C2B" w:rsidRDefault="00157C2B" w:rsidP="0015333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2F466698" w14:textId="77777777" w:rsidR="006633BD" w:rsidRDefault="006633BD" w:rsidP="0015333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</w:t>
      </w:r>
    </w:p>
    <w:p w14:paraId="3ADAA9AA" w14:textId="77777777" w:rsidR="006633BD" w:rsidRDefault="006633BD" w:rsidP="006633BD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157C2B">
        <w:rPr>
          <w:rFonts w:ascii="Arial" w:hAnsi="Arial" w:cs="Arial"/>
          <w:sz w:val="20"/>
          <w:szCs w:val="20"/>
        </w:rPr>
        <w:t xml:space="preserve">                                                            </w:t>
      </w:r>
      <w:r w:rsidR="0015333B">
        <w:rPr>
          <w:rFonts w:ascii="Arial" w:hAnsi="Arial" w:cs="Arial"/>
          <w:sz w:val="20"/>
          <w:szCs w:val="20"/>
        </w:rPr>
        <w:t xml:space="preserve">  PROBATE DIVISION</w:t>
      </w:r>
    </w:p>
    <w:p w14:paraId="71ABAD6E" w14:textId="77777777" w:rsidR="0015333B" w:rsidRDefault="0015333B" w:rsidP="0015333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2294A86" w14:textId="77777777" w:rsidR="0015333B" w:rsidRDefault="0015333B" w:rsidP="0015333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51CD05E" w14:textId="77777777" w:rsidR="0015333B" w:rsidRDefault="0015333B" w:rsidP="0015333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D729040" w14:textId="77777777" w:rsidR="0015333B" w:rsidRDefault="0015333B" w:rsidP="0015333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F14A285" w14:textId="77777777" w:rsidR="0015333B" w:rsidRDefault="0015333B" w:rsidP="0015333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5AB95CA" w14:textId="77777777" w:rsidR="005D7970" w:rsidRDefault="005D7970" w:rsidP="005D7970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29E5F8C" w14:textId="77777777" w:rsidR="00DC758B" w:rsidRDefault="00DC758B" w:rsidP="005D797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0C42653" w14:textId="77777777" w:rsidR="00CF30AA" w:rsidRDefault="00CF30AA" w:rsidP="005D797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DETERMINING TOTAL INCAPACITY</w:t>
      </w:r>
    </w:p>
    <w:p w14:paraId="4FFEF4ED" w14:textId="77777777" w:rsidR="005D7970" w:rsidRDefault="005D7970" w:rsidP="005D7970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307107A" w14:textId="77777777" w:rsidR="00CF30AA" w:rsidRDefault="00CF30AA" w:rsidP="002B77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410FCCC5" w14:textId="77777777" w:rsidR="00CF30AA" w:rsidRDefault="00CF30AA" w:rsidP="002B77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1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 Petition to Determine Incapacity filed herein with respect to</w:t>
      </w:r>
      <w:r w:rsidR="00EF7E44">
        <w:rPr>
          <w:rFonts w:ascii="Arial" w:hAnsi="Arial" w:cs="Arial"/>
          <w:sz w:val="20"/>
          <w:szCs w:val="20"/>
        </w:rPr>
        <w:t xml:space="preserve"> </w:t>
      </w:r>
      <w:r w:rsidR="00EF7E44">
        <w:rPr>
          <w:rFonts w:ascii="Arial" w:hAnsi="Arial" w:cs="Arial"/>
          <w:sz w:val="20"/>
          <w:szCs w:val="20"/>
          <w:u w:val="single"/>
        </w:rPr>
        <w:tab/>
      </w:r>
      <w:r w:rsidR="00EF7E44">
        <w:rPr>
          <w:rFonts w:ascii="Arial" w:hAnsi="Arial" w:cs="Arial"/>
          <w:sz w:val="20"/>
          <w:szCs w:val="20"/>
          <w:u w:val="single"/>
        </w:rPr>
        <w:tab/>
      </w:r>
      <w:r w:rsidR="00EF7E4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</w:t>
      </w:r>
      <w:r>
        <w:rPr>
          <w:rFonts w:ascii="Arial" w:hAnsi="Arial" w:cs="Arial"/>
          <w:sz w:val="20"/>
          <w:szCs w:val="20"/>
        </w:rPr>
        <w:t xml:space="preserve">(the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>), the Court having taken testimo</w:t>
      </w:r>
      <w:r>
        <w:rPr>
          <w:rFonts w:ascii="Arial" w:hAnsi="Arial" w:cs="Arial"/>
          <w:sz w:val="20"/>
          <w:szCs w:val="20"/>
        </w:rPr>
        <w:softHyphen/>
        <w:t>ny, having considered the reports of the Examining Committee, having considered all alterna</w:t>
      </w:r>
      <w:r>
        <w:rPr>
          <w:rFonts w:ascii="Arial" w:hAnsi="Arial" w:cs="Arial"/>
          <w:sz w:val="20"/>
          <w:szCs w:val="20"/>
        </w:rPr>
        <w:softHyphen/>
        <w:t xml:space="preserve">tives to guardianship, </w:t>
      </w:r>
      <w:r w:rsidR="005879C5">
        <w:rPr>
          <w:rFonts w:ascii="Arial" w:hAnsi="Arial" w:cs="Arial"/>
          <w:sz w:val="20"/>
          <w:szCs w:val="20"/>
        </w:rPr>
        <w:t xml:space="preserve">and the person’s unique needs and abilities, </w:t>
      </w:r>
      <w:r>
        <w:rPr>
          <w:rFonts w:ascii="Arial" w:hAnsi="Arial" w:cs="Arial"/>
          <w:sz w:val="20"/>
          <w:szCs w:val="20"/>
        </w:rPr>
        <w:t>and being fully advised in the premises, finds, based on the clear and convincing evidence presented, as follows:</w:t>
      </w:r>
    </w:p>
    <w:p w14:paraId="162F811B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The nature and scope of the</w:t>
      </w:r>
      <w:r w:rsidR="005879C5">
        <w:rPr>
          <w:rFonts w:ascii="Arial" w:hAnsi="Arial" w:cs="Arial"/>
          <w:sz w:val="20"/>
          <w:szCs w:val="20"/>
        </w:rPr>
        <w:t xml:space="preserve"> incapacitated person’</w:t>
      </w:r>
      <w:r>
        <w:rPr>
          <w:rFonts w:ascii="Arial" w:hAnsi="Arial" w:cs="Arial"/>
          <w:sz w:val="20"/>
          <w:szCs w:val="20"/>
        </w:rPr>
        <w:t>s incapacities are:</w:t>
      </w:r>
    </w:p>
    <w:p w14:paraId="3778A3A1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2A2185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54B07A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0304E6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DFB774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8DDD6B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742A84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8FB8DC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B39E86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The following facts demonstrate that the</w:t>
      </w:r>
      <w:r w:rsidR="005879C5">
        <w:rPr>
          <w:rFonts w:ascii="Arial" w:hAnsi="Arial" w:cs="Arial"/>
          <w:sz w:val="20"/>
          <w:szCs w:val="20"/>
        </w:rPr>
        <w:t xml:space="preserve"> incapacitated person</w:t>
      </w:r>
      <w:r>
        <w:rPr>
          <w:rFonts w:ascii="Arial" w:hAnsi="Arial" w:cs="Arial"/>
          <w:sz w:val="20"/>
          <w:szCs w:val="20"/>
        </w:rPr>
        <w:t xml:space="preserve"> is totally without capacity to care for the </w:t>
      </w:r>
      <w:r w:rsidR="005879C5">
        <w:rPr>
          <w:rFonts w:ascii="Arial" w:hAnsi="Arial" w:cs="Arial"/>
          <w:sz w:val="20"/>
          <w:szCs w:val="20"/>
        </w:rPr>
        <w:t>incapacitated person’s</w:t>
      </w:r>
      <w:r>
        <w:rPr>
          <w:rFonts w:ascii="Arial" w:hAnsi="Arial" w:cs="Arial"/>
          <w:sz w:val="20"/>
          <w:szCs w:val="20"/>
        </w:rPr>
        <w:t xml:space="preserve"> person or property:</w:t>
      </w:r>
    </w:p>
    <w:p w14:paraId="49D542E9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74C262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51E5FF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F12A8C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FA1E90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73751F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60F503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A44A41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C19B78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762E1A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3574F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6C976EB" w14:textId="77777777" w:rsidR="00CF30AA" w:rsidRDefault="00CF30AA" w:rsidP="002B77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 xml:space="preserve"> totally lacks capacity to make informed decisions about care and treatment or to meet the essential requirements for the </w:t>
      </w:r>
      <w:r w:rsidR="005879C5">
        <w:rPr>
          <w:rFonts w:ascii="Arial" w:hAnsi="Arial" w:cs="Arial"/>
          <w:sz w:val="20"/>
          <w:szCs w:val="20"/>
        </w:rPr>
        <w:t>incapacitated person’s</w:t>
      </w:r>
      <w:r>
        <w:rPr>
          <w:rFonts w:ascii="Arial" w:hAnsi="Arial" w:cs="Arial"/>
          <w:sz w:val="20"/>
          <w:szCs w:val="20"/>
        </w:rPr>
        <w:t xml:space="preserve"> physical or mental health or safety; is subject to total legal disability; is incapable of exercising any rights; and a guardian must exercise all delegable rights of the </w:t>
      </w:r>
      <w:r w:rsidR="005879C5">
        <w:rPr>
          <w:rFonts w:ascii="Arial" w:hAnsi="Arial" w:cs="Arial"/>
          <w:sz w:val="20"/>
          <w:szCs w:val="20"/>
        </w:rPr>
        <w:t xml:space="preserve">incapacitated person </w:t>
      </w:r>
      <w:r>
        <w:rPr>
          <w:rFonts w:ascii="Arial" w:hAnsi="Arial" w:cs="Arial"/>
          <w:sz w:val="20"/>
          <w:szCs w:val="20"/>
        </w:rPr>
        <w:t xml:space="preserve">and have full powers and duties with respect to the </w:t>
      </w:r>
      <w:r w:rsidR="005879C5">
        <w:rPr>
          <w:rFonts w:ascii="Arial" w:hAnsi="Arial" w:cs="Arial"/>
          <w:sz w:val="20"/>
          <w:szCs w:val="20"/>
        </w:rPr>
        <w:t xml:space="preserve">incapacitated person </w:t>
      </w:r>
      <w:r>
        <w:rPr>
          <w:rFonts w:ascii="Arial" w:hAnsi="Arial" w:cs="Arial"/>
          <w:sz w:val="20"/>
          <w:szCs w:val="20"/>
        </w:rPr>
        <w:t>and the</w:t>
      </w:r>
      <w:r w:rsidR="005879C5">
        <w:rPr>
          <w:rFonts w:ascii="Arial" w:hAnsi="Arial" w:cs="Arial"/>
          <w:sz w:val="20"/>
          <w:szCs w:val="20"/>
        </w:rPr>
        <w:t xml:space="preserve"> incapacitated person</w:t>
      </w:r>
      <w:r>
        <w:rPr>
          <w:rFonts w:ascii="Arial" w:hAnsi="Arial" w:cs="Arial"/>
          <w:sz w:val="20"/>
          <w:szCs w:val="20"/>
        </w:rPr>
        <w:t>'s person and property.</w:t>
      </w:r>
    </w:p>
    <w:p w14:paraId="29E413ED" w14:textId="77777777" w:rsidR="00CF30AA" w:rsidRDefault="00CF30AA" w:rsidP="002B77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4.</w:t>
      </w:r>
      <w:r>
        <w:rPr>
          <w:rFonts w:ascii="Arial" w:hAnsi="Arial" w:cs="Arial"/>
          <w:sz w:val="20"/>
          <w:szCs w:val="20"/>
        </w:rPr>
        <w:tab/>
        <w:t xml:space="preserve">After consideration of reasonable alternatives to guardianship, the Court finds that no alternative will sufficiently address the problems and needs of 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>.</w:t>
      </w:r>
    </w:p>
    <w:p w14:paraId="2DDD3CFF" w14:textId="77777777" w:rsidR="00CF30AA" w:rsidRDefault="00CF30AA" w:rsidP="002B77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  <w:sectPr w:rsidR="00CF30AA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B79CA92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  <w:t xml:space="preserve">Other than those rights set forth in </w:t>
      </w:r>
      <w:r w:rsidR="002B77CF">
        <w:rPr>
          <w:rFonts w:ascii="Arial" w:hAnsi="Arial" w:cs="Arial"/>
          <w:sz w:val="20"/>
          <w:szCs w:val="20"/>
        </w:rPr>
        <w:t xml:space="preserve">Florida Statutes </w:t>
      </w:r>
      <w:r w:rsidR="000F0D6E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ection 744.3215(1), which are expressly reserved to 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 xml:space="preserve">, 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 xml:space="preserve"> is not capable of exercising any other rights and all delegable rights of 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 xml:space="preserve"> should be delegated to a plenary guardian.  Accordingly, it is </w:t>
      </w:r>
    </w:p>
    <w:p w14:paraId="2A5D04E7" w14:textId="77777777" w:rsidR="000312A8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4D91DECB" w14:textId="77777777" w:rsidR="00CF30AA" w:rsidRDefault="00CF30AA" w:rsidP="000312A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hereby determined to be totally incapacitated</w:t>
      </w:r>
      <w:r w:rsidR="000312A8">
        <w:rPr>
          <w:rFonts w:ascii="Arial" w:hAnsi="Arial" w:cs="Arial"/>
          <w:sz w:val="20"/>
          <w:szCs w:val="20"/>
        </w:rPr>
        <w:t>.</w:t>
      </w:r>
    </w:p>
    <w:p w14:paraId="701CF985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copy of this Order shall be served on the petitioner, the </w:t>
      </w:r>
      <w:r w:rsidR="005879C5">
        <w:rPr>
          <w:rFonts w:ascii="Arial" w:hAnsi="Arial" w:cs="Arial"/>
          <w:sz w:val="20"/>
          <w:szCs w:val="20"/>
        </w:rPr>
        <w:t>incapacitated person</w:t>
      </w:r>
      <w:r>
        <w:rPr>
          <w:rFonts w:ascii="Arial" w:hAnsi="Arial" w:cs="Arial"/>
          <w:sz w:val="20"/>
          <w:szCs w:val="20"/>
        </w:rPr>
        <w:t xml:space="preserve"> and the </w:t>
      </w:r>
      <w:r w:rsidR="005879C5">
        <w:rPr>
          <w:rFonts w:ascii="Arial" w:hAnsi="Arial" w:cs="Arial"/>
          <w:sz w:val="20"/>
          <w:szCs w:val="20"/>
        </w:rPr>
        <w:t xml:space="preserve">incapacitated person’s </w:t>
      </w:r>
      <w:r>
        <w:rPr>
          <w:rFonts w:ascii="Arial" w:hAnsi="Arial" w:cs="Arial"/>
          <w:sz w:val="20"/>
          <w:szCs w:val="20"/>
        </w:rPr>
        <w:t>attorney by the clerk and a certificate attesting to such service promptly filed in this proceeding.</w:t>
      </w:r>
    </w:p>
    <w:p w14:paraId="229D531D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8A3350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0312A8">
        <w:rPr>
          <w:rFonts w:ascii="Arial" w:hAnsi="Arial" w:cs="Arial"/>
          <w:sz w:val="20"/>
          <w:szCs w:val="20"/>
        </w:rPr>
        <w:t xml:space="preserve">on </w:t>
      </w:r>
      <w:r w:rsidRPr="000312A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312A8">
        <w:rPr>
          <w:rFonts w:ascii="Arial" w:hAnsi="Arial" w:cs="Arial"/>
          <w:sz w:val="20"/>
          <w:szCs w:val="20"/>
        </w:rPr>
        <w:t>,</w:t>
      </w:r>
      <w:r w:rsidR="005879C5">
        <w:rPr>
          <w:rFonts w:ascii="Shruti" w:hAnsi="Shruti" w:cs="Shruti"/>
          <w:sz w:val="20"/>
          <w:szCs w:val="20"/>
        </w:rPr>
        <w:t>____________.</w:t>
      </w:r>
    </w:p>
    <w:p w14:paraId="38DF4B3F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5678CA" w14:textId="77777777" w:rsidR="00CF30AA" w:rsidRDefault="00CF3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64D379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811869F" w14:textId="77777777" w:rsidR="00CF30AA" w:rsidRPr="00EF7E44" w:rsidRDefault="00EF7E4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3666E68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1BA67429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BC2FD58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27DF880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5B3370C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7537418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799810D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6F8C2BD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0539F9C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31EDA12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1A0B970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DF6A972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ACF5740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F530E1C" w14:textId="77777777" w:rsidR="00CF30AA" w:rsidRDefault="00CF30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CF30AA" w:rsidSect="00CF30AA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AE633" w14:textId="77777777" w:rsidR="0014489F" w:rsidRDefault="0014489F">
      <w:r>
        <w:separator/>
      </w:r>
    </w:p>
  </w:endnote>
  <w:endnote w:type="continuationSeparator" w:id="0">
    <w:p w14:paraId="3641AF89" w14:textId="77777777" w:rsidR="0014489F" w:rsidRDefault="0014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7871" w14:textId="77777777" w:rsidR="00CF30AA" w:rsidRDefault="00CF30AA">
    <w:pPr>
      <w:spacing w:line="180" w:lineRule="exact"/>
    </w:pPr>
  </w:p>
  <w:p w14:paraId="1CFC423E" w14:textId="77777777" w:rsidR="00CF30AA" w:rsidRPr="00897BD9" w:rsidRDefault="00CF30A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897BD9">
      <w:rPr>
        <w:rFonts w:ascii="Arial" w:hAnsi="Arial" w:cs="Arial"/>
        <w:sz w:val="19"/>
        <w:szCs w:val="19"/>
      </w:rPr>
      <w:t>Bar Form No. G-2.060-</w:t>
    </w:r>
    <w:r w:rsidRPr="00897BD9">
      <w:rPr>
        <w:rFonts w:ascii="Arial" w:hAnsi="Arial" w:cs="Arial"/>
        <w:sz w:val="19"/>
        <w:szCs w:val="19"/>
      </w:rPr>
      <w:fldChar w:fldCharType="begin"/>
    </w:r>
    <w:r w:rsidRPr="00897BD9">
      <w:rPr>
        <w:rFonts w:ascii="Arial" w:hAnsi="Arial" w:cs="Arial"/>
        <w:sz w:val="19"/>
        <w:szCs w:val="19"/>
      </w:rPr>
      <w:instrText xml:space="preserve">PAGE </w:instrText>
    </w:r>
    <w:r w:rsidR="00EF7E44" w:rsidRPr="00897BD9">
      <w:rPr>
        <w:rFonts w:ascii="Arial" w:hAnsi="Arial" w:cs="Arial"/>
        <w:sz w:val="19"/>
        <w:szCs w:val="19"/>
      </w:rPr>
      <w:fldChar w:fldCharType="separate"/>
    </w:r>
    <w:r w:rsidR="00020326">
      <w:rPr>
        <w:rFonts w:ascii="Arial" w:hAnsi="Arial" w:cs="Arial"/>
        <w:noProof/>
        <w:sz w:val="19"/>
        <w:szCs w:val="19"/>
      </w:rPr>
      <w:t>2</w:t>
    </w:r>
    <w:r w:rsidRPr="00897BD9">
      <w:rPr>
        <w:rFonts w:ascii="Arial" w:hAnsi="Arial" w:cs="Arial"/>
        <w:sz w:val="19"/>
        <w:szCs w:val="19"/>
      </w:rPr>
      <w:fldChar w:fldCharType="end"/>
    </w:r>
    <w:r w:rsidRPr="00897BD9">
      <w:rPr>
        <w:rFonts w:ascii="Arial" w:hAnsi="Arial" w:cs="Arial"/>
        <w:sz w:val="19"/>
        <w:szCs w:val="19"/>
      </w:rPr>
      <w:t xml:space="preserve"> of 2</w:t>
    </w:r>
  </w:p>
  <w:p w14:paraId="14860369" w14:textId="77777777" w:rsidR="00CF30AA" w:rsidRPr="00897BD9" w:rsidRDefault="0093759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CF30AA" w:rsidRPr="00897BD9">
      <w:rPr>
        <w:rFonts w:ascii="Arial" w:hAnsi="Arial" w:cs="Arial"/>
        <w:sz w:val="19"/>
        <w:szCs w:val="19"/>
      </w:rPr>
      <w:t xml:space="preserve"> Florida Lawyers Support Services, Inc.</w:t>
    </w:r>
  </w:p>
  <w:p w14:paraId="743D8DFF" w14:textId="77777777" w:rsidR="00CF30AA" w:rsidRPr="00897BD9" w:rsidRDefault="00045E0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091080">
      <w:rPr>
        <w:rFonts w:ascii="Arial" w:hAnsi="Arial" w:cs="Arial"/>
        <w:sz w:val="19"/>
        <w:szCs w:val="19"/>
      </w:rPr>
      <w:t>January 1, 20</w:t>
    </w:r>
    <w:r w:rsidR="00020326">
      <w:rPr>
        <w:rFonts w:ascii="Arial" w:hAnsi="Arial" w:cs="Arial"/>
        <w:sz w:val="19"/>
        <w:szCs w:val="19"/>
      </w:rPr>
      <w:t>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501BD" w14:textId="77777777" w:rsidR="0014489F" w:rsidRDefault="0014489F">
      <w:r>
        <w:separator/>
      </w:r>
    </w:p>
  </w:footnote>
  <w:footnote w:type="continuationSeparator" w:id="0">
    <w:p w14:paraId="1ABC9CB6" w14:textId="77777777" w:rsidR="0014489F" w:rsidRDefault="00144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0AA"/>
    <w:rsid w:val="00020326"/>
    <w:rsid w:val="000312A8"/>
    <w:rsid w:val="00035852"/>
    <w:rsid w:val="00041F35"/>
    <w:rsid w:val="00045E01"/>
    <w:rsid w:val="00057537"/>
    <w:rsid w:val="0006248B"/>
    <w:rsid w:val="00086EC0"/>
    <w:rsid w:val="00091080"/>
    <w:rsid w:val="00093989"/>
    <w:rsid w:val="000F0D6E"/>
    <w:rsid w:val="000F72FE"/>
    <w:rsid w:val="0014489F"/>
    <w:rsid w:val="0015333B"/>
    <w:rsid w:val="00157C2B"/>
    <w:rsid w:val="001608A1"/>
    <w:rsid w:val="001B15CD"/>
    <w:rsid w:val="001D4EEF"/>
    <w:rsid w:val="001F0DFB"/>
    <w:rsid w:val="001F59A0"/>
    <w:rsid w:val="0028750E"/>
    <w:rsid w:val="002B2A08"/>
    <w:rsid w:val="002B77CF"/>
    <w:rsid w:val="00380D48"/>
    <w:rsid w:val="003A09BD"/>
    <w:rsid w:val="003C31B5"/>
    <w:rsid w:val="003D7CFA"/>
    <w:rsid w:val="00447196"/>
    <w:rsid w:val="004D29EC"/>
    <w:rsid w:val="0056420D"/>
    <w:rsid w:val="00566A06"/>
    <w:rsid w:val="005879C5"/>
    <w:rsid w:val="005A02B7"/>
    <w:rsid w:val="005D7970"/>
    <w:rsid w:val="005F561D"/>
    <w:rsid w:val="006633BD"/>
    <w:rsid w:val="00714027"/>
    <w:rsid w:val="00775A88"/>
    <w:rsid w:val="007F5991"/>
    <w:rsid w:val="0083210C"/>
    <w:rsid w:val="00872F1E"/>
    <w:rsid w:val="00897BD9"/>
    <w:rsid w:val="00937592"/>
    <w:rsid w:val="00A03EB9"/>
    <w:rsid w:val="00AA5EB2"/>
    <w:rsid w:val="00AE332F"/>
    <w:rsid w:val="00AF4513"/>
    <w:rsid w:val="00B31DB6"/>
    <w:rsid w:val="00B95E4B"/>
    <w:rsid w:val="00BE09CE"/>
    <w:rsid w:val="00C75AF8"/>
    <w:rsid w:val="00CF30AA"/>
    <w:rsid w:val="00D44D2E"/>
    <w:rsid w:val="00DA77D3"/>
    <w:rsid w:val="00DC758B"/>
    <w:rsid w:val="00DE158C"/>
    <w:rsid w:val="00DF3A8F"/>
    <w:rsid w:val="00E46D35"/>
    <w:rsid w:val="00E55925"/>
    <w:rsid w:val="00E7578A"/>
    <w:rsid w:val="00E906C1"/>
    <w:rsid w:val="00EF7E44"/>
    <w:rsid w:val="00F24EE5"/>
    <w:rsid w:val="00F33A36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DBB848"/>
  <w15:chartTrackingRefBased/>
  <w15:docId w15:val="{4C9FCCC9-F7DA-A340-9362-0D4A8BF6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41F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41F3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F33A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3A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2024-11-29T16:51:00Z</cp:lastPrinted>
  <dcterms:created xsi:type="dcterms:W3CDTF">2026-04-14T22:49:00Z</dcterms:created>
  <dcterms:modified xsi:type="dcterms:W3CDTF">2026-04-14T22:49:00Z</dcterms:modified>
</cp:coreProperties>
</file>