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6F6AA" w14:textId="77777777" w:rsidR="006065C0" w:rsidRDefault="006065C0" w:rsidP="006065C0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 xml:space="preserve"> COUNTY, </w:t>
      </w:r>
    </w:p>
    <w:p w14:paraId="2C51C3E2" w14:textId="77777777" w:rsidR="006065C0" w:rsidRDefault="006065C0" w:rsidP="006065C0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                                                           </w:t>
      </w:r>
    </w:p>
    <w:p w14:paraId="57D46CC6" w14:textId="77777777" w:rsidR="006065C0" w:rsidRDefault="006065C0" w:rsidP="006065C0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</w:t>
      </w:r>
    </w:p>
    <w:p w14:paraId="0B5DC033" w14:textId="77777777" w:rsidR="006065C0" w:rsidRDefault="006065C0" w:rsidP="006065C0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 GUARDIANSHIP OF</w:t>
      </w:r>
    </w:p>
    <w:p w14:paraId="26A316F5" w14:textId="77777777" w:rsidR="006065C0" w:rsidRDefault="006065C0" w:rsidP="006065C0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PROBATE DIVISION</w:t>
      </w:r>
    </w:p>
    <w:p w14:paraId="59B471D8" w14:textId="77777777" w:rsidR="006065C0" w:rsidRDefault="006065C0" w:rsidP="006065C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7A805830" w14:textId="77777777" w:rsidR="006065C0" w:rsidRDefault="006065C0" w:rsidP="006065C0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8C418C8" w14:textId="77777777" w:rsidR="006065C0" w:rsidRDefault="006065C0" w:rsidP="006065C0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5F7875A" w14:textId="77777777" w:rsidR="006065C0" w:rsidRDefault="006065C0" w:rsidP="006065C0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Division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410413F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both"/>
        <w:rPr>
          <w:rFonts w:ascii="Arial" w:hAnsi="Arial" w:cs="Arial"/>
          <w:sz w:val="20"/>
          <w:szCs w:val="20"/>
        </w:rPr>
      </w:pPr>
    </w:p>
    <w:p w14:paraId="7EA3AE2D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85DFF90" w14:textId="77777777" w:rsidR="00957782" w:rsidRDefault="0095778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92223E1" w14:textId="77777777" w:rsidR="006B1F46" w:rsidRDefault="006B1F46" w:rsidP="00F125FF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ORDER OF RESTORATION</w:t>
      </w:r>
    </w:p>
    <w:p w14:paraId="2DC77683" w14:textId="77777777" w:rsidR="006B1F46" w:rsidRDefault="00957782" w:rsidP="00AE6356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(Partial - No objection</w:t>
      </w:r>
      <w:r w:rsidR="006B1F46">
        <w:rPr>
          <w:rFonts w:ascii="Arial" w:hAnsi="Arial" w:cs="Arial"/>
          <w:sz w:val="20"/>
          <w:szCs w:val="20"/>
        </w:rPr>
        <w:t>)</w:t>
      </w:r>
    </w:p>
    <w:p w14:paraId="581A3829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0E95C0F" w14:textId="77777777" w:rsidR="006B1F46" w:rsidRDefault="006B1F46" w:rsidP="002963F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 the Suggestion of Capacity filed herein with respect to</w:t>
      </w:r>
      <w:r w:rsidR="00F125FF">
        <w:rPr>
          <w:rFonts w:ascii="Arial" w:hAnsi="Arial" w:cs="Arial"/>
          <w:sz w:val="20"/>
          <w:szCs w:val="20"/>
        </w:rPr>
        <w:t xml:space="preserve"> </w:t>
      </w:r>
      <w:r w:rsidR="00F125FF">
        <w:rPr>
          <w:rFonts w:ascii="Arial" w:hAnsi="Arial" w:cs="Arial"/>
          <w:sz w:val="20"/>
          <w:szCs w:val="20"/>
          <w:u w:val="single"/>
        </w:rPr>
        <w:tab/>
      </w:r>
      <w:r w:rsidR="00F125FF">
        <w:rPr>
          <w:rFonts w:ascii="Arial" w:hAnsi="Arial" w:cs="Arial"/>
          <w:sz w:val="20"/>
          <w:szCs w:val="20"/>
          <w:u w:val="single"/>
        </w:rPr>
        <w:tab/>
      </w:r>
      <w:r w:rsidR="00F125FF">
        <w:rPr>
          <w:rFonts w:ascii="Arial" w:hAnsi="Arial" w:cs="Arial"/>
          <w:sz w:val="20"/>
          <w:szCs w:val="20"/>
          <w:u w:val="single"/>
        </w:rPr>
        <w:tab/>
      </w:r>
      <w:r w:rsidR="00F125FF">
        <w:rPr>
          <w:rFonts w:ascii="Arial" w:hAnsi="Arial" w:cs="Arial"/>
          <w:sz w:val="20"/>
          <w:szCs w:val="20"/>
          <w:u w:val="single"/>
        </w:rPr>
        <w:tab/>
      </w:r>
      <w:r w:rsidR="00F125FF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</w:t>
      </w:r>
      <w:r>
        <w:rPr>
          <w:rFonts w:ascii="Arial" w:hAnsi="Arial" w:cs="Arial"/>
          <w:sz w:val="20"/>
          <w:szCs w:val="20"/>
        </w:rPr>
        <w:t xml:space="preserve"> (the Ward), the Court finding that no objections to the suggestion of capacity have been filed, and being </w:t>
      </w:r>
      <w:r w:rsidR="005649A8">
        <w:rPr>
          <w:rFonts w:ascii="Arial" w:hAnsi="Arial" w:cs="Arial"/>
          <w:sz w:val="20"/>
          <w:szCs w:val="20"/>
        </w:rPr>
        <w:t>satisfied that</w:t>
      </w:r>
      <w:r>
        <w:rPr>
          <w:rFonts w:ascii="Arial" w:hAnsi="Arial" w:cs="Arial"/>
          <w:sz w:val="20"/>
          <w:szCs w:val="20"/>
        </w:rPr>
        <w:t xml:space="preserve"> the medical examination</w:t>
      </w:r>
      <w:r w:rsidR="005649A8">
        <w:rPr>
          <w:rFonts w:ascii="Arial" w:hAnsi="Arial" w:cs="Arial"/>
          <w:sz w:val="20"/>
          <w:szCs w:val="20"/>
        </w:rPr>
        <w:t xml:space="preserve"> establishes by a preponderance of the evidence  </w:t>
      </w:r>
      <w:r>
        <w:rPr>
          <w:rFonts w:ascii="Arial" w:hAnsi="Arial" w:cs="Arial"/>
          <w:sz w:val="20"/>
          <w:szCs w:val="20"/>
        </w:rPr>
        <w:t>that certain rights which were removed from the Ward should be restored, it is</w:t>
      </w:r>
    </w:p>
    <w:p w14:paraId="137D52CA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ADJUDGED as follows:</w:t>
      </w:r>
    </w:p>
    <w:p w14:paraId="49DDD0B9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>The following rights are hereby restored to the Ward:</w:t>
      </w:r>
    </w:p>
    <w:p w14:paraId="5D9D172B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E8EB990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471CD8F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CE7D7B7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54B6F8E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A037FE3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34E177C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5E7B8BB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5A698C1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033EEE25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042C69A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CC9CE86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504CD96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44FC457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32C1712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D7DE2BC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  <w:t>The Guardian shall prepare a new guardianship report which addresses only the remaining rights retained by the Guardian</w:t>
      </w:r>
      <w:r w:rsidR="00AE635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 file a copy of the new report with the Court within sixty (60) days after the entry of this Order.</w:t>
      </w:r>
    </w:p>
    <w:p w14:paraId="31700DEE" w14:textId="77777777" w:rsidR="00354D06" w:rsidRDefault="00354D0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2D32FD0" w14:textId="77777777" w:rsidR="006B1F46" w:rsidRPr="00657339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57339">
        <w:rPr>
          <w:rFonts w:ascii="Arial" w:hAnsi="Arial" w:cs="Arial"/>
          <w:sz w:val="20"/>
          <w:szCs w:val="20"/>
        </w:rPr>
        <w:t xml:space="preserve">ORDERED on </w:t>
      </w:r>
      <w:r w:rsidRPr="0065733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657339">
        <w:rPr>
          <w:rFonts w:ascii="Arial" w:hAnsi="Arial" w:cs="Arial"/>
          <w:sz w:val="20"/>
          <w:szCs w:val="20"/>
        </w:rPr>
        <w:t xml:space="preserve">, </w:t>
      </w:r>
      <w:r w:rsidRPr="00657339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657339">
        <w:rPr>
          <w:rFonts w:ascii="Arial" w:hAnsi="Arial" w:cs="Arial"/>
          <w:sz w:val="20"/>
          <w:szCs w:val="20"/>
        </w:rPr>
        <w:t>.</w:t>
      </w:r>
    </w:p>
    <w:p w14:paraId="6ADE1BEC" w14:textId="77777777" w:rsidR="006B1F46" w:rsidRPr="00657339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5E21302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D0031AF" w14:textId="77777777" w:rsidR="006B1F46" w:rsidRDefault="006B1F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B7EC702" w14:textId="77777777" w:rsidR="006B1F46" w:rsidRDefault="006B1F46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49A5A005" w14:textId="77777777" w:rsidR="006B1F46" w:rsidRPr="00F125FF" w:rsidRDefault="00F125FF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1F8C93D" w14:textId="77777777" w:rsidR="006B1F46" w:rsidRDefault="006B1F46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Circuit Judge</w:t>
      </w:r>
    </w:p>
    <w:p w14:paraId="704D18CD" w14:textId="77777777" w:rsidR="006B1F46" w:rsidRDefault="006B1F46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sectPr w:rsidR="006B1F46" w:rsidSect="006B1F46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5F0E2" w14:textId="77777777" w:rsidR="003D0061" w:rsidRDefault="003D0061">
      <w:r>
        <w:separator/>
      </w:r>
    </w:p>
  </w:endnote>
  <w:endnote w:type="continuationSeparator" w:id="0">
    <w:p w14:paraId="1CB5FC5E" w14:textId="77777777" w:rsidR="003D0061" w:rsidRDefault="003D0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DB54" w14:textId="77777777" w:rsidR="006B1F46" w:rsidRPr="008A6F7A" w:rsidRDefault="006B1F46">
    <w:pPr>
      <w:spacing w:line="240" w:lineRule="exact"/>
      <w:rPr>
        <w:sz w:val="19"/>
        <w:szCs w:val="19"/>
      </w:rPr>
    </w:pPr>
  </w:p>
  <w:p w14:paraId="6671FE4E" w14:textId="77777777" w:rsidR="006B1F46" w:rsidRPr="008A6F7A" w:rsidRDefault="006B1F4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720" w:right="-336"/>
      <w:jc w:val="both"/>
      <w:rPr>
        <w:rFonts w:ascii="Arial" w:hAnsi="Arial" w:cs="Arial"/>
        <w:sz w:val="19"/>
        <w:szCs w:val="19"/>
      </w:rPr>
    </w:pPr>
    <w:r w:rsidRPr="008A6F7A">
      <w:rPr>
        <w:rFonts w:ascii="Arial" w:hAnsi="Arial" w:cs="Arial"/>
        <w:sz w:val="19"/>
        <w:szCs w:val="19"/>
      </w:rPr>
      <w:t>Bar Form No. G-2.110</w:t>
    </w:r>
  </w:p>
  <w:p w14:paraId="3E35D98B" w14:textId="77777777" w:rsidR="006B1F46" w:rsidRPr="008A6F7A" w:rsidRDefault="00B7076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720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6B1F46" w:rsidRPr="008A6F7A">
      <w:rPr>
        <w:rFonts w:ascii="Arial" w:hAnsi="Arial" w:cs="Arial"/>
        <w:sz w:val="19"/>
        <w:szCs w:val="19"/>
      </w:rPr>
      <w:t xml:space="preserve"> Florida Lawyers Support Services, Inc.</w:t>
    </w:r>
  </w:p>
  <w:p w14:paraId="32E76FDB" w14:textId="77777777" w:rsidR="006B1F46" w:rsidRPr="008A6F7A" w:rsidRDefault="002963F4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720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</w:t>
    </w:r>
    <w:r w:rsidR="001704DF">
      <w:rPr>
        <w:rFonts w:ascii="Arial" w:hAnsi="Arial" w:cs="Arial"/>
        <w:sz w:val="19"/>
        <w:szCs w:val="19"/>
      </w:rPr>
      <w:t>02</w:t>
    </w:r>
    <w:r w:rsidR="008579FE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133BC" w14:textId="77777777" w:rsidR="003D0061" w:rsidRDefault="003D0061">
      <w:r>
        <w:separator/>
      </w:r>
    </w:p>
  </w:footnote>
  <w:footnote w:type="continuationSeparator" w:id="0">
    <w:p w14:paraId="43DAE19A" w14:textId="77777777" w:rsidR="003D0061" w:rsidRDefault="003D00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1F46"/>
    <w:rsid w:val="000336E1"/>
    <w:rsid w:val="0005445A"/>
    <w:rsid w:val="000F1172"/>
    <w:rsid w:val="0011489E"/>
    <w:rsid w:val="001704DF"/>
    <w:rsid w:val="00177502"/>
    <w:rsid w:val="001A770C"/>
    <w:rsid w:val="002174AC"/>
    <w:rsid w:val="00232EEB"/>
    <w:rsid w:val="002963F4"/>
    <w:rsid w:val="00354D06"/>
    <w:rsid w:val="003D0061"/>
    <w:rsid w:val="004529AA"/>
    <w:rsid w:val="004B2215"/>
    <w:rsid w:val="004F6E03"/>
    <w:rsid w:val="00532191"/>
    <w:rsid w:val="00534E34"/>
    <w:rsid w:val="00552A74"/>
    <w:rsid w:val="005649A8"/>
    <w:rsid w:val="005B527E"/>
    <w:rsid w:val="006065C0"/>
    <w:rsid w:val="006161C4"/>
    <w:rsid w:val="006237C8"/>
    <w:rsid w:val="00657339"/>
    <w:rsid w:val="006723DA"/>
    <w:rsid w:val="006B1F46"/>
    <w:rsid w:val="006B29C2"/>
    <w:rsid w:val="00841911"/>
    <w:rsid w:val="008579FE"/>
    <w:rsid w:val="008A6F7A"/>
    <w:rsid w:val="008F53CB"/>
    <w:rsid w:val="00957782"/>
    <w:rsid w:val="009A1B9D"/>
    <w:rsid w:val="009F52BE"/>
    <w:rsid w:val="00A01543"/>
    <w:rsid w:val="00A72FD2"/>
    <w:rsid w:val="00AC7CFF"/>
    <w:rsid w:val="00AE6356"/>
    <w:rsid w:val="00B26FF6"/>
    <w:rsid w:val="00B31DB6"/>
    <w:rsid w:val="00B7076A"/>
    <w:rsid w:val="00BE01A9"/>
    <w:rsid w:val="00C11B45"/>
    <w:rsid w:val="00C16D20"/>
    <w:rsid w:val="00C30753"/>
    <w:rsid w:val="00C7560E"/>
    <w:rsid w:val="00C811C1"/>
    <w:rsid w:val="00C96C32"/>
    <w:rsid w:val="00CB1752"/>
    <w:rsid w:val="00D23DD7"/>
    <w:rsid w:val="00D30610"/>
    <w:rsid w:val="00D5601A"/>
    <w:rsid w:val="00D75BC5"/>
    <w:rsid w:val="00D82300"/>
    <w:rsid w:val="00DB6DA9"/>
    <w:rsid w:val="00E954D4"/>
    <w:rsid w:val="00EC0E14"/>
    <w:rsid w:val="00ED6AE5"/>
    <w:rsid w:val="00ED727C"/>
    <w:rsid w:val="00F1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F9645D7"/>
  <w15:chartTrackingRefBased/>
  <w15:docId w15:val="{D85345C0-9C4E-7442-9C2C-7662948C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B26FF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26FF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D72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7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   COUNTY, </vt:lpstr>
    </vt:vector>
  </TitlesOfParts>
  <Company> 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   COUNTY, </dc:title>
  <dc:subject/>
  <dc:creator>Leigh A. Brennan</dc:creator>
  <cp:keywords/>
  <dc:description/>
  <cp:lastModifiedBy>David Shulman</cp:lastModifiedBy>
  <cp:revision>2</cp:revision>
  <cp:lastPrinted>2024-11-29T16:56:00Z</cp:lastPrinted>
  <dcterms:created xsi:type="dcterms:W3CDTF">2026-04-14T22:47:00Z</dcterms:created>
  <dcterms:modified xsi:type="dcterms:W3CDTF">2026-04-14T22:47:00Z</dcterms:modified>
</cp:coreProperties>
</file>