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951A" w14:textId="77777777" w:rsidR="00397EAE" w:rsidRDefault="00397EAE" w:rsidP="00397EAE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801E7C8" w14:textId="77777777" w:rsidR="00397EAE" w:rsidRDefault="00397EAE" w:rsidP="00397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C259543" w14:textId="77777777" w:rsidR="00397EAE" w:rsidRDefault="00397EAE" w:rsidP="00397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8DBE841" w14:textId="77777777" w:rsidR="00397EAE" w:rsidRDefault="00397EAE" w:rsidP="00397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769F94D" w14:textId="77777777" w:rsidR="00397EAE" w:rsidRDefault="00397EAE" w:rsidP="00397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78DEA33" w14:textId="77777777" w:rsidR="00397EAE" w:rsidRDefault="00397EAE" w:rsidP="00397EA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5E573B" w14:textId="77777777" w:rsidR="00397EAE" w:rsidRDefault="00397EAE" w:rsidP="00397EA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0454ED2" w14:textId="77777777" w:rsidR="00397EAE" w:rsidRDefault="00397EAE" w:rsidP="00397EA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DEDA6B5" w14:textId="77777777" w:rsidR="00397EAE" w:rsidRPr="00A06E84" w:rsidRDefault="00397EAE" w:rsidP="00397EA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BF26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1212E1D" w14:textId="77777777" w:rsidR="003F73DF" w:rsidRPr="00BB65B4" w:rsidRDefault="003F73D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0F30FDD" w14:textId="77777777" w:rsidR="003F73DF" w:rsidRPr="00BB65B4" w:rsidRDefault="003F73D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7B45865" w14:textId="77777777" w:rsidR="00E453CB" w:rsidRPr="00BB65B4" w:rsidRDefault="00E453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AFDCA1" w14:textId="77777777" w:rsidR="003F73DF" w:rsidRPr="00BB65B4" w:rsidRDefault="00BB65B4" w:rsidP="00DE2AF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>ORDER APPROVING ANNUAL</w:t>
      </w:r>
    </w:p>
    <w:p w14:paraId="11AFE056" w14:textId="77777777" w:rsidR="003F73DF" w:rsidRPr="00BB65B4" w:rsidRDefault="003F73DF" w:rsidP="00DE2AF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>ACCOUNTING OF GUARDIAN OF THE PROPERTY</w:t>
      </w:r>
    </w:p>
    <w:p w14:paraId="233E0089" w14:textId="77777777" w:rsidR="003F73DF" w:rsidRPr="00BB65B4" w:rsidRDefault="003F73DF" w:rsidP="00DE2AF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1CA75194" w14:textId="77777777" w:rsidR="003F73DF" w:rsidRPr="00BB65B4" w:rsidRDefault="003F73DF" w:rsidP="000E077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>The Court has reviewe</w:t>
      </w:r>
      <w:r w:rsidR="00EC0DEC">
        <w:rPr>
          <w:rFonts w:ascii="Arial" w:hAnsi="Arial" w:cs="Arial"/>
          <w:sz w:val="20"/>
          <w:szCs w:val="20"/>
        </w:rPr>
        <w:t>d the Annual Accounting filed on</w:t>
      </w:r>
      <w:r w:rsidRPr="00BB65B4">
        <w:rPr>
          <w:rFonts w:ascii="Arial" w:hAnsi="Arial" w:cs="Arial"/>
          <w:sz w:val="20"/>
          <w:szCs w:val="20"/>
        </w:rPr>
        <w:t xml:space="preserve"> </w:t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BB65B4" w:rsidRPr="00BB65B4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3B09EE" w:rsidRPr="00BB65B4">
        <w:rPr>
          <w:rFonts w:ascii="Arial" w:hAnsi="Arial" w:cs="Arial"/>
          <w:sz w:val="20"/>
          <w:szCs w:val="20"/>
          <w:u w:val="single"/>
        </w:rPr>
        <w:t xml:space="preserve">     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BB65B4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</w:t>
      </w:r>
      <w:r w:rsidRPr="00BB65B4">
        <w:rPr>
          <w:rFonts w:ascii="Arial" w:hAnsi="Arial" w:cs="Arial"/>
          <w:sz w:val="20"/>
          <w:szCs w:val="20"/>
        </w:rPr>
        <w:t xml:space="preserve">, </w:t>
      </w:r>
      <w:r w:rsidR="00EC0DEC">
        <w:rPr>
          <w:rFonts w:ascii="Arial" w:hAnsi="Arial" w:cs="Arial"/>
          <w:sz w:val="20"/>
          <w:szCs w:val="20"/>
        </w:rPr>
        <w:t>__________, by________________</w:t>
      </w:r>
      <w:r w:rsidR="006E2C24">
        <w:rPr>
          <w:rFonts w:ascii="Arial" w:hAnsi="Arial" w:cs="Arial"/>
          <w:sz w:val="20"/>
          <w:szCs w:val="20"/>
        </w:rPr>
        <w:t xml:space="preserve">_______________________________  </w:t>
      </w:r>
      <w:r w:rsidRPr="00BB65B4">
        <w:rPr>
          <w:rFonts w:ascii="Arial" w:hAnsi="Arial" w:cs="Arial"/>
          <w:sz w:val="20"/>
          <w:szCs w:val="20"/>
        </w:rPr>
        <w:t xml:space="preserve">as guardian of the property of </w:t>
      </w:r>
      <w:r w:rsidR="001F197F" w:rsidRPr="00BB65B4">
        <w:rPr>
          <w:rFonts w:ascii="Arial" w:hAnsi="Arial" w:cs="Arial"/>
          <w:sz w:val="20"/>
          <w:szCs w:val="20"/>
          <w:u w:val="single"/>
        </w:rPr>
        <w:tab/>
      </w:r>
      <w:r w:rsidR="001F197F" w:rsidRPr="00BB65B4">
        <w:rPr>
          <w:rFonts w:ascii="Arial" w:hAnsi="Arial" w:cs="Arial"/>
          <w:sz w:val="20"/>
          <w:szCs w:val="20"/>
          <w:u w:val="single"/>
        </w:rPr>
        <w:tab/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DE2AF7" w:rsidRPr="00BB65B4">
        <w:rPr>
          <w:rFonts w:ascii="Arial" w:hAnsi="Arial" w:cs="Arial"/>
          <w:sz w:val="20"/>
          <w:szCs w:val="20"/>
          <w:u w:val="single"/>
        </w:rPr>
        <w:tab/>
      </w:r>
      <w:r w:rsidR="008D7882">
        <w:rPr>
          <w:rFonts w:ascii="Arial" w:hAnsi="Arial" w:cs="Arial"/>
          <w:sz w:val="20"/>
          <w:szCs w:val="20"/>
          <w:u w:val="single"/>
        </w:rPr>
        <w:t xml:space="preserve">    </w:t>
      </w:r>
      <w:r w:rsidR="00BB65B4">
        <w:rPr>
          <w:rFonts w:ascii="Arial" w:hAnsi="Arial" w:cs="Arial"/>
          <w:sz w:val="20"/>
          <w:szCs w:val="20"/>
          <w:u w:val="single"/>
        </w:rPr>
        <w:t xml:space="preserve">  </w:t>
      </w:r>
      <w:r w:rsidR="001F197F" w:rsidRPr="00BB65B4">
        <w:rPr>
          <w:rFonts w:ascii="Arial" w:hAnsi="Arial" w:cs="Arial"/>
          <w:sz w:val="20"/>
          <w:szCs w:val="20"/>
        </w:rPr>
        <w:t xml:space="preserve"> </w:t>
      </w:r>
      <w:r w:rsidR="006E2C24">
        <w:rPr>
          <w:rFonts w:ascii="Arial" w:hAnsi="Arial" w:cs="Arial"/>
          <w:sz w:val="20"/>
          <w:szCs w:val="20"/>
        </w:rPr>
        <w:t xml:space="preserve">(the Ward), </w:t>
      </w:r>
      <w:r w:rsidRPr="00BB65B4">
        <w:rPr>
          <w:rFonts w:ascii="Arial" w:hAnsi="Arial" w:cs="Arial"/>
          <w:sz w:val="20"/>
          <w:szCs w:val="20"/>
        </w:rPr>
        <w:t>and the Clerk's report thereon filed</w:t>
      </w:r>
      <w:r w:rsidR="00BB65B4">
        <w:rPr>
          <w:rFonts w:ascii="Arial" w:hAnsi="Arial" w:cs="Arial"/>
          <w:sz w:val="20"/>
          <w:szCs w:val="20"/>
        </w:rPr>
        <w:t xml:space="preserve">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6E2C24">
        <w:rPr>
          <w:rFonts w:ascii="Arial" w:hAnsi="Arial" w:cs="Arial"/>
          <w:sz w:val="20"/>
          <w:szCs w:val="20"/>
        </w:rPr>
        <w:t xml:space="preserve">on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                                    </w:t>
      </w:r>
      <w:r w:rsidRPr="00BB65B4">
        <w:rPr>
          <w:rFonts w:ascii="Arial" w:hAnsi="Arial" w:cs="Arial"/>
          <w:sz w:val="20"/>
          <w:szCs w:val="20"/>
        </w:rPr>
        <w:t xml:space="preserve">,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BB65B4">
        <w:rPr>
          <w:rFonts w:ascii="Arial" w:hAnsi="Arial" w:cs="Arial"/>
          <w:sz w:val="20"/>
          <w:szCs w:val="20"/>
        </w:rPr>
        <w:t>.  The Cour</w:t>
      </w:r>
      <w:r w:rsidR="00EC0DEC">
        <w:rPr>
          <w:rFonts w:ascii="Arial" w:hAnsi="Arial" w:cs="Arial"/>
          <w:sz w:val="20"/>
          <w:szCs w:val="20"/>
        </w:rPr>
        <w:t xml:space="preserve">t finds the Annual </w:t>
      </w:r>
      <w:r w:rsidRPr="00BB65B4">
        <w:rPr>
          <w:rFonts w:ascii="Arial" w:hAnsi="Arial" w:cs="Arial"/>
          <w:sz w:val="20"/>
          <w:szCs w:val="20"/>
        </w:rPr>
        <w:t xml:space="preserve">Accounting </w:t>
      </w:r>
      <w:r w:rsidR="00590E0F">
        <w:rPr>
          <w:rFonts w:ascii="Arial" w:hAnsi="Arial" w:cs="Arial"/>
          <w:sz w:val="20"/>
          <w:szCs w:val="20"/>
        </w:rPr>
        <w:t>for the</w:t>
      </w:r>
      <w:r w:rsidR="00EC0DEC">
        <w:rPr>
          <w:rFonts w:ascii="Arial" w:hAnsi="Arial" w:cs="Arial"/>
          <w:sz w:val="20"/>
          <w:szCs w:val="20"/>
        </w:rPr>
        <w:t xml:space="preserve"> year beginning</w:t>
      </w:r>
      <w:r w:rsidR="00590E0F">
        <w:rPr>
          <w:rFonts w:ascii="Arial" w:hAnsi="Arial" w:cs="Arial"/>
          <w:sz w:val="20"/>
          <w:szCs w:val="20"/>
        </w:rPr>
        <w:t xml:space="preserve"> </w:t>
      </w:r>
      <w:r w:rsidR="00EC0DEC">
        <w:rPr>
          <w:rFonts w:ascii="Arial" w:hAnsi="Arial" w:cs="Arial"/>
          <w:sz w:val="20"/>
          <w:szCs w:val="20"/>
        </w:rPr>
        <w:t xml:space="preserve">______________________, </w:t>
      </w:r>
      <w:r w:rsidR="006E2C24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EC0DEC" w:rsidRPr="00902489">
        <w:rPr>
          <w:rFonts w:ascii="Arial" w:hAnsi="Arial" w:cs="Arial"/>
          <w:sz w:val="20"/>
          <w:szCs w:val="20"/>
        </w:rPr>
        <w:t>,</w:t>
      </w:r>
      <w:r w:rsidR="00EC0DEC">
        <w:rPr>
          <w:rFonts w:ascii="Arial" w:hAnsi="Arial" w:cs="Arial"/>
          <w:sz w:val="20"/>
          <w:szCs w:val="20"/>
        </w:rPr>
        <w:t xml:space="preserve"> and ending ____________________________, ________, </w:t>
      </w:r>
      <w:r w:rsidRPr="00BB65B4">
        <w:rPr>
          <w:rFonts w:ascii="Arial" w:hAnsi="Arial" w:cs="Arial"/>
          <w:sz w:val="20"/>
          <w:szCs w:val="20"/>
        </w:rPr>
        <w:t xml:space="preserve">conforms to all requirements of the Florida </w:t>
      </w:r>
      <w:r w:rsidR="006349F7" w:rsidRPr="00BB65B4">
        <w:rPr>
          <w:rFonts w:ascii="Arial" w:hAnsi="Arial" w:cs="Arial"/>
          <w:sz w:val="20"/>
          <w:szCs w:val="20"/>
        </w:rPr>
        <w:t>Statutes</w:t>
      </w:r>
      <w:r w:rsidRPr="00BB65B4">
        <w:rPr>
          <w:rFonts w:ascii="Arial" w:hAnsi="Arial" w:cs="Arial"/>
          <w:sz w:val="20"/>
          <w:szCs w:val="20"/>
        </w:rPr>
        <w:t>.</w:t>
      </w:r>
    </w:p>
    <w:p w14:paraId="59F14B05" w14:textId="77777777" w:rsidR="003F73DF" w:rsidRPr="00BB65B4" w:rsidRDefault="003F73DF" w:rsidP="00DE2AF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>It therefore is</w:t>
      </w:r>
    </w:p>
    <w:p w14:paraId="18D7D7C2" w14:textId="77777777" w:rsidR="003F73DF" w:rsidRPr="00BB65B4" w:rsidRDefault="003F73D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>ADJUDGED that the Annual Accounting is approved.</w:t>
      </w:r>
    </w:p>
    <w:p w14:paraId="2B7CF842" w14:textId="77777777" w:rsidR="00E453CB" w:rsidRPr="00BB65B4" w:rsidRDefault="00E453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44CBA17" w14:textId="77777777" w:rsidR="003F73DF" w:rsidRPr="00BB65B4" w:rsidRDefault="003F73D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 xml:space="preserve">ORDERED on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BB65B4">
        <w:rPr>
          <w:rFonts w:ascii="Arial" w:hAnsi="Arial" w:cs="Arial"/>
          <w:sz w:val="20"/>
          <w:szCs w:val="20"/>
        </w:rPr>
        <w:t xml:space="preserve">, </w:t>
      </w:r>
      <w:r w:rsidRPr="00BB65B4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BB65B4">
        <w:rPr>
          <w:rFonts w:ascii="Arial" w:hAnsi="Arial" w:cs="Arial"/>
          <w:sz w:val="20"/>
          <w:szCs w:val="20"/>
        </w:rPr>
        <w:t>.</w:t>
      </w:r>
    </w:p>
    <w:p w14:paraId="3E8BF473" w14:textId="77777777" w:rsidR="003F73DF" w:rsidRPr="00BB65B4" w:rsidRDefault="003F73D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2DAF6E" w14:textId="77777777" w:rsidR="003F73DF" w:rsidRPr="00BB65B4" w:rsidRDefault="003F73D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65AFC5A8" w14:textId="77777777" w:rsidR="003F73DF" w:rsidRPr="00BB65B4" w:rsidRDefault="00DE2AF7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BB65B4">
        <w:rPr>
          <w:rFonts w:ascii="Arial" w:hAnsi="Arial" w:cs="Arial"/>
          <w:sz w:val="20"/>
          <w:szCs w:val="20"/>
        </w:rPr>
        <w:tab/>
      </w:r>
      <w:r w:rsidRPr="00BB65B4">
        <w:rPr>
          <w:rFonts w:ascii="Arial" w:hAnsi="Arial" w:cs="Arial"/>
          <w:sz w:val="20"/>
          <w:szCs w:val="20"/>
        </w:rPr>
        <w:tab/>
      </w:r>
      <w:r w:rsidRPr="00BB65B4">
        <w:rPr>
          <w:rFonts w:ascii="Arial" w:hAnsi="Arial" w:cs="Arial"/>
          <w:sz w:val="20"/>
          <w:szCs w:val="20"/>
          <w:u w:val="single"/>
        </w:rPr>
        <w:tab/>
      </w:r>
      <w:r w:rsidR="00E453CB" w:rsidRPr="00BB65B4">
        <w:rPr>
          <w:rFonts w:ascii="Arial" w:hAnsi="Arial" w:cs="Arial"/>
          <w:sz w:val="20"/>
          <w:szCs w:val="20"/>
          <w:u w:val="single"/>
        </w:rPr>
        <w:tab/>
      </w:r>
      <w:r w:rsidRPr="00BB65B4">
        <w:rPr>
          <w:rFonts w:ascii="Arial" w:hAnsi="Arial" w:cs="Arial"/>
          <w:sz w:val="20"/>
          <w:szCs w:val="20"/>
          <w:u w:val="single"/>
        </w:rPr>
        <w:tab/>
      </w:r>
      <w:r w:rsidRPr="00BB65B4">
        <w:rPr>
          <w:rFonts w:ascii="Arial" w:hAnsi="Arial" w:cs="Arial"/>
          <w:sz w:val="20"/>
          <w:szCs w:val="20"/>
          <w:u w:val="single"/>
        </w:rPr>
        <w:tab/>
      </w:r>
      <w:r w:rsidRPr="00BB65B4">
        <w:rPr>
          <w:rFonts w:ascii="Arial" w:hAnsi="Arial" w:cs="Arial"/>
          <w:sz w:val="20"/>
          <w:szCs w:val="20"/>
          <w:u w:val="single"/>
        </w:rPr>
        <w:tab/>
      </w:r>
      <w:r w:rsidRPr="00BB65B4">
        <w:rPr>
          <w:rFonts w:ascii="Arial" w:hAnsi="Arial" w:cs="Arial"/>
          <w:sz w:val="20"/>
          <w:szCs w:val="20"/>
          <w:u w:val="single"/>
        </w:rPr>
        <w:tab/>
      </w:r>
    </w:p>
    <w:p w14:paraId="233EAECD" w14:textId="77777777" w:rsidR="003F73DF" w:rsidRPr="00BB65B4" w:rsidRDefault="003F73D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BB65B4">
        <w:rPr>
          <w:rFonts w:ascii="Arial" w:hAnsi="Arial" w:cs="Arial"/>
          <w:sz w:val="20"/>
          <w:szCs w:val="20"/>
        </w:rPr>
        <w:t xml:space="preserve">                          </w:t>
      </w:r>
      <w:r w:rsidR="00DE2AF7" w:rsidRPr="00BB65B4">
        <w:rPr>
          <w:rFonts w:ascii="Arial" w:hAnsi="Arial" w:cs="Arial"/>
          <w:sz w:val="20"/>
          <w:szCs w:val="20"/>
        </w:rPr>
        <w:t xml:space="preserve"> </w:t>
      </w:r>
      <w:r w:rsidR="00E453CB" w:rsidRPr="00BB65B4">
        <w:rPr>
          <w:rFonts w:ascii="Arial" w:hAnsi="Arial" w:cs="Arial"/>
          <w:sz w:val="20"/>
          <w:szCs w:val="20"/>
        </w:rPr>
        <w:t xml:space="preserve">      </w:t>
      </w:r>
      <w:r w:rsidRPr="00BB65B4">
        <w:rPr>
          <w:rFonts w:ascii="Arial" w:hAnsi="Arial" w:cs="Arial"/>
          <w:sz w:val="20"/>
          <w:szCs w:val="20"/>
        </w:rPr>
        <w:t>Circuit Judge</w:t>
      </w:r>
    </w:p>
    <w:p w14:paraId="36C4B01C" w14:textId="77777777" w:rsidR="003F73DF" w:rsidRPr="00BB65B4" w:rsidRDefault="003F73D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3F73DF" w:rsidRPr="00BB65B4" w:rsidSect="003F73D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ECA00" w14:textId="77777777" w:rsidR="00C35628" w:rsidRDefault="00C35628">
      <w:r>
        <w:separator/>
      </w:r>
    </w:p>
  </w:endnote>
  <w:endnote w:type="continuationSeparator" w:id="0">
    <w:p w14:paraId="6F82DA41" w14:textId="77777777" w:rsidR="00C35628" w:rsidRDefault="00C35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D6D2" w14:textId="77777777" w:rsidR="001F197F" w:rsidRPr="003A75C2" w:rsidRDefault="001F197F">
    <w:pPr>
      <w:spacing w:line="240" w:lineRule="exact"/>
      <w:rPr>
        <w:sz w:val="19"/>
        <w:szCs w:val="19"/>
      </w:rPr>
    </w:pPr>
  </w:p>
  <w:p w14:paraId="7F660A6E" w14:textId="77777777" w:rsidR="001F197F" w:rsidRPr="003A75C2" w:rsidRDefault="001F197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A75C2">
      <w:rPr>
        <w:rFonts w:ascii="Arial" w:hAnsi="Arial" w:cs="Arial"/>
        <w:sz w:val="19"/>
        <w:szCs w:val="19"/>
      </w:rPr>
      <w:t>Bar Form No. G-4.041</w:t>
    </w:r>
  </w:p>
  <w:p w14:paraId="08AB1D7E" w14:textId="77777777" w:rsidR="001F197F" w:rsidRPr="003A75C2" w:rsidRDefault="0075732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1F197F" w:rsidRPr="003A75C2">
      <w:rPr>
        <w:rFonts w:ascii="Arial" w:hAnsi="Arial" w:cs="Arial"/>
        <w:sz w:val="19"/>
        <w:szCs w:val="19"/>
      </w:rPr>
      <w:t xml:space="preserve"> Florida Lawyers Support Services, Inc.</w:t>
    </w:r>
  </w:p>
  <w:p w14:paraId="27972418" w14:textId="77777777" w:rsidR="001F197F" w:rsidRPr="003A75C2" w:rsidRDefault="001F197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A75C2">
      <w:rPr>
        <w:rFonts w:ascii="Arial" w:hAnsi="Arial" w:cs="Arial"/>
        <w:sz w:val="19"/>
        <w:szCs w:val="19"/>
      </w:rPr>
      <w:t>Janua</w:t>
    </w:r>
    <w:r w:rsidR="0041561E">
      <w:rPr>
        <w:rFonts w:ascii="Arial" w:hAnsi="Arial" w:cs="Arial"/>
        <w:sz w:val="19"/>
        <w:szCs w:val="19"/>
      </w:rPr>
      <w:t>ry 1,</w:t>
    </w:r>
    <w:r w:rsidR="00FE7F53">
      <w:rPr>
        <w:rFonts w:ascii="Arial" w:hAnsi="Arial" w:cs="Arial"/>
        <w:sz w:val="19"/>
        <w:szCs w:val="19"/>
      </w:rPr>
      <w:t xml:space="preserve"> 202</w:t>
    </w:r>
    <w:r w:rsidR="009E21E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A388" w14:textId="77777777" w:rsidR="00C35628" w:rsidRDefault="00C35628">
      <w:r>
        <w:separator/>
      </w:r>
    </w:p>
  </w:footnote>
  <w:footnote w:type="continuationSeparator" w:id="0">
    <w:p w14:paraId="273D73B7" w14:textId="77777777" w:rsidR="00C35628" w:rsidRDefault="00C35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3DF"/>
    <w:rsid w:val="000950D8"/>
    <w:rsid w:val="000E077E"/>
    <w:rsid w:val="001F197F"/>
    <w:rsid w:val="001F70AF"/>
    <w:rsid w:val="00245BD8"/>
    <w:rsid w:val="002645BC"/>
    <w:rsid w:val="00297BA5"/>
    <w:rsid w:val="002C7272"/>
    <w:rsid w:val="0035357F"/>
    <w:rsid w:val="00397EAE"/>
    <w:rsid w:val="003A75C2"/>
    <w:rsid w:val="003B09EE"/>
    <w:rsid w:val="003F73DF"/>
    <w:rsid w:val="0041561E"/>
    <w:rsid w:val="004E7B58"/>
    <w:rsid w:val="0050368D"/>
    <w:rsid w:val="00590E0F"/>
    <w:rsid w:val="00606E11"/>
    <w:rsid w:val="006349F7"/>
    <w:rsid w:val="006477F1"/>
    <w:rsid w:val="006A51C7"/>
    <w:rsid w:val="006C45B7"/>
    <w:rsid w:val="006E2C24"/>
    <w:rsid w:val="0071723D"/>
    <w:rsid w:val="00757325"/>
    <w:rsid w:val="00787F17"/>
    <w:rsid w:val="0079199E"/>
    <w:rsid w:val="008055F4"/>
    <w:rsid w:val="008255AD"/>
    <w:rsid w:val="008768E6"/>
    <w:rsid w:val="00895420"/>
    <w:rsid w:val="008A3205"/>
    <w:rsid w:val="008A410C"/>
    <w:rsid w:val="008D01B7"/>
    <w:rsid w:val="008D09FF"/>
    <w:rsid w:val="008D7882"/>
    <w:rsid w:val="008F0A49"/>
    <w:rsid w:val="00902489"/>
    <w:rsid w:val="009B1FCB"/>
    <w:rsid w:val="009E21EF"/>
    <w:rsid w:val="009E664C"/>
    <w:rsid w:val="00B45B6F"/>
    <w:rsid w:val="00B87DDC"/>
    <w:rsid w:val="00B966C1"/>
    <w:rsid w:val="00BB65B4"/>
    <w:rsid w:val="00BF2694"/>
    <w:rsid w:val="00C35628"/>
    <w:rsid w:val="00CD170E"/>
    <w:rsid w:val="00D248C3"/>
    <w:rsid w:val="00D27E9C"/>
    <w:rsid w:val="00D53A39"/>
    <w:rsid w:val="00DC5AED"/>
    <w:rsid w:val="00DE1D3A"/>
    <w:rsid w:val="00DE2AF7"/>
    <w:rsid w:val="00E33AC7"/>
    <w:rsid w:val="00E453CB"/>
    <w:rsid w:val="00E9002A"/>
    <w:rsid w:val="00EC0DEC"/>
    <w:rsid w:val="00EE17BB"/>
    <w:rsid w:val="00FB3113"/>
    <w:rsid w:val="00FE7F53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CE43F9A"/>
  <w15:chartTrackingRefBased/>
  <w15:docId w15:val="{3E4B4F5B-7DC2-DA46-8E7C-6A33346D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E1D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E1D3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349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2024-11-29T18:04:00Z</cp:lastPrinted>
  <dcterms:created xsi:type="dcterms:W3CDTF">2026-04-14T22:49:00Z</dcterms:created>
  <dcterms:modified xsi:type="dcterms:W3CDTF">2026-04-14T22:49:00Z</dcterms:modified>
</cp:coreProperties>
</file>