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C6651" w14:textId="77777777" w:rsidR="0064795E" w:rsidRDefault="0064795E" w:rsidP="0064795E">
      <w:pPr>
        <w:widowControl/>
        <w:tabs>
          <w:tab w:val="right" w:pos="9360"/>
        </w:tabs>
        <w:jc w:val="both"/>
        <w:rPr>
          <w:rFonts w:ascii="Arial" w:hAnsi="Arial" w:cs="Arial"/>
          <w:sz w:val="20"/>
          <w:szCs w:val="20"/>
        </w:rPr>
      </w:pPr>
      <w:r w:rsidRPr="00C42457">
        <w:rPr>
          <w:rFonts w:ascii="Arial" w:hAnsi="Arial" w:cs="Arial"/>
          <w:sz w:val="20"/>
          <w:szCs w:val="20"/>
        </w:rPr>
        <w:t xml:space="preserve">IN THE CIRCUIT COURT FOR </w:t>
      </w:r>
      <w:r w:rsidRPr="00C42457">
        <w:rPr>
          <w:rFonts w:ascii="Arial" w:hAnsi="Arial" w:cs="Arial"/>
          <w:sz w:val="20"/>
          <w:szCs w:val="20"/>
          <w:u w:val="single"/>
        </w:rPr>
        <w:t>{county}</w:t>
      </w:r>
      <w:r>
        <w:rPr>
          <w:rFonts w:ascii="Arial" w:hAnsi="Arial" w:cs="Arial"/>
          <w:sz w:val="20"/>
          <w:szCs w:val="20"/>
          <w:u w:val="single"/>
        </w:rPr>
      </w:r>
      <w:r w:rsidRPr="00C42457">
        <w:rPr>
          <w:rFonts w:ascii="Arial" w:hAnsi="Arial" w:cs="Arial"/>
          <w:sz w:val="20"/>
          <w:szCs w:val="20"/>
          <w:u w:val="single"/>
        </w:rPr>
      </w:r>
      <w:r>
        <w:rPr>
          <w:rFonts w:ascii="Arial" w:hAnsi="Arial" w:cs="Arial"/>
          <w:sz w:val="20"/>
          <w:szCs w:val="20"/>
          <w:u w:val="single"/>
        </w:rPr>
      </w:r>
      <w:r w:rsidRPr="00C42457">
        <w:rPr>
          <w:rFonts w:ascii="Arial" w:hAnsi="Arial" w:cs="Arial"/>
          <w:sz w:val="20"/>
          <w:szCs w:val="20"/>
        </w:rPr>
        <w:t xml:space="preserve"> COUNTY, </w:t>
      </w:r>
    </w:p>
    <w:p w14:paraId="5BFE03FF" w14:textId="77777777" w:rsidR="0064795E" w:rsidRPr="00C42457" w:rsidRDefault="0064795E" w:rsidP="0064795E">
      <w:pPr>
        <w:widowControl/>
        <w:tabs>
          <w:tab w:val="right" w:pos="9360"/>
        </w:tabs>
        <w:jc w:val="both"/>
        <w:rPr>
          <w:rFonts w:ascii="Arial" w:hAnsi="Arial" w:cs="Arial"/>
          <w:sz w:val="20"/>
          <w:szCs w:val="20"/>
        </w:rPr>
      </w:pPr>
      <w:r w:rsidRPr="00C42457">
        <w:rPr>
          <w:rFonts w:ascii="Arial" w:hAnsi="Arial" w:cs="Arial"/>
          <w:sz w:val="20"/>
          <w:szCs w:val="20"/>
        </w:rPr>
        <w:t>FLORIDA</w:t>
      </w:r>
      <w:r>
        <w:rPr>
          <w:rFonts w:ascii="Arial" w:hAnsi="Arial" w:cs="Arial"/>
          <w:sz w:val="20"/>
          <w:szCs w:val="20"/>
        </w:rPr>
        <w:t xml:space="preserve">                                                               </w:t>
      </w:r>
    </w:p>
    <w:p w14:paraId="3AEC2DEC" w14:textId="77777777" w:rsidR="0064795E" w:rsidRPr="00C42457" w:rsidRDefault="0064795E" w:rsidP="0064795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1AA79E0" w14:textId="77777777" w:rsidR="0064795E" w:rsidRPr="00C42457" w:rsidRDefault="0064795E" w:rsidP="0064795E">
      <w:pPr>
        <w:widowControl/>
        <w:tabs>
          <w:tab w:val="left" w:pos="-1440"/>
          <w:tab w:val="left" w:pos="-720"/>
          <w:tab w:val="left" w:pos="720"/>
          <w:tab w:val="left" w:pos="1440"/>
          <w:tab w:val="left" w:pos="2160"/>
          <w:tab w:val="left" w:pos="2880"/>
          <w:tab w:val="left" w:pos="3600"/>
          <w:tab w:val="left" w:pos="4608"/>
          <w:tab w:val="right" w:pos="9163"/>
        </w:tabs>
        <w:jc w:val="both"/>
        <w:rPr>
          <w:rFonts w:ascii="Arial" w:hAnsi="Arial" w:cs="Arial"/>
          <w:sz w:val="20"/>
          <w:szCs w:val="20"/>
        </w:rPr>
      </w:pPr>
      <w:r w:rsidRPr="00C42457">
        <w:rPr>
          <w:rFonts w:ascii="Arial" w:hAnsi="Arial" w:cs="Arial"/>
          <w:sz w:val="20"/>
          <w:szCs w:val="20"/>
        </w:rPr>
        <w:t>IN RE:  ESTATE OF {decedent_name}</w:t>
      </w:r>
      <w:r>
        <w:rPr>
          <w:rFonts w:ascii="Arial" w:hAnsi="Arial" w:cs="Arial"/>
          <w:sz w:val="20"/>
          <w:szCs w:val="20"/>
        </w:rPr>
        <w:tab/>
      </w:r>
      <w:r>
        <w:rPr>
          <w:rFonts w:ascii="Arial" w:hAnsi="Arial" w:cs="Arial"/>
          <w:sz w:val="20"/>
          <w:szCs w:val="20"/>
        </w:rPr>
        <w:tab/>
      </w:r>
      <w:r>
        <w:rPr>
          <w:rFonts w:ascii="Arial" w:hAnsi="Arial" w:cs="Arial"/>
          <w:sz w:val="20"/>
          <w:szCs w:val="20"/>
        </w:rPr>
        <w:tab/>
      </w:r>
      <w:r w:rsidRPr="00C42457">
        <w:rPr>
          <w:rFonts w:ascii="Arial" w:hAnsi="Arial" w:cs="Arial"/>
          <w:sz w:val="20"/>
          <w:szCs w:val="20"/>
        </w:rPr>
        <w:t>PROBATE DIVISION</w:t>
      </w:r>
    </w:p>
    <w:p w14:paraId="54123042" w14:textId="77777777" w:rsidR="0064795E" w:rsidRPr="00C42457" w:rsidRDefault="0064795E" w:rsidP="0064795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58D2426B" w14:textId="77777777" w:rsidR="0064795E" w:rsidRPr="009E0AFB" w:rsidRDefault="0064795E" w:rsidP="0064795E">
      <w:pPr>
        <w:widowControl/>
        <w:tabs>
          <w:tab w:val="right" w:pos="6210"/>
        </w:tabs>
        <w:ind w:firstLine="3600"/>
        <w:jc w:val="both"/>
        <w:rPr>
          <w:rFonts w:ascii="Arial" w:hAnsi="Arial" w:cs="Arial"/>
          <w:sz w:val="20"/>
          <w:szCs w:val="20"/>
        </w:rPr>
      </w:pPr>
      <w:r w:rsidRPr="00C42457">
        <w:rPr>
          <w:rFonts w:ascii="Arial" w:hAnsi="Arial" w:cs="Arial"/>
          <w:sz w:val="20"/>
          <w:szCs w:val="20"/>
        </w:rPr>
        <w:t xml:space="preserve">File No. </w:t>
      </w:r>
      <w:r>
        <w:rPr>
          <w:rFonts w:ascii="Arial" w:hAnsi="Arial" w:cs="Arial"/>
          <w:sz w:val="20"/>
          <w:szCs w:val="20"/>
        </w:rPr>
        <w:t>{file_no}</w:t>
      </w:r>
    </w:p>
    <w:p w14:paraId="154AF909" w14:textId="77777777" w:rsidR="0064795E" w:rsidRPr="00C42457" w:rsidRDefault="0064795E" w:rsidP="0064795E">
      <w:pPr>
        <w:widowControl/>
        <w:tabs>
          <w:tab w:val="left" w:pos="1436"/>
          <w:tab w:val="left" w:pos="3600"/>
        </w:tabs>
        <w:jc w:val="both"/>
        <w:rPr>
          <w:rFonts w:ascii="Arial" w:hAnsi="Arial" w:cs="Arial"/>
          <w:sz w:val="20"/>
          <w:szCs w:val="20"/>
        </w:rPr>
      </w:pPr>
    </w:p>
    <w:p w14:paraId="784092E7" w14:textId="77777777" w:rsidR="0064795E" w:rsidRPr="009E0AFB" w:rsidRDefault="0064795E" w:rsidP="0064795E">
      <w:pPr>
        <w:widowControl/>
        <w:tabs>
          <w:tab w:val="right" w:pos="6120"/>
        </w:tabs>
        <w:ind w:firstLine="3600"/>
        <w:jc w:val="both"/>
        <w:rPr>
          <w:rFonts w:ascii="Arial" w:hAnsi="Arial" w:cs="Arial"/>
          <w:sz w:val="20"/>
          <w:szCs w:val="20"/>
        </w:rPr>
      </w:pPr>
      <w:r w:rsidRPr="00C42457">
        <w:rPr>
          <w:rFonts w:ascii="Arial" w:hAnsi="Arial" w:cs="Arial"/>
          <w:sz w:val="20"/>
          <w:szCs w:val="20"/>
        </w:rPr>
        <w:t xml:space="preserve">Division </w:t>
      </w:r>
      <w:r>
        <w:rPr>
          <w:rFonts w:ascii="Arial" w:hAnsi="Arial" w:cs="Arial"/>
          <w:sz w:val="20"/>
          <w:szCs w:val="20"/>
        </w:rPr>
        <w:t>{division}</w:t>
      </w:r>
    </w:p>
    <w:p w14:paraId="60509071" w14:textId="77777777" w:rsidR="00471689" w:rsidRDefault="00471689">
      <w:pPr>
        <w:widowControl/>
        <w:tabs>
          <w:tab w:val="left" w:pos="1436"/>
          <w:tab w:val="left" w:pos="3600"/>
        </w:tabs>
        <w:ind w:firstLine="1436"/>
        <w:jc w:val="both"/>
        <w:rPr>
          <w:rFonts w:ascii="Arial" w:hAnsi="Arial" w:cs="Arial"/>
          <w:sz w:val="20"/>
          <w:szCs w:val="20"/>
        </w:rPr>
      </w:pPr>
    </w:p>
    <w:p w14:paraId="0DC227E1" w14:textId="77777777" w:rsidR="00FF67C7" w:rsidRPr="006126C1" w:rsidRDefault="00FF67C7">
      <w:pPr>
        <w:widowControl/>
        <w:tabs>
          <w:tab w:val="left" w:pos="1436"/>
          <w:tab w:val="left" w:pos="3600"/>
        </w:tabs>
        <w:ind w:firstLine="1436"/>
        <w:jc w:val="both"/>
        <w:rPr>
          <w:rFonts w:ascii="Arial" w:hAnsi="Arial" w:cs="Arial"/>
          <w:sz w:val="20"/>
          <w:szCs w:val="20"/>
        </w:rPr>
      </w:pPr>
      <w:r w:rsidRPr="006126C1">
        <w:rPr>
          <w:rFonts w:ascii="Arial" w:hAnsi="Arial" w:cs="Arial"/>
          <w:sz w:val="20"/>
          <w:szCs w:val="20"/>
        </w:rPr>
        <w:t>Deceased.</w:t>
      </w:r>
    </w:p>
    <w:p w14:paraId="6C809AA2" w14:textId="77777777" w:rsidR="00FF67C7" w:rsidRPr="006126C1" w:rsidRDefault="00FF67C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CB92606" w14:textId="77777777" w:rsidR="00FF67C7" w:rsidRPr="006126C1" w:rsidRDefault="00FF67C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5F480AF" w14:textId="77777777" w:rsidR="00DD0D83" w:rsidRDefault="00FF67C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6126C1">
        <w:rPr>
          <w:rFonts w:ascii="Arial" w:hAnsi="Arial" w:cs="Arial"/>
          <w:sz w:val="20"/>
          <w:szCs w:val="20"/>
        </w:rPr>
        <w:t>ORDER ADMITTING WILL OF NONRESIDENT TO PROBATE</w:t>
      </w:r>
    </w:p>
    <w:p w14:paraId="0FF97E83" w14:textId="77777777" w:rsidR="00FF67C7" w:rsidRPr="006126C1" w:rsidRDefault="00DD0D8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(summary administration – authenticated copy of will)</w:t>
      </w:r>
    </w:p>
    <w:p w14:paraId="71771F42" w14:textId="77777777" w:rsidR="00FF67C7" w:rsidRPr="006126C1" w:rsidRDefault="00FF67C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1F7259C" w14:textId="77777777" w:rsidR="00FF67C7" w:rsidRPr="006126C1" w:rsidRDefault="00FF67C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16A841A" w14:textId="77777777" w:rsidR="00FF67C7" w:rsidRPr="006126C1" w:rsidRDefault="00FF67C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E5A9649" w14:textId="77777777" w:rsidR="00FF67C7" w:rsidRPr="006126C1" w:rsidRDefault="00FF67C7" w:rsidP="0036528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57" w:lineRule="auto"/>
        <w:ind w:firstLine="720"/>
        <w:jc w:val="both"/>
        <w:rPr>
          <w:rFonts w:ascii="Arial" w:hAnsi="Arial" w:cs="Arial"/>
          <w:sz w:val="20"/>
          <w:szCs w:val="20"/>
        </w:rPr>
      </w:pPr>
      <w:r w:rsidRPr="006126C1">
        <w:rPr>
          <w:rFonts w:ascii="Arial" w:hAnsi="Arial" w:cs="Arial"/>
          <w:sz w:val="20"/>
          <w:szCs w:val="20"/>
        </w:rPr>
        <w:t xml:space="preserve">On the petition of </w:t>
      </w:r>
      <w:r w:rsidRPr="006126C1">
        <w:rPr>
          <w:rFonts w:ascii="Arial" w:hAnsi="Arial" w:cs="Arial"/>
          <w:sz w:val="20"/>
          <w:szCs w:val="20"/>
          <w:u w:val="single"/>
        </w:rPr>
        <w:t>{petitioner_name}</w:t>
      </w:r>
      <w:r w:rsidRPr="006126C1">
        <w:rPr>
          <w:rFonts w:ascii="Arial" w:hAnsi="Arial" w:cs="Arial"/>
          <w:sz w:val="20"/>
          <w:szCs w:val="20"/>
        </w:rPr>
        <w:t xml:space="preserve"> for </w:t>
      </w:r>
      <w:r w:rsidR="00DD0D83">
        <w:rPr>
          <w:rFonts w:ascii="Arial" w:hAnsi="Arial" w:cs="Arial"/>
          <w:sz w:val="20"/>
          <w:szCs w:val="20"/>
        </w:rPr>
        <w:t xml:space="preserve">summary </w:t>
      </w:r>
      <w:r w:rsidRPr="006126C1">
        <w:rPr>
          <w:rFonts w:ascii="Arial" w:hAnsi="Arial" w:cs="Arial"/>
          <w:sz w:val="20"/>
          <w:szCs w:val="20"/>
        </w:rPr>
        <w:t xml:space="preserve">administration of the Florida estate of </w:t>
      </w:r>
      <w:r w:rsidRPr="006126C1">
        <w:rPr>
          <w:rFonts w:ascii="Arial" w:hAnsi="Arial" w:cs="Arial"/>
          <w:sz w:val="20"/>
          <w:szCs w:val="20"/>
          <w:u w:val="single"/>
        </w:rPr>
        <w:t>{decedent_full_name}</w:t>
      </w:r>
      <w:r w:rsidR="00D27561" w:rsidRPr="006126C1">
        <w:rPr>
          <w:rFonts w:ascii="Arial" w:hAnsi="Arial" w:cs="Arial"/>
          <w:sz w:val="20"/>
          <w:szCs w:val="20"/>
          <w:u w:val="single"/>
        </w:rPr>
      </w:r>
      <w:r w:rsidRPr="006126C1">
        <w:rPr>
          <w:rFonts w:ascii="Arial" w:hAnsi="Arial" w:cs="Arial"/>
          <w:sz w:val="20"/>
          <w:szCs w:val="20"/>
          <w:u w:val="single"/>
        </w:rPr>
      </w:r>
      <w:r w:rsidR="0036528E">
        <w:rPr>
          <w:rFonts w:ascii="Arial" w:hAnsi="Arial" w:cs="Arial"/>
          <w:sz w:val="20"/>
          <w:szCs w:val="20"/>
          <w:u w:val="single"/>
        </w:rPr>
      </w:r>
      <w:r w:rsidRPr="006126C1">
        <w:rPr>
          <w:rFonts w:ascii="Arial" w:hAnsi="Arial" w:cs="Arial"/>
          <w:sz w:val="20"/>
          <w:szCs w:val="20"/>
        </w:rPr>
        <w:t>, deceased, the court finding that the domiciliary personal representative has been served proper notice of the petition or has waived notice thereof, and it appearing to the court from the petition and from the authenticated transcript of the domiciliary proceedings filed herein that the authenticated copy of the probated will and codicils, if any</w:t>
      </w:r>
      <w:r w:rsidR="0036528E">
        <w:rPr>
          <w:rFonts w:ascii="Arial" w:hAnsi="Arial" w:cs="Arial"/>
          <w:sz w:val="20"/>
          <w:szCs w:val="20"/>
        </w:rPr>
        <w:t xml:space="preserve">, </w:t>
      </w:r>
      <w:r w:rsidRPr="006126C1">
        <w:rPr>
          <w:rFonts w:ascii="Arial" w:hAnsi="Arial" w:cs="Arial"/>
          <w:sz w:val="20"/>
          <w:szCs w:val="20"/>
        </w:rPr>
        <w:t>of the decedent complies with Florida law and is</w:t>
      </w:r>
      <w:r w:rsidR="0036528E">
        <w:rPr>
          <w:rFonts w:ascii="Arial" w:hAnsi="Arial" w:cs="Arial"/>
          <w:sz w:val="20"/>
          <w:szCs w:val="20"/>
        </w:rPr>
        <w:t>/are</w:t>
      </w:r>
      <w:r w:rsidRPr="006126C1">
        <w:rPr>
          <w:rFonts w:ascii="Arial" w:hAnsi="Arial" w:cs="Arial"/>
          <w:sz w:val="20"/>
          <w:szCs w:val="20"/>
        </w:rPr>
        <w:t xml:space="preserve"> entitled to probate in this state, it is</w:t>
      </w:r>
    </w:p>
    <w:p w14:paraId="2444723D" w14:textId="77777777" w:rsidR="00FF67C7" w:rsidRPr="006126C1" w:rsidRDefault="00FF67C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57" w:lineRule="auto"/>
        <w:ind w:firstLine="720"/>
        <w:jc w:val="both"/>
        <w:rPr>
          <w:rFonts w:ascii="Arial" w:hAnsi="Arial" w:cs="Arial"/>
          <w:sz w:val="20"/>
          <w:szCs w:val="20"/>
        </w:rPr>
      </w:pPr>
      <w:r w:rsidRPr="006126C1">
        <w:rPr>
          <w:rFonts w:ascii="Arial" w:hAnsi="Arial" w:cs="Arial"/>
          <w:sz w:val="20"/>
          <w:szCs w:val="20"/>
        </w:rPr>
        <w:t xml:space="preserve">ADJUDGED that the </w:t>
      </w:r>
      <w:r w:rsidR="00A77898">
        <w:rPr>
          <w:rFonts w:ascii="Arial" w:hAnsi="Arial" w:cs="Arial"/>
          <w:sz w:val="20"/>
          <w:szCs w:val="20"/>
        </w:rPr>
        <w:t>authenticated copy of the will and codicils, if any,</w:t>
      </w:r>
      <w:r w:rsidRPr="006126C1">
        <w:rPr>
          <w:rFonts w:ascii="Arial" w:hAnsi="Arial" w:cs="Arial"/>
          <w:sz w:val="20"/>
          <w:szCs w:val="20"/>
        </w:rPr>
        <w:t xml:space="preserve"> of the decedent is</w:t>
      </w:r>
      <w:r w:rsidR="00A77898">
        <w:rPr>
          <w:rFonts w:ascii="Arial" w:hAnsi="Arial" w:cs="Arial"/>
          <w:sz w:val="20"/>
          <w:szCs w:val="20"/>
        </w:rPr>
        <w:t>/are</w:t>
      </w:r>
      <w:r w:rsidRPr="006126C1">
        <w:rPr>
          <w:rFonts w:ascii="Arial" w:hAnsi="Arial" w:cs="Arial"/>
          <w:sz w:val="20"/>
          <w:szCs w:val="20"/>
        </w:rPr>
        <w:t xml:space="preserve"> admitt</w:t>
      </w:r>
      <w:r w:rsidR="004A1ED1">
        <w:rPr>
          <w:rFonts w:ascii="Arial" w:hAnsi="Arial" w:cs="Arial"/>
          <w:sz w:val="20"/>
          <w:szCs w:val="20"/>
        </w:rPr>
        <w:t>ed to probate according to law as the will of the decedent</w:t>
      </w:r>
      <w:r w:rsidR="0036528E">
        <w:rPr>
          <w:rFonts w:ascii="Arial" w:hAnsi="Arial" w:cs="Arial"/>
          <w:sz w:val="20"/>
          <w:szCs w:val="20"/>
        </w:rPr>
        <w:t>.</w:t>
      </w:r>
    </w:p>
    <w:p w14:paraId="70DF6141" w14:textId="77777777" w:rsidR="00FF67C7" w:rsidRPr="006126C1" w:rsidRDefault="00FF67C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56" w:lineRule="auto"/>
        <w:jc w:val="both"/>
        <w:rPr>
          <w:rFonts w:ascii="Arial" w:hAnsi="Arial" w:cs="Arial"/>
          <w:sz w:val="10"/>
          <w:szCs w:val="10"/>
        </w:rPr>
      </w:pPr>
    </w:p>
    <w:p w14:paraId="44A2E550" w14:textId="77777777" w:rsidR="00FF67C7" w:rsidRPr="006126C1" w:rsidRDefault="004A1ED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57" w:lineRule="auto"/>
        <w:ind w:firstLine="720"/>
        <w:jc w:val="both"/>
        <w:rPr>
          <w:rFonts w:ascii="Arial" w:hAnsi="Arial" w:cs="Arial"/>
          <w:sz w:val="20"/>
          <w:szCs w:val="20"/>
        </w:rPr>
      </w:pPr>
      <w:r>
        <w:rPr>
          <w:rFonts w:ascii="Arial" w:hAnsi="Arial" w:cs="Arial"/>
          <w:sz w:val="20"/>
          <w:szCs w:val="20"/>
        </w:rPr>
        <w:t>ORDERED</w:t>
      </w:r>
      <w:r w:rsidR="00FF67C7" w:rsidRPr="006126C1">
        <w:rPr>
          <w:rFonts w:ascii="Arial" w:hAnsi="Arial" w:cs="Arial"/>
          <w:sz w:val="20"/>
          <w:szCs w:val="20"/>
        </w:rPr>
        <w:t xml:space="preserve"> on </w:t>
      </w:r>
      <w:r w:rsidR="00FF67C7" w:rsidRPr="006126C1">
        <w:rPr>
          <w:rFonts w:ascii="Arial" w:hAnsi="Arial" w:cs="Arial"/>
          <w:sz w:val="20"/>
          <w:szCs w:val="20"/>
          <w:u w:val="single"/>
        </w:rPr>
        <w:t>{order_date}</w:t>
      </w:r>
      <w:r w:rsidR="00FF67C7" w:rsidRPr="006126C1">
        <w:rPr>
          <w:rFonts w:ascii="Arial" w:hAnsi="Arial" w:cs="Arial"/>
          <w:sz w:val="20"/>
          <w:szCs w:val="20"/>
        </w:rPr>
        <w:t xml:space="preserve">, </w:t>
      </w:r>
      <w:r w:rsidR="00FF67C7" w:rsidRPr="006126C1">
        <w:rPr>
          <w:rFonts w:ascii="Arial" w:hAnsi="Arial" w:cs="Arial"/>
          <w:sz w:val="20"/>
          <w:szCs w:val="20"/>
          <w:u w:val="single"/>
        </w:rPr>
        <w:t>{order_year}</w:t>
      </w:r>
      <w:r w:rsidR="00FF67C7" w:rsidRPr="006126C1">
        <w:rPr>
          <w:rFonts w:ascii="Arial" w:hAnsi="Arial" w:cs="Arial"/>
          <w:sz w:val="20"/>
          <w:szCs w:val="20"/>
        </w:rPr>
        <w:t>.</w:t>
      </w:r>
    </w:p>
    <w:p w14:paraId="3843FAB7" w14:textId="77777777" w:rsidR="00FF67C7" w:rsidRPr="006126C1" w:rsidRDefault="00FF67C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2F6115A" w14:textId="77777777" w:rsidR="00FF67C7" w:rsidRPr="006126C1" w:rsidRDefault="00FF67C7">
      <w:pPr>
        <w:widowControl/>
        <w:tabs>
          <w:tab w:val="left" w:pos="-1440"/>
          <w:tab w:val="left" w:pos="-720"/>
          <w:tab w:val="left" w:pos="4680"/>
        </w:tabs>
        <w:ind w:firstLine="4680"/>
        <w:jc w:val="both"/>
        <w:rPr>
          <w:rFonts w:ascii="Arial" w:hAnsi="Arial" w:cs="Arial"/>
          <w:sz w:val="20"/>
          <w:szCs w:val="20"/>
        </w:rPr>
      </w:pPr>
      <w:r w:rsidRPr="006126C1">
        <w:rPr>
          <w:rFonts w:ascii="Arial" w:hAnsi="Arial" w:cs="Arial"/>
          <w:sz w:val="20"/>
          <w:szCs w:val="20"/>
          <w:u w:val="single"/>
        </w:rPr>
        <w:t xml:space="preserve">                                                                                   </w:t>
      </w:r>
    </w:p>
    <w:p w14:paraId="55047F7D" w14:textId="77777777" w:rsidR="00D27561" w:rsidRPr="006126C1" w:rsidRDefault="00FF67C7">
      <w:pPr>
        <w:widowControl/>
        <w:tabs>
          <w:tab w:val="left" w:pos="-1440"/>
          <w:tab w:val="left" w:pos="-720"/>
          <w:tab w:val="left" w:pos="4680"/>
        </w:tabs>
        <w:ind w:hanging="1080"/>
        <w:jc w:val="both"/>
        <w:rPr>
          <w:rFonts w:ascii="Arial" w:hAnsi="Arial" w:cs="Arial"/>
          <w:sz w:val="20"/>
          <w:szCs w:val="20"/>
        </w:rPr>
      </w:pPr>
      <w:r w:rsidRPr="006126C1">
        <w:rPr>
          <w:rFonts w:ascii="Arial" w:hAnsi="Arial" w:cs="Arial"/>
          <w:sz w:val="20"/>
          <w:szCs w:val="20"/>
        </w:rPr>
        <w:t xml:space="preserve">                           </w:t>
      </w:r>
      <w:r w:rsidR="00D27561" w:rsidRPr="006126C1">
        <w:rPr>
          <w:rFonts w:ascii="Arial" w:hAnsi="Arial" w:cs="Arial"/>
          <w:sz w:val="20"/>
          <w:szCs w:val="20"/>
        </w:rPr>
        <w:tab/>
      </w:r>
      <w:r w:rsidR="00D27561" w:rsidRPr="006126C1">
        <w:rPr>
          <w:rFonts w:ascii="Arial" w:hAnsi="Arial" w:cs="Arial"/>
          <w:sz w:val="20"/>
          <w:szCs w:val="20"/>
        </w:rPr>
        <w:tab/>
      </w:r>
      <w:r w:rsidR="00D27561" w:rsidRPr="006126C1">
        <w:rPr>
          <w:rFonts w:ascii="Arial" w:hAnsi="Arial" w:cs="Arial"/>
          <w:sz w:val="20"/>
          <w:szCs w:val="20"/>
        </w:rPr>
        <w:tab/>
      </w:r>
      <w:r w:rsidR="00D27561" w:rsidRPr="006126C1">
        <w:rPr>
          <w:rFonts w:ascii="Arial" w:hAnsi="Arial" w:cs="Arial"/>
          <w:sz w:val="20"/>
          <w:szCs w:val="20"/>
        </w:rPr>
        <w:tab/>
      </w:r>
    </w:p>
    <w:p w14:paraId="289BB76D" w14:textId="77777777" w:rsidR="00D27561" w:rsidRPr="006126C1" w:rsidRDefault="00D27561" w:rsidP="00D27561">
      <w:pPr>
        <w:widowControl/>
        <w:tabs>
          <w:tab w:val="left" w:pos="-1440"/>
          <w:tab w:val="left" w:pos="5715"/>
        </w:tabs>
        <w:ind w:hanging="1080"/>
        <w:jc w:val="both"/>
        <w:rPr>
          <w:rFonts w:ascii="Arial" w:hAnsi="Arial" w:cs="Arial"/>
          <w:sz w:val="20"/>
          <w:szCs w:val="20"/>
          <w:u w:val="single"/>
        </w:rPr>
      </w:pPr>
      <w:r w:rsidRPr="006126C1">
        <w:rPr>
          <w:rFonts w:ascii="Arial" w:hAnsi="Arial" w:cs="Arial"/>
          <w:sz w:val="20"/>
          <w:szCs w:val="20"/>
        </w:rPr>
        <w:t>{judge_name}</w:t>
      </w:r>
      <w:r w:rsidRPr="006126C1">
        <w:rPr>
          <w:rFonts w:ascii="Arial" w:hAnsi="Arial" w:cs="Arial"/>
          <w:sz w:val="20"/>
          <w:szCs w:val="20"/>
          <w:u w:val="single"/>
        </w:rPr>
      </w:r>
      <w:r w:rsidRPr="006126C1">
        <w:rPr>
          <w:rFonts w:ascii="Arial" w:hAnsi="Arial" w:cs="Arial"/>
          <w:sz w:val="20"/>
          <w:szCs w:val="20"/>
          <w:u w:val="single"/>
        </w:rPr>
      </w:r>
      <w:r w:rsidRPr="006126C1">
        <w:rPr>
          <w:rFonts w:ascii="Arial" w:hAnsi="Arial" w:cs="Arial"/>
          <w:sz w:val="20"/>
          <w:szCs w:val="20"/>
          <w:u w:val="single"/>
        </w:rPr>
      </w:r>
      <w:r w:rsidRPr="006126C1">
        <w:rPr>
          <w:rFonts w:ascii="Arial" w:hAnsi="Arial" w:cs="Arial"/>
          <w:sz w:val="20"/>
          <w:szCs w:val="20"/>
          <w:u w:val="single"/>
        </w:rPr>
      </w:r>
      <w:r w:rsidRPr="006126C1">
        <w:rPr>
          <w:rFonts w:ascii="Arial" w:hAnsi="Arial" w:cs="Arial"/>
          <w:sz w:val="20"/>
          <w:szCs w:val="20"/>
          <w:u w:val="single"/>
        </w:rPr>
      </w:r>
      <w:r w:rsidRPr="006126C1">
        <w:rPr>
          <w:rFonts w:ascii="Arial" w:hAnsi="Arial" w:cs="Arial"/>
          <w:sz w:val="20"/>
          <w:szCs w:val="20"/>
          <w:u w:val="single"/>
        </w:rPr>
      </w:r>
    </w:p>
    <w:p w14:paraId="78D8A257" w14:textId="77777777" w:rsidR="00FF67C7" w:rsidRPr="006126C1" w:rsidRDefault="00D27561">
      <w:pPr>
        <w:widowControl/>
        <w:tabs>
          <w:tab w:val="left" w:pos="-1440"/>
          <w:tab w:val="left" w:pos="-720"/>
          <w:tab w:val="left" w:pos="4680"/>
        </w:tabs>
        <w:ind w:hanging="1080"/>
        <w:jc w:val="both"/>
        <w:rPr>
          <w:rFonts w:ascii="Arial" w:hAnsi="Arial" w:cs="Arial"/>
          <w:sz w:val="20"/>
          <w:szCs w:val="20"/>
        </w:rPr>
      </w:pPr>
      <w:r w:rsidRPr="006126C1">
        <w:rPr>
          <w:rFonts w:ascii="Arial" w:hAnsi="Arial" w:cs="Arial"/>
          <w:sz w:val="20"/>
          <w:szCs w:val="20"/>
        </w:rPr>
        <w:tab/>
      </w:r>
      <w:r w:rsidRPr="006126C1">
        <w:rPr>
          <w:rFonts w:ascii="Arial" w:hAnsi="Arial" w:cs="Arial"/>
          <w:sz w:val="20"/>
          <w:szCs w:val="20"/>
        </w:rPr>
        <w:tab/>
      </w:r>
      <w:r w:rsidRPr="006126C1">
        <w:rPr>
          <w:rFonts w:ascii="Arial" w:hAnsi="Arial" w:cs="Arial"/>
          <w:sz w:val="20"/>
          <w:szCs w:val="20"/>
        </w:rPr>
        <w:tab/>
      </w:r>
      <w:r w:rsidRPr="006126C1">
        <w:rPr>
          <w:rFonts w:ascii="Arial" w:hAnsi="Arial" w:cs="Arial"/>
          <w:sz w:val="20"/>
          <w:szCs w:val="20"/>
        </w:rPr>
        <w:tab/>
      </w:r>
      <w:r w:rsidRPr="006126C1">
        <w:rPr>
          <w:rFonts w:ascii="Arial" w:hAnsi="Arial" w:cs="Arial"/>
          <w:sz w:val="20"/>
          <w:szCs w:val="20"/>
        </w:rPr>
        <w:tab/>
        <w:t xml:space="preserve">      </w:t>
      </w:r>
      <w:r w:rsidR="00FF67C7" w:rsidRPr="006126C1">
        <w:rPr>
          <w:rFonts w:ascii="Arial" w:hAnsi="Arial" w:cs="Arial"/>
          <w:sz w:val="20"/>
          <w:szCs w:val="20"/>
        </w:rPr>
        <w:t xml:space="preserve"> Circuit Judge</w:t>
      </w:r>
    </w:p>
    <w:sectPr w:rsidR="00FF67C7" w:rsidRPr="006126C1" w:rsidSect="00FF67C7">
      <w:footerReference w:type="default" r:id="rId7"/>
      <w:pgSz w:w="12240" w:h="15840"/>
      <w:pgMar w:top="1440" w:right="1351"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C2CD6" w14:textId="77777777" w:rsidR="00774868" w:rsidRDefault="00774868">
      <w:r>
        <w:separator/>
      </w:r>
    </w:p>
  </w:endnote>
  <w:endnote w:type="continuationSeparator" w:id="0">
    <w:p w14:paraId="4E96D4DE" w14:textId="77777777" w:rsidR="00774868" w:rsidRDefault="00774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F2CD" w14:textId="77777777" w:rsidR="00892064" w:rsidRPr="00A06EC8" w:rsidRDefault="00892064">
    <w:pPr>
      <w:spacing w:line="240" w:lineRule="exact"/>
      <w:rPr>
        <w:sz w:val="19"/>
        <w:szCs w:val="19"/>
      </w:rPr>
    </w:pPr>
  </w:p>
  <w:p w14:paraId="04984EE9" w14:textId="77777777" w:rsidR="00892064" w:rsidRPr="00A06EC8" w:rsidRDefault="00892064">
    <w:pPr>
      <w:tabs>
        <w:tab w:val="left" w:pos="-1440"/>
        <w:tab w:val="left" w:pos="-720"/>
        <w:tab w:val="left" w:pos="720"/>
        <w:tab w:val="left" w:pos="1440"/>
        <w:tab w:val="left" w:pos="2160"/>
        <w:tab w:val="left" w:pos="2880"/>
        <w:tab w:val="left" w:pos="4608"/>
        <w:tab w:val="right" w:pos="9163"/>
      </w:tabs>
      <w:ind w:left="-668" w:right="-247"/>
      <w:jc w:val="both"/>
      <w:rPr>
        <w:rFonts w:ascii="Arial" w:hAnsi="Arial" w:cs="Arial"/>
        <w:sz w:val="19"/>
        <w:szCs w:val="19"/>
      </w:rPr>
    </w:pPr>
    <w:r w:rsidRPr="00A06EC8">
      <w:rPr>
        <w:rFonts w:ascii="Arial" w:hAnsi="Arial" w:cs="Arial"/>
        <w:sz w:val="19"/>
        <w:szCs w:val="19"/>
      </w:rPr>
      <w:t>Bar Form No. P</w:t>
    </w:r>
    <w:r w:rsidR="00DD0D83">
      <w:rPr>
        <w:rFonts w:ascii="Arial" w:hAnsi="Arial" w:cs="Arial"/>
        <w:sz w:val="19"/>
        <w:szCs w:val="19"/>
      </w:rPr>
      <w:t>-2</w:t>
    </w:r>
    <w:r w:rsidRPr="00A06EC8">
      <w:rPr>
        <w:rFonts w:ascii="Arial" w:hAnsi="Arial" w:cs="Arial"/>
        <w:sz w:val="19"/>
        <w:szCs w:val="19"/>
      </w:rPr>
      <w:t>.</w:t>
    </w:r>
    <w:r w:rsidR="00DD0D83">
      <w:rPr>
        <w:rFonts w:ascii="Arial" w:hAnsi="Arial" w:cs="Arial"/>
        <w:sz w:val="19"/>
        <w:szCs w:val="19"/>
      </w:rPr>
      <w:t>0630</w:t>
    </w:r>
  </w:p>
  <w:p w14:paraId="6217E91B" w14:textId="77777777" w:rsidR="00892064" w:rsidRPr="00A06EC8" w:rsidRDefault="00892064">
    <w:pPr>
      <w:tabs>
        <w:tab w:val="left" w:pos="-1440"/>
        <w:tab w:val="left" w:pos="-720"/>
        <w:tab w:val="left" w:pos="720"/>
        <w:tab w:val="left" w:pos="1440"/>
        <w:tab w:val="left" w:pos="2160"/>
        <w:tab w:val="left" w:pos="2880"/>
        <w:tab w:val="left" w:pos="4608"/>
        <w:tab w:val="right" w:pos="9163"/>
      </w:tabs>
      <w:ind w:left="-668" w:right="-247"/>
      <w:jc w:val="both"/>
      <w:rPr>
        <w:rFonts w:ascii="Arial" w:hAnsi="Arial" w:cs="Arial"/>
        <w:sz w:val="19"/>
        <w:szCs w:val="19"/>
      </w:rPr>
    </w:pPr>
    <w:r>
      <w:rPr>
        <w:rFonts w:ascii="Arial" w:hAnsi="Arial" w:cs="Arial"/>
        <w:sz w:val="19"/>
        <w:szCs w:val="19"/>
      </w:rPr>
      <w:t>©</w:t>
    </w:r>
    <w:r w:rsidRPr="00A06EC8">
      <w:rPr>
        <w:rFonts w:ascii="Arial" w:hAnsi="Arial" w:cs="Arial"/>
        <w:sz w:val="19"/>
        <w:szCs w:val="19"/>
      </w:rPr>
      <w:t xml:space="preserve"> Florida Lawyers Support Services, Inc.</w:t>
    </w:r>
  </w:p>
  <w:p w14:paraId="4A568DF2" w14:textId="77777777" w:rsidR="00892064" w:rsidRPr="00A06EC8" w:rsidRDefault="00E50B28">
    <w:pPr>
      <w:tabs>
        <w:tab w:val="left" w:pos="-1440"/>
        <w:tab w:val="left" w:pos="-720"/>
        <w:tab w:val="left" w:pos="720"/>
        <w:tab w:val="left" w:pos="1440"/>
        <w:tab w:val="left" w:pos="2160"/>
        <w:tab w:val="left" w:pos="2880"/>
        <w:tab w:val="left" w:pos="4608"/>
        <w:tab w:val="right" w:pos="9163"/>
      </w:tabs>
      <w:ind w:left="-668" w:right="-247"/>
      <w:jc w:val="both"/>
      <w:rPr>
        <w:rFonts w:ascii="Arial" w:hAnsi="Arial" w:cs="Arial"/>
        <w:sz w:val="19"/>
        <w:szCs w:val="19"/>
      </w:rPr>
    </w:pPr>
    <w:r>
      <w:rPr>
        <w:rFonts w:ascii="Arial" w:hAnsi="Arial" w:cs="Arial"/>
        <w:sz w:val="19"/>
        <w:szCs w:val="19"/>
      </w:rPr>
      <w:t>January 1, 202</w:t>
    </w:r>
    <w:r w:rsidR="007D571F">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D34CA" w14:textId="77777777" w:rsidR="00774868" w:rsidRDefault="00774868">
      <w:r>
        <w:separator/>
      </w:r>
    </w:p>
  </w:footnote>
  <w:footnote w:type="continuationSeparator" w:id="0">
    <w:p w14:paraId="5774702A" w14:textId="77777777" w:rsidR="00774868" w:rsidRDefault="007748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67C7"/>
    <w:rsid w:val="000234FC"/>
    <w:rsid w:val="000F4009"/>
    <w:rsid w:val="00230265"/>
    <w:rsid w:val="00285FEB"/>
    <w:rsid w:val="002B0503"/>
    <w:rsid w:val="002D3BC0"/>
    <w:rsid w:val="003019CA"/>
    <w:rsid w:val="0034432C"/>
    <w:rsid w:val="0036528E"/>
    <w:rsid w:val="003A454E"/>
    <w:rsid w:val="003D428A"/>
    <w:rsid w:val="00457AAF"/>
    <w:rsid w:val="00471689"/>
    <w:rsid w:val="00496FA1"/>
    <w:rsid w:val="004A1ED1"/>
    <w:rsid w:val="00502DD3"/>
    <w:rsid w:val="00512AB4"/>
    <w:rsid w:val="00514CA2"/>
    <w:rsid w:val="005B3AFF"/>
    <w:rsid w:val="006126C1"/>
    <w:rsid w:val="00627135"/>
    <w:rsid w:val="0064795E"/>
    <w:rsid w:val="0065442B"/>
    <w:rsid w:val="00673C57"/>
    <w:rsid w:val="00683CBC"/>
    <w:rsid w:val="00761518"/>
    <w:rsid w:val="0077358E"/>
    <w:rsid w:val="00774868"/>
    <w:rsid w:val="007B5B53"/>
    <w:rsid w:val="007D571F"/>
    <w:rsid w:val="0082171F"/>
    <w:rsid w:val="00892064"/>
    <w:rsid w:val="008B7A79"/>
    <w:rsid w:val="00914F8F"/>
    <w:rsid w:val="00A06EC8"/>
    <w:rsid w:val="00A071A7"/>
    <w:rsid w:val="00A36398"/>
    <w:rsid w:val="00A77898"/>
    <w:rsid w:val="00A8211E"/>
    <w:rsid w:val="00A8746F"/>
    <w:rsid w:val="00AB6839"/>
    <w:rsid w:val="00AF49BD"/>
    <w:rsid w:val="00B332A4"/>
    <w:rsid w:val="00B808E2"/>
    <w:rsid w:val="00C0706F"/>
    <w:rsid w:val="00C94FE0"/>
    <w:rsid w:val="00D128F4"/>
    <w:rsid w:val="00D27561"/>
    <w:rsid w:val="00D951B5"/>
    <w:rsid w:val="00DD0D83"/>
    <w:rsid w:val="00DD2844"/>
    <w:rsid w:val="00E50B28"/>
    <w:rsid w:val="00E93B54"/>
    <w:rsid w:val="00EA5C10"/>
    <w:rsid w:val="00F03ADB"/>
    <w:rsid w:val="00F1051C"/>
    <w:rsid w:val="00F65DBE"/>
    <w:rsid w:val="00FF4358"/>
    <w:rsid w:val="00FF67C7"/>
    <w:rsid w:val="00FF6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E2C2E53"/>
  <w15:chartTrackingRefBased/>
  <w15:docId w15:val="{C32A19C5-089E-5A4A-916B-7DEFC76B7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4A1ED1"/>
    <w:pPr>
      <w:tabs>
        <w:tab w:val="center" w:pos="4320"/>
        <w:tab w:val="right" w:pos="8640"/>
      </w:tabs>
    </w:pPr>
  </w:style>
  <w:style w:type="paragraph" w:styleId="Footer">
    <w:name w:val="footer"/>
    <w:basedOn w:val="Normal"/>
    <w:rsid w:val="004A1ED1"/>
    <w:pPr>
      <w:tabs>
        <w:tab w:val="center" w:pos="4320"/>
        <w:tab w:val="right" w:pos="8640"/>
      </w:tabs>
    </w:pPr>
  </w:style>
  <w:style w:type="paragraph" w:styleId="BalloonText">
    <w:name w:val="Balloon Text"/>
    <w:basedOn w:val="Normal"/>
    <w:semiHidden/>
    <w:rsid w:val="00A06E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B9DE2CD-0BEC-49CD-B7E4-E174B9A17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233</Words>
  <Characters>1243</Characters>
  <Application>Microsoft Office Word</Application>
  <DocSecurity>0</DocSecurity>
  <Lines>54</Lines>
  <Paragraphs>25</Paragraphs>
  <ScaleCrop>false</ScaleCrop>
  <HeadingPairs>
    <vt:vector size="2" baseType="variant">
      <vt:variant>
        <vt:lpstr>Title</vt:lpstr>
      </vt:variant>
      <vt:variant>
        <vt:i4>1</vt:i4>
      </vt:variant>
    </vt:vector>
  </HeadingPairs>
  <TitlesOfParts>
    <vt:vector size="1" baseType="lpstr">
      <vt:lpstr>IN THE CIRCUIT COURT FOR                                  COUNTY,</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dc:title>
  <dc:subject/>
  <dc:creator>Pamela J. Gardner</dc:creator>
  <cp:keywords/>
  <dc:description/>
  <cp:lastModifiedBy>David Shulman</cp:lastModifiedBy>
  <cp:revision>2</cp:revision>
  <cp:lastPrinted>2014-11-15T18:35:00Z</cp:lastPrinted>
  <dcterms:created xsi:type="dcterms:W3CDTF">2026-04-14T22:36:00Z</dcterms:created>
  <dcterms:modified xsi:type="dcterms:W3CDTF">2026-04-14T22:36:00Z</dcterms:modified>
</cp:coreProperties>
</file>