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D133B" w14:textId="77777777" w:rsidR="000217BE" w:rsidRDefault="000217BE" w:rsidP="000217BE">
      <w:pPr>
        <w:widowControl/>
        <w:tabs>
          <w:tab w:val="right" w:pos="9360"/>
        </w:tabs>
        <w:jc w:val="both"/>
        <w:rPr>
          <w:rFonts w:ascii="Arial" w:hAnsi="Arial" w:cs="Arial"/>
          <w:sz w:val="20"/>
          <w:szCs w:val="20"/>
        </w:rPr>
      </w:pPr>
      <w:r w:rsidRPr="00C42457">
        <w:rPr>
          <w:rFonts w:ascii="Arial" w:hAnsi="Arial" w:cs="Arial"/>
          <w:sz w:val="20"/>
          <w:szCs w:val="20"/>
        </w:rPr>
        <w:t xml:space="preserve">IN THE CIRCUIT COURT FOR </w:t>
      </w:r>
      <w:r w:rsidRPr="00C42457">
        <w:rPr>
          <w:rFonts w:ascii="Arial" w:hAnsi="Arial" w:cs="Arial"/>
          <w:sz w:val="20"/>
          <w:szCs w:val="20"/>
          <w:u w:val="single"/>
        </w:rPr>
        <w:t>{county}</w:t>
      </w:r>
      <w:r>
        <w:rPr>
          <w:rFonts w:ascii="Arial" w:hAnsi="Arial" w:cs="Arial"/>
          <w:sz w:val="20"/>
          <w:szCs w:val="20"/>
          <w:u w:val="single"/>
        </w:rPr>
      </w:r>
      <w:r w:rsidRPr="00C42457">
        <w:rPr>
          <w:rFonts w:ascii="Arial" w:hAnsi="Arial" w:cs="Arial"/>
          <w:sz w:val="20"/>
          <w:szCs w:val="20"/>
          <w:u w:val="single"/>
        </w:rPr>
      </w:r>
      <w:r>
        <w:rPr>
          <w:rFonts w:ascii="Arial" w:hAnsi="Arial" w:cs="Arial"/>
          <w:sz w:val="20"/>
          <w:szCs w:val="20"/>
          <w:u w:val="single"/>
        </w:rPr>
      </w:r>
      <w:r w:rsidRPr="00C42457">
        <w:rPr>
          <w:rFonts w:ascii="Arial" w:hAnsi="Arial" w:cs="Arial"/>
          <w:sz w:val="20"/>
          <w:szCs w:val="20"/>
        </w:rPr>
        <w:t xml:space="preserve"> COUNTY, </w:t>
      </w:r>
    </w:p>
    <w:p w14:paraId="6B37BDCF" w14:textId="77777777" w:rsidR="000217BE" w:rsidRPr="00C42457" w:rsidRDefault="000217BE" w:rsidP="000217BE">
      <w:pPr>
        <w:widowControl/>
        <w:tabs>
          <w:tab w:val="right" w:pos="9360"/>
        </w:tabs>
        <w:jc w:val="both"/>
        <w:rPr>
          <w:rFonts w:ascii="Arial" w:hAnsi="Arial" w:cs="Arial"/>
          <w:sz w:val="20"/>
          <w:szCs w:val="20"/>
        </w:rPr>
      </w:pPr>
      <w:r w:rsidRPr="00C42457">
        <w:rPr>
          <w:rFonts w:ascii="Arial" w:hAnsi="Arial" w:cs="Arial"/>
          <w:sz w:val="20"/>
          <w:szCs w:val="20"/>
        </w:rPr>
        <w:t>FLORIDA</w:t>
      </w:r>
      <w:r>
        <w:rPr>
          <w:rFonts w:ascii="Arial" w:hAnsi="Arial" w:cs="Arial"/>
          <w:sz w:val="20"/>
          <w:szCs w:val="20"/>
        </w:rPr>
        <w:t xml:space="preserve">                                                               </w:t>
      </w:r>
    </w:p>
    <w:p w14:paraId="5479A64F" w14:textId="77777777" w:rsidR="000217BE" w:rsidRPr="00C42457" w:rsidRDefault="000217BE" w:rsidP="000217B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9EE0521" w14:textId="77777777" w:rsidR="000217BE" w:rsidRPr="00C42457" w:rsidRDefault="000217BE" w:rsidP="000217BE">
      <w:pPr>
        <w:widowControl/>
        <w:tabs>
          <w:tab w:val="left" w:pos="-1440"/>
          <w:tab w:val="left" w:pos="-720"/>
          <w:tab w:val="left" w:pos="720"/>
          <w:tab w:val="left" w:pos="1440"/>
          <w:tab w:val="left" w:pos="2160"/>
          <w:tab w:val="left" w:pos="2880"/>
          <w:tab w:val="left" w:pos="3600"/>
          <w:tab w:val="left" w:pos="4608"/>
          <w:tab w:val="right" w:pos="9163"/>
        </w:tabs>
        <w:jc w:val="both"/>
        <w:rPr>
          <w:rFonts w:ascii="Arial" w:hAnsi="Arial" w:cs="Arial"/>
          <w:sz w:val="20"/>
          <w:szCs w:val="20"/>
        </w:rPr>
      </w:pPr>
      <w:r w:rsidRPr="00C42457">
        <w:rPr>
          <w:rFonts w:ascii="Arial" w:hAnsi="Arial" w:cs="Arial"/>
          <w:sz w:val="20"/>
          <w:szCs w:val="20"/>
        </w:rPr>
        <w:t>IN RE:  ESTATE OF {decedent_name}</w:t>
      </w:r>
      <w:r>
        <w:rPr>
          <w:rFonts w:ascii="Arial" w:hAnsi="Arial" w:cs="Arial"/>
          <w:sz w:val="20"/>
          <w:szCs w:val="20"/>
        </w:rPr>
        <w:tab/>
      </w:r>
      <w:r>
        <w:rPr>
          <w:rFonts w:ascii="Arial" w:hAnsi="Arial" w:cs="Arial"/>
          <w:sz w:val="20"/>
          <w:szCs w:val="20"/>
        </w:rPr>
        <w:tab/>
      </w:r>
      <w:r>
        <w:rPr>
          <w:rFonts w:ascii="Arial" w:hAnsi="Arial" w:cs="Arial"/>
          <w:sz w:val="20"/>
          <w:szCs w:val="20"/>
        </w:rPr>
        <w:tab/>
      </w:r>
      <w:r w:rsidRPr="00C42457">
        <w:rPr>
          <w:rFonts w:ascii="Arial" w:hAnsi="Arial" w:cs="Arial"/>
          <w:sz w:val="20"/>
          <w:szCs w:val="20"/>
        </w:rPr>
        <w:t>PROBATE DIVISION</w:t>
      </w:r>
    </w:p>
    <w:p w14:paraId="1B47BA6D" w14:textId="77777777" w:rsidR="000217BE" w:rsidRPr="00C42457" w:rsidRDefault="000217BE" w:rsidP="000217B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29C7AF9B" w14:textId="77777777" w:rsidR="000217BE" w:rsidRPr="009E0AFB" w:rsidRDefault="000217BE" w:rsidP="000217BE">
      <w:pPr>
        <w:widowControl/>
        <w:tabs>
          <w:tab w:val="right" w:pos="6210"/>
        </w:tabs>
        <w:ind w:firstLine="3600"/>
        <w:jc w:val="both"/>
        <w:rPr>
          <w:rFonts w:ascii="Arial" w:hAnsi="Arial" w:cs="Arial"/>
          <w:sz w:val="20"/>
          <w:szCs w:val="20"/>
        </w:rPr>
      </w:pPr>
      <w:r w:rsidRPr="00C42457">
        <w:rPr>
          <w:rFonts w:ascii="Arial" w:hAnsi="Arial" w:cs="Arial"/>
          <w:sz w:val="20"/>
          <w:szCs w:val="20"/>
        </w:rPr>
        <w:t xml:space="preserve">File No. </w:t>
      </w:r>
      <w:r>
        <w:rPr>
          <w:rFonts w:ascii="Arial" w:hAnsi="Arial" w:cs="Arial"/>
          <w:sz w:val="20"/>
          <w:szCs w:val="20"/>
        </w:rPr>
        <w:t>{file_no}</w:t>
      </w:r>
    </w:p>
    <w:p w14:paraId="6CA89623" w14:textId="77777777" w:rsidR="000217BE" w:rsidRPr="00C42457" w:rsidRDefault="000217BE" w:rsidP="000217BE">
      <w:pPr>
        <w:widowControl/>
        <w:tabs>
          <w:tab w:val="left" w:pos="1436"/>
          <w:tab w:val="left" w:pos="3600"/>
        </w:tabs>
        <w:jc w:val="both"/>
        <w:rPr>
          <w:rFonts w:ascii="Arial" w:hAnsi="Arial" w:cs="Arial"/>
          <w:sz w:val="20"/>
          <w:szCs w:val="20"/>
        </w:rPr>
      </w:pPr>
    </w:p>
    <w:p w14:paraId="1A94ABD6" w14:textId="77777777" w:rsidR="000217BE" w:rsidRPr="009E0AFB" w:rsidRDefault="000217BE" w:rsidP="000217BE">
      <w:pPr>
        <w:widowControl/>
        <w:tabs>
          <w:tab w:val="right" w:pos="6120"/>
        </w:tabs>
        <w:ind w:firstLine="3600"/>
        <w:jc w:val="both"/>
        <w:rPr>
          <w:rFonts w:ascii="Arial" w:hAnsi="Arial" w:cs="Arial"/>
          <w:sz w:val="20"/>
          <w:szCs w:val="20"/>
        </w:rPr>
      </w:pPr>
      <w:r w:rsidRPr="00C42457">
        <w:rPr>
          <w:rFonts w:ascii="Arial" w:hAnsi="Arial" w:cs="Arial"/>
          <w:sz w:val="20"/>
          <w:szCs w:val="20"/>
        </w:rPr>
        <w:t xml:space="preserve">Division </w:t>
      </w:r>
      <w:r>
        <w:rPr>
          <w:rFonts w:ascii="Arial" w:hAnsi="Arial" w:cs="Arial"/>
          <w:sz w:val="20"/>
          <w:szCs w:val="20"/>
        </w:rPr>
        <w:t>{division}</w:t>
      </w:r>
    </w:p>
    <w:p w14:paraId="5490F29A" w14:textId="77777777" w:rsidR="00C00BDA" w:rsidRPr="00FA32D1" w:rsidRDefault="00C00BDA" w:rsidP="00C00BDA">
      <w:pPr>
        <w:widowControl/>
        <w:tabs>
          <w:tab w:val="left" w:pos="1436"/>
          <w:tab w:val="left" w:pos="3600"/>
        </w:tabs>
        <w:ind w:firstLine="1436"/>
        <w:jc w:val="both"/>
        <w:rPr>
          <w:rFonts w:ascii="Arial" w:hAnsi="Arial" w:cs="Arial"/>
          <w:sz w:val="20"/>
          <w:szCs w:val="20"/>
        </w:rPr>
      </w:pPr>
      <w:r w:rsidRPr="00FA32D1">
        <w:rPr>
          <w:rFonts w:ascii="Arial" w:hAnsi="Arial" w:cs="Arial"/>
          <w:sz w:val="20"/>
          <w:szCs w:val="20"/>
        </w:rPr>
        <w:t>Deceased.</w:t>
      </w:r>
    </w:p>
    <w:p w14:paraId="57B7F12F"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6AC7FDA"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2B197A0" w14:textId="77777777" w:rsidR="00EB6F5A" w:rsidRPr="008102D1" w:rsidRDefault="00EB6F5A" w:rsidP="004F5A3E">
      <w:pPr>
        <w:widowControl/>
        <w:tabs>
          <w:tab w:val="center" w:pos="4680"/>
          <w:tab w:val="left" w:pos="5040"/>
          <w:tab w:val="left" w:pos="5760"/>
        </w:tabs>
        <w:jc w:val="center"/>
        <w:rPr>
          <w:rFonts w:ascii="Arial" w:hAnsi="Arial" w:cs="Arial"/>
          <w:sz w:val="20"/>
          <w:szCs w:val="20"/>
        </w:rPr>
      </w:pPr>
      <w:r w:rsidRPr="008102D1">
        <w:rPr>
          <w:rFonts w:ascii="Arial" w:hAnsi="Arial" w:cs="Arial"/>
          <w:sz w:val="20"/>
          <w:szCs w:val="20"/>
        </w:rPr>
        <w:t>ORDER ADMITTING WILL TO PROBATE</w:t>
      </w:r>
    </w:p>
    <w:p w14:paraId="5212AF43" w14:textId="77777777" w:rsidR="00EB6F5A" w:rsidRPr="008102D1" w:rsidRDefault="00EB6F5A" w:rsidP="00804D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8102D1">
        <w:rPr>
          <w:rFonts w:ascii="Arial" w:hAnsi="Arial" w:cs="Arial"/>
          <w:sz w:val="20"/>
          <w:szCs w:val="20"/>
        </w:rPr>
        <w:t>(</w:t>
      </w:r>
      <w:r w:rsidR="00804DF4">
        <w:rPr>
          <w:rFonts w:ascii="Arial" w:hAnsi="Arial" w:cs="Arial"/>
          <w:sz w:val="20"/>
          <w:szCs w:val="20"/>
        </w:rPr>
        <w:t>summary admini</w:t>
      </w:r>
      <w:r w:rsidR="00C225EF">
        <w:rPr>
          <w:rFonts w:ascii="Arial" w:hAnsi="Arial" w:cs="Arial"/>
          <w:sz w:val="20"/>
          <w:szCs w:val="20"/>
        </w:rPr>
        <w:t xml:space="preserve">stration </w:t>
      </w:r>
      <w:r w:rsidR="00B312A0">
        <w:rPr>
          <w:rFonts w:ascii="Arial" w:hAnsi="Arial" w:cs="Arial"/>
          <w:sz w:val="20"/>
          <w:szCs w:val="20"/>
        </w:rPr>
        <w:t>–</w:t>
      </w:r>
      <w:r w:rsidR="00C225EF">
        <w:rPr>
          <w:rFonts w:ascii="Arial" w:hAnsi="Arial" w:cs="Arial"/>
          <w:sz w:val="20"/>
          <w:szCs w:val="20"/>
        </w:rPr>
        <w:t xml:space="preserve"> </w:t>
      </w:r>
      <w:r w:rsidR="00B312A0">
        <w:rPr>
          <w:rFonts w:ascii="Arial" w:hAnsi="Arial" w:cs="Arial"/>
          <w:sz w:val="20"/>
          <w:szCs w:val="20"/>
        </w:rPr>
        <w:t xml:space="preserve">non-resident, </w:t>
      </w:r>
      <w:r w:rsidRPr="008102D1">
        <w:rPr>
          <w:rFonts w:ascii="Arial" w:hAnsi="Arial" w:cs="Arial"/>
          <w:sz w:val="20"/>
          <w:szCs w:val="20"/>
        </w:rPr>
        <w:t>self-proved)</w:t>
      </w:r>
    </w:p>
    <w:p w14:paraId="31DA8AE3"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2880"/>
        <w:jc w:val="both"/>
        <w:rPr>
          <w:rFonts w:ascii="Arial" w:hAnsi="Arial" w:cs="Arial"/>
          <w:sz w:val="20"/>
          <w:szCs w:val="20"/>
        </w:rPr>
      </w:pPr>
    </w:p>
    <w:p w14:paraId="280EEF5F"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8102D1">
        <w:rPr>
          <w:rFonts w:ascii="Arial" w:hAnsi="Arial" w:cs="Arial"/>
          <w:sz w:val="20"/>
          <w:szCs w:val="20"/>
        </w:rPr>
        <w:t xml:space="preserve">The writing presented to this court as the last will of </w:t>
      </w:r>
      <w:r w:rsidRPr="008102D1">
        <w:rPr>
          <w:rFonts w:ascii="Arial" w:hAnsi="Arial" w:cs="Arial"/>
          <w:sz w:val="20"/>
          <w:szCs w:val="20"/>
          <w:u w:val="single"/>
        </w:rPr>
        <w:t>{decedent_full_name}</w:t>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Pr="008102D1">
        <w:rPr>
          <w:rFonts w:ascii="Arial" w:hAnsi="Arial" w:cs="Arial"/>
          <w:sz w:val="20"/>
          <w:szCs w:val="20"/>
        </w:rPr>
        <w:t xml:space="preserve">, deceased, having been executed </w:t>
      </w:r>
      <w:r w:rsidR="00B312A0">
        <w:rPr>
          <w:rFonts w:ascii="Arial" w:hAnsi="Arial" w:cs="Arial"/>
          <w:sz w:val="20"/>
          <w:szCs w:val="20"/>
        </w:rPr>
        <w:t xml:space="preserve">in the state of </w:t>
      </w:r>
      <w:r w:rsidR="00B312A0">
        <w:rPr>
          <w:rFonts w:ascii="Arial" w:hAnsi="Arial" w:cs="Arial"/>
          <w:sz w:val="20"/>
          <w:szCs w:val="20"/>
          <w:u w:val="single"/>
        </w:rPr>
        <w:t>{execution_state}</w:t>
      </w:r>
      <w:r w:rsidR="00B312A0">
        <w:rPr>
          <w:rFonts w:ascii="Arial" w:hAnsi="Arial" w:cs="Arial"/>
          <w:sz w:val="20"/>
          <w:szCs w:val="20"/>
          <w:u w:val="single"/>
        </w:rPr>
      </w:r>
      <w:r w:rsidR="00B312A0">
        <w:rPr>
          <w:rFonts w:ascii="Arial" w:hAnsi="Arial" w:cs="Arial"/>
          <w:sz w:val="20"/>
          <w:szCs w:val="20"/>
          <w:u w:val="single"/>
        </w:rPr>
      </w:r>
      <w:r w:rsidR="00B312A0">
        <w:rPr>
          <w:rFonts w:ascii="Arial" w:hAnsi="Arial" w:cs="Arial"/>
          <w:sz w:val="20"/>
          <w:szCs w:val="20"/>
          <w:u w:val="single"/>
        </w:rPr>
      </w:r>
      <w:r w:rsidR="00B312A0">
        <w:rPr>
          <w:rFonts w:ascii="Arial" w:hAnsi="Arial" w:cs="Arial"/>
          <w:sz w:val="20"/>
          <w:szCs w:val="20"/>
          <w:u w:val="single"/>
        </w:rPr>
      </w:r>
      <w:r w:rsidR="00B312A0">
        <w:rPr>
          <w:rFonts w:ascii="Arial" w:hAnsi="Arial" w:cs="Arial"/>
          <w:sz w:val="20"/>
          <w:szCs w:val="20"/>
          <w:u w:val="single"/>
        </w:rPr>
      </w:r>
      <w:r w:rsidRPr="008102D1">
        <w:rPr>
          <w:rFonts w:ascii="Arial" w:hAnsi="Arial" w:cs="Arial"/>
          <w:sz w:val="20"/>
          <w:szCs w:val="20"/>
        </w:rPr>
        <w:t xml:space="preserve">in conformity with law, </w:t>
      </w:r>
      <w:r w:rsidR="00B312A0">
        <w:rPr>
          <w:rFonts w:ascii="Arial" w:hAnsi="Arial" w:cs="Arial"/>
          <w:sz w:val="20"/>
          <w:szCs w:val="20"/>
        </w:rPr>
        <w:t>was</w:t>
      </w:r>
      <w:r w:rsidRPr="008102D1">
        <w:rPr>
          <w:rFonts w:ascii="Arial" w:hAnsi="Arial" w:cs="Arial"/>
          <w:sz w:val="20"/>
          <w:szCs w:val="20"/>
        </w:rPr>
        <w:t xml:space="preserve"> made self-proved at the time of its execution by the acknowledgment of the decedent and the affidavits of the witnesses, made before an officer authorized to administer oaths and evidenced by the officer's certificate attached to or following the will in the form required by law, </w:t>
      </w:r>
      <w:r w:rsidR="00B312A0">
        <w:rPr>
          <w:rFonts w:ascii="Arial" w:hAnsi="Arial" w:cs="Arial"/>
          <w:sz w:val="20"/>
          <w:szCs w:val="20"/>
        </w:rPr>
        <w:t>or executed and made self proven in compliance with the law of the state in which it was executed</w:t>
      </w:r>
      <w:r w:rsidR="004E32B8">
        <w:rPr>
          <w:rFonts w:ascii="Arial" w:hAnsi="Arial" w:cs="Arial"/>
          <w:sz w:val="20"/>
          <w:szCs w:val="20"/>
        </w:rPr>
        <w:t>,</w:t>
      </w:r>
      <w:r w:rsidR="00B312A0">
        <w:rPr>
          <w:rFonts w:ascii="Arial" w:hAnsi="Arial" w:cs="Arial"/>
          <w:sz w:val="20"/>
          <w:szCs w:val="20"/>
        </w:rPr>
        <w:t xml:space="preserve"> </w:t>
      </w:r>
      <w:r w:rsidRPr="008102D1">
        <w:rPr>
          <w:rFonts w:ascii="Arial" w:hAnsi="Arial" w:cs="Arial"/>
          <w:sz w:val="20"/>
          <w:szCs w:val="20"/>
        </w:rPr>
        <w:t xml:space="preserve">and no objection having been made to its probate, and the court finding that the decedent died on </w:t>
      </w:r>
      <w:r w:rsidR="001D5977">
        <w:rPr>
          <w:rFonts w:ascii="Arial" w:hAnsi="Arial" w:cs="Arial"/>
          <w:sz w:val="20"/>
          <w:szCs w:val="20"/>
          <w:u w:val="single"/>
        </w:rPr>
        <w:t>{decedent_death_date}</w:t>
      </w:r>
      <w:r w:rsidR="00C00BDA">
        <w:rPr>
          <w:rFonts w:ascii="Arial" w:hAnsi="Arial" w:cs="Arial"/>
          <w:sz w:val="20"/>
          <w:szCs w:val="20"/>
          <w:u w:val="single"/>
        </w:rPr>
      </w:r>
      <w:r w:rsidR="00C00BDA">
        <w:rPr>
          <w:rFonts w:ascii="Arial" w:hAnsi="Arial" w:cs="Arial"/>
          <w:sz w:val="20"/>
          <w:szCs w:val="20"/>
          <w:u w:val="single"/>
        </w:rPr>
      </w:r>
      <w:r w:rsidRPr="008102D1">
        <w:rPr>
          <w:rFonts w:ascii="Arial" w:hAnsi="Arial" w:cs="Arial"/>
          <w:sz w:val="20"/>
          <w:szCs w:val="20"/>
        </w:rPr>
        <w:t>, it is</w:t>
      </w:r>
    </w:p>
    <w:p w14:paraId="6001DF3C" w14:textId="77777777" w:rsidR="00636D40" w:rsidRPr="008102D1" w:rsidRDefault="001D5977" w:rsidP="00636D4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ADJUDGED that the will </w:t>
      </w:r>
      <w:proofErr w:type="gramStart"/>
      <w:r>
        <w:rPr>
          <w:rFonts w:ascii="Arial" w:hAnsi="Arial" w:cs="Arial"/>
          <w:sz w:val="20"/>
          <w:szCs w:val="20"/>
        </w:rPr>
        <w:t>dated</w:t>
      </w:r>
      <w:proofErr w:type="gramEnd"/>
      <w:r>
        <w:rPr>
          <w:rFonts w:ascii="Arial" w:hAnsi="Arial" w:cs="Arial"/>
          <w:sz w:val="20"/>
          <w:szCs w:val="20"/>
        </w:rPr>
        <w:t>{will_date}</w:t>
      </w:r>
      <w:r w:rsidR="00C00BDA">
        <w:rPr>
          <w:rFonts w:ascii="Arial" w:hAnsi="Arial" w:cs="Arial"/>
          <w:sz w:val="20"/>
          <w:szCs w:val="20"/>
          <w:u w:val="single"/>
        </w:rPr>
      </w:r>
      <w:r w:rsidR="00C00BDA">
        <w:rPr>
          <w:rFonts w:ascii="Arial" w:hAnsi="Arial" w:cs="Arial"/>
          <w:sz w:val="20"/>
          <w:szCs w:val="20"/>
          <w:u w:val="single"/>
        </w:rPr>
      </w:r>
      <w:r>
        <w:rPr>
          <w:rFonts w:ascii="Arial" w:hAnsi="Arial" w:cs="Arial"/>
          <w:sz w:val="20"/>
          <w:szCs w:val="20"/>
          <w:u w:val="single"/>
        </w:rPr>
        <w:t>,</w:t>
      </w:r>
      <w:r w:rsidR="00EB6F5A" w:rsidRPr="008102D1">
        <w:rPr>
          <w:rFonts w:ascii="Arial" w:hAnsi="Arial" w:cs="Arial"/>
          <w:sz w:val="20"/>
          <w:szCs w:val="20"/>
        </w:rPr>
        <w:t xml:space="preserve"> and attested by </w:t>
      </w:r>
      <w:r w:rsidR="004B0421">
        <w:rPr>
          <w:rFonts w:ascii="Arial" w:hAnsi="Arial" w:cs="Arial"/>
          <w:sz w:val="20"/>
          <w:szCs w:val="20"/>
          <w:u w:val="single"/>
        </w:rPr>
        <w:t>{witnesses}</w:t>
      </w:r>
      <w:r w:rsidR="00EB6F5A" w:rsidRPr="008102D1">
        <w:rPr>
          <w:rFonts w:ascii="Arial" w:hAnsi="Arial" w:cs="Arial"/>
          <w:sz w:val="20"/>
          <w:szCs w:val="20"/>
          <w:u w:val="single"/>
        </w:rPr>
      </w:r>
      <w:r>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EB6F5A" w:rsidRPr="008102D1">
        <w:rPr>
          <w:rFonts w:ascii="Arial" w:hAnsi="Arial" w:cs="Arial"/>
          <w:sz w:val="20"/>
          <w:szCs w:val="20"/>
        </w:rPr>
        <w:t xml:space="preserve"> as subscribing and attesting witnesses, is admitted to probate according to law as the last will of the decedent.</w:t>
      </w:r>
    </w:p>
    <w:p w14:paraId="42DDE4D4"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8102D1">
        <w:rPr>
          <w:rFonts w:ascii="Arial" w:hAnsi="Arial" w:cs="Arial"/>
          <w:sz w:val="20"/>
          <w:szCs w:val="20"/>
        </w:rPr>
        <w:t xml:space="preserve">ORDERED on </w:t>
      </w:r>
      <w:r w:rsidRPr="008102D1">
        <w:rPr>
          <w:rFonts w:ascii="Arial" w:hAnsi="Arial" w:cs="Arial"/>
          <w:sz w:val="20"/>
          <w:szCs w:val="20"/>
          <w:u w:val="single"/>
        </w:rPr>
        <w:t>{order_date}</w:t>
      </w:r>
      <w:proofErr w:type="gramStart"/>
      <w:r w:rsidRPr="008102D1">
        <w:rPr>
          <w:rFonts w:ascii="Arial" w:hAnsi="Arial" w:cs="Arial"/>
          <w:sz w:val="20"/>
          <w:szCs w:val="20"/>
          <w:u w:val="single"/>
        </w:rPr>
      </w:r>
      <w:r w:rsidRPr="008102D1">
        <w:rPr>
          <w:rFonts w:ascii="Arial" w:hAnsi="Arial" w:cs="Arial"/>
          <w:sz w:val="20"/>
          <w:szCs w:val="20"/>
        </w:rPr>
        <w:t>,</w:t>
      </w:r>
      <w:proofErr w:type="gramEnd"/>
      <w:r w:rsidRPr="008102D1">
        <w:rPr>
          <w:rFonts w:ascii="Arial" w:hAnsi="Arial" w:cs="Arial"/>
          <w:sz w:val="20"/>
          <w:szCs w:val="20"/>
        </w:rPr>
        <w:t>{order_year}</w:t>
      </w:r>
      <w:r w:rsidRPr="008102D1">
        <w:rPr>
          <w:rFonts w:ascii="Arial" w:hAnsi="Arial" w:cs="Arial"/>
          <w:sz w:val="20"/>
          <w:szCs w:val="20"/>
          <w:u w:val="single"/>
        </w:rPr>
      </w:r>
      <w:proofErr w:type="gramStart"/>
      <w:r w:rsidRPr="008102D1">
        <w:rPr>
          <w:rFonts w:ascii="Arial" w:hAnsi="Arial" w:cs="Arial"/>
          <w:sz w:val="20"/>
          <w:szCs w:val="20"/>
          <w:u w:val="single"/>
        </w:rPr>
      </w:r>
      <w:r w:rsidR="00445FC1">
        <w:rPr>
          <w:rFonts w:ascii="Arial" w:hAnsi="Arial" w:cs="Arial"/>
          <w:sz w:val="20"/>
          <w:szCs w:val="20"/>
        </w:rPr>
        <w:t>.</w:t>
      </w:r>
      <w:proofErr w:type="gramEnd"/>
    </w:p>
    <w:p w14:paraId="55A05F4C"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474CEFD"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035745D"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DBDCCF4" w14:textId="77777777" w:rsidR="00EB6F5A" w:rsidRPr="008102D1" w:rsidRDefault="00EB6F5A" w:rsidP="004F5A3E">
      <w:pPr>
        <w:widowControl/>
        <w:tabs>
          <w:tab w:val="left" w:pos="-1440"/>
          <w:tab w:val="left" w:pos="-720"/>
          <w:tab w:val="left" w:pos="4680"/>
        </w:tabs>
        <w:ind w:hanging="1080"/>
        <w:jc w:val="both"/>
        <w:rPr>
          <w:rFonts w:ascii="Arial" w:hAnsi="Arial" w:cs="Arial"/>
          <w:sz w:val="20"/>
          <w:szCs w:val="20"/>
          <w:u w:val="single"/>
        </w:rPr>
      </w:pPr>
      <w:r w:rsidRPr="008102D1">
        <w:rPr>
          <w:rFonts w:ascii="Arial" w:hAnsi="Arial" w:cs="Arial"/>
          <w:sz w:val="20"/>
          <w:szCs w:val="20"/>
        </w:rPr>
        <w:t>{judge_name}</w:t>
      </w:r>
      <w:r w:rsidR="004F5A3E" w:rsidRPr="008102D1">
        <w:rPr>
          <w:rFonts w:ascii="Arial" w:hAnsi="Arial" w:cs="Arial"/>
          <w:sz w:val="20"/>
          <w:szCs w:val="20"/>
        </w:rPr>
      </w:r>
      <w:r w:rsidR="004F5A3E" w:rsidRPr="008102D1">
        <w:rPr>
          <w:rFonts w:ascii="Arial" w:hAnsi="Arial" w:cs="Arial"/>
          <w:sz w:val="20"/>
          <w:szCs w:val="20"/>
          <w:u w:val="single"/>
        </w:rPr>
      </w:r>
      <w:r w:rsidR="004F5A3E" w:rsidRPr="008102D1">
        <w:rPr>
          <w:rFonts w:ascii="Arial" w:hAnsi="Arial" w:cs="Arial"/>
          <w:sz w:val="20"/>
          <w:szCs w:val="20"/>
          <w:u w:val="single"/>
        </w:rPr>
      </w:r>
      <w:r w:rsidR="004F5A3E" w:rsidRPr="008102D1">
        <w:rPr>
          <w:rFonts w:ascii="Arial" w:hAnsi="Arial" w:cs="Arial"/>
          <w:sz w:val="20"/>
          <w:szCs w:val="20"/>
          <w:u w:val="single"/>
        </w:rPr>
      </w:r>
      <w:r w:rsidR="008102D1" w:rsidRPr="008102D1">
        <w:rPr>
          <w:rFonts w:ascii="Arial" w:hAnsi="Arial" w:cs="Arial"/>
          <w:sz w:val="20"/>
          <w:szCs w:val="20"/>
          <w:u w:val="single"/>
        </w:rPr>
      </w:r>
      <w:r w:rsidR="004F5A3E" w:rsidRPr="008102D1">
        <w:rPr>
          <w:rFonts w:ascii="Arial" w:hAnsi="Arial" w:cs="Arial"/>
          <w:sz w:val="20"/>
          <w:szCs w:val="20"/>
          <w:u w:val="single"/>
        </w:rPr>
      </w:r>
      <w:r w:rsidR="004F5A3E" w:rsidRPr="008102D1">
        <w:rPr>
          <w:rFonts w:ascii="Arial" w:hAnsi="Arial" w:cs="Arial"/>
          <w:sz w:val="20"/>
          <w:szCs w:val="20"/>
          <w:u w:val="single"/>
        </w:rPr>
      </w:r>
    </w:p>
    <w:p w14:paraId="256C9D2F" w14:textId="77777777" w:rsidR="00EB6F5A" w:rsidRPr="008102D1" w:rsidRDefault="00EB6F5A">
      <w:pPr>
        <w:widowControl/>
        <w:tabs>
          <w:tab w:val="left" w:pos="-1440"/>
          <w:tab w:val="left" w:pos="-720"/>
          <w:tab w:val="left" w:pos="4680"/>
        </w:tabs>
        <w:ind w:hanging="1080"/>
        <w:jc w:val="both"/>
        <w:rPr>
          <w:rFonts w:ascii="Arial" w:hAnsi="Arial" w:cs="Arial"/>
          <w:sz w:val="20"/>
          <w:szCs w:val="20"/>
        </w:rPr>
      </w:pPr>
      <w:r w:rsidRPr="008102D1">
        <w:rPr>
          <w:rFonts w:ascii="Arial" w:hAnsi="Arial" w:cs="Arial"/>
          <w:sz w:val="20"/>
          <w:szCs w:val="20"/>
        </w:rPr>
        <w:t xml:space="preserve">                          </w:t>
      </w:r>
      <w:r w:rsidR="004F5A3E" w:rsidRPr="008102D1">
        <w:rPr>
          <w:rFonts w:ascii="Arial" w:hAnsi="Arial" w:cs="Arial"/>
          <w:sz w:val="20"/>
          <w:szCs w:val="20"/>
        </w:rPr>
        <w:t xml:space="preserve">  </w:t>
      </w:r>
      <w:r w:rsidR="004F5A3E" w:rsidRPr="008102D1">
        <w:rPr>
          <w:rFonts w:ascii="Arial" w:hAnsi="Arial" w:cs="Arial"/>
          <w:sz w:val="20"/>
          <w:szCs w:val="20"/>
        </w:rPr>
        <w:tab/>
      </w:r>
      <w:r w:rsidR="004F5A3E" w:rsidRPr="008102D1">
        <w:rPr>
          <w:rFonts w:ascii="Arial" w:hAnsi="Arial" w:cs="Arial"/>
          <w:sz w:val="20"/>
          <w:szCs w:val="20"/>
        </w:rPr>
        <w:tab/>
      </w:r>
      <w:r w:rsidR="004F5A3E" w:rsidRPr="008102D1">
        <w:rPr>
          <w:rFonts w:ascii="Arial" w:hAnsi="Arial" w:cs="Arial"/>
          <w:sz w:val="20"/>
          <w:szCs w:val="20"/>
        </w:rPr>
        <w:tab/>
      </w:r>
      <w:r w:rsidR="008102D1" w:rsidRPr="008102D1">
        <w:rPr>
          <w:rFonts w:ascii="Arial" w:hAnsi="Arial" w:cs="Arial"/>
          <w:sz w:val="20"/>
          <w:szCs w:val="20"/>
        </w:rPr>
        <w:t xml:space="preserve">      </w:t>
      </w:r>
      <w:r w:rsidRPr="008102D1">
        <w:rPr>
          <w:rFonts w:ascii="Arial" w:hAnsi="Arial" w:cs="Arial"/>
          <w:sz w:val="20"/>
          <w:szCs w:val="20"/>
        </w:rPr>
        <w:t>Circuit Judge</w:t>
      </w:r>
    </w:p>
    <w:p w14:paraId="52D6E72B" w14:textId="77777777" w:rsidR="00EB6F5A" w:rsidRPr="008102D1" w:rsidRDefault="00EB6F5A">
      <w:pPr>
        <w:widowControl/>
        <w:tabs>
          <w:tab w:val="left" w:pos="-1440"/>
          <w:tab w:val="left" w:pos="-720"/>
          <w:tab w:val="left" w:pos="4680"/>
        </w:tabs>
        <w:jc w:val="both"/>
        <w:rPr>
          <w:rFonts w:ascii="Arial" w:hAnsi="Arial" w:cs="Arial"/>
          <w:sz w:val="20"/>
          <w:szCs w:val="20"/>
        </w:rPr>
      </w:pPr>
    </w:p>
    <w:sectPr w:rsidR="00EB6F5A" w:rsidRPr="008102D1" w:rsidSect="00EB6F5A">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D9095" w14:textId="77777777" w:rsidR="008808D7" w:rsidRDefault="008808D7">
      <w:r>
        <w:separator/>
      </w:r>
    </w:p>
  </w:endnote>
  <w:endnote w:type="continuationSeparator" w:id="0">
    <w:p w14:paraId="27EE4CF9" w14:textId="77777777" w:rsidR="008808D7" w:rsidRDefault="00880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B343" w14:textId="77777777" w:rsidR="00347E3E" w:rsidRDefault="00347E3E">
    <w:pPr>
      <w:spacing w:line="240" w:lineRule="exact"/>
    </w:pPr>
  </w:p>
  <w:p w14:paraId="0023DD9F" w14:textId="77777777" w:rsidR="00347E3E" w:rsidRPr="00E81874" w:rsidRDefault="00B312A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P-2.0650</w:t>
    </w:r>
  </w:p>
  <w:p w14:paraId="7AF9CCCA" w14:textId="77777777" w:rsidR="00347E3E" w:rsidRPr="00E81874" w:rsidRDefault="00347E3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E81874">
      <w:rPr>
        <w:rFonts w:ascii="Arial" w:hAnsi="Arial" w:cs="Arial"/>
        <w:sz w:val="19"/>
        <w:szCs w:val="19"/>
      </w:rPr>
      <w:t xml:space="preserve"> Florida Lawyers Support Services, Inc.</w:t>
    </w:r>
  </w:p>
  <w:p w14:paraId="5C324BC8" w14:textId="77777777" w:rsidR="00347E3E" w:rsidRPr="00E81874" w:rsidRDefault="005C7CE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January 1, </w:t>
    </w:r>
    <w:r w:rsidR="00964AA3">
      <w:rPr>
        <w:rFonts w:ascii="Arial" w:hAnsi="Arial" w:cs="Arial"/>
        <w:sz w:val="19"/>
        <w:szCs w:val="19"/>
      </w:rPr>
      <w:t>202</w:t>
    </w:r>
    <w:r w:rsidR="00EB03AB">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F0246" w14:textId="77777777" w:rsidR="008808D7" w:rsidRDefault="008808D7">
      <w:r>
        <w:separator/>
      </w:r>
    </w:p>
  </w:footnote>
  <w:footnote w:type="continuationSeparator" w:id="0">
    <w:p w14:paraId="27D3F01F" w14:textId="77777777" w:rsidR="008808D7" w:rsidRDefault="008808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6F5A"/>
    <w:rsid w:val="000217BE"/>
    <w:rsid w:val="000D4C1C"/>
    <w:rsid w:val="000D5314"/>
    <w:rsid w:val="001A25DC"/>
    <w:rsid w:val="001D5977"/>
    <w:rsid w:val="001E1567"/>
    <w:rsid w:val="00220931"/>
    <w:rsid w:val="00297AB8"/>
    <w:rsid w:val="002D0285"/>
    <w:rsid w:val="002D7621"/>
    <w:rsid w:val="00347E3E"/>
    <w:rsid w:val="00363847"/>
    <w:rsid w:val="003F07B6"/>
    <w:rsid w:val="003F2DF5"/>
    <w:rsid w:val="00402D60"/>
    <w:rsid w:val="00424A05"/>
    <w:rsid w:val="00445FC1"/>
    <w:rsid w:val="00454066"/>
    <w:rsid w:val="004A56E2"/>
    <w:rsid w:val="004B0421"/>
    <w:rsid w:val="004C2DBF"/>
    <w:rsid w:val="004E32B8"/>
    <w:rsid w:val="004F5A3E"/>
    <w:rsid w:val="005C7CE5"/>
    <w:rsid w:val="005D1303"/>
    <w:rsid w:val="006267EE"/>
    <w:rsid w:val="00636D40"/>
    <w:rsid w:val="00664DFE"/>
    <w:rsid w:val="006824E8"/>
    <w:rsid w:val="00692110"/>
    <w:rsid w:val="006D5DCA"/>
    <w:rsid w:val="00703800"/>
    <w:rsid w:val="00745472"/>
    <w:rsid w:val="00781CB8"/>
    <w:rsid w:val="00790A0A"/>
    <w:rsid w:val="00796308"/>
    <w:rsid w:val="007D73B9"/>
    <w:rsid w:val="00804DF4"/>
    <w:rsid w:val="008064BC"/>
    <w:rsid w:val="008102D1"/>
    <w:rsid w:val="008354FA"/>
    <w:rsid w:val="00856A75"/>
    <w:rsid w:val="008634B7"/>
    <w:rsid w:val="008808D7"/>
    <w:rsid w:val="00942968"/>
    <w:rsid w:val="00945958"/>
    <w:rsid w:val="00964AA3"/>
    <w:rsid w:val="00986D0D"/>
    <w:rsid w:val="009F5E6A"/>
    <w:rsid w:val="00B312A0"/>
    <w:rsid w:val="00B3158A"/>
    <w:rsid w:val="00B75083"/>
    <w:rsid w:val="00B93947"/>
    <w:rsid w:val="00BB63B6"/>
    <w:rsid w:val="00C00BDA"/>
    <w:rsid w:val="00C14F73"/>
    <w:rsid w:val="00C225EF"/>
    <w:rsid w:val="00C37838"/>
    <w:rsid w:val="00CA34D2"/>
    <w:rsid w:val="00CB223D"/>
    <w:rsid w:val="00D313C8"/>
    <w:rsid w:val="00E10810"/>
    <w:rsid w:val="00E543BE"/>
    <w:rsid w:val="00E81874"/>
    <w:rsid w:val="00EB03AB"/>
    <w:rsid w:val="00EB6F5A"/>
    <w:rsid w:val="00EF2B9F"/>
    <w:rsid w:val="00F02F39"/>
    <w:rsid w:val="00F04C64"/>
    <w:rsid w:val="00F11382"/>
    <w:rsid w:val="00F23FCB"/>
    <w:rsid w:val="00F475A9"/>
    <w:rsid w:val="00F613C6"/>
    <w:rsid w:val="00F614E3"/>
    <w:rsid w:val="00F6537C"/>
    <w:rsid w:val="00FC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8E0AAB7"/>
  <w15:chartTrackingRefBased/>
  <w15:docId w15:val="{C7698FF7-8C87-4F45-8B06-760D1769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04DF4"/>
    <w:pPr>
      <w:tabs>
        <w:tab w:val="center" w:pos="4320"/>
        <w:tab w:val="right" w:pos="8640"/>
      </w:tabs>
    </w:pPr>
  </w:style>
  <w:style w:type="paragraph" w:styleId="Footer">
    <w:name w:val="footer"/>
    <w:basedOn w:val="Normal"/>
    <w:rsid w:val="00804DF4"/>
    <w:pPr>
      <w:tabs>
        <w:tab w:val="center" w:pos="4320"/>
        <w:tab w:val="right" w:pos="8640"/>
      </w:tabs>
    </w:pPr>
  </w:style>
  <w:style w:type="character" w:styleId="FollowedHyperlink">
    <w:name w:val="FollowedHyperlink"/>
    <w:rsid w:val="004B0421"/>
    <w:rPr>
      <w:color w:val="800080"/>
      <w:u w:val="single"/>
    </w:rPr>
  </w:style>
  <w:style w:type="paragraph" w:styleId="BalloonText">
    <w:name w:val="Balloon Text"/>
    <w:basedOn w:val="Normal"/>
    <w:link w:val="BalloonTextChar"/>
    <w:rsid w:val="00445FC1"/>
    <w:rPr>
      <w:rFonts w:ascii="Segoe UI" w:hAnsi="Segoe UI" w:cs="Segoe UI"/>
      <w:sz w:val="18"/>
      <w:szCs w:val="18"/>
    </w:rPr>
  </w:style>
  <w:style w:type="character" w:customStyle="1" w:styleId="BalloonTextChar">
    <w:name w:val="Balloon Text Char"/>
    <w:link w:val="BalloonText"/>
    <w:rsid w:val="00445F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1240</Characters>
  <Application>Microsoft Office Word</Application>
  <DocSecurity>0</DocSecurity>
  <Lines>53</Lines>
  <Paragraphs>25</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Pamela J. Gardner</dc:creator>
  <cp:keywords/>
  <dc:description/>
  <cp:lastModifiedBy>David Shulman</cp:lastModifiedBy>
  <cp:revision>2</cp:revision>
  <cp:lastPrinted>2014-11-15T17:22:00Z</cp:lastPrinted>
  <dcterms:created xsi:type="dcterms:W3CDTF">2026-04-14T22:39:00Z</dcterms:created>
  <dcterms:modified xsi:type="dcterms:W3CDTF">2026-04-14T22:39:00Z</dcterms:modified>
</cp:coreProperties>
</file>