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ESTATE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{decedent_full_name},</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Deceased.</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360"/>
        <w:jc w:val="center"/>
      </w:pPr>
      <w:r>
        <w:rPr>
          <w:rFonts w:ascii="Times New Roman" w:hAnsi="Times New Roman" w:cs="Times New Roman"/>
          <w:b/>
          <w:i w:val="0"/>
          <w:sz w:val="24"/>
        </w:rPr>
        <w:t>PROOF OF SERVICE OF FORMAL NOTICE</w:t>
      </w:r>
    </w:p>
    <w:p>
      <w:pPr>
        <w:spacing w:before="0" w:after="240"/>
        <w:ind w:firstLine="720"/>
        <w:jc w:val="left"/>
      </w:pPr>
      <w:r>
        <w:rPr>
          <w:rFonts w:ascii="Times New Roman" w:hAnsi="Times New Roman" w:cs="Times New Roman"/>
          <w:b w:val="0"/>
          <w:i w:val="0"/>
          <w:sz w:val="24"/>
        </w:rPr>
        <w:t>Under penalties of perjury, I swear or affirm that on {service_date}, a copy of {pleading_title} and a copy of the formal notice thereof filed in the above proceeding were mailed by United States registered or certified mail, return receipt requested, postage prepaid, or were delivered in a manner permitted by Florida Probate Rule 5.040(a), to:</w:t>
      </w:r>
    </w:p>
    <w:p>
      <w:pPr>
        <w:spacing w:before="0" w:after="360"/>
        <w:ind w:firstLine="720"/>
        <w:jc w:val="left"/>
      </w:pPr>
      <w:r>
        <w:rPr>
          <w:rFonts w:ascii="Times New Roman" w:hAnsi="Times New Roman" w:cs="Times New Roman"/>
          <w:b w:val="0"/>
          <w:i w:val="0"/>
          <w:sz w:val="24"/>
        </w:rPr>
        <w:t>{service_recipients}</w:t>
      </w:r>
    </w:p>
    <w:p>
      <w:pPr>
        <w:spacing w:before="0" w:after="360"/>
        <w:ind w:firstLine="720"/>
        <w:jc w:val="left"/>
      </w:pPr>
      <w:r>
        <w:rPr>
          <w:rFonts w:ascii="Times New Roman" w:hAnsi="Times New Roman" w:cs="Times New Roman"/>
          <w:b w:val="0"/>
          <w:i w:val="0"/>
          <w:sz w:val="24"/>
        </w:rPr>
        <w:t>Signed receipts or other evidence that service was made on each addressee or the addressee's agent are attached.</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Proof of Service of Formal Notice.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______________________, 20____.</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{petitioner_label}</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Estate of {decedent_name}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