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NOTICE OF TRUST</w:t>
      </w:r>
    </w:p>
    <w:p>
      <w:pPr>
        <w:spacing w:before="0" w:after="120"/>
        <w:ind w:firstLine="720"/>
        <w:jc w:val="left"/>
      </w:pPr>
      <w:r>
        <w:rPr>
          <w:rFonts w:ascii="Times New Roman" w:hAnsi="Times New Roman" w:cs="Times New Roman"/>
          <w:b w:val="0"/>
          <w:i w:val="0"/>
          <w:sz w:val="24"/>
        </w:rPr>
        <w:t>{decedent_full_name}, a resident of {decedent_domicile} County, Florida, who died on {decedent_death_date}, was the settlor of a trust entitled:</w:t>
      </w:r>
    </w:p>
    <w:p>
      <w:pPr>
        <w:spacing w:before="0" w:after="120"/>
        <w:ind w:firstLine="720"/>
        <w:jc w:val="left"/>
      </w:pPr>
      <w:r>
        <w:rPr>
          <w:rFonts w:ascii="Times New Roman" w:hAnsi="Times New Roman" w:cs="Times New Roman"/>
          <w:b/>
          <w:i w:val="0"/>
          <w:sz w:val="24"/>
        </w:rPr>
        <w:t>{trust_name}</w:t>
      </w:r>
    </w:p>
    <w:p>
      <w:pPr>
        <w:spacing w:before="0" w:after="240"/>
        <w:ind w:firstLine="720"/>
        <w:jc w:val="left"/>
      </w:pPr>
      <w:r>
        <w:rPr>
          <w:rFonts w:ascii="Times New Roman" w:hAnsi="Times New Roman" w:cs="Times New Roman"/>
          <w:b w:val="0"/>
          <w:i w:val="0"/>
          <w:sz w:val="24"/>
        </w:rPr>
        <w:t>dated {trust_date}, which is a trust described in Florida Statutes section 733.707(3) and is liable for the expenses of the administration of the decedent's estate and enforceable claims of the decedent's creditors to the extent the decedent’s estate is insufficient to pay them, as provided in Florida Statutes section 733.607(2).</w:t>
      </w:r>
    </w:p>
    <w:p>
      <w:pPr>
        <w:spacing w:before="0" w:after="240"/>
        <w:ind w:firstLine="720"/>
        <w:jc w:val="left"/>
      </w:pPr>
      <w:r>
        <w:rPr>
          <w:rFonts w:ascii="Times New Roman" w:hAnsi="Times New Roman" w:cs="Times New Roman"/>
          <w:b w:val="0"/>
          <w:i w:val="0"/>
          <w:sz w:val="24"/>
        </w:rPr>
        <w:t>The name and address of the trustee are set forth below.</w:t>
      </w:r>
    </w:p>
    <w:p>
      <w:pPr>
        <w:spacing w:before="0" w:after="360"/>
        <w:ind w:firstLine="720"/>
        <w:jc w:val="left"/>
      </w:pPr>
      <w:r>
        <w:rPr>
          <w:rFonts w:ascii="Times New Roman" w:hAnsi="Times New Roman" w:cs="Times New Roman"/>
          <w:b w:val="0"/>
          <w:i w:val="0"/>
          <w:sz w:val="24"/>
        </w:rPr>
        <w:t>The clerk shall file and index this notice of trust in the same manner as a caveat, unless there exists a probate proceeding for the settlor’s estate in which case this notice of trust must be filed in the probate proceeding and the clerk shall send a copy to the personal representative.</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Notice of Trust.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{trustee_name}, Trustee</w:t>
      </w:r>
    </w:p>
    <w:p>
      <w:pPr>
        <w:spacing w:before="0" w:after="480"/>
        <w:jc w:val="left"/>
      </w:pPr>
      <w:r>
        <w:rPr>
          <w:rFonts w:ascii="Times New Roman" w:hAnsi="Times New Roman" w:cs="Times New Roman"/>
          <w:b w:val="0"/>
          <w:i w:val="0"/>
          <w:sz w:val="24"/>
        </w:rPr>
        <w:t>{trustee_address}</w:t>
      </w:r>
    </w:p>
    <w:p>
      <w:pPr>
        <w:spacing w:before="0" w:after="360"/>
        <w:ind w:firstLine="720"/>
        <w:jc w:val="left"/>
      </w:pPr>
      <w:r>
        <w:rPr>
          <w:rFonts w:ascii="Times New Roman" w:hAnsi="Times New Roman" w:cs="Times New Roman"/>
          <w:b w:val="0"/>
          <w:i w:val="0"/>
          <w:sz w:val="24"/>
        </w:rPr>
        <w:t>Copy mailed to attorney for the Personal Representative on _____ day of ______________________, 20____.</w:t>
      </w:r>
    </w:p>
    <w:p>
      <w:pPr>
        <w:spacing w:before="0" w:after="240"/>
        <w:jc w:val="left"/>
      </w:pPr>
      <w:r>
        <w:rPr>
          <w:rFonts w:ascii="Times New Roman" w:hAnsi="Times New Roman" w:cs="Times New Roman"/>
          <w:b w:val="0"/>
          <w:i w:val="0"/>
          <w:sz w:val="24"/>
        </w:rPr>
        <w:t>CLERK OF THE CIRCUIT COURT</w:t>
      </w:r>
    </w:p>
    <w:p>
      <w:pPr>
        <w:spacing w:before="0" w:after="0"/>
        <w:jc w:val="left"/>
      </w:pPr>
      <w:r>
        <w:rPr>
          <w:rFonts w:ascii="Times New Roman" w:hAnsi="Times New Roman" w:cs="Times New Roman"/>
          <w:b w:val="0"/>
          <w:i w:val="0"/>
          <w:sz w:val="24"/>
        </w:rPr>
        <w:t>By: _______________________________________</w:t>
      </w:r>
    </w:p>
    <w:p>
      <w:pPr>
        <w:spacing w:before="0" w:after="0"/>
        <w:jc w:val="left"/>
      </w:pPr>
      <w:r>
        <w:rPr>
          <w:rFonts w:ascii="Times New Roman" w:hAnsi="Times New Roman" w:cs="Times New Roman"/>
          <w:b w:val="0"/>
          <w:i w:val="0"/>
          <w:sz w:val="24"/>
        </w:rPr>
        <w:t xml:space="preserve">       Deputy Clerk</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