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0AB9F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</w:pPr>
    </w:p>
    <w:p w14:paraId="43D9E14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</w:pPr>
    </w:p>
    <w:p w14:paraId="4F5C8B8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html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861C28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head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&gt;&lt;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title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Sentence Fonts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title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head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867D2C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body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1B8145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h1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&gt;&lt;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u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FONTS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u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h1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801481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style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"font-family: 'Courier New', Courier, monospace;"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My name is Ronald Munashe Chipumha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p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77F656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         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style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"font-family: 'Franklin Gothic Medium', 'Arial Narrow', Arial, sans-serif;"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I am a Zimbabwean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p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3DCDC6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style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"font-family: 'Gill Sans', 'Gill Sans MT', Calibri, 'Trebuchet MS', sans-serif;"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My favourite sport is handball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p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930219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           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style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"font-family: 'Segoe UI', Tahoma, Geneva, Verdana, sans-serif;"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I am currently studying BCA at Manva Rachna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p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7290F1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style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"font-family: Arial, Helvetica, sans-serif;"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Thank youn for your time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p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3ACC77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body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AB457F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html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14BA2D2"/>
    <w:p w14:paraId="2EAE8663"/>
    <w:p w14:paraId="403A1F36">
      <w:r>
        <w:drawing>
          <wp:inline distT="0" distB="0" distL="114300" distR="114300">
            <wp:extent cx="5268595" cy="3341370"/>
            <wp:effectExtent l="0" t="0" r="4445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6636F6"/>
    <w:rsid w:val="4A663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Office_12.2.0.21183_F1E327BC-269C-435d-A152-05C5408002CA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2025-11-23T01:48:00Z</dcterms:created>
  <dc:creator>FinSec Insights</dc:creator>
  <cp:lastModifiedBy>FinSec Insights</cp:lastModifiedBy>
  <dcterms:modified xsi:type="dcterms:W3CDTF">2025-11-23T01:54:23Z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2057-12.2.0.21183</vt:lpwstr>
  </property>
  <property fmtid="{D5CDD505-2E9C-101B-9397-08002B2CF9AE}" pid="3" name="ICV">
    <vt:lpwstr>5A04D6B2A8BD419B8103D4B6AF1C883A_11</vt:lpwstr>
  </property>
</Properties>
</file>