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0.png" ContentType="image/png"/>
  <Override PartName="/word/media/rId41.png" ContentType="image/png"/>
  <Override PartName="/word/media/rId42.png" ContentType="image/png"/>
  <Override PartName="/word/media/rId20.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w:t>
      </w:r>
      <w:r>
        <w:t xml:space="preserve"> </w:t>
      </w:r>
      <w:r>
        <w:t xml:space="preserve">Pool</w:t>
      </w:r>
      <w:r>
        <w:t xml:space="preserve"> </w:t>
      </w:r>
      <w:r>
        <w:t xml:space="preserve">Temperature</w:t>
      </w:r>
      <w:r>
        <w:t xml:space="preserve"> </w:t>
      </w:r>
      <w:r>
        <w:t xml:space="preserve">Model</w:t>
      </w:r>
    </w:p>
    <w:p>
      <w:pPr>
        <w:pStyle w:val="Author"/>
      </w:pPr>
      <w:r>
        <w:t xml:space="preserve">Andy</w:t>
      </w:r>
    </w:p>
    <w:p>
      <w:pPr>
        <w:pStyle w:val="Date"/>
      </w:pPr>
      <w:r>
        <w:t xml:space="preserve">12/7/2021</w:t>
      </w:r>
    </w:p>
    <w:bookmarkStart w:id="33" w:name="histograms"/>
    <w:p>
      <w:pPr>
        <w:pStyle w:val="Heading1"/>
      </w:pPr>
      <w:r>
        <w:t xml:space="preserve">Histograms</w:t>
      </w:r>
    </w:p>
    <w:p>
      <w:pPr>
        <w:pStyle w:val="FirstParagraph"/>
      </w:pPr>
      <w:r>
        <w:t xml:space="preserve">First, let’s take a look at some of the data and explore it for correlations.</w:t>
      </w:r>
    </w:p>
    <w:bookmarkStart w:id="24" w:name="temperature-metrics"/>
    <w:p>
      <w:pPr>
        <w:pStyle w:val="Heading2"/>
      </w:pPr>
      <w:r>
        <w:t xml:space="preserve">Temperature Metrics</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mp_analysi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mp_analysis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mp_analysis_files/figure-docx/unnamed-chunk-2-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analysis, I’m choosing to focus in on maximum water temperature as our dependent variable, because it has a nice and pretty distribution and correlates well with mean water temperature (which is sort of what we’re more interested in here). We could easily use mean temperature as well, but I am hesitant to use it because it does not represent a true daily</w:t>
      </w:r>
      <w:r>
        <w:t xml:space="preserve"> </w:t>
      </w:r>
      <w:r>
        <w:t xml:space="preserve">“</w:t>
      </w:r>
      <w:r>
        <w:t xml:space="preserve">mean</w:t>
      </w:r>
      <w:r>
        <w:t xml:space="preserve">”</w:t>
      </w:r>
      <w:r>
        <w:t xml:space="preserve">, because our data were collected over 8 hour periods and not a full 24 hours.</w:t>
      </w:r>
    </w:p>
    <w:bookmarkEnd w:id="24"/>
    <w:bookmarkStart w:id="30" w:name="predictor-variables"/>
    <w:p>
      <w:pPr>
        <w:pStyle w:val="Heading2"/>
      </w:pPr>
      <w:r>
        <w:t xml:space="preserve">Predictor Variables</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mp_analysis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mp_analysis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mp_analysis_files/figure-docx/unnamed-chunk-3-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mp_analysis_files/figure-docx/unnamed-chunk-3-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2" w:name="applying-transformations"/>
    <w:p>
      <w:pPr>
        <w:pStyle w:val="Heading2"/>
      </w:pPr>
      <w:r>
        <w:t xml:space="preserve">Applying Transformations</w:t>
      </w:r>
    </w:p>
    <w:p>
      <w:pPr>
        <w:pStyle w:val="FirstParagraph"/>
      </w:pPr>
      <w:r>
        <w:t xml:space="preserve">Lots of right-skewing going on, so we’ll do a few transformations. log for Area and Depth, and arcsine for PctShaded since it’s a proportion.</w:t>
      </w:r>
    </w:p>
    <w:p>
      <w:pPr>
        <w:pStyle w:val="SourceCode"/>
      </w:pPr>
      <w:r>
        <w:rPr>
          <w:rStyle w:val="NormalTok"/>
        </w:rPr>
        <w:t xml:space="preserve">temp.df</w:t>
      </w:r>
      <w:r>
        <w:rPr>
          <w:rStyle w:val="SpecialCharTok"/>
        </w:rPr>
        <w:t xml:space="preserve">$</w:t>
      </w:r>
      <w:r>
        <w:rPr>
          <w:rStyle w:val="NormalTok"/>
        </w:rPr>
        <w:t xml:space="preserve">Area_cm2 </w:t>
      </w:r>
      <w:r>
        <w:rPr>
          <w:rStyle w:val="OtherTok"/>
        </w:rPr>
        <w:t xml:space="preserve">&lt;-</w:t>
      </w:r>
      <w:r>
        <w:rPr>
          <w:rStyle w:val="NormalTok"/>
        </w:rPr>
        <w:t xml:space="preserve"> temp.df</w:t>
      </w:r>
      <w:r>
        <w:rPr>
          <w:rStyle w:val="SpecialCharTok"/>
        </w:rPr>
        <w:t xml:space="preserve">$</w:t>
      </w:r>
      <w:r>
        <w:rPr>
          <w:rStyle w:val="NormalTok"/>
        </w:rPr>
        <w:t xml:space="preserve">Area_m2 </w:t>
      </w:r>
      <w:r>
        <w:rPr>
          <w:rStyle w:val="SpecialCharTok"/>
        </w:rPr>
        <w:t xml:space="preserve">*</w:t>
      </w:r>
      <w:r>
        <w:rPr>
          <w:rStyle w:val="NormalTok"/>
        </w:rPr>
        <w:t xml:space="preserve"> </w:t>
      </w:r>
      <w:r>
        <w:rPr>
          <w:rStyle w:val="DecValTok"/>
        </w:rPr>
        <w:t xml:space="preserve">10000</w:t>
      </w:r>
      <w:r>
        <w:br/>
      </w:r>
      <w:r>
        <w:rPr>
          <w:rStyle w:val="NormalTok"/>
        </w:rPr>
        <w:t xml:space="preserve">temp.df</w:t>
      </w:r>
      <w:r>
        <w:rPr>
          <w:rStyle w:val="SpecialCharTok"/>
        </w:rPr>
        <w:t xml:space="preserve">$</w:t>
      </w:r>
      <w:r>
        <w:rPr>
          <w:rStyle w:val="NormalTok"/>
        </w:rPr>
        <w:t xml:space="preserve">logArea </w:t>
      </w:r>
      <w:r>
        <w:rPr>
          <w:rStyle w:val="OtherTok"/>
        </w:rPr>
        <w:t xml:space="preserve">&lt;-</w:t>
      </w:r>
      <w:r>
        <w:rPr>
          <w:rStyle w:val="NormalTok"/>
        </w:rPr>
        <w:t xml:space="preserve"> </w:t>
      </w:r>
      <w:r>
        <w:rPr>
          <w:rStyle w:val="FunctionTok"/>
        </w:rPr>
        <w:t xml:space="preserve">log</w:t>
      </w:r>
      <w:r>
        <w:rPr>
          <w:rStyle w:val="NormalTok"/>
        </w:rPr>
        <w:t xml:space="preserve">(temp.df</w:t>
      </w:r>
      <w:r>
        <w:rPr>
          <w:rStyle w:val="SpecialCharTok"/>
        </w:rPr>
        <w:t xml:space="preserve">$</w:t>
      </w:r>
      <w:r>
        <w:rPr>
          <w:rStyle w:val="NormalTok"/>
        </w:rPr>
        <w:t xml:space="preserve">Area_cm2)</w:t>
      </w:r>
      <w:r>
        <w:br/>
      </w:r>
      <w:r>
        <w:rPr>
          <w:rStyle w:val="NormalTok"/>
        </w:rPr>
        <w:t xml:space="preserve">temp.df</w:t>
      </w:r>
      <w:r>
        <w:rPr>
          <w:rStyle w:val="SpecialCharTok"/>
        </w:rPr>
        <w:t xml:space="preserve">$</w:t>
      </w:r>
      <w:r>
        <w:rPr>
          <w:rStyle w:val="NormalTok"/>
        </w:rPr>
        <w:t xml:space="preserve">logDepth </w:t>
      </w:r>
      <w:r>
        <w:rPr>
          <w:rStyle w:val="OtherTok"/>
        </w:rPr>
        <w:t xml:space="preserve">&lt;-</w:t>
      </w:r>
      <w:r>
        <w:rPr>
          <w:rStyle w:val="NormalTok"/>
        </w:rPr>
        <w:t xml:space="preserve"> </w:t>
      </w:r>
      <w:r>
        <w:rPr>
          <w:rStyle w:val="FunctionTok"/>
        </w:rPr>
        <w:t xml:space="preserve">log</w:t>
      </w:r>
      <w:r>
        <w:rPr>
          <w:rStyle w:val="NormalTok"/>
        </w:rPr>
        <w:t xml:space="preserve">(temp.df</w:t>
      </w:r>
      <w:r>
        <w:rPr>
          <w:rStyle w:val="SpecialCharTok"/>
        </w:rPr>
        <w:t xml:space="preserve">$</w:t>
      </w:r>
      <w:r>
        <w:rPr>
          <w:rStyle w:val="NormalTok"/>
        </w:rPr>
        <w:t xml:space="preserve">Depth_cm)</w:t>
      </w:r>
      <w:r>
        <w:br/>
      </w:r>
      <w:r>
        <w:rPr>
          <w:rStyle w:val="NormalTok"/>
        </w:rPr>
        <w:t xml:space="preserve">temp.df</w:t>
      </w:r>
      <w:r>
        <w:rPr>
          <w:rStyle w:val="SpecialCharTok"/>
        </w:rPr>
        <w:t xml:space="preserve">$</w:t>
      </w:r>
      <w:r>
        <w:rPr>
          <w:rStyle w:val="NormalTok"/>
        </w:rPr>
        <w:t xml:space="preserve">arcShade </w:t>
      </w:r>
      <w:r>
        <w:rPr>
          <w:rStyle w:val="OtherTok"/>
        </w:rPr>
        <w:t xml:space="preserve">&lt;-</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(temp.df</w:t>
      </w:r>
      <w:r>
        <w:rPr>
          <w:rStyle w:val="SpecialCharTok"/>
        </w:rPr>
        <w:t xml:space="preserve">$</w:t>
      </w:r>
      <w:r>
        <w:rPr>
          <w:rStyle w:val="NormalTok"/>
        </w:rPr>
        <w:t xml:space="preserve">PctShaded))</w:t>
      </w:r>
      <w:r>
        <w:br/>
      </w:r>
      <w:r>
        <w:br/>
      </w:r>
      <w:r>
        <w:rPr>
          <w:rStyle w:val="NormalTok"/>
        </w:rPr>
        <w:t xml:space="preserve">temp.df</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as.factor</w:t>
      </w:r>
      <w:r>
        <w:rPr>
          <w:rStyle w:val="NormalTok"/>
        </w:rPr>
        <w:t xml:space="preserve">(temp.df</w:t>
      </w:r>
      <w:r>
        <w:rPr>
          <w:rStyle w:val="SpecialCharTok"/>
        </w:rPr>
        <w:t xml:space="preserve">$</w:t>
      </w:r>
      <w:r>
        <w:rPr>
          <w:rStyle w:val="NormalTok"/>
        </w:rPr>
        <w:t xml:space="preserve">Date)</w:t>
      </w:r>
      <w:r>
        <w:br/>
      </w:r>
      <w:r>
        <w:br/>
      </w:r>
      <w:r>
        <w:rPr>
          <w:rStyle w:val="FunctionTok"/>
        </w:rPr>
        <w:t xml:space="preserve">plot</w:t>
      </w:r>
      <w:r>
        <w:rPr>
          <w:rStyle w:val="NormalTok"/>
        </w:rPr>
        <w:t xml:space="preserve">(</w:t>
      </w:r>
      <w:r>
        <w:rPr>
          <w:rStyle w:val="AttributeTok"/>
        </w:rPr>
        <w:t xml:space="preserve">x =</w:t>
      </w:r>
      <w:r>
        <w:rPr>
          <w:rStyle w:val="NormalTok"/>
        </w:rPr>
        <w:t xml:space="preserve"> temp.df</w:t>
      </w:r>
      <w:r>
        <w:rPr>
          <w:rStyle w:val="SpecialCharTok"/>
        </w:rPr>
        <w:t xml:space="preserve">$</w:t>
      </w:r>
      <w:r>
        <w:rPr>
          <w:rStyle w:val="NormalTok"/>
        </w:rPr>
        <w:t xml:space="preserve">ShadeCat, </w:t>
      </w:r>
      <w:r>
        <w:rPr>
          <w:rStyle w:val="AttributeTok"/>
        </w:rPr>
        <w:t xml:space="preserve">y =</w:t>
      </w:r>
      <w:r>
        <w:rPr>
          <w:rStyle w:val="NormalTok"/>
        </w:rPr>
        <w:t xml:space="preserve"> temp.df</w:t>
      </w:r>
      <w:r>
        <w:rPr>
          <w:rStyle w:val="SpecialCharTok"/>
        </w:rPr>
        <w:t xml:space="preserve">$</w:t>
      </w:r>
      <w:r>
        <w:rPr>
          <w:rStyle w:val="NormalTok"/>
        </w:rPr>
        <w:t xml:space="preserve">MaxWTemp_C)</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35" w:name="correlation-plots"/>
    <w:p>
      <w:pPr>
        <w:pStyle w:val="Heading1"/>
      </w:pPr>
      <w:r>
        <w:t xml:space="preserve">Correlation Plots</w:t>
      </w:r>
    </w:p>
    <w:p>
      <w:pPr>
        <w:pStyle w:val="SourceCode"/>
      </w:pPr>
      <w:r>
        <w:rPr>
          <w:rStyle w:val="VerbatimChar"/>
        </w:rPr>
        <w:t xml:space="preserve">## Loading required package: ggplot2</w:t>
      </w:r>
    </w:p>
    <w:p>
      <w:pPr>
        <w:pStyle w:val="SourceCode"/>
      </w:pPr>
      <w:r>
        <w:rPr>
          <w:rStyle w:val="VerbatimChar"/>
        </w:rPr>
        <w:t xml:space="preserve">## Warning in register(): Can't find generic `scale_type` in package ggplot2 to</w:t>
      </w:r>
      <w:r>
        <w:br/>
      </w:r>
      <w:r>
        <w:rPr>
          <w:rStyle w:val="VerbatimChar"/>
        </w:rPr>
        <w:t xml:space="preserve">## register S3 method.</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Area and depth look like good predictors, as does maximum air temperature and shade. Oddly, there is also some colinearity going on with some of our predictor variables, too (e.g., area x depth, shade x depth).</w:t>
      </w:r>
    </w:p>
    <w:bookmarkEnd w:id="35"/>
    <w:bookmarkStart w:id="38" w:name="preliminary-modeling"/>
    <w:p>
      <w:pPr>
        <w:pStyle w:val="Heading1"/>
      </w:pPr>
      <w:r>
        <w:t xml:space="preserve">Preliminary Modeling</w:t>
      </w:r>
    </w:p>
    <w:p>
      <w:pPr>
        <w:pStyle w:val="FirstParagraph"/>
      </w:pPr>
      <w:r>
        <w:t xml:space="preserve">Let’s try making a basic GLMM using these variables, with area and depth as fixed effects and maximum air temperature as a random effect. We’ll take a stepwise approach to model selection.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`nlist()` is deprecated, use `tibble::lst()` instead.</w:t>
      </w:r>
    </w:p>
    <w:p>
      <w:pPr>
        <w:pStyle w:val="SourceCode"/>
      </w:pPr>
      <w:r>
        <w:rPr>
          <w:rStyle w:val="VerbatimChar"/>
        </w:rPr>
        <w:t xml:space="preserve">##    Modnames                                              model_vars  K     AICc</w:t>
      </w:r>
      <w:r>
        <w:br/>
      </w:r>
      <w:r>
        <w:rPr>
          <w:rStyle w:val="VerbatimChar"/>
        </w:rPr>
        <w:t xml:space="preserve">## 1      mod2           MaxWTemp_C + logDepth + arcShade + MaxATemp_C  6 1037.879</w:t>
      </w:r>
      <w:r>
        <w:br/>
      </w:r>
      <w:r>
        <w:rPr>
          <w:rStyle w:val="VerbatimChar"/>
        </w:rPr>
        <w:t xml:space="preserve">## 2      mod1 MaxWTemp_C + logDepth + logArea + arcShade + MaxATemp_C 10 1043.903</w:t>
      </w:r>
      <w:r>
        <w:br/>
      </w:r>
      <w:r>
        <w:rPr>
          <w:rStyle w:val="VerbatimChar"/>
        </w:rPr>
        <w:t xml:space="preserve">## 3      mod6                        MaxWTemp_C + logDepth + arcShade  5 1061.329</w:t>
      </w:r>
      <w:r>
        <w:br/>
      </w:r>
      <w:r>
        <w:rPr>
          <w:rStyle w:val="VerbatimChar"/>
        </w:rPr>
        <w:t xml:space="preserve">## 4      mod4              MaxWTemp_C + logDepth + logArea + arcShade  9 1068.010</w:t>
      </w:r>
      <w:r>
        <w:br/>
      </w:r>
      <w:r>
        <w:rPr>
          <w:rStyle w:val="VerbatimChar"/>
        </w:rPr>
        <w:t xml:space="preserve">## 5      mod7                      MaxWTemp_C + logDepth + MaxATemp_C  4 1078.863</w:t>
      </w:r>
      <w:r>
        <w:br/>
      </w:r>
      <w:r>
        <w:rPr>
          <w:rStyle w:val="VerbatimChar"/>
        </w:rPr>
        <w:t xml:space="preserve">## 6      mod5            MaxWTemp_C + logDepth + logArea + MaxATemp_C  6 1080.158</w:t>
      </w:r>
      <w:r>
        <w:br/>
      </w:r>
      <w:r>
        <w:rPr>
          <w:rStyle w:val="VerbatimChar"/>
        </w:rPr>
        <w:t xml:space="preserve">## 7     mod14                                   MaxWTemp_C + logDepth  3 1096.047</w:t>
      </w:r>
      <w:r>
        <w:br/>
      </w:r>
      <w:r>
        <w:rPr>
          <w:rStyle w:val="VerbatimChar"/>
        </w:rPr>
        <w:t xml:space="preserve">## 8      mod8                         MaxWTemp_C + logDepth + logArea  5 1097.777</w:t>
      </w:r>
      <w:r>
        <w:br/>
      </w:r>
      <w:r>
        <w:rPr>
          <w:rStyle w:val="VerbatimChar"/>
        </w:rPr>
        <w:t xml:space="preserve">## 9      mod3            MaxWTemp_C + logArea + arcShade + MaxATemp_C  6 1108.525</w:t>
      </w:r>
      <w:r>
        <w:br/>
      </w:r>
      <w:r>
        <w:rPr>
          <w:rStyle w:val="VerbatimChar"/>
        </w:rPr>
        <w:t xml:space="preserve">## 10    mod10                       MaxWTemp_C + logArea + MaxATemp_C  4 1115.886</w:t>
      </w:r>
      <w:r>
        <w:br/>
      </w:r>
      <w:r>
        <w:rPr>
          <w:rStyle w:val="VerbatimChar"/>
        </w:rPr>
        <w:t xml:space="preserve">## 11    mod11                      MaxWTemp_C + arcShade + MaxATemp_C  4 1119.596</w:t>
      </w:r>
      <w:r>
        <w:br/>
      </w:r>
      <w:r>
        <w:rPr>
          <w:rStyle w:val="VerbatimChar"/>
        </w:rPr>
        <w:t xml:space="preserve">## 12    mod15                                 MaxWTemp_C + MaxATemp_C  3 1126.657</w:t>
      </w:r>
      <w:r>
        <w:br/>
      </w:r>
      <w:r>
        <w:rPr>
          <w:rStyle w:val="VerbatimChar"/>
        </w:rPr>
        <w:t xml:space="preserve">## 13     mod9                         MaxWTemp_C + logArea + arcShade  5 1129.123</w:t>
      </w:r>
      <w:r>
        <w:br/>
      </w:r>
      <w:r>
        <w:rPr>
          <w:rStyle w:val="VerbatimChar"/>
        </w:rPr>
        <w:t xml:space="preserve">## 14    mod12                                    MaxWTemp_C + logArea  3 1134.460</w:t>
      </w:r>
      <w:r>
        <w:br/>
      </w:r>
      <w:r>
        <w:rPr>
          <w:rStyle w:val="VerbatimChar"/>
        </w:rPr>
        <w:t xml:space="preserve">## 15    mod13                                   MaxWTemp_C + arcShade  3 1138.785</w:t>
      </w:r>
      <w:r>
        <w:br/>
      </w:r>
      <w:r>
        <w:rPr>
          <w:rStyle w:val="VerbatimChar"/>
        </w:rPr>
        <w:t xml:space="preserve">##    Delta_AICc     ModelLik       AICcWt        LL    Cum.Wt</w:t>
      </w:r>
      <w:r>
        <w:br/>
      </w:r>
      <w:r>
        <w:rPr>
          <w:rStyle w:val="VerbatimChar"/>
        </w:rPr>
        <w:t xml:space="preserve">## 1    0.000000 1.000000e+00 9.531036e-01 -512.7232 0.9531036</w:t>
      </w:r>
      <w:r>
        <w:br/>
      </w:r>
      <w:r>
        <w:rPr>
          <w:rStyle w:val="VerbatimChar"/>
        </w:rPr>
        <w:t xml:space="preserve">## 2    6.023907 4.919549e-02 4.688840e-02 -511.3727 0.9999920</w:t>
      </w:r>
      <w:r>
        <w:br/>
      </w:r>
      <w:r>
        <w:rPr>
          <w:rStyle w:val="VerbatimChar"/>
        </w:rPr>
        <w:t xml:space="preserve">## 3   23.449341 8.091709e-06 7.712237e-06 -525.5105 0.9999997</w:t>
      </w:r>
      <w:r>
        <w:br/>
      </w:r>
      <w:r>
        <w:rPr>
          <w:rStyle w:val="VerbatimChar"/>
        </w:rPr>
        <w:t xml:space="preserve">## 4   30.130251 2.866151e-07 2.731739e-07 -524.5336 1.0000000</w:t>
      </w:r>
      <w:r>
        <w:br/>
      </w:r>
      <w:r>
        <w:rPr>
          <w:rStyle w:val="VerbatimChar"/>
        </w:rPr>
        <w:t xml:space="preserve">## 5   40.984048 1.260164e-09 1.201067e-09 -535.3297 1.0000000</w:t>
      </w:r>
      <w:r>
        <w:br/>
      </w:r>
      <w:r>
        <w:rPr>
          <w:rStyle w:val="VerbatimChar"/>
        </w:rPr>
        <w:t xml:space="preserve">## 6   42.278889 6.595623e-10 6.286313e-10 -533.8626 1.0000000</w:t>
      </w:r>
      <w:r>
        <w:br/>
      </w:r>
      <w:r>
        <w:rPr>
          <w:rStyle w:val="VerbatimChar"/>
        </w:rPr>
        <w:t xml:space="preserve">## 7   58.168018 2.338704e-13 2.229028e-13 -544.9628 1.0000000</w:t>
      </w:r>
      <w:r>
        <w:br/>
      </w:r>
      <w:r>
        <w:rPr>
          <w:rStyle w:val="VerbatimChar"/>
        </w:rPr>
        <w:t xml:space="preserve">## 8   59.897378 9.850303e-14 9.388359e-14 -543.7345 1.0000000</w:t>
      </w:r>
      <w:r>
        <w:br/>
      </w:r>
      <w:r>
        <w:rPr>
          <w:rStyle w:val="VerbatimChar"/>
        </w:rPr>
        <w:t xml:space="preserve">## 9   70.645960 4.564830e-16 4.350756e-16 -548.0462 1.0000000</w:t>
      </w:r>
      <w:r>
        <w:br/>
      </w:r>
      <w:r>
        <w:rPr>
          <w:rStyle w:val="VerbatimChar"/>
        </w:rPr>
        <w:t xml:space="preserve">## 10  78.006638 1.150996e-17 1.097019e-17 -553.8410 1.0000000</w:t>
      </w:r>
      <w:r>
        <w:br/>
      </w:r>
      <w:r>
        <w:rPr>
          <w:rStyle w:val="VerbatimChar"/>
        </w:rPr>
        <w:t xml:space="preserve">## 11  81.716547 1.800849e-18 1.716396e-18 -555.6959 1.0000000</w:t>
      </w:r>
      <w:r>
        <w:br/>
      </w:r>
      <w:r>
        <w:rPr>
          <w:rStyle w:val="VerbatimChar"/>
        </w:rPr>
        <w:t xml:space="preserve">## 12  88.777262 5.275487e-20 5.028086e-20 -560.2674 1.0000000</w:t>
      </w:r>
      <w:r>
        <w:br/>
      </w:r>
      <w:r>
        <w:rPr>
          <w:rStyle w:val="VerbatimChar"/>
        </w:rPr>
        <w:t xml:space="preserve">## 13  91.243967 1.536824e-20 1.464753e-20 -559.4078 1.0000000</w:t>
      </w:r>
      <w:r>
        <w:br/>
      </w:r>
      <w:r>
        <w:rPr>
          <w:rStyle w:val="VerbatimChar"/>
        </w:rPr>
        <w:t xml:space="preserve">## 14  96.580968 1.065882e-21 1.015896e-21 -564.1692 1.0000000</w:t>
      </w:r>
      <w:r>
        <w:br/>
      </w:r>
      <w:r>
        <w:rPr>
          <w:rStyle w:val="VerbatimChar"/>
        </w:rPr>
        <w:t xml:space="preserve">## 15 100.905421 1.226497e-22 1.168978e-22 -566.3315 1.0000000</w:t>
      </w:r>
    </w:p>
    <w:p>
      <w:pPr>
        <w:pStyle w:val="FirstParagraph"/>
      </w:pPr>
      <w:r>
        <w:t xml:space="preserve">Model 2, which excludes area but includes depth, has the lowest AIC. It indicates that depth and shade both negatively impact maximum water temperatures, and there is an interaction - deep, shady pools are probably especially cool. Additionally, maximum air temperature does pull out as a significant random effect.</w:t>
      </w:r>
    </w:p>
    <w:p>
      <w:pPr>
        <w:pStyle w:val="BodyText"/>
      </w:pPr>
      <w:r>
        <w:t xml:space="preserve">Curiously, the max air temperature for two of the dates is the same, so I tried it with date as a random effect instead of air temperature, which returned a lower AIC value than model 2. It’s likely that date accounts for more variation in other atmospheric conditions (i.e., temperature variation and mean) than maximum air temperature alone does.</w:t>
      </w:r>
    </w:p>
    <w:p>
      <w:pPr>
        <w:pStyle w:val="BodyText"/>
      </w:pPr>
      <w:r>
        <w:t xml:space="preserve">Water temperature data for the river is unavailable through the usual sources at the Westham Gage. Cartersville is available, and using max river temps from there in place of date returns similar AIC values. This might be a better predictive covariate than date and may help capture some of longer term variation in atmospheric conditions.</w:t>
      </w:r>
    </w:p>
    <w:p>
      <w:pPr>
        <w:pStyle w:val="SourceCode"/>
      </w:pPr>
      <w:r>
        <w:rPr>
          <w:rStyle w:val="CommentTok"/>
        </w:rPr>
        <w:t xml:space="preserve"># River Temp as a random effect instead of date/air temp</w:t>
      </w:r>
      <w:r>
        <w:br/>
      </w:r>
      <w:r>
        <w:rPr>
          <w:rStyle w:val="NormalTok"/>
        </w:rPr>
        <w:t xml:space="preserve">mod16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PctShaded </w:t>
      </w:r>
      <w:r>
        <w:rPr>
          <w:rStyle w:val="SpecialCharTok"/>
        </w:rPr>
        <w:t xml:space="preserve">+</w:t>
      </w:r>
      <w:r>
        <w:rPr>
          <w:rStyle w:val="NormalTok"/>
        </w:rPr>
        <w:t xml:space="preserve"> ( </w:t>
      </w:r>
      <w:r>
        <w:rPr>
          <w:rStyle w:val="DecValTok"/>
        </w:rPr>
        <w:t xml:space="preserve">1</w:t>
      </w:r>
      <w:r>
        <w:rPr>
          <w:rStyle w:val="NormalTok"/>
        </w:rPr>
        <w:t xml:space="preserve"> </w:t>
      </w:r>
      <w:r>
        <w:rPr>
          <w:rStyle w:val="SpecialCharTok"/>
        </w:rPr>
        <w:t xml:space="preserve">|</w:t>
      </w:r>
      <w:r>
        <w:rPr>
          <w:rStyle w:val="NormalTok"/>
        </w:rPr>
        <w:t xml:space="preserve"> MaxRTemp_C ),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(mod16)</w:t>
      </w:r>
    </w:p>
    <w:p>
      <w:pPr>
        <w:pStyle w:val="SourceCode"/>
      </w:pPr>
      <w:r>
        <w:rPr>
          <w:rStyle w:val="VerbatimChar"/>
        </w:rPr>
        <w:t xml:space="preserve">##  Family: gaussian  ( identity )</w:t>
      </w:r>
      <w:r>
        <w:br/>
      </w:r>
      <w:r>
        <w:rPr>
          <w:rStyle w:val="VerbatimChar"/>
        </w:rPr>
        <w:t xml:space="preserve">## Formula:          MaxWTemp_C ~ logDepth * PctShaded + (1 | MaxRTemp_C)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1014.6   1034.4   -501.3   1002.6      195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MaxRTemp_C (Intercept) 3.073    1.753   </w:t>
      </w:r>
      <w:r>
        <w:br/>
      </w:r>
      <w:r>
        <w:rPr>
          <w:rStyle w:val="VerbatimChar"/>
        </w:rPr>
        <w:t xml:space="preserve">##  Residual               8.089    2.844   </w:t>
      </w:r>
      <w:r>
        <w:br/>
      </w:r>
      <w:r>
        <w:rPr>
          <w:rStyle w:val="VerbatimChar"/>
        </w:rPr>
        <w:t xml:space="preserve">## Number of obs: 201, groups:  MaxRTemp_C, 4</w:t>
      </w:r>
      <w:r>
        <w:br/>
      </w:r>
      <w:r>
        <w:rPr>
          <w:rStyle w:val="VerbatimChar"/>
        </w:rPr>
        <w:t xml:space="preserve">## </w:t>
      </w:r>
      <w:r>
        <w:br/>
      </w:r>
      <w:r>
        <w:rPr>
          <w:rStyle w:val="VerbatimChar"/>
        </w:rPr>
        <w:t xml:space="preserve">## Dispersion estimate for gaussian family (sigma^2): 8.09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44.5424     1.4400  30.931  &lt; 2e-16 ***</w:t>
      </w:r>
      <w:r>
        <w:br/>
      </w:r>
      <w:r>
        <w:rPr>
          <w:rStyle w:val="VerbatimChar"/>
        </w:rPr>
        <w:t xml:space="preserve">## logDepth            -3.8063     0.3535 -10.766  &lt; 2e-16 ***</w:t>
      </w:r>
      <w:r>
        <w:br/>
      </w:r>
      <w:r>
        <w:rPr>
          <w:rStyle w:val="VerbatimChar"/>
        </w:rPr>
        <w:t xml:space="preserve">## PctShaded          -20.5380     4.0077  -5.125 2.98e-07 ***</w:t>
      </w:r>
      <w:r>
        <w:br/>
      </w:r>
      <w:r>
        <w:rPr>
          <w:rStyle w:val="VerbatimChar"/>
        </w:rPr>
        <w:t xml:space="preserve">## logDepth:PctShaded   4.9875     1.3459   3.706 0.000211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temp.df</w:t>
      </w:r>
      <w:r>
        <w:rPr>
          <w:rStyle w:val="SpecialCharTok"/>
        </w:rPr>
        <w:t xml:space="preserve">$</w:t>
      </w:r>
      <w:r>
        <w:rPr>
          <w:rStyle w:val="NormalTok"/>
        </w:rPr>
        <w:t xml:space="preserve">residual </w:t>
      </w:r>
      <w:r>
        <w:rPr>
          <w:rStyle w:val="OtherTok"/>
        </w:rPr>
        <w:t xml:space="preserve">&lt;-</w:t>
      </w:r>
      <w:r>
        <w:rPr>
          <w:rStyle w:val="NormalTok"/>
        </w:rPr>
        <w:t xml:space="preserve"> </w:t>
      </w:r>
      <w:r>
        <w:rPr>
          <w:rStyle w:val="FunctionTok"/>
        </w:rPr>
        <w:t xml:space="preserve">residuals</w:t>
      </w:r>
      <w:r>
        <w:rPr>
          <w:rStyle w:val="NormalTok"/>
        </w:rPr>
        <w:t xml:space="preserve">(mod16)</w:t>
      </w:r>
    </w:p>
    <w:p>
      <w:pPr>
        <w:pStyle w:val="FirstParagraph"/>
      </w:pPr>
      <w:r>
        <w:t xml:space="preserve">Continuous, untransformed shade actually provides a lower AIC value than binning it (0-20%, 20-40%, 40-60%, 60-80%, 80-100%) or arcsine transforming it.</w:t>
      </w:r>
    </w:p>
    <w:p>
      <w:pPr>
        <w:pStyle w:val="SourceCode"/>
      </w:pPr>
      <w:r>
        <w:rPr>
          <w:rStyle w:val="NormalTok"/>
        </w:rPr>
        <w:t xml:space="preserve">mod17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ShadeCat </w:t>
      </w:r>
      <w:r>
        <w:rPr>
          <w:rStyle w:val="SpecialCharTok"/>
        </w:rPr>
        <w:t xml:space="preserve">+</w:t>
      </w:r>
      <w:r>
        <w:rPr>
          <w:rStyle w:val="NormalTok"/>
        </w:rPr>
        <w:t xml:space="preserve"> ( </w:t>
      </w:r>
      <w:r>
        <w:rPr>
          <w:rStyle w:val="DecValTok"/>
        </w:rPr>
        <w:t xml:space="preserve">1</w:t>
      </w:r>
      <w:r>
        <w:rPr>
          <w:rStyle w:val="NormalTok"/>
        </w:rPr>
        <w:t xml:space="preserve"> </w:t>
      </w:r>
      <w:r>
        <w:rPr>
          <w:rStyle w:val="SpecialCharTok"/>
        </w:rPr>
        <w:t xml:space="preserve">|</w:t>
      </w:r>
      <w:r>
        <w:rPr>
          <w:rStyle w:val="NormalTok"/>
        </w:rPr>
        <w:t xml:space="preserve"> MaxRTemp_C ),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(mod17)</w:t>
      </w:r>
    </w:p>
    <w:p>
      <w:pPr>
        <w:pStyle w:val="SourceCode"/>
      </w:pPr>
      <w:r>
        <w:rPr>
          <w:rStyle w:val="VerbatimChar"/>
        </w:rPr>
        <w:t xml:space="preserve">##  Family: gaussian  ( identity )</w:t>
      </w:r>
      <w:r>
        <w:br/>
      </w:r>
      <w:r>
        <w:rPr>
          <w:rStyle w:val="VerbatimChar"/>
        </w:rPr>
        <w:t xml:space="preserve">## Formula:          MaxWTemp_C ~ logDepth * ShadeCat + (1 | MaxRTemp_C)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1014.6   1034.4   -501.3   1002.6      195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MaxRTemp_C (Intercept) 3.112    1.764   </w:t>
      </w:r>
      <w:r>
        <w:br/>
      </w:r>
      <w:r>
        <w:rPr>
          <w:rStyle w:val="VerbatimChar"/>
        </w:rPr>
        <w:t xml:space="preserve">##  Residual               8.088    2.844   </w:t>
      </w:r>
      <w:r>
        <w:br/>
      </w:r>
      <w:r>
        <w:rPr>
          <w:rStyle w:val="VerbatimChar"/>
        </w:rPr>
        <w:t xml:space="preserve">## Number of obs: 201, groups:  MaxRTemp_C, 4</w:t>
      </w:r>
      <w:r>
        <w:br/>
      </w:r>
      <w:r>
        <w:rPr>
          <w:rStyle w:val="VerbatimChar"/>
        </w:rPr>
        <w:t xml:space="preserve">## </w:t>
      </w:r>
      <w:r>
        <w:br/>
      </w:r>
      <w:r>
        <w:rPr>
          <w:rStyle w:val="VerbatimChar"/>
        </w:rPr>
        <w:t xml:space="preserve">## Dispersion estimate for gaussian family (sigma^2): 8.09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48.0784     1.8969  25.346  &lt; 2e-16 ***</w:t>
      </w:r>
      <w:r>
        <w:br/>
      </w:r>
      <w:r>
        <w:rPr>
          <w:rStyle w:val="VerbatimChar"/>
        </w:rPr>
        <w:t xml:space="preserve">## logDepth           -4.5854     0.5374  -8.533  &lt; 2e-16 ***</w:t>
      </w:r>
      <w:r>
        <w:br/>
      </w:r>
      <w:r>
        <w:rPr>
          <w:rStyle w:val="VerbatimChar"/>
        </w:rPr>
        <w:t xml:space="preserve">## ShadeCat           -4.3988     0.9347  -4.706 2.53e-06 ***</w:t>
      </w:r>
      <w:r>
        <w:br/>
      </w:r>
      <w:r>
        <w:rPr>
          <w:rStyle w:val="VerbatimChar"/>
        </w:rPr>
        <w:t xml:space="preserve">## logDepth:ShadeCat   1.0219     0.3170   3.224  0.00127 ** </w:t>
      </w:r>
      <w:r>
        <w:br/>
      </w:r>
      <w:r>
        <w:rPr>
          <w:rStyle w:val="VerbatimChar"/>
        </w:rPr>
        <w:t xml:space="preserve">## ---</w:t>
      </w:r>
      <w:r>
        <w:br/>
      </w:r>
      <w:r>
        <w:rPr>
          <w:rStyle w:val="VerbatimChar"/>
        </w:rPr>
        <w:t xml:space="preserve">## Signif. codes:  0 '***' 0.001 '**' 0.01 '*' 0.05 '.' 0.1 ' ' 1</w:t>
      </w:r>
    </w:p>
    <w:p>
      <w:pPr>
        <w:pStyle w:val="FirstParagraph"/>
      </w:pPr>
      <w:r>
        <w:t xml:space="preserve">Including distance from river channel improves things too, but only marginally, and oddly, the parameter estimates for it aren’t significant.</w:t>
      </w:r>
    </w:p>
    <w:p>
      <w:pPr>
        <w:pStyle w:val="SourceCode"/>
      </w:pPr>
      <w:r>
        <w:rPr>
          <w:rStyle w:val="NormalTok"/>
        </w:rPr>
        <w:t xml:space="preserve">mod18 </w:t>
      </w:r>
      <w:r>
        <w:rPr>
          <w:rStyle w:val="OtherTok"/>
        </w:rPr>
        <w:t xml:space="preserve">&lt;-</w:t>
      </w:r>
      <w:r>
        <w:rPr>
          <w:rStyle w:val="NormalTok"/>
        </w:rPr>
        <w:t xml:space="preserve"> </w:t>
      </w:r>
      <w:r>
        <w:rPr>
          <w:rStyle w:val="FunctionTok"/>
        </w:rPr>
        <w:t xml:space="preserve">glmmTMB</w:t>
      </w:r>
      <w:r>
        <w:rPr>
          <w:rStyle w:val="NormalTok"/>
        </w:rPr>
        <w:t xml:space="preserve">(MaxWTemp_C </w:t>
      </w:r>
      <w:r>
        <w:rPr>
          <w:rStyle w:val="SpecialCharTok"/>
        </w:rPr>
        <w:t xml:space="preserve">~</w:t>
      </w:r>
      <w:r>
        <w:rPr>
          <w:rStyle w:val="NormalTok"/>
        </w:rPr>
        <w:t xml:space="preserve"> logDepth </w:t>
      </w:r>
      <w:r>
        <w:rPr>
          <w:rStyle w:val="SpecialCharTok"/>
        </w:rPr>
        <w:t xml:space="preserve">*</w:t>
      </w:r>
      <w:r>
        <w:rPr>
          <w:rStyle w:val="NormalTok"/>
        </w:rPr>
        <w:t xml:space="preserve"> PctShaded </w:t>
      </w:r>
      <w:r>
        <w:rPr>
          <w:rStyle w:val="SpecialCharTok"/>
        </w:rPr>
        <w:t xml:space="preserve">*</w:t>
      </w:r>
      <w:r>
        <w:rPr>
          <w:rStyle w:val="NormalTok"/>
        </w:rPr>
        <w:t xml:space="preserve"> dist </w:t>
      </w:r>
      <w:r>
        <w:rPr>
          <w:rStyle w:val="SpecialCharTok"/>
        </w:rPr>
        <w:t xml:space="preserve">+</w:t>
      </w:r>
      <w:r>
        <w:rPr>
          <w:rStyle w:val="NormalTok"/>
        </w:rPr>
        <w:t xml:space="preserve"> ( </w:t>
      </w:r>
      <w:r>
        <w:rPr>
          <w:rStyle w:val="DecValTok"/>
        </w:rPr>
        <w:t xml:space="preserve">1</w:t>
      </w:r>
      <w:r>
        <w:rPr>
          <w:rStyle w:val="NormalTok"/>
        </w:rPr>
        <w:t xml:space="preserve"> </w:t>
      </w:r>
      <w:r>
        <w:rPr>
          <w:rStyle w:val="SpecialCharTok"/>
        </w:rPr>
        <w:t xml:space="preserve">|</w:t>
      </w:r>
      <w:r>
        <w:rPr>
          <w:rStyle w:val="NormalTok"/>
        </w:rPr>
        <w:t xml:space="preserve"> MaxRTemp_C ), </w:t>
      </w:r>
      <w:r>
        <w:rPr>
          <w:rStyle w:val="AttributeTok"/>
        </w:rPr>
        <w:t xml:space="preserve">data =</w:t>
      </w:r>
      <w:r>
        <w:rPr>
          <w:rStyle w:val="NormalTok"/>
        </w:rPr>
        <w:t xml:space="preserve"> temp.df )</w:t>
      </w:r>
      <w:r>
        <w:br/>
      </w:r>
      <w:r>
        <w:rPr>
          <w:rStyle w:val="FunctionTok"/>
        </w:rPr>
        <w:t xml:space="preserve">summary</w:t>
      </w:r>
      <w:r>
        <w:rPr>
          <w:rStyle w:val="NormalTok"/>
        </w:rPr>
        <w:t xml:space="preserve">(mod18)</w:t>
      </w:r>
    </w:p>
    <w:p>
      <w:pPr>
        <w:pStyle w:val="SourceCode"/>
      </w:pPr>
      <w:r>
        <w:rPr>
          <w:rStyle w:val="VerbatimChar"/>
        </w:rPr>
        <w:t xml:space="preserve">##  Family: gaussian  ( identity )</w:t>
      </w:r>
      <w:r>
        <w:br/>
      </w:r>
      <w:r>
        <w:rPr>
          <w:rStyle w:val="VerbatimChar"/>
        </w:rPr>
        <w:t xml:space="preserve">## Formula:          MaxWTemp_C ~ logDepth * PctShaded * dist + (1 | MaxRTemp_C)</w:t>
      </w:r>
      <w:r>
        <w:br/>
      </w:r>
      <w:r>
        <w:rPr>
          <w:rStyle w:val="VerbatimChar"/>
        </w:rPr>
        <w:t xml:space="preserve">## Data: temp.df</w:t>
      </w:r>
      <w:r>
        <w:br/>
      </w:r>
      <w:r>
        <w:rPr>
          <w:rStyle w:val="VerbatimChar"/>
        </w:rPr>
        <w:t xml:space="preserve">## </w:t>
      </w:r>
      <w:r>
        <w:br/>
      </w:r>
      <w:r>
        <w:rPr>
          <w:rStyle w:val="VerbatimChar"/>
        </w:rPr>
        <w:t xml:space="preserve">##      AIC      BIC   logLik deviance df.resid </w:t>
      </w:r>
      <w:r>
        <w:br/>
      </w:r>
      <w:r>
        <w:rPr>
          <w:rStyle w:val="VerbatimChar"/>
        </w:rPr>
        <w:t xml:space="preserve">##   1019.7   1052.8   -499.9    999.7      191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MaxRTemp_C (Intercept) 3.079    1.755   </w:t>
      </w:r>
      <w:r>
        <w:br/>
      </w:r>
      <w:r>
        <w:rPr>
          <w:rStyle w:val="VerbatimChar"/>
        </w:rPr>
        <w:t xml:space="preserve">##  Residual               7.973    2.824   </w:t>
      </w:r>
      <w:r>
        <w:br/>
      </w:r>
      <w:r>
        <w:rPr>
          <w:rStyle w:val="VerbatimChar"/>
        </w:rPr>
        <w:t xml:space="preserve">## Number of obs: 201, groups:  MaxRTemp_C, 4</w:t>
      </w:r>
      <w:r>
        <w:br/>
      </w:r>
      <w:r>
        <w:rPr>
          <w:rStyle w:val="VerbatimChar"/>
        </w:rPr>
        <w:t xml:space="preserve">## </w:t>
      </w:r>
      <w:r>
        <w:br/>
      </w:r>
      <w:r>
        <w:rPr>
          <w:rStyle w:val="VerbatimChar"/>
        </w:rPr>
        <w:t xml:space="preserve">## Dispersion estimate for gaussian family (sigma^2): 7.97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46.02870    2.18762  21.041  &lt; 2e-16 ***</w:t>
      </w:r>
      <w:r>
        <w:br/>
      </w:r>
      <w:r>
        <w:rPr>
          <w:rStyle w:val="VerbatimChar"/>
        </w:rPr>
        <w:t xml:space="preserve">## logDepth                 -4.30447    0.60317  -7.136 9.58e-13 ***</w:t>
      </w:r>
      <w:r>
        <w:br/>
      </w:r>
      <w:r>
        <w:rPr>
          <w:rStyle w:val="VerbatimChar"/>
        </w:rPr>
        <w:t xml:space="preserve">## PctShaded               -23.79674    7.29429  -3.262  0.00110 ** </w:t>
      </w:r>
      <w:r>
        <w:br/>
      </w:r>
      <w:r>
        <w:rPr>
          <w:rStyle w:val="VerbatimChar"/>
        </w:rPr>
        <w:t xml:space="preserve">## dist                     -0.04296    0.04505  -0.954  0.34030    </w:t>
      </w:r>
      <w:r>
        <w:br/>
      </w:r>
      <w:r>
        <w:rPr>
          <w:rStyle w:val="VerbatimChar"/>
        </w:rPr>
        <w:t xml:space="preserve">## logDepth:PctShaded        6.89121    2.54880   2.704  0.00686 ** </w:t>
      </w:r>
      <w:r>
        <w:br/>
      </w:r>
      <w:r>
        <w:rPr>
          <w:rStyle w:val="VerbatimChar"/>
        </w:rPr>
        <w:t xml:space="preserve">## logDepth:dist             0.01465    0.01425   1.028  0.30393    </w:t>
      </w:r>
      <w:r>
        <w:br/>
      </w:r>
      <w:r>
        <w:rPr>
          <w:rStyle w:val="VerbatimChar"/>
        </w:rPr>
        <w:t xml:space="preserve">## PctShaded:dist            0.07914    0.13870   0.571  0.56827    </w:t>
      </w:r>
      <w:r>
        <w:br/>
      </w:r>
      <w:r>
        <w:rPr>
          <w:rStyle w:val="VerbatimChar"/>
        </w:rPr>
        <w:t xml:space="preserve">## logDepth:PctShaded:dist  -0.04058    0.04773  -0.850  0.39525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temp.df</w:t>
      </w:r>
      <w:r>
        <w:rPr>
          <w:rStyle w:val="SpecialCharTok"/>
        </w:rPr>
        <w:t xml:space="preserve">$</w:t>
      </w:r>
      <w:r>
        <w:rPr>
          <w:rStyle w:val="NormalTok"/>
        </w:rPr>
        <w:t xml:space="preserve">residual </w:t>
      </w:r>
      <w:r>
        <w:rPr>
          <w:rStyle w:val="OtherTok"/>
        </w:rPr>
        <w:t xml:space="preserve">&lt;-</w:t>
      </w:r>
      <w:r>
        <w:rPr>
          <w:rStyle w:val="NormalTok"/>
        </w:rPr>
        <w:t xml:space="preserve"> </w:t>
      </w:r>
      <w:r>
        <w:rPr>
          <w:rStyle w:val="FunctionTok"/>
        </w:rPr>
        <w:t xml:space="preserve">residuals</w:t>
      </w:r>
      <w:r>
        <w:rPr>
          <w:rStyle w:val="NormalTok"/>
        </w:rPr>
        <w:t xml:space="preserve">(mod18)</w:t>
      </w:r>
    </w:p>
    <w:bookmarkStart w:id="37" w:name="predicting-from-the-model"/>
    <w:p>
      <w:pPr>
        <w:pStyle w:val="Heading2"/>
      </w:pPr>
      <w:r>
        <w:t xml:space="preserve">Predicting from the Model</w:t>
      </w:r>
    </w:p>
    <w:p>
      <w:pPr>
        <w:pStyle w:val="SourceCode"/>
      </w:pPr>
      <w:r>
        <w:rPr>
          <w:rStyle w:val="FunctionTok"/>
        </w:rPr>
        <w:t xml:space="preserve">library</w:t>
      </w:r>
      <w:r>
        <w:rPr>
          <w:rStyle w:val="NormalTok"/>
        </w:rPr>
        <w:t xml:space="preserve">(prediction)</w:t>
      </w:r>
      <w:r>
        <w:br/>
      </w:r>
      <w:r>
        <w:rPr>
          <w:rStyle w:val="NormalTok"/>
        </w:rPr>
        <w:t xml:space="preserve">predict.df </w:t>
      </w:r>
      <w:r>
        <w:rPr>
          <w:rStyle w:val="OtherTok"/>
        </w:rPr>
        <w:t xml:space="preserve">&lt;-</w:t>
      </w:r>
      <w:r>
        <w:rPr>
          <w:rStyle w:val="NormalTok"/>
        </w:rPr>
        <w:t xml:space="preserve"> </w:t>
      </w:r>
      <w:r>
        <w:rPr>
          <w:rStyle w:val="FunctionTok"/>
        </w:rPr>
        <w:t xml:space="preserve">prediction</w:t>
      </w:r>
      <w:r>
        <w:rPr>
          <w:rStyle w:val="NormalTok"/>
        </w:rPr>
        <w:t xml:space="preserve">(mod16, </w:t>
      </w:r>
      <w:r>
        <w:rPr>
          <w:rStyle w:val="AttributeTok"/>
        </w:rPr>
        <w:t xml:space="preserve">data =</w:t>
      </w:r>
      <w:r>
        <w:rPr>
          <w:rStyle w:val="NormalTok"/>
        </w:rPr>
        <w:t xml:space="preserve"> temp.df, </w:t>
      </w:r>
      <w:r>
        <w:rPr>
          <w:rStyle w:val="AttributeTok"/>
        </w:rPr>
        <w:t xml:space="preserve">calculate_se =</w:t>
      </w:r>
      <w:r>
        <w:rPr>
          <w:rStyle w:val="NormalTok"/>
        </w:rPr>
        <w:t xml:space="preserve"> </w:t>
      </w:r>
      <w:r>
        <w:rPr>
          <w:rStyle w:val="ConstantTok"/>
        </w:rPr>
        <w:t xml:space="preserve">TRUE</w:t>
      </w:r>
      <w:r>
        <w:rPr>
          <w:rStyle w:val="NormalTok"/>
        </w:rPr>
        <w:t xml:space="preserve">)</w:t>
      </w:r>
      <w:r>
        <w:br/>
      </w:r>
      <w:r>
        <w:rPr>
          <w:rStyle w:val="NormalTok"/>
        </w:rPr>
        <w:t xml:space="preserve">predict.df</w:t>
      </w:r>
      <w:r>
        <w:rPr>
          <w:rStyle w:val="SpecialCharTok"/>
        </w:rPr>
        <w:t xml:space="preserve">$</w:t>
      </w:r>
      <w:r>
        <w:rPr>
          <w:rStyle w:val="NormalTok"/>
        </w:rPr>
        <w:t xml:space="preserve">diffpred </w:t>
      </w:r>
      <w:r>
        <w:rPr>
          <w:rStyle w:val="OtherTok"/>
        </w:rPr>
        <w:t xml:space="preserve">&lt;-</w:t>
      </w:r>
      <w:r>
        <w:rPr>
          <w:rStyle w:val="NormalTok"/>
        </w:rPr>
        <w:t xml:space="preserve"> predict.df</w:t>
      </w:r>
      <w:r>
        <w:rPr>
          <w:rStyle w:val="SpecialCharTok"/>
        </w:rPr>
        <w:t xml:space="preserve">$</w:t>
      </w:r>
      <w:r>
        <w:rPr>
          <w:rStyle w:val="NormalTok"/>
        </w:rPr>
        <w:t xml:space="preserve">fitted</w:t>
      </w:r>
      <w:r>
        <w:rPr>
          <w:rStyle w:val="SpecialCharTok"/>
        </w:rPr>
        <w:t xml:space="preserve">/</w:t>
      </w:r>
      <w:r>
        <w:rPr>
          <w:rStyle w:val="NormalTok"/>
        </w:rPr>
        <w:t xml:space="preserve">predict.df</w:t>
      </w:r>
      <w:r>
        <w:rPr>
          <w:rStyle w:val="SpecialCharTok"/>
        </w:rPr>
        <w:t xml:space="preserve">$</w:t>
      </w:r>
      <w:r>
        <w:rPr>
          <w:rStyle w:val="NormalTok"/>
        </w:rPr>
        <w:t xml:space="preserve">MaxWTemp_C</w:t>
      </w:r>
      <w:r>
        <w:br/>
      </w:r>
      <w:r>
        <w:br/>
      </w:r>
      <w:r>
        <w:rPr>
          <w:rStyle w:val="FunctionTok"/>
        </w:rPr>
        <w:t xml:space="preserve">plot</w:t>
      </w:r>
      <w:r>
        <w:rPr>
          <w:rStyle w:val="NormalTok"/>
        </w:rPr>
        <w:t xml:space="preserve">(</w:t>
      </w:r>
      <w:r>
        <w:rPr>
          <w:rStyle w:val="AttributeTok"/>
        </w:rPr>
        <w:t xml:space="preserve">x =</w:t>
      </w:r>
      <w:r>
        <w:rPr>
          <w:rStyle w:val="NormalTok"/>
        </w:rPr>
        <w:t xml:space="preserve"> predict.df</w:t>
      </w:r>
      <w:r>
        <w:rPr>
          <w:rStyle w:val="SpecialCharTok"/>
        </w:rPr>
        <w:t xml:space="preserve">$</w:t>
      </w:r>
      <w:r>
        <w:rPr>
          <w:rStyle w:val="NormalTok"/>
        </w:rPr>
        <w:t xml:space="preserve">MaxWTemp_C, </w:t>
      </w:r>
      <w:r>
        <w:rPr>
          <w:rStyle w:val="AttributeTok"/>
        </w:rPr>
        <w:t xml:space="preserve">y =</w:t>
      </w:r>
      <w:r>
        <w:rPr>
          <w:rStyle w:val="NormalTok"/>
        </w:rPr>
        <w:t xml:space="preserve"> predict.df</w:t>
      </w:r>
      <w:r>
        <w:rPr>
          <w:rStyle w:val="SpecialCharTok"/>
        </w:rPr>
        <w:t xml:space="preserve">$</w:t>
      </w:r>
      <w:r>
        <w:rPr>
          <w:rStyle w:val="NormalTok"/>
        </w:rPr>
        <w:t xml:space="preserve">diffpred)</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(predict.df</w:t>
      </w:r>
      <w:r>
        <w:rPr>
          <w:rStyle w:val="SpecialCharTok"/>
        </w:rPr>
        <w:t xml:space="preserve">$</w:t>
      </w:r>
      <w:r>
        <w:rPr>
          <w:rStyle w:val="NormalTok"/>
        </w:rPr>
        <w:t xml:space="preserve">diffpred)</w:t>
      </w:r>
    </w:p>
    <w:p>
      <w:pPr>
        <w:pStyle w:val="SourceCode"/>
      </w:pPr>
      <w:r>
        <w:rPr>
          <w:rStyle w:val="VerbatimChar"/>
        </w:rPr>
        <w:t xml:space="preserve">## [1] 1.008486</w:t>
      </w:r>
    </w:p>
    <w:p>
      <w:pPr>
        <w:pStyle w:val="FirstParagraph"/>
      </w:pPr>
      <w:r>
        <w:t xml:space="preserve">Yep, so there’s some bias here. It overestimates cool pools (by as much as 30%) and underestimates warm pools (by as much as 20%). Could be better. It looks like on average it overestimates things slightly, but not badly. This might not be a concern if there wasn’t such a clear, linear trend between bias and temperature.</w:t>
      </w:r>
    </w:p>
    <w:p>
      <w:pPr>
        <w:pStyle w:val="BodyText"/>
      </w:pPr>
      <w:r>
        <w:t xml:space="preserve">This isn’t necessarily the end of the world, because we can be careful about how we propagate error. The predictions include std. errors, which could be incorporated into any future models stemming from this one.</w:t>
      </w:r>
    </w:p>
    <w:bookmarkEnd w:id="37"/>
    <w:bookmarkEnd w:id="38"/>
    <w:bookmarkStart w:id="43" w:name="spatially-explicit-modeling"/>
    <w:p>
      <w:pPr>
        <w:pStyle w:val="Heading1"/>
      </w:pPr>
      <w:r>
        <w:t xml:space="preserve">Spatially Explicit Modeling</w:t>
      </w:r>
    </w:p>
    <w:p>
      <w:pPr>
        <w:pStyle w:val="FirstParagraph"/>
      </w:pPr>
      <w:r>
        <w:t xml:space="preserve">In an attempt to solve our issues with overdispersion and biased estimates, let’s try accounting for spatial autocorrelation. First, let’s check for spatial autocorrelation in the residuals of the model. Similar residuals in neighboring pools may suggest autocorrelation.</w:t>
      </w:r>
    </w:p>
    <w:p>
      <w:pPr>
        <w:pStyle w:val="SourceCode"/>
      </w:pPr>
      <w:r>
        <w:rPr>
          <w:rStyle w:val="FunctionTok"/>
        </w:rPr>
        <w:t xml:space="preserve">library</w:t>
      </w:r>
      <w:r>
        <w:rPr>
          <w:rStyle w:val="NormalTok"/>
        </w:rPr>
        <w:t xml:space="preserve">(sp)</w:t>
      </w:r>
      <w:r>
        <w:br/>
      </w:r>
      <w:r>
        <w:rPr>
          <w:rStyle w:val="FunctionTok"/>
        </w:rPr>
        <w:t xml:space="preserve">coordinates</w:t>
      </w:r>
      <w:r>
        <w:rPr>
          <w:rStyle w:val="NormalTok"/>
        </w:rPr>
        <w:t xml:space="preserve">(temp.df) </w:t>
      </w:r>
      <w:r>
        <w:rPr>
          <w:rStyle w:val="OtherTok"/>
        </w:rPr>
        <w:t xml:space="preserve">&lt;-</w:t>
      </w:r>
      <w:r>
        <w:rPr>
          <w:rStyle w:val="NormalTok"/>
        </w:rPr>
        <w:t xml:space="preserve"> </w:t>
      </w:r>
      <w:r>
        <w:rPr>
          <w:rStyle w:val="ErrorTok"/>
        </w:rPr>
        <w:t xml:space="preserve">~</w:t>
      </w:r>
      <w:r>
        <w:rPr>
          <w:rStyle w:val="NormalTok"/>
        </w:rPr>
        <w:t xml:space="preserve">long </w:t>
      </w:r>
      <w:r>
        <w:rPr>
          <w:rStyle w:val="SpecialCharTok"/>
        </w:rPr>
        <w:t xml:space="preserve">+</w:t>
      </w:r>
      <w:r>
        <w:rPr>
          <w:rStyle w:val="NormalTok"/>
        </w:rPr>
        <w:t xml:space="preserve"> lat</w:t>
      </w:r>
      <w:r>
        <w:br/>
      </w:r>
      <w:r>
        <w:rPr>
          <w:rStyle w:val="FunctionTok"/>
        </w:rPr>
        <w:t xml:space="preserve">bubble</w:t>
      </w:r>
      <w:r>
        <w:rPr>
          <w:rStyle w:val="NormalTok"/>
        </w:rPr>
        <w:t xml:space="preserve">(temp.df, </w:t>
      </w:r>
      <w:r>
        <w:rPr>
          <w:rStyle w:val="StringTok"/>
        </w:rPr>
        <w:t xml:space="preserve">"residual"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 not sure how to incorporate this into a GLMM, but this can maybe be done in glmmtmb. Below is a stab at this, using the lat/long coordinates as a covariate structure.</w:t>
      </w:r>
    </w:p>
    <w:p>
      <w:pPr>
        <w:pStyle w:val="SourceCode"/>
      </w:pPr>
      <w:r>
        <w:rPr>
          <w:rStyle w:val="VerbatimChar"/>
        </w:rPr>
        <w:t xml:space="preserve">## #refugeeswelcome</w:t>
      </w:r>
    </w:p>
    <w:p>
      <w:pPr>
        <w:pStyle w:val="FirstParagraph"/>
      </w:pPr>
      <w:r>
        <w:t xml:space="preserve"> </w:t>
      </w:r>
    </w:p>
    <w:p>
      <w:pPr>
        <w:pStyle w:val="BodyText"/>
      </w:pPr>
      <w:r>
        <w:t xml:space="preserve">MaxWTemp_C</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43.98</w:t>
      </w:r>
    </w:p>
    <w:p>
      <w:pPr>
        <w:pStyle w:val="BodyText"/>
      </w:pPr>
      <w:r>
        <w:t xml:space="preserve">40.94 – 47.03</w:t>
      </w:r>
    </w:p>
    <w:p>
      <w:pPr>
        <w:pStyle w:val="BodyText"/>
      </w:pPr>
      <w:r>
        <w:t xml:space="preserve">&lt;0.001</w:t>
      </w:r>
    </w:p>
    <w:p>
      <w:pPr>
        <w:pStyle w:val="BodyText"/>
      </w:pPr>
      <w:r>
        <w:t xml:space="preserve">logDepth</w:t>
      </w:r>
    </w:p>
    <w:p>
      <w:pPr>
        <w:pStyle w:val="BodyText"/>
      </w:pPr>
      <w:r>
        <w:t xml:space="preserve">-3.66</w:t>
      </w:r>
    </w:p>
    <w:p>
      <w:pPr>
        <w:pStyle w:val="BodyText"/>
      </w:pPr>
      <w:r>
        <w:t xml:space="preserve">-4.45 – -2.87</w:t>
      </w:r>
    </w:p>
    <w:p>
      <w:pPr>
        <w:pStyle w:val="BodyText"/>
      </w:pPr>
      <w:r>
        <w:t xml:space="preserve">&lt;0.001</w:t>
      </w:r>
    </w:p>
    <w:p>
      <w:pPr>
        <w:pStyle w:val="BodyText"/>
      </w:pPr>
      <w:r>
        <w:t xml:space="preserve">PctShaded</w:t>
      </w:r>
    </w:p>
    <w:p>
      <w:pPr>
        <w:pStyle w:val="BodyText"/>
      </w:pPr>
      <w:r>
        <w:t xml:space="preserve">-18.67</w:t>
      </w:r>
    </w:p>
    <w:p>
      <w:pPr>
        <w:pStyle w:val="BodyText"/>
      </w:pPr>
      <w:r>
        <w:t xml:space="preserve">-26.98 – -10.36</w:t>
      </w:r>
    </w:p>
    <w:p>
      <w:pPr>
        <w:pStyle w:val="BodyText"/>
      </w:pPr>
      <w:r>
        <w:t xml:space="preserve">&lt;0.001</w:t>
      </w:r>
    </w:p>
    <w:p>
      <w:pPr>
        <w:pStyle w:val="BodyText"/>
      </w:pPr>
      <w:r>
        <w:t xml:space="preserve">logDepth * PctShaded</w:t>
      </w:r>
    </w:p>
    <w:p>
      <w:pPr>
        <w:pStyle w:val="BodyText"/>
      </w:pPr>
      <w:r>
        <w:t xml:space="preserve">4.35</w:t>
      </w:r>
    </w:p>
    <w:p>
      <w:pPr>
        <w:pStyle w:val="BodyText"/>
      </w:pPr>
      <w:r>
        <w:t xml:space="preserve">1.53 – 7.17</w:t>
      </w:r>
    </w:p>
    <w:p>
      <w:pPr>
        <w:pStyle w:val="BodyText"/>
      </w:pPr>
      <w:r>
        <w:t xml:space="preserve">0.002</w:t>
      </w:r>
    </w:p>
    <w:p>
      <w:pPr>
        <w:pStyle w:val="BodyText"/>
      </w:pPr>
      <w:r>
        <w:t xml:space="preserve">N</w:t>
      </w:r>
      <w:r>
        <w:t xml:space="preserve"> </w:t>
      </w:r>
      <w:r>
        <w:t xml:space="preserve">MaxRTemp_C</w:t>
      </w:r>
    </w:p>
    <w:p>
      <w:pPr>
        <w:pStyle w:val="BodyText"/>
      </w:pPr>
      <w:r>
        <w:t xml:space="preserve">4</w:t>
      </w:r>
    </w:p>
    <w:p>
      <w:pPr>
        <w:pStyle w:val="BodyText"/>
      </w:pPr>
      <w:r>
        <w:t xml:space="preserve">N</w:t>
      </w:r>
      <w:r>
        <w:t xml:space="preserve"> </w:t>
      </w:r>
      <w:r>
        <w:t xml:space="preserve">group</w:t>
      </w:r>
    </w:p>
    <w:p>
      <w:pPr>
        <w:pStyle w:val="BodyText"/>
      </w:pPr>
      <w:r>
        <w:t xml:space="preserve">1</w:t>
      </w:r>
    </w:p>
    <w:p>
      <w:pPr>
        <w:pStyle w:val="BodyText"/>
      </w:pPr>
      <w:r>
        <w:t xml:space="preserve">Observations</w:t>
      </w:r>
    </w:p>
    <w:p>
      <w:pPr>
        <w:pStyle w:val="BodyText"/>
      </w:pPr>
      <w:r>
        <w:t xml:space="preserve">201</w:t>
      </w:r>
    </w:p>
    <w:p>
      <w:pPr>
        <w:pStyle w:val="BodyText"/>
      </w:pPr>
      <w:r>
        <w:t xml:space="preserve">AIC</w:t>
      </w:r>
    </w:p>
    <w:p>
      <w:pPr>
        <w:pStyle w:val="BodyText"/>
      </w:pPr>
      <w:r>
        <w:t xml:space="preserve">983.684</w:t>
      </w:r>
    </w:p>
    <w:p>
      <w:pPr>
        <w:pStyle w:val="BodyText"/>
      </w:pPr>
      <w:r>
        <w:t xml:space="preserve">log-Likelihood</w:t>
      </w:r>
    </w:p>
    <w:p>
      <w:pPr>
        <w:pStyle w:val="BodyText"/>
      </w:pPr>
      <w:r>
        <w:t xml:space="preserve">-483.842</w:t>
      </w:r>
    </w:p>
    <w:p>
      <w:pPr>
        <w:pStyle w:val="BodyText"/>
      </w:pPr>
      <w:r>
        <w:t xml:space="preserve">Better AIC and a much smaller dispersion estimate, at around 2.17. Let’s see how it handles predictions.</w:t>
      </w:r>
    </w:p>
    <w:p>
      <w:pPr>
        <w:pStyle w:val="BodyText"/>
      </w:pPr>
      <w:r>
        <w:drawing>
          <wp:inline>
            <wp:extent cx="4620126" cy="3696101"/>
            <wp:effectExtent b="0" l="0" r="0" t="0"/>
            <wp:docPr descr="" title="" id="1" name="Picture"/>
            <a:graphic>
              <a:graphicData uri="http://schemas.openxmlformats.org/drawingml/2006/picture">
                <pic:pic>
                  <pic:nvPicPr>
                    <pic:cNvPr descr="temp_analysis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mp_analysis_files/figure-docx/unnamed-chunk-14-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 It does seem to have tamped down on the over/underestimating some. It is still present, but most pools are within +/- 5%.</w:t>
      </w:r>
    </w:p>
    <w:p>
      <w:pPr>
        <w:pStyle w:val="BodyText"/>
      </w:pPr>
      <w:r>
        <w:t xml:space="preserve">Million dollar question: can we plot it?</w:t>
      </w:r>
    </w:p>
    <w:p>
      <w:pPr>
        <w:pStyle w:val="SourceCode"/>
      </w:pPr>
      <w:r>
        <w:rPr>
          <w:rStyle w:val="VerbatimChar"/>
        </w:rPr>
        <w:t xml:space="preserve">## Loading required package: viridisLite</w:t>
      </w:r>
    </w:p>
    <w:p>
      <w:pPr>
        <w:pStyle w:val="FirstParagraph"/>
      </w:pPr>
      <w:r>
        <w:drawing>
          <wp:inline>
            <wp:extent cx="4620126" cy="3696101"/>
            <wp:effectExtent b="0" l="0" r="0" t="0"/>
            <wp:docPr descr="" title="" id="1" name="Picture"/>
            <a:graphic>
              <a:graphicData uri="http://schemas.openxmlformats.org/drawingml/2006/picture">
                <pic:pic>
                  <pic:nvPicPr>
                    <pic:cNvPr descr="temp_analysis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next step will be to challenge the model (and ourselves) a bit. Can we simulate a day on which the river temperature is 25°C, as an example, and predict temperatures for the whole system? I will need a data set containing pool dimensions and the densiometer data for the full system.</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 Pool Temperature Model</dc:title>
  <dc:creator>Andy</dc:creator>
  <cp:keywords/>
  <dcterms:created xsi:type="dcterms:W3CDTF">2022-01-31T15:43:03Z</dcterms:created>
  <dcterms:modified xsi:type="dcterms:W3CDTF">2022-01-31T15:43:03Z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12/7/2021</vt:lpwstr>
  </property>
  <property fmtid="{D5CDD505-2E9C-101B-9397-08002B2CF9AE}" pid="3" name="output">
    <vt:lpwstr>word_document</vt:lpwstr>
  </property>
</Properties>
</file>