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490" w:rsidRPr="00BA4B10" w:rsidRDefault="00274D89" w:rsidP="00BA4B10">
      <w:pPr>
        <w:pStyle w:val="Nadpis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A4B10">
        <w:rPr>
          <w:rFonts w:ascii="Times New Roman" w:hAnsi="Times New Roman" w:cs="Times New Roman"/>
          <w:b/>
          <w:bCs/>
          <w:sz w:val="22"/>
          <w:szCs w:val="22"/>
        </w:rPr>
        <w:t>VYHLÁSENIE SPRÁVCU VKLADU</w:t>
      </w:r>
    </w:p>
    <w:p w:rsidR="00821490" w:rsidRPr="00BA4B10" w:rsidRDefault="00274D89" w:rsidP="00BA4B10">
      <w:pPr>
        <w:pStyle w:val="Nadpis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A4B10">
        <w:rPr>
          <w:rFonts w:ascii="Times New Roman" w:hAnsi="Times New Roman" w:cs="Times New Roman"/>
          <w:b/>
          <w:bCs/>
          <w:sz w:val="22"/>
          <w:szCs w:val="22"/>
        </w:rPr>
        <w:t>SPOLOČNOSTI</w:t>
      </w:r>
    </w:p>
    <w:p w:rsidR="00303587" w:rsidRPr="00303587" w:rsidRDefault="00E235BF" w:rsidP="00303587">
      <w:pPr>
        <w:pStyle w:val="Nadpis"/>
        <w:spacing w:line="276" w:lineRule="auto"/>
        <w:rPr>
          <w:rFonts w:ascii="Times New Roman" w:hAnsi="Times New Roman" w:cs="Times New Roman"/>
          <w:b/>
          <w:bCs/>
          <w:i w:val="0"/>
          <w:sz w:val="22"/>
          <w:szCs w:val="22"/>
        </w:rPr>
      </w:pPr>
      <w:r w:rsidRPr="00B47ACE">
        <w:rPr>
          <w:rFonts w:ascii="Times New Roman" w:hAnsi="Times New Roman" w:cs="Times New Roman"/>
          <w:b/>
          <w:bCs/>
          <w:i w:val="0"/>
          <w:sz w:val="22"/>
          <w:szCs w:val="22"/>
          <w:highlight w:val="yellow"/>
        </w:rPr>
        <w:t>BONZER</w:t>
      </w:r>
      <w:r w:rsidR="00303587" w:rsidRPr="00B47ACE">
        <w:rPr>
          <w:rFonts w:ascii="Times New Roman" w:hAnsi="Times New Roman" w:cs="Times New Roman"/>
          <w:b/>
          <w:bCs/>
          <w:i w:val="0"/>
          <w:sz w:val="22"/>
          <w:szCs w:val="22"/>
          <w:highlight w:val="yellow"/>
        </w:rPr>
        <w:t>  s.r.o.</w:t>
      </w:r>
    </w:p>
    <w:p w:rsidR="00821490" w:rsidRPr="00303587" w:rsidRDefault="00274D89" w:rsidP="00303587">
      <w:pPr>
        <w:pStyle w:val="Nadpis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303587">
        <w:rPr>
          <w:rFonts w:ascii="Times New Roman" w:hAnsi="Times New Roman" w:cs="Times New Roman"/>
          <w:b/>
          <w:bCs/>
          <w:sz w:val="22"/>
          <w:szCs w:val="22"/>
        </w:rPr>
        <w:t>O ROZSAHU SPLATENIA VKLADOV</w:t>
      </w:r>
    </w:p>
    <w:p w:rsidR="00821490" w:rsidRPr="00BA4B10" w:rsidRDefault="00821490" w:rsidP="00BA4B10">
      <w:pPr>
        <w:spacing w:line="276" w:lineRule="auto"/>
        <w:jc w:val="both"/>
        <w:rPr>
          <w:color w:val="000000"/>
          <w:sz w:val="22"/>
          <w:szCs w:val="22"/>
        </w:rPr>
      </w:pPr>
      <w:bookmarkStart w:id="0" w:name="_GoBack"/>
      <w:bookmarkEnd w:id="0"/>
    </w:p>
    <w:p w:rsidR="004208B3" w:rsidRPr="00BA4B10" w:rsidRDefault="00821490" w:rsidP="00BA4B10">
      <w:pPr>
        <w:spacing w:line="276" w:lineRule="auto"/>
        <w:jc w:val="both"/>
        <w:rPr>
          <w:bCs/>
          <w:color w:val="000000"/>
          <w:sz w:val="22"/>
          <w:szCs w:val="22"/>
        </w:rPr>
      </w:pPr>
      <w:r w:rsidRPr="00BA4B10">
        <w:rPr>
          <w:b/>
          <w:bCs/>
          <w:color w:val="000000"/>
          <w:sz w:val="22"/>
          <w:szCs w:val="22"/>
        </w:rPr>
        <w:t xml:space="preserve">Správca vkladu </w:t>
      </w:r>
      <w:r w:rsidRPr="00BA4B10">
        <w:rPr>
          <w:bCs/>
          <w:color w:val="000000"/>
          <w:sz w:val="22"/>
          <w:szCs w:val="22"/>
        </w:rPr>
        <w:t>:</w:t>
      </w:r>
    </w:p>
    <w:p w:rsidR="00A56B39" w:rsidRPr="00BA4B10" w:rsidRDefault="00A56B39" w:rsidP="00BA4B10">
      <w:pPr>
        <w:pStyle w:val="Bezriadkovania"/>
        <w:spacing w:line="276" w:lineRule="auto"/>
        <w:rPr>
          <w:sz w:val="22"/>
          <w:szCs w:val="22"/>
        </w:rPr>
      </w:pPr>
    </w:p>
    <w:p w:rsidR="002E1AE8" w:rsidRPr="00E235BF" w:rsidRDefault="00303587" w:rsidP="00BA4B10">
      <w:pPr>
        <w:shd w:val="clear" w:color="auto" w:fill="FFFFFF"/>
        <w:spacing w:line="276" w:lineRule="auto"/>
        <w:jc w:val="both"/>
        <w:rPr>
          <w:color w:val="000000"/>
        </w:rPr>
      </w:pPr>
      <w:bookmarkStart w:id="1" w:name="FullName"/>
      <w:bookmarkEnd w:id="1"/>
      <w:r w:rsidRPr="00E235BF">
        <w:rPr>
          <w:bCs/>
          <w:sz w:val="22"/>
          <w:szCs w:val="22"/>
        </w:rPr>
        <w:t>, bytom</w:t>
      </w:r>
      <w:r w:rsidR="00B47ACE">
        <w:rPr>
          <w:bCs/>
          <w:sz w:val="22"/>
          <w:szCs w:val="22"/>
        </w:rPr>
        <w:t xml:space="preserve"> </w:t>
      </w:r>
      <w:bookmarkStart w:id="2" w:name="FullAddress"/>
      <w:bookmarkEnd w:id="2"/>
      <w:r w:rsidRPr="00E235BF">
        <w:rPr>
          <w:bCs/>
          <w:sz w:val="22"/>
          <w:szCs w:val="22"/>
        </w:rPr>
        <w:t xml:space="preserve">, </w:t>
      </w:r>
      <w:proofErr w:type="spellStart"/>
      <w:r w:rsidRPr="00E235BF">
        <w:rPr>
          <w:bCs/>
          <w:sz w:val="22"/>
          <w:szCs w:val="22"/>
        </w:rPr>
        <w:t>nar</w:t>
      </w:r>
      <w:proofErr w:type="spellEnd"/>
      <w:r w:rsidRPr="00E235BF">
        <w:rPr>
          <w:bCs/>
          <w:sz w:val="22"/>
          <w:szCs w:val="22"/>
        </w:rPr>
        <w:t>.</w:t>
      </w:r>
      <w:r w:rsidR="00B47ACE">
        <w:rPr>
          <w:bCs/>
          <w:sz w:val="22"/>
          <w:szCs w:val="22"/>
        </w:rPr>
        <w:t xml:space="preserve"> </w:t>
      </w:r>
      <w:bookmarkStart w:id="3" w:name="BirthDate"/>
      <w:bookmarkEnd w:id="3"/>
      <w:r w:rsidRPr="00E235BF">
        <w:rPr>
          <w:bCs/>
          <w:sz w:val="22"/>
          <w:szCs w:val="22"/>
        </w:rPr>
        <w:t>, rod. č.</w:t>
      </w:r>
      <w:r w:rsidR="00B47ACE">
        <w:rPr>
          <w:bCs/>
          <w:sz w:val="22"/>
          <w:szCs w:val="22"/>
        </w:rPr>
        <w:t xml:space="preserve"> </w:t>
      </w:r>
      <w:bookmarkStart w:id="4" w:name="PersonalIdentificationNumber"/>
      <w:bookmarkEnd w:id="4"/>
      <w:r w:rsidR="002C4ECC" w:rsidRPr="00E235BF">
        <w:rPr>
          <w:bCs/>
          <w:sz w:val="22"/>
          <w:szCs w:val="22"/>
        </w:rPr>
        <w:t>,</w:t>
      </w:r>
      <w:r w:rsidR="002C4ECC">
        <w:rPr>
          <w:color w:val="000000"/>
        </w:rPr>
        <w:t xml:space="preserve"> </w:t>
      </w:r>
      <w:r w:rsidR="00BA4B10" w:rsidRPr="00BA4B10">
        <w:rPr>
          <w:bCs/>
          <w:sz w:val="22"/>
          <w:szCs w:val="22"/>
        </w:rPr>
        <w:t>s</w:t>
      </w:r>
      <w:r w:rsidR="00821490" w:rsidRPr="00BA4B10">
        <w:rPr>
          <w:bCs/>
          <w:sz w:val="22"/>
          <w:szCs w:val="22"/>
        </w:rPr>
        <w:t>právca vkladu</w:t>
      </w:r>
      <w:r w:rsidR="00676106" w:rsidRPr="00BA4B10">
        <w:rPr>
          <w:bCs/>
          <w:sz w:val="22"/>
          <w:szCs w:val="22"/>
        </w:rPr>
        <w:t xml:space="preserve"> </w:t>
      </w:r>
      <w:r w:rsidR="00676106" w:rsidRPr="00B47ACE">
        <w:rPr>
          <w:bCs/>
          <w:sz w:val="22"/>
          <w:szCs w:val="22"/>
          <w:highlight w:val="yellow"/>
        </w:rPr>
        <w:t>obchodnej spoločnosti</w:t>
      </w:r>
      <w:r w:rsidR="00E235BF" w:rsidRPr="00B47ACE">
        <w:rPr>
          <w:bCs/>
          <w:sz w:val="22"/>
          <w:szCs w:val="22"/>
          <w:highlight w:val="yellow"/>
        </w:rPr>
        <w:t xml:space="preserve"> BONZER s.r.o.</w:t>
      </w:r>
      <w:r w:rsidR="00A11B39">
        <w:rPr>
          <w:b/>
          <w:sz w:val="22"/>
          <w:szCs w:val="22"/>
          <w:shd w:val="clear" w:color="auto" w:fill="FFFFFF"/>
        </w:rPr>
        <w:t xml:space="preserve">, </w:t>
      </w:r>
      <w:r w:rsidR="007C6396" w:rsidRPr="00BA4B10">
        <w:rPr>
          <w:b/>
          <w:sz w:val="22"/>
          <w:szCs w:val="22"/>
          <w:shd w:val="clear" w:color="auto" w:fill="FFFFFF"/>
        </w:rPr>
        <w:t xml:space="preserve"> </w:t>
      </w:r>
      <w:r w:rsidR="00427053" w:rsidRPr="00BA4B10">
        <w:rPr>
          <w:sz w:val="22"/>
          <w:szCs w:val="22"/>
        </w:rPr>
        <w:t xml:space="preserve">sídlo spoločnosti: </w:t>
      </w:r>
      <w:r w:rsidRPr="00B47ACE">
        <w:rPr>
          <w:sz w:val="22"/>
          <w:szCs w:val="22"/>
          <w:highlight w:val="yellow"/>
        </w:rPr>
        <w:t>Záhradnícka 41, 821 08</w:t>
      </w:r>
      <w:r w:rsidR="002C4ECC" w:rsidRPr="00B47ACE">
        <w:rPr>
          <w:color w:val="222222"/>
          <w:highlight w:val="yellow"/>
        </w:rPr>
        <w:t xml:space="preserve"> </w:t>
      </w:r>
      <w:r w:rsidR="00717F67" w:rsidRPr="00B47ACE">
        <w:rPr>
          <w:rFonts w:eastAsia="Garamond"/>
          <w:sz w:val="22"/>
          <w:szCs w:val="22"/>
          <w:highlight w:val="yellow"/>
        </w:rPr>
        <w:t>Bratislava</w:t>
      </w:r>
    </w:p>
    <w:p w:rsidR="00FA1C33" w:rsidRPr="00BA4B10" w:rsidRDefault="00FA1C33" w:rsidP="00BA4B10">
      <w:pPr>
        <w:spacing w:line="276" w:lineRule="auto"/>
        <w:jc w:val="both"/>
        <w:rPr>
          <w:bCs/>
          <w:color w:val="000000"/>
          <w:sz w:val="22"/>
          <w:szCs w:val="22"/>
          <w:shd w:val="clear" w:color="auto" w:fill="FFFFFF"/>
        </w:rPr>
      </w:pPr>
    </w:p>
    <w:p w:rsidR="00821490" w:rsidRPr="00BA4B10" w:rsidRDefault="00821490" w:rsidP="00BA4B10">
      <w:pPr>
        <w:spacing w:line="276" w:lineRule="auto"/>
        <w:jc w:val="both"/>
        <w:rPr>
          <w:color w:val="000000"/>
          <w:sz w:val="22"/>
          <w:szCs w:val="22"/>
        </w:rPr>
      </w:pPr>
      <w:r w:rsidRPr="00BA4B10">
        <w:rPr>
          <w:bCs/>
          <w:color w:val="000000"/>
          <w:sz w:val="22"/>
          <w:szCs w:val="22"/>
        </w:rPr>
        <w:t xml:space="preserve">podľa § 60 ods. 1 Obchodného zákonníka a v zmysle </w:t>
      </w:r>
      <w:r w:rsidR="00FA1C33" w:rsidRPr="00BA4B10">
        <w:rPr>
          <w:bCs/>
          <w:color w:val="000000"/>
          <w:sz w:val="22"/>
          <w:szCs w:val="22"/>
        </w:rPr>
        <w:t xml:space="preserve"> </w:t>
      </w:r>
      <w:r w:rsidR="00BA4B10">
        <w:rPr>
          <w:bCs/>
          <w:color w:val="000000"/>
          <w:sz w:val="22"/>
          <w:szCs w:val="22"/>
        </w:rPr>
        <w:t>zakladateľskej</w:t>
      </w:r>
      <w:r w:rsidR="00FA1C33" w:rsidRPr="00BA4B10">
        <w:rPr>
          <w:bCs/>
          <w:color w:val="000000"/>
          <w:sz w:val="22"/>
          <w:szCs w:val="22"/>
        </w:rPr>
        <w:t xml:space="preserve"> </w:t>
      </w:r>
      <w:r w:rsidR="00BA4B10">
        <w:rPr>
          <w:bCs/>
          <w:color w:val="000000"/>
          <w:sz w:val="22"/>
          <w:szCs w:val="22"/>
        </w:rPr>
        <w:t>listiny</w:t>
      </w:r>
      <w:r w:rsidRPr="00BA4B10">
        <w:rPr>
          <w:bCs/>
          <w:color w:val="000000"/>
          <w:sz w:val="22"/>
          <w:szCs w:val="22"/>
        </w:rPr>
        <w:t xml:space="preserve">  </w:t>
      </w:r>
      <w:r w:rsidRPr="00BA4B10">
        <w:rPr>
          <w:color w:val="000000"/>
          <w:sz w:val="22"/>
          <w:szCs w:val="22"/>
        </w:rPr>
        <w:t xml:space="preserve"> </w:t>
      </w:r>
      <w:r w:rsidRPr="00BA4B10">
        <w:rPr>
          <w:sz w:val="22"/>
          <w:szCs w:val="22"/>
        </w:rPr>
        <w:t xml:space="preserve">(ďalej len „spoločnosť“) </w:t>
      </w:r>
      <w:r w:rsidRPr="00BA4B10">
        <w:rPr>
          <w:color w:val="000000"/>
          <w:sz w:val="22"/>
          <w:szCs w:val="22"/>
        </w:rPr>
        <w:t>v</w:t>
      </w:r>
      <w:r w:rsidR="00BA4B10">
        <w:rPr>
          <w:color w:val="000000"/>
          <w:sz w:val="22"/>
          <w:szCs w:val="22"/>
        </w:rPr>
        <w:t xml:space="preserve">yhlasuje, že k dnešnému dňu je </w:t>
      </w:r>
      <w:r w:rsidRPr="00BA4B10">
        <w:rPr>
          <w:color w:val="000000"/>
          <w:sz w:val="22"/>
          <w:szCs w:val="22"/>
        </w:rPr>
        <w:t xml:space="preserve">vklad do základného imania spoločnosti splatený v plnom rozsahu nasledovne: </w:t>
      </w:r>
    </w:p>
    <w:p w:rsidR="00637C5F" w:rsidRPr="00A11B39" w:rsidRDefault="00E235BF" w:rsidP="00BA4B10">
      <w:pPr>
        <w:numPr>
          <w:ilvl w:val="0"/>
          <w:numId w:val="3"/>
        </w:numPr>
        <w:suppressAutoHyphens w:val="0"/>
        <w:spacing w:line="276" w:lineRule="auto"/>
        <w:jc w:val="both"/>
        <w:rPr>
          <w:sz w:val="22"/>
          <w:szCs w:val="22"/>
        </w:rPr>
      </w:pPr>
      <w:bookmarkStart w:id="5" w:name="FullName_01"/>
      <w:bookmarkEnd w:id="5"/>
      <w:r w:rsidRPr="00E235BF">
        <w:rPr>
          <w:bCs/>
          <w:sz w:val="22"/>
          <w:szCs w:val="22"/>
        </w:rPr>
        <w:t>, bytom</w:t>
      </w:r>
      <w:r w:rsidR="00B47ACE">
        <w:rPr>
          <w:bCs/>
          <w:sz w:val="22"/>
          <w:szCs w:val="22"/>
        </w:rPr>
        <w:t xml:space="preserve"> </w:t>
      </w:r>
      <w:bookmarkStart w:id="6" w:name="FullAddress_01"/>
      <w:bookmarkEnd w:id="6"/>
      <w:r w:rsidRPr="00E235BF">
        <w:rPr>
          <w:bCs/>
          <w:sz w:val="22"/>
          <w:szCs w:val="22"/>
        </w:rPr>
        <w:t xml:space="preserve">, </w:t>
      </w:r>
      <w:proofErr w:type="spellStart"/>
      <w:r w:rsidRPr="00E235BF">
        <w:rPr>
          <w:bCs/>
          <w:sz w:val="22"/>
          <w:szCs w:val="22"/>
        </w:rPr>
        <w:t>nar</w:t>
      </w:r>
      <w:proofErr w:type="spellEnd"/>
      <w:r w:rsidRPr="00E235BF">
        <w:rPr>
          <w:bCs/>
          <w:sz w:val="22"/>
          <w:szCs w:val="22"/>
        </w:rPr>
        <w:t>.</w:t>
      </w:r>
      <w:r w:rsidR="00B47ACE">
        <w:rPr>
          <w:bCs/>
          <w:sz w:val="22"/>
          <w:szCs w:val="22"/>
        </w:rPr>
        <w:t xml:space="preserve"> </w:t>
      </w:r>
      <w:bookmarkStart w:id="7" w:name="BirthDate_01"/>
      <w:bookmarkEnd w:id="7"/>
      <w:r w:rsidRPr="00E235BF">
        <w:rPr>
          <w:bCs/>
          <w:sz w:val="22"/>
          <w:szCs w:val="22"/>
        </w:rPr>
        <w:t>, rod. č.</w:t>
      </w:r>
      <w:r w:rsidR="00B47ACE">
        <w:rPr>
          <w:bCs/>
          <w:sz w:val="22"/>
          <w:szCs w:val="22"/>
        </w:rPr>
        <w:t xml:space="preserve"> </w:t>
      </w:r>
      <w:bookmarkStart w:id="8" w:name="PersonalIdentificationNumber_01"/>
      <w:bookmarkEnd w:id="8"/>
      <w:r w:rsidRPr="00E235BF">
        <w:rPr>
          <w:bCs/>
          <w:sz w:val="22"/>
          <w:szCs w:val="22"/>
        </w:rPr>
        <w:t>,</w:t>
      </w:r>
      <w:r w:rsidR="00637C5F" w:rsidRPr="00A11B39">
        <w:rPr>
          <w:color w:val="222222"/>
          <w:sz w:val="22"/>
          <w:szCs w:val="22"/>
        </w:rPr>
        <w:t xml:space="preserve"> </w:t>
      </w:r>
      <w:r w:rsidR="00637C5F" w:rsidRPr="00A11B39">
        <w:rPr>
          <w:sz w:val="22"/>
          <w:szCs w:val="22"/>
        </w:rPr>
        <w:t xml:space="preserve">vklad vo výške </w:t>
      </w:r>
      <w:r w:rsidR="00BA4B10" w:rsidRPr="00B47ACE">
        <w:rPr>
          <w:sz w:val="22"/>
          <w:szCs w:val="22"/>
          <w:highlight w:val="yellow"/>
        </w:rPr>
        <w:t>5</w:t>
      </w:r>
      <w:r w:rsidR="00637C5F" w:rsidRPr="00B47ACE">
        <w:rPr>
          <w:sz w:val="22"/>
          <w:szCs w:val="22"/>
          <w:highlight w:val="yellow"/>
        </w:rPr>
        <w:t> </w:t>
      </w:r>
      <w:r w:rsidR="00BA4B10" w:rsidRPr="00B47ACE">
        <w:rPr>
          <w:sz w:val="22"/>
          <w:szCs w:val="22"/>
          <w:highlight w:val="yellow"/>
        </w:rPr>
        <w:t>0</w:t>
      </w:r>
      <w:r w:rsidR="00637C5F" w:rsidRPr="00B47ACE">
        <w:rPr>
          <w:sz w:val="22"/>
          <w:szCs w:val="22"/>
          <w:highlight w:val="yellow"/>
        </w:rPr>
        <w:t>00</w:t>
      </w:r>
      <w:r w:rsidR="00637C5F" w:rsidRPr="00A11B39">
        <w:rPr>
          <w:sz w:val="22"/>
          <w:szCs w:val="22"/>
        </w:rPr>
        <w:t>,-Eur splatený v celom rozsahu,</w:t>
      </w:r>
    </w:p>
    <w:p w:rsidR="00637C5F" w:rsidRPr="00BA4B10" w:rsidRDefault="00637C5F" w:rsidP="00BA4B10">
      <w:pPr>
        <w:spacing w:line="276" w:lineRule="auto"/>
        <w:ind w:left="1425"/>
        <w:jc w:val="both"/>
        <w:rPr>
          <w:bCs/>
          <w:color w:val="000000"/>
          <w:sz w:val="22"/>
          <w:szCs w:val="22"/>
        </w:rPr>
      </w:pPr>
    </w:p>
    <w:p w:rsidR="00821490" w:rsidRPr="00BA4B10" w:rsidRDefault="00821490" w:rsidP="00BA4B10">
      <w:pPr>
        <w:spacing w:line="276" w:lineRule="auto"/>
        <w:jc w:val="both"/>
        <w:rPr>
          <w:bCs/>
          <w:color w:val="000000"/>
          <w:sz w:val="22"/>
          <w:szCs w:val="22"/>
        </w:rPr>
      </w:pPr>
      <w:r w:rsidRPr="00BA4B10">
        <w:rPr>
          <w:color w:val="000000"/>
          <w:sz w:val="22"/>
          <w:szCs w:val="22"/>
        </w:rPr>
        <w:t>odovzdal správcovi vkladu v súlade s</w:t>
      </w:r>
      <w:r w:rsidR="00FA1C33" w:rsidRPr="00BA4B10">
        <w:rPr>
          <w:color w:val="000000"/>
          <w:sz w:val="22"/>
          <w:szCs w:val="22"/>
        </w:rPr>
        <w:t> </w:t>
      </w:r>
      <w:r w:rsidRPr="00BA4B10">
        <w:rPr>
          <w:color w:val="000000"/>
          <w:sz w:val="22"/>
          <w:szCs w:val="22"/>
        </w:rPr>
        <w:t>ustanovením</w:t>
      </w:r>
      <w:r w:rsidR="00FA1C33" w:rsidRPr="00BA4B10">
        <w:rPr>
          <w:color w:val="000000"/>
          <w:sz w:val="22"/>
          <w:szCs w:val="22"/>
        </w:rPr>
        <w:t xml:space="preserve"> </w:t>
      </w:r>
      <w:r w:rsidR="00427053" w:rsidRPr="00BA4B10">
        <w:rPr>
          <w:color w:val="000000"/>
          <w:sz w:val="22"/>
          <w:szCs w:val="22"/>
        </w:rPr>
        <w:t>zakladateľskej listiny</w:t>
      </w:r>
      <w:r w:rsidR="00FA1C33" w:rsidRPr="00BA4B10">
        <w:rPr>
          <w:color w:val="000000"/>
          <w:sz w:val="22"/>
          <w:szCs w:val="22"/>
        </w:rPr>
        <w:t xml:space="preserve"> </w:t>
      </w:r>
      <w:r w:rsidRPr="00BA4B10">
        <w:rPr>
          <w:color w:val="000000"/>
          <w:sz w:val="22"/>
          <w:szCs w:val="22"/>
        </w:rPr>
        <w:t>, t.j. ku dňu podania  návrhu na zápis spoločnosti do obchodného r</w:t>
      </w:r>
      <w:r w:rsidR="00FA1C33" w:rsidRPr="00BA4B10">
        <w:rPr>
          <w:color w:val="000000"/>
          <w:sz w:val="22"/>
          <w:szCs w:val="22"/>
        </w:rPr>
        <w:t>egistra</w:t>
      </w:r>
      <w:r w:rsidR="00BA4B10">
        <w:rPr>
          <w:color w:val="000000"/>
          <w:sz w:val="22"/>
          <w:szCs w:val="22"/>
        </w:rPr>
        <w:t>, ktorý</w:t>
      </w:r>
      <w:r w:rsidR="00FA1C33" w:rsidRPr="00BA4B10">
        <w:rPr>
          <w:color w:val="000000"/>
          <w:sz w:val="22"/>
          <w:szCs w:val="22"/>
        </w:rPr>
        <w:t xml:space="preserve"> splatil</w:t>
      </w:r>
      <w:r w:rsidR="002E1AE8" w:rsidRPr="00BA4B10">
        <w:rPr>
          <w:color w:val="000000"/>
          <w:sz w:val="22"/>
          <w:szCs w:val="22"/>
        </w:rPr>
        <w:t xml:space="preserve"> v plnej výške </w:t>
      </w:r>
      <w:r w:rsidR="00C360F9" w:rsidRPr="00B47ACE">
        <w:rPr>
          <w:color w:val="000000"/>
          <w:sz w:val="22"/>
          <w:szCs w:val="22"/>
          <w:highlight w:val="yellow"/>
        </w:rPr>
        <w:t>5</w:t>
      </w:r>
      <w:r w:rsidR="002E1AE8" w:rsidRPr="00B47ACE">
        <w:rPr>
          <w:color w:val="000000"/>
          <w:sz w:val="22"/>
          <w:szCs w:val="22"/>
          <w:highlight w:val="yellow"/>
        </w:rPr>
        <w:t>000</w:t>
      </w:r>
      <w:r w:rsidR="002E1AE8" w:rsidRPr="00BA4B10">
        <w:rPr>
          <w:color w:val="000000"/>
          <w:sz w:val="22"/>
          <w:szCs w:val="22"/>
        </w:rPr>
        <w:t xml:space="preserve">,- €., t.j. </w:t>
      </w:r>
      <w:r w:rsidR="002E1AE8" w:rsidRPr="00B47ACE">
        <w:rPr>
          <w:color w:val="000000"/>
          <w:sz w:val="22"/>
          <w:szCs w:val="22"/>
          <w:highlight w:val="yellow"/>
        </w:rPr>
        <w:t>10</w:t>
      </w:r>
      <w:r w:rsidRPr="00B47ACE">
        <w:rPr>
          <w:color w:val="000000"/>
          <w:sz w:val="22"/>
          <w:szCs w:val="22"/>
          <w:highlight w:val="yellow"/>
        </w:rPr>
        <w:t>0</w:t>
      </w:r>
      <w:r w:rsidRPr="00BA4B10">
        <w:rPr>
          <w:color w:val="000000"/>
          <w:sz w:val="22"/>
          <w:szCs w:val="22"/>
        </w:rPr>
        <w:t xml:space="preserve">% podiel na základnom imaní spoločnosti  do pokladne spoločnosti. </w:t>
      </w:r>
    </w:p>
    <w:p w:rsidR="00FA1C33" w:rsidRPr="00BA4B10" w:rsidRDefault="00FA1C33" w:rsidP="00BA4B10">
      <w:pPr>
        <w:spacing w:line="276" w:lineRule="auto"/>
        <w:jc w:val="both"/>
        <w:rPr>
          <w:color w:val="000000"/>
          <w:sz w:val="22"/>
          <w:szCs w:val="22"/>
        </w:rPr>
      </w:pPr>
    </w:p>
    <w:p w:rsidR="00A56B39" w:rsidRPr="00BA4B10" w:rsidRDefault="004208B3" w:rsidP="00BA4B10">
      <w:pPr>
        <w:spacing w:line="276" w:lineRule="auto"/>
        <w:jc w:val="both"/>
        <w:rPr>
          <w:sz w:val="22"/>
          <w:szCs w:val="22"/>
        </w:rPr>
      </w:pPr>
      <w:r w:rsidRPr="00BA4B10">
        <w:rPr>
          <w:color w:val="000000"/>
          <w:sz w:val="22"/>
          <w:szCs w:val="22"/>
        </w:rPr>
        <w:t>V Bratislave</w:t>
      </w:r>
      <w:r w:rsidR="00821490" w:rsidRPr="00BA4B10">
        <w:rPr>
          <w:color w:val="000000"/>
          <w:sz w:val="22"/>
          <w:szCs w:val="22"/>
        </w:rPr>
        <w:t xml:space="preserve">, dňa </w:t>
      </w:r>
      <w:r w:rsidR="00E235BF" w:rsidRPr="00B47ACE">
        <w:rPr>
          <w:sz w:val="22"/>
          <w:szCs w:val="22"/>
          <w:highlight w:val="yellow"/>
        </w:rPr>
        <w:t>16.11.</w:t>
      </w:r>
      <w:r w:rsidR="00303587" w:rsidRPr="00B47ACE">
        <w:rPr>
          <w:sz w:val="22"/>
          <w:szCs w:val="22"/>
          <w:highlight w:val="yellow"/>
        </w:rPr>
        <w:t>2021</w:t>
      </w:r>
      <w:r w:rsidR="00821490" w:rsidRPr="00BA4B10">
        <w:rPr>
          <w:sz w:val="22"/>
          <w:szCs w:val="22"/>
        </w:rPr>
        <w:t xml:space="preserve">                           </w:t>
      </w:r>
    </w:p>
    <w:p w:rsidR="00A56B39" w:rsidRPr="00BA4B10" w:rsidRDefault="00A56B39" w:rsidP="00BA4B10">
      <w:pPr>
        <w:spacing w:line="276" w:lineRule="auto"/>
        <w:jc w:val="both"/>
        <w:rPr>
          <w:sz w:val="22"/>
          <w:szCs w:val="22"/>
        </w:rPr>
      </w:pPr>
    </w:p>
    <w:p w:rsidR="00821490" w:rsidRPr="00BA4B10" w:rsidRDefault="00821490" w:rsidP="00BA4B10">
      <w:pPr>
        <w:spacing w:line="276" w:lineRule="auto"/>
        <w:jc w:val="right"/>
        <w:rPr>
          <w:sz w:val="22"/>
          <w:szCs w:val="22"/>
        </w:rPr>
      </w:pPr>
      <w:r w:rsidRPr="00BA4B10">
        <w:rPr>
          <w:sz w:val="22"/>
          <w:szCs w:val="22"/>
        </w:rPr>
        <w:t xml:space="preserve"> ...................................................</w:t>
      </w:r>
    </w:p>
    <w:p w:rsidR="00821490" w:rsidRPr="00BA4B10" w:rsidRDefault="00821490" w:rsidP="00BA4B10">
      <w:pPr>
        <w:spacing w:line="276" w:lineRule="auto"/>
        <w:jc w:val="right"/>
        <w:rPr>
          <w:sz w:val="22"/>
          <w:szCs w:val="22"/>
        </w:rPr>
      </w:pPr>
      <w:bookmarkStart w:id="9" w:name="FullName_02"/>
      <w:bookmarkEnd w:id="9"/>
      <w:r w:rsidRPr="00BA4B10">
        <w:rPr>
          <w:sz w:val="22"/>
          <w:szCs w:val="22"/>
        </w:rPr>
        <w:t xml:space="preserve">                                                                                      </w:t>
      </w:r>
    </w:p>
    <w:sectPr w:rsidR="00821490" w:rsidRPr="00BA4B10" w:rsidSect="00700243"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24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Sans L OT Condensed">
    <w:charset w:val="EE"/>
    <w:family w:val="roman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F354D2"/>
    <w:multiLevelType w:val="hybridMultilevel"/>
    <w:tmpl w:val="61A431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35F79"/>
    <w:multiLevelType w:val="hybridMultilevel"/>
    <w:tmpl w:val="EED4F3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23E62"/>
    <w:multiLevelType w:val="hybridMultilevel"/>
    <w:tmpl w:val="DC96E9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C3BB6"/>
    <w:multiLevelType w:val="hybridMultilevel"/>
    <w:tmpl w:val="3AFE935C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89"/>
    <w:rsid w:val="00272555"/>
    <w:rsid w:val="00274D89"/>
    <w:rsid w:val="002C4ECC"/>
    <w:rsid w:val="002E1AE8"/>
    <w:rsid w:val="00303587"/>
    <w:rsid w:val="003B086A"/>
    <w:rsid w:val="004208B3"/>
    <w:rsid w:val="00427053"/>
    <w:rsid w:val="00460BDD"/>
    <w:rsid w:val="00534FCF"/>
    <w:rsid w:val="0063367A"/>
    <w:rsid w:val="00637C5F"/>
    <w:rsid w:val="00676106"/>
    <w:rsid w:val="00700243"/>
    <w:rsid w:val="00717F67"/>
    <w:rsid w:val="007521EF"/>
    <w:rsid w:val="007C6396"/>
    <w:rsid w:val="00803E33"/>
    <w:rsid w:val="00821490"/>
    <w:rsid w:val="00832574"/>
    <w:rsid w:val="0086667F"/>
    <w:rsid w:val="008B566E"/>
    <w:rsid w:val="008E77A5"/>
    <w:rsid w:val="00A11B39"/>
    <w:rsid w:val="00A47453"/>
    <w:rsid w:val="00A56B39"/>
    <w:rsid w:val="00B32EE1"/>
    <w:rsid w:val="00B47ACE"/>
    <w:rsid w:val="00B57825"/>
    <w:rsid w:val="00B67477"/>
    <w:rsid w:val="00B7632E"/>
    <w:rsid w:val="00BA4B10"/>
    <w:rsid w:val="00C360F9"/>
    <w:rsid w:val="00C90C71"/>
    <w:rsid w:val="00C96A82"/>
    <w:rsid w:val="00E235BF"/>
    <w:rsid w:val="00EC618D"/>
    <w:rsid w:val="00F37B57"/>
    <w:rsid w:val="00FA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B26711A-8060-4DA9-AFEF-9F4083BF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00243"/>
    <w:pPr>
      <w:suppressAutoHyphens/>
    </w:pPr>
    <w:rPr>
      <w:kern w:val="1"/>
      <w:sz w:val="24"/>
      <w:szCs w:val="24"/>
      <w:lang w:val="sk-SK" w:eastAsia="ar-SA"/>
    </w:rPr>
  </w:style>
  <w:style w:type="paragraph" w:styleId="Nadpis1">
    <w:name w:val="heading 1"/>
    <w:next w:val="Zkladntext"/>
    <w:qFormat/>
    <w:rsid w:val="00700243"/>
    <w:pPr>
      <w:keepNext/>
      <w:widowControl w:val="0"/>
      <w:numPr>
        <w:numId w:val="1"/>
      </w:numPr>
      <w:suppressAutoHyphens/>
      <w:outlineLvl w:val="0"/>
    </w:pPr>
    <w:rPr>
      <w:vanish/>
      <w:kern w:val="1"/>
      <w:u w:val="single"/>
      <w:lang w:val="sk-SK" w:eastAsia="ar-SA"/>
    </w:rPr>
  </w:style>
  <w:style w:type="paragraph" w:styleId="Nadpis2">
    <w:name w:val="heading 2"/>
    <w:next w:val="Zkladntext"/>
    <w:qFormat/>
    <w:rsid w:val="00700243"/>
    <w:pPr>
      <w:keepNext/>
      <w:widowControl w:val="0"/>
      <w:numPr>
        <w:ilvl w:val="1"/>
        <w:numId w:val="1"/>
      </w:numPr>
      <w:suppressAutoHyphens/>
      <w:outlineLvl w:val="1"/>
    </w:pPr>
    <w:rPr>
      <w:b/>
      <w:bCs/>
      <w:kern w:val="1"/>
      <w:lang w:val="sk-SK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Predvolenpsmoodseku1">
    <w:name w:val="Predvolené písmo odseku1"/>
    <w:rsid w:val="00700243"/>
  </w:style>
  <w:style w:type="character" w:customStyle="1" w:styleId="ra">
    <w:name w:val="ra"/>
    <w:rsid w:val="00700243"/>
  </w:style>
  <w:style w:type="character" w:customStyle="1" w:styleId="tl">
    <w:name w:val="tl"/>
    <w:rsid w:val="00700243"/>
  </w:style>
  <w:style w:type="paragraph" w:customStyle="1" w:styleId="Nadpis">
    <w:name w:val="Nadpis"/>
    <w:next w:val="Zkladntext"/>
    <w:rsid w:val="00700243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kern w:val="1"/>
      <w:sz w:val="32"/>
      <w:szCs w:val="28"/>
      <w:lang w:val="sk-SK" w:eastAsia="ar-SA"/>
    </w:rPr>
  </w:style>
  <w:style w:type="paragraph" w:styleId="Zkladntext">
    <w:name w:val="Body Text"/>
    <w:semiHidden/>
    <w:rsid w:val="00700243"/>
    <w:pPr>
      <w:widowControl w:val="0"/>
      <w:suppressAutoHyphens/>
      <w:spacing w:after="120"/>
    </w:pPr>
    <w:rPr>
      <w:kern w:val="1"/>
      <w:lang w:val="sk-SK" w:eastAsia="ar-SA"/>
    </w:rPr>
  </w:style>
  <w:style w:type="paragraph" w:styleId="Zoznam">
    <w:name w:val="List"/>
    <w:basedOn w:val="Zkladntext"/>
    <w:semiHidden/>
    <w:rsid w:val="00700243"/>
    <w:rPr>
      <w:rFonts w:cs="Tahoma"/>
    </w:rPr>
  </w:style>
  <w:style w:type="paragraph" w:customStyle="1" w:styleId="Popisok">
    <w:name w:val="Popisok"/>
    <w:basedOn w:val="Normlny"/>
    <w:rsid w:val="0070024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lny"/>
    <w:rsid w:val="00700243"/>
    <w:pPr>
      <w:suppressLineNumbers/>
    </w:pPr>
    <w:rPr>
      <w:rFonts w:cs="Tahoma"/>
    </w:rPr>
  </w:style>
  <w:style w:type="paragraph" w:styleId="Pta">
    <w:name w:val="footer"/>
    <w:semiHidden/>
    <w:rsid w:val="00700243"/>
    <w:pPr>
      <w:widowControl w:val="0"/>
      <w:suppressLineNumbers/>
      <w:tabs>
        <w:tab w:val="center" w:pos="4536"/>
        <w:tab w:val="right" w:pos="9072"/>
      </w:tabs>
      <w:suppressAutoHyphens/>
    </w:pPr>
    <w:rPr>
      <w:kern w:val="1"/>
      <w:lang w:val="sk-SK" w:eastAsia="ar-SA"/>
    </w:rPr>
  </w:style>
  <w:style w:type="paragraph" w:customStyle="1" w:styleId="Zkladntext31">
    <w:name w:val="Základný text 31"/>
    <w:rsid w:val="00700243"/>
    <w:pPr>
      <w:widowControl w:val="0"/>
      <w:suppressAutoHyphens/>
      <w:jc w:val="both"/>
    </w:pPr>
    <w:rPr>
      <w:rFonts w:ascii="Arial Narrow" w:hAnsi="Arial Narrow"/>
      <w:kern w:val="1"/>
      <w:lang w:val="sk-SK" w:eastAsia="ar-SA"/>
    </w:rPr>
  </w:style>
  <w:style w:type="paragraph" w:styleId="Hlavika">
    <w:name w:val="header"/>
    <w:semiHidden/>
    <w:rsid w:val="00700243"/>
    <w:pPr>
      <w:widowControl w:val="0"/>
      <w:suppressLineNumbers/>
      <w:tabs>
        <w:tab w:val="center" w:pos="4536"/>
        <w:tab w:val="right" w:pos="9072"/>
      </w:tabs>
      <w:suppressAutoHyphens/>
    </w:pPr>
    <w:rPr>
      <w:kern w:val="1"/>
      <w:lang w:val="sk-SK" w:eastAsia="ar-SA"/>
    </w:rPr>
  </w:style>
  <w:style w:type="paragraph" w:customStyle="1" w:styleId="VZORNazacatek">
    <w:name w:val="VZOR_Na zacatek"/>
    <w:rsid w:val="00700243"/>
    <w:pPr>
      <w:tabs>
        <w:tab w:val="left" w:pos="652"/>
        <w:tab w:val="left" w:pos="935"/>
        <w:tab w:val="left" w:pos="1219"/>
        <w:tab w:val="left" w:pos="1786"/>
        <w:tab w:val="left" w:pos="2353"/>
        <w:tab w:val="left" w:pos="2920"/>
        <w:tab w:val="left" w:pos="3487"/>
        <w:tab w:val="left" w:pos="4054"/>
        <w:tab w:val="left" w:pos="4620"/>
        <w:tab w:val="left" w:pos="5187"/>
        <w:tab w:val="left" w:pos="5754"/>
        <w:tab w:val="left" w:pos="6321"/>
        <w:tab w:val="left" w:pos="6888"/>
      </w:tabs>
      <w:suppressAutoHyphens/>
      <w:spacing w:after="60" w:line="216" w:lineRule="atLeast"/>
      <w:ind w:left="85" w:right="85"/>
      <w:jc w:val="both"/>
    </w:pPr>
    <w:rPr>
      <w:rFonts w:ascii="Nimbus Sans L OT Condensed" w:hAnsi="Nimbus Sans L OT Condensed" w:cs="Nimbus Sans L OT Condensed"/>
      <w:kern w:val="1"/>
      <w:sz w:val="18"/>
      <w:szCs w:val="18"/>
      <w:lang w:val="sk-SK" w:eastAsia="ar-SA"/>
    </w:rPr>
  </w:style>
  <w:style w:type="character" w:styleId="Hypertextovprepojenie">
    <w:name w:val="Hyperlink"/>
    <w:rsid w:val="00274D89"/>
    <w:rPr>
      <w:color w:val="000080"/>
      <w:u w:val="single"/>
    </w:rPr>
  </w:style>
  <w:style w:type="character" w:customStyle="1" w:styleId="apple-converted-space">
    <w:name w:val="apple-converted-space"/>
    <w:basedOn w:val="Predvolenpsmoodseku"/>
    <w:rsid w:val="00274D89"/>
  </w:style>
  <w:style w:type="paragraph" w:styleId="Bezriadkovania">
    <w:name w:val="No Spacing"/>
    <w:uiPriority w:val="1"/>
    <w:qFormat/>
    <w:rsid w:val="00A56B39"/>
    <w:rPr>
      <w:color w:val="000000"/>
      <w:sz w:val="24"/>
      <w:szCs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Vyhlásenie správcu vkladu</vt:lpstr>
      <vt:lpstr>Vyhlásenie správcu vkladu</vt:lpstr>
    </vt:vector>
  </TitlesOfParts>
  <Company>Hewlett-Packard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Vyhlásenie správcu vkladu</dc:title>
  <dc:subject/>
  <dc:creator>Pavol Kundrik</dc:creator>
  <cp:keywords/>
  <cp:lastModifiedBy>Dávid Spišák</cp:lastModifiedBy>
  <cp:revision>2</cp:revision>
  <cp:lastPrinted>2021-12-15T15:30:00Z</cp:lastPrinted>
  <dcterms:created xsi:type="dcterms:W3CDTF">2022-03-15T20:08:00Z</dcterms:created>
  <dcterms:modified xsi:type="dcterms:W3CDTF">2022-03-15T20:08:00Z</dcterms:modified>
</cp:coreProperties>
</file>