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D92" w:rsidRDefault="00174029">
      <w:pPr>
        <w:rPr>
          <w:sz w:val="24"/>
          <w:szCs w:val="24"/>
        </w:rPr>
      </w:pPr>
      <w:r>
        <w:rPr>
          <w:sz w:val="24"/>
          <w:szCs w:val="24"/>
        </w:rPr>
        <w:t xml:space="preserve">The efficiency of this group delivering rhythm and meter was greater than most groups. I was pleased by the helpful interpretation of the content that was displayed on the presentation. I did notice, however, that some group members quickly fell through some parts of the presentation pretty quickly, which means some parts of the presentation went unspoken. The presenters could have assumed that we knew some details, but as I asked questions, </w:t>
      </w:r>
      <w:r w:rsidR="00A32D92">
        <w:rPr>
          <w:sz w:val="24"/>
          <w:szCs w:val="24"/>
        </w:rPr>
        <w:t xml:space="preserve">the presenters were able to clear up any vague details pertaining to rhythm. </w:t>
      </w:r>
    </w:p>
    <w:p w:rsidR="00CA4D58" w:rsidRPr="00174029" w:rsidRDefault="00A32D92">
      <w:pPr>
        <w:rPr>
          <w:sz w:val="24"/>
          <w:szCs w:val="24"/>
        </w:rPr>
      </w:pPr>
      <w:r>
        <w:rPr>
          <w:sz w:val="24"/>
          <w:szCs w:val="24"/>
        </w:rPr>
        <w:t>Although not an issue before, I did find trouble reading some text with the font the presenters used. For example, I found it hard to distinguish words that started with the capitalized “</w:t>
      </w:r>
      <w:proofErr w:type="spellStart"/>
      <w:r>
        <w:rPr>
          <w:sz w:val="24"/>
          <w:szCs w:val="24"/>
        </w:rPr>
        <w:t>i</w:t>
      </w:r>
      <w:proofErr w:type="spellEnd"/>
      <w:r>
        <w:rPr>
          <w:sz w:val="24"/>
          <w:szCs w:val="24"/>
        </w:rPr>
        <w:t>” and lowercase “L”. Aside from these unorthodox details, I could tell that the group spent an efficient time doing research and organizing their presentation.</w:t>
      </w:r>
      <w:bookmarkStart w:id="0" w:name="_GoBack"/>
      <w:bookmarkEnd w:id="0"/>
    </w:p>
    <w:sectPr w:rsidR="00CA4D58" w:rsidRPr="001740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29" w:rsidRDefault="00174029" w:rsidP="00174029">
      <w:pPr>
        <w:spacing w:after="0" w:line="240" w:lineRule="auto"/>
      </w:pPr>
      <w:r>
        <w:separator/>
      </w:r>
    </w:p>
  </w:endnote>
  <w:endnote w:type="continuationSeparator" w:id="0">
    <w:p w:rsidR="00174029" w:rsidRDefault="00174029" w:rsidP="00174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29" w:rsidRDefault="00174029" w:rsidP="00174029">
      <w:pPr>
        <w:spacing w:after="0" w:line="240" w:lineRule="auto"/>
      </w:pPr>
      <w:r>
        <w:separator/>
      </w:r>
    </w:p>
  </w:footnote>
  <w:footnote w:type="continuationSeparator" w:id="0">
    <w:p w:rsidR="00174029" w:rsidRDefault="00174029" w:rsidP="00174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029" w:rsidRPr="00174029" w:rsidRDefault="00174029" w:rsidP="00174029">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Group 5 evaluation</w:t>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r>
    <w:r>
      <w:rPr>
        <w:rFonts w:asciiTheme="majorHAnsi" w:eastAsiaTheme="majorEastAsia" w:hAnsiTheme="majorHAnsi" w:cstheme="majorBidi"/>
        <w:b/>
        <w:color w:val="2E74B5" w:themeColor="accent1" w:themeShade="BF"/>
        <w:sz w:val="32"/>
        <w:szCs w:val="32"/>
      </w:rPr>
      <w:tab/>
      <w:t>David Rose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29"/>
    <w:rsid w:val="00174029"/>
    <w:rsid w:val="00A32D92"/>
    <w:rsid w:val="00CA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4A04"/>
  <w15:chartTrackingRefBased/>
  <w15:docId w15:val="{45D71FD8-6CA1-499F-9E22-9476A5B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29"/>
  </w:style>
  <w:style w:type="paragraph" w:styleId="Footer">
    <w:name w:val="footer"/>
    <w:basedOn w:val="Normal"/>
    <w:link w:val="FooterChar"/>
    <w:uiPriority w:val="99"/>
    <w:unhideWhenUsed/>
    <w:rsid w:val="00174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29"/>
  </w:style>
  <w:style w:type="paragraph" w:styleId="Title">
    <w:name w:val="Title"/>
    <w:basedOn w:val="Normal"/>
    <w:next w:val="Normal"/>
    <w:link w:val="TitleChar"/>
    <w:uiPriority w:val="10"/>
    <w:qFormat/>
    <w:rsid w:val="00174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0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0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dc:creator>
  <cp:keywords/>
  <dc:description/>
  <cp:lastModifiedBy>David Rose</cp:lastModifiedBy>
  <cp:revision>1</cp:revision>
  <dcterms:created xsi:type="dcterms:W3CDTF">2018-03-29T18:49:00Z</dcterms:created>
  <dcterms:modified xsi:type="dcterms:W3CDTF">2018-03-29T19:13:00Z</dcterms:modified>
</cp:coreProperties>
</file>