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D60E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FORMATO 03</w:t>
      </w:r>
    </w:p>
    <w:p w14:paraId="328B2675" w14:textId="77777777" w:rsidR="00935EE1" w:rsidRPr="002E290D" w:rsidRDefault="00935EE1" w:rsidP="00986B97">
      <w:pPr>
        <w:ind w:left="4248" w:hanging="3540"/>
        <w:jc w:val="center"/>
        <w:rPr>
          <w:rFonts w:cs="Arial"/>
          <w:b/>
          <w:iCs/>
          <w:szCs w:val="22"/>
          <w:lang w:val="es-CO"/>
        </w:rPr>
      </w:pPr>
    </w:p>
    <w:p w14:paraId="1F4F143F" w14:textId="77777777" w:rsidR="00935EE1" w:rsidRPr="002E290D" w:rsidRDefault="00935EE1" w:rsidP="00986B97">
      <w:pPr>
        <w:ind w:left="4248" w:hanging="3540"/>
        <w:jc w:val="center"/>
        <w:rPr>
          <w:rFonts w:cs="Arial"/>
          <w:iCs/>
          <w:szCs w:val="22"/>
          <w:lang w:val="es-CO"/>
        </w:rPr>
      </w:pPr>
      <w:r w:rsidRPr="002E290D">
        <w:rPr>
          <w:rFonts w:cs="Arial"/>
          <w:iCs/>
          <w:szCs w:val="22"/>
          <w:lang w:val="es-CO"/>
        </w:rPr>
        <w:t>Aprobado según acta de Comité Curricular No. 020 de 2006</w:t>
      </w:r>
    </w:p>
    <w:p w14:paraId="37C88223" w14:textId="77777777" w:rsidR="00935EE1" w:rsidRPr="002E290D" w:rsidRDefault="00935EE1" w:rsidP="00986B97">
      <w:pPr>
        <w:ind w:left="4248" w:hanging="3540"/>
        <w:jc w:val="center"/>
        <w:rPr>
          <w:rFonts w:cs="Arial"/>
          <w:iCs/>
          <w:szCs w:val="22"/>
          <w:lang w:val="es-CO"/>
        </w:rPr>
      </w:pPr>
    </w:p>
    <w:p w14:paraId="22355CF9" w14:textId="77777777" w:rsidR="00935EE1" w:rsidRPr="002E290D" w:rsidRDefault="00935EE1" w:rsidP="00986B97">
      <w:pPr>
        <w:ind w:left="4248" w:hanging="3540"/>
        <w:jc w:val="center"/>
        <w:rPr>
          <w:rFonts w:cs="Arial"/>
          <w:iCs/>
          <w:szCs w:val="22"/>
          <w:lang w:val="es-CO"/>
        </w:rPr>
      </w:pPr>
    </w:p>
    <w:p w14:paraId="743C714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FACULTAD SEDE SOGAMOSO</w:t>
      </w:r>
    </w:p>
    <w:p w14:paraId="4DD2B32B"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ESCUELA DE INGENIERÍA ELECTRÓNICA</w:t>
      </w:r>
    </w:p>
    <w:p w14:paraId="2730548F" w14:textId="77777777" w:rsidR="00935EE1" w:rsidRPr="002E290D" w:rsidRDefault="00935EE1" w:rsidP="00986B97">
      <w:pPr>
        <w:ind w:left="4248" w:hanging="3540"/>
        <w:jc w:val="center"/>
        <w:rPr>
          <w:rFonts w:cs="Arial"/>
          <w:b/>
          <w:iCs/>
          <w:szCs w:val="22"/>
          <w:lang w:val="es-CO"/>
        </w:rPr>
      </w:pPr>
    </w:p>
    <w:p w14:paraId="0428C6EC"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PROPUESTA DE PROYECTO DE TRABAJO DE GRADO, MODALIDAD:</w:t>
      </w:r>
    </w:p>
    <w:p w14:paraId="2B63FE76" w14:textId="77777777" w:rsidR="00935EE1" w:rsidRPr="002E290D" w:rsidRDefault="00935EE1" w:rsidP="005F1C4B">
      <w:pPr>
        <w:ind w:left="4248" w:hanging="3540"/>
        <w:rPr>
          <w:rFonts w:cs="Arial"/>
          <w:b/>
          <w:iCs/>
          <w:szCs w:val="22"/>
          <w:lang w:val="es-CO"/>
        </w:rPr>
      </w:pPr>
      <w:r w:rsidRPr="002E290D">
        <w:rPr>
          <w:rFonts w:cs="Arial"/>
          <w:b/>
          <w:iCs/>
          <w:szCs w:val="22"/>
          <w:lang w:val="es-CO"/>
        </w:rPr>
        <w:t>PARTICIPACIÓN ACTIVA EN UN GRUPO DE INVESTIGACIÓN RECONOCIDO POR LA DIN</w:t>
      </w:r>
    </w:p>
    <w:p w14:paraId="3625CD95" w14:textId="77777777" w:rsidR="00935EE1" w:rsidRPr="002E290D" w:rsidRDefault="00935EE1" w:rsidP="00986B97">
      <w:pPr>
        <w:ind w:left="4248" w:hanging="3540"/>
        <w:jc w:val="center"/>
        <w:rPr>
          <w:rFonts w:cs="Arial"/>
          <w:b/>
          <w:iCs/>
          <w:szCs w:val="22"/>
          <w:lang w:val="es-CO"/>
        </w:rPr>
      </w:pPr>
    </w:p>
    <w:p w14:paraId="634CA95D" w14:textId="77777777" w:rsidR="00935EE1" w:rsidRPr="002E290D" w:rsidRDefault="00935EE1" w:rsidP="00986B97">
      <w:pPr>
        <w:ind w:left="4248" w:hanging="3540"/>
        <w:jc w:val="center"/>
        <w:rPr>
          <w:rFonts w:cs="Arial"/>
          <w:b/>
          <w:iCs/>
          <w:szCs w:val="22"/>
          <w:lang w:val="es-CO"/>
        </w:rPr>
      </w:pPr>
    </w:p>
    <w:p w14:paraId="0F0A45A1" w14:textId="027EDCCC" w:rsidR="00935EE1" w:rsidRPr="002E290D" w:rsidRDefault="00935EE1" w:rsidP="00986B97">
      <w:pPr>
        <w:rPr>
          <w:rFonts w:cs="Arial"/>
          <w:iCs/>
          <w:szCs w:val="22"/>
          <w:lang w:val="es-CO"/>
        </w:rPr>
      </w:pPr>
      <w:r w:rsidRPr="002E290D">
        <w:rPr>
          <w:rFonts w:cs="Arial"/>
          <w:b/>
          <w:iCs/>
          <w:szCs w:val="22"/>
          <w:lang w:val="es-CO"/>
        </w:rPr>
        <w:t xml:space="preserve">FECHA DE PRESENTACIÓN:      </w:t>
      </w:r>
      <w:r w:rsidR="00295DF5">
        <w:rPr>
          <w:rFonts w:cs="Arial"/>
          <w:iCs/>
          <w:szCs w:val="22"/>
          <w:lang w:val="es-CO"/>
        </w:rPr>
        <w:t>05</w:t>
      </w:r>
      <w:r w:rsidRPr="002E290D">
        <w:rPr>
          <w:rFonts w:cs="Arial"/>
          <w:iCs/>
          <w:szCs w:val="22"/>
          <w:lang w:val="es-CO"/>
        </w:rPr>
        <w:t xml:space="preserve"> - 0</w:t>
      </w:r>
      <w:r w:rsidR="00295DF5">
        <w:rPr>
          <w:rFonts w:cs="Arial"/>
          <w:iCs/>
          <w:szCs w:val="22"/>
          <w:lang w:val="es-CO"/>
        </w:rPr>
        <w:t>8</w:t>
      </w:r>
      <w:r w:rsidRPr="002E290D">
        <w:rPr>
          <w:rFonts w:cs="Arial"/>
          <w:iCs/>
          <w:szCs w:val="22"/>
          <w:lang w:val="es-CO"/>
        </w:rPr>
        <w:t>- 202</w:t>
      </w:r>
      <w:r w:rsidR="008B20AA" w:rsidRPr="002E290D">
        <w:rPr>
          <w:rFonts w:cs="Arial"/>
          <w:iCs/>
          <w:szCs w:val="22"/>
          <w:lang w:val="es-CO"/>
        </w:rPr>
        <w:t>4</w:t>
      </w:r>
    </w:p>
    <w:p w14:paraId="181DFA19" w14:textId="77777777" w:rsidR="00935EE1" w:rsidRPr="002E290D" w:rsidRDefault="00935EE1" w:rsidP="00986B97">
      <w:pPr>
        <w:rPr>
          <w:rFonts w:cs="Arial"/>
          <w:iCs/>
          <w:szCs w:val="22"/>
          <w:lang w:val="es-CO"/>
        </w:rPr>
      </w:pPr>
    </w:p>
    <w:p w14:paraId="511044EF" w14:textId="77777777" w:rsidR="00935EE1" w:rsidRPr="002E290D" w:rsidRDefault="00935EE1" w:rsidP="00986B97">
      <w:pPr>
        <w:rPr>
          <w:rFonts w:cs="Arial"/>
          <w:b/>
          <w:iCs/>
          <w:szCs w:val="22"/>
          <w:lang w:val="es-CO"/>
        </w:rPr>
      </w:pPr>
      <w:r w:rsidRPr="002E290D">
        <w:rPr>
          <w:rFonts w:cs="Arial"/>
          <w:b/>
          <w:iCs/>
          <w:szCs w:val="22"/>
          <w:lang w:val="es-CO"/>
        </w:rPr>
        <w:t>IDENTIFICACIÓN DEL PROYECTO</w:t>
      </w:r>
    </w:p>
    <w:p w14:paraId="783152F9" w14:textId="77777777" w:rsidR="00935EE1" w:rsidRPr="002E290D" w:rsidRDefault="00935EE1" w:rsidP="00986B97">
      <w:pPr>
        <w:rPr>
          <w:rFonts w:cs="Arial"/>
          <w:b/>
          <w:iCs/>
          <w:szCs w:val="22"/>
          <w:lang w:val="es-CO"/>
        </w:rPr>
      </w:pPr>
    </w:p>
    <w:p w14:paraId="479DB65F" w14:textId="268A3CDC" w:rsidR="003F3686" w:rsidRPr="006100ED" w:rsidRDefault="00935EE1" w:rsidP="006100ED">
      <w:pPr>
        <w:ind w:left="2508" w:hanging="1800"/>
        <w:rPr>
          <w:rFonts w:cs="Arial"/>
          <w:iCs/>
          <w:szCs w:val="22"/>
          <w:rPrChange w:id="0" w:author="PC" w:date="2024-08-12T08:27:00Z">
            <w:rPr>
              <w:szCs w:val="22"/>
              <w:lang w:val="es-CO"/>
            </w:rPr>
          </w:rPrChange>
        </w:rPr>
      </w:pPr>
      <w:r w:rsidRPr="002E290D">
        <w:rPr>
          <w:rFonts w:cs="Arial"/>
          <w:b/>
          <w:iCs/>
          <w:szCs w:val="22"/>
          <w:lang w:val="es-CO"/>
        </w:rPr>
        <w:t>TITULO:</w:t>
      </w:r>
      <w:del w:id="1" w:author="PC" w:date="2024-08-12T08:27:00Z">
        <w:r w:rsidR="009A6317" w:rsidDel="006100ED">
          <w:rPr>
            <w:rFonts w:cs="Arial"/>
            <w:b/>
            <w:iCs/>
            <w:szCs w:val="22"/>
            <w:lang w:val="es-CO"/>
          </w:rPr>
          <w:tab/>
        </w:r>
        <w:r w:rsidR="009A6317" w:rsidDel="006100ED">
          <w:rPr>
            <w:rFonts w:cs="Arial"/>
            <w:iCs/>
            <w:szCs w:val="22"/>
            <w:lang w:val="es-CO"/>
          </w:rPr>
          <w:delText xml:space="preserve">Diseño </w:delText>
        </w:r>
        <w:r w:rsidR="009A6317" w:rsidRPr="00716F9C" w:rsidDel="006100ED">
          <w:rPr>
            <w:rFonts w:cs="Arial"/>
            <w:iCs/>
            <w:szCs w:val="22"/>
            <w:lang w:val="es-CO"/>
          </w:rPr>
          <w:delText xml:space="preserve">de un </w:delText>
        </w:r>
      </w:del>
      <w:del w:id="2" w:author="PC" w:date="2024-08-09T11:18:00Z">
        <w:r w:rsidR="009A6317" w:rsidRPr="00716F9C" w:rsidDel="00716F9C">
          <w:rPr>
            <w:rFonts w:cs="Arial"/>
            <w:iCs/>
            <w:szCs w:val="22"/>
            <w:lang w:val="es-CO"/>
          </w:rPr>
          <w:delText>set-up</w:delText>
        </w:r>
      </w:del>
      <w:del w:id="3" w:author="PC" w:date="2024-08-12T08:27:00Z">
        <w:r w:rsidR="009A6317" w:rsidDel="006100ED">
          <w:rPr>
            <w:rFonts w:cs="Arial"/>
            <w:iCs/>
            <w:szCs w:val="22"/>
            <w:lang w:val="es-CO"/>
          </w:rPr>
          <w:delText xml:space="preserve"> para la evaluación </w:delText>
        </w:r>
        <w:r w:rsidR="0077185E" w:rsidDel="006100ED">
          <w:rPr>
            <w:rFonts w:cs="Arial"/>
            <w:iCs/>
            <w:szCs w:val="22"/>
            <w:lang w:val="es-CO"/>
          </w:rPr>
          <w:delText xml:space="preserve">de la confiabilidad de una Red Neuronal Convolucional (CNN) </w:delText>
        </w:r>
        <w:r w:rsidR="00921596" w:rsidDel="006100ED">
          <w:rPr>
            <w:rFonts w:cs="Arial"/>
            <w:iCs/>
            <w:szCs w:val="22"/>
            <w:lang w:val="es-CO"/>
          </w:rPr>
          <w:delText>en alto nivel.</w:delText>
        </w:r>
      </w:del>
      <w:ins w:id="4" w:author="PC" w:date="2024-08-02T18:46:00Z">
        <w:r w:rsidR="003F3686" w:rsidRPr="006100ED">
          <w:rPr>
            <w:rFonts w:cs="Arial"/>
            <w:iCs/>
            <w:szCs w:val="22"/>
            <w:rPrChange w:id="5" w:author="PC" w:date="2024-08-12T08:27:00Z">
              <w:rPr>
                <w:rFonts w:cs="Arial"/>
                <w:iCs/>
                <w:szCs w:val="22"/>
                <w:lang w:val="es-CO"/>
              </w:rPr>
            </w:rPrChange>
          </w:rPr>
          <w:t xml:space="preserve"> </w:t>
        </w:r>
      </w:ins>
      <w:ins w:id="6" w:author="PC" w:date="2024-08-09T11:20:00Z">
        <w:r w:rsidR="00716F9C" w:rsidRPr="006100ED">
          <w:rPr>
            <w:rFonts w:cs="Arial"/>
            <w:iCs/>
            <w:szCs w:val="22"/>
            <w:rPrChange w:id="7" w:author="PC" w:date="2024-08-12T08:27:00Z">
              <w:rPr>
                <w:rFonts w:cs="Arial"/>
                <w:iCs/>
                <w:szCs w:val="22"/>
                <w:lang w:val="en-US"/>
              </w:rPr>
            </w:rPrChange>
          </w:rPr>
          <w:tab/>
        </w:r>
        <w:r w:rsidR="00716F9C">
          <w:rPr>
            <w:rFonts w:cs="Arial"/>
            <w:iCs/>
            <w:szCs w:val="22"/>
            <w:lang w:val="es-CO"/>
          </w:rPr>
          <w:t xml:space="preserve">Diseño </w:t>
        </w:r>
        <w:r w:rsidR="00716F9C" w:rsidRPr="00716F9C">
          <w:rPr>
            <w:rFonts w:cs="Arial"/>
            <w:iCs/>
            <w:szCs w:val="22"/>
            <w:lang w:val="es-CO"/>
          </w:rPr>
          <w:t xml:space="preserve">de un </w:t>
        </w:r>
        <w:proofErr w:type="spellStart"/>
        <w:r w:rsidR="006100ED">
          <w:rPr>
            <w:rFonts w:cs="Arial"/>
            <w:iCs/>
            <w:szCs w:val="22"/>
            <w:lang w:val="es-CO"/>
          </w:rPr>
          <w:t>framework</w:t>
        </w:r>
      </w:ins>
      <w:proofErr w:type="spellEnd"/>
      <w:ins w:id="8" w:author="PC" w:date="2024-08-12T08:27:00Z">
        <w:r w:rsidR="006100ED">
          <w:rPr>
            <w:rFonts w:cs="Arial"/>
            <w:iCs/>
            <w:szCs w:val="22"/>
            <w:lang w:val="es-CO"/>
          </w:rPr>
          <w:t xml:space="preserve"> </w:t>
        </w:r>
      </w:ins>
      <w:ins w:id="9" w:author="PC" w:date="2024-08-09T11:20:00Z">
        <w:r w:rsidR="00716F9C">
          <w:rPr>
            <w:rFonts w:cs="Arial"/>
            <w:iCs/>
            <w:szCs w:val="22"/>
            <w:lang w:val="es-CO"/>
          </w:rPr>
          <w:t xml:space="preserve">para la inyección </w:t>
        </w:r>
      </w:ins>
      <w:ins w:id="10" w:author="PC" w:date="2024-08-09T11:23:00Z">
        <w:r w:rsidR="00716F9C">
          <w:rPr>
            <w:rFonts w:cs="Arial"/>
            <w:iCs/>
            <w:szCs w:val="22"/>
            <w:lang w:val="es-CO"/>
          </w:rPr>
          <w:t xml:space="preserve">de fallos </w:t>
        </w:r>
      </w:ins>
      <w:ins w:id="11" w:author="PC" w:date="2024-08-09T11:20:00Z">
        <w:r w:rsidR="00716F9C">
          <w:rPr>
            <w:rFonts w:cs="Arial"/>
            <w:iCs/>
            <w:szCs w:val="22"/>
            <w:lang w:val="es-CO"/>
          </w:rPr>
          <w:t>a</w:t>
        </w:r>
      </w:ins>
      <w:ins w:id="12" w:author="PC" w:date="2024-08-09T11:23:00Z">
        <w:r w:rsidR="00716F9C">
          <w:rPr>
            <w:rFonts w:cs="Arial"/>
            <w:iCs/>
            <w:szCs w:val="22"/>
            <w:lang w:val="es-CO"/>
          </w:rPr>
          <w:t xml:space="preserve"> alto nivel para </w:t>
        </w:r>
        <w:proofErr w:type="spellStart"/>
        <w:r w:rsidR="00716F9C">
          <w:rPr>
            <w:rFonts w:cs="Arial"/>
            <w:iCs/>
            <w:szCs w:val="22"/>
            <w:lang w:val="es-CO"/>
          </w:rPr>
          <w:t>CNNs</w:t>
        </w:r>
      </w:ins>
      <w:proofErr w:type="spellEnd"/>
      <w:ins w:id="13" w:author="PC" w:date="2024-08-09T12:00:00Z">
        <w:r w:rsidR="00E86D41">
          <w:rPr>
            <w:rFonts w:cs="Arial"/>
            <w:iCs/>
            <w:szCs w:val="22"/>
            <w:lang w:val="es-CO"/>
          </w:rPr>
          <w:t xml:space="preserve">, </w:t>
        </w:r>
      </w:ins>
      <w:ins w:id="14" w:author="PC" w:date="2024-08-09T12:01:00Z">
        <w:r w:rsidR="00AC4FAC">
          <w:rPr>
            <w:rFonts w:cs="Arial"/>
            <w:iCs/>
            <w:szCs w:val="22"/>
            <w:lang w:val="es-CO"/>
          </w:rPr>
          <w:t xml:space="preserve">como herramienta </w:t>
        </w:r>
      </w:ins>
      <w:ins w:id="15" w:author="PC" w:date="2024-08-09T12:02:00Z">
        <w:r w:rsidR="002714F1">
          <w:rPr>
            <w:rFonts w:cs="Arial"/>
            <w:iCs/>
            <w:szCs w:val="22"/>
            <w:lang w:val="es-CO"/>
          </w:rPr>
          <w:t>de apoyo</w:t>
        </w:r>
      </w:ins>
      <w:ins w:id="16" w:author="PC" w:date="2024-08-09T12:00:00Z">
        <w:r w:rsidR="00E86D41">
          <w:rPr>
            <w:rFonts w:cs="Arial"/>
            <w:iCs/>
            <w:szCs w:val="22"/>
            <w:lang w:val="es-CO"/>
          </w:rPr>
          <w:t xml:space="preserve"> </w:t>
        </w:r>
      </w:ins>
      <w:ins w:id="17" w:author="PC" w:date="2024-08-12T22:00:00Z">
        <w:r w:rsidR="000F3C8A">
          <w:rPr>
            <w:rFonts w:cs="Arial"/>
            <w:iCs/>
            <w:szCs w:val="22"/>
            <w:lang w:val="es-CO"/>
          </w:rPr>
          <w:t>para</w:t>
        </w:r>
      </w:ins>
      <w:ins w:id="18" w:author="PC" w:date="2024-08-09T12:01:00Z">
        <w:r w:rsidR="00E86D41">
          <w:rPr>
            <w:rFonts w:cs="Arial"/>
            <w:iCs/>
            <w:szCs w:val="22"/>
            <w:lang w:val="es-CO"/>
          </w:rPr>
          <w:t xml:space="preserve"> implementaciones</w:t>
        </w:r>
      </w:ins>
      <w:ins w:id="19" w:author="PC" w:date="2024-08-12T10:28:00Z">
        <w:r w:rsidR="00020FD8">
          <w:rPr>
            <w:rFonts w:cs="Arial"/>
            <w:iCs/>
            <w:szCs w:val="22"/>
            <w:lang w:val="es-CO"/>
          </w:rPr>
          <w:t xml:space="preserve"> </w:t>
        </w:r>
      </w:ins>
      <w:ins w:id="20" w:author="PC" w:date="2024-08-12T10:29:00Z">
        <w:r w:rsidR="00020FD8">
          <w:rPr>
            <w:rFonts w:cs="Arial"/>
            <w:iCs/>
            <w:szCs w:val="22"/>
            <w:lang w:val="es-CO"/>
          </w:rPr>
          <w:t>en</w:t>
        </w:r>
      </w:ins>
      <w:ins w:id="21" w:author="PC" w:date="2024-08-09T12:01:00Z">
        <w:r w:rsidR="00E86D41">
          <w:rPr>
            <w:rFonts w:cs="Arial"/>
            <w:iCs/>
            <w:szCs w:val="22"/>
            <w:lang w:val="es-CO"/>
          </w:rPr>
          <w:t xml:space="preserve"> hardware</w:t>
        </w:r>
      </w:ins>
      <w:ins w:id="22" w:author="PC" w:date="2024-08-09T11:23:00Z">
        <w:r w:rsidR="00716F9C">
          <w:rPr>
            <w:rFonts w:cs="Arial"/>
            <w:iCs/>
            <w:szCs w:val="22"/>
            <w:lang w:val="es-CO"/>
          </w:rPr>
          <w:t>.</w:t>
        </w:r>
      </w:ins>
    </w:p>
    <w:p w14:paraId="6768DB8E" w14:textId="20485263" w:rsidR="00935EE1" w:rsidRDefault="00935EE1" w:rsidP="00986B97">
      <w:pPr>
        <w:rPr>
          <w:ins w:id="23" w:author="PC" w:date="2024-08-13T11:11:00Z"/>
          <w:rFonts w:cs="Arial"/>
          <w:b/>
          <w:iCs/>
          <w:szCs w:val="22"/>
        </w:rPr>
      </w:pPr>
    </w:p>
    <w:p w14:paraId="118D632E" w14:textId="28B08EC0" w:rsidR="00F25590" w:rsidRPr="00F25590" w:rsidRDefault="00F25590" w:rsidP="00F25590">
      <w:pPr>
        <w:ind w:left="2508"/>
        <w:rPr>
          <w:ins w:id="24" w:author="PC" w:date="2024-08-13T11:11:00Z"/>
          <w:rFonts w:cs="Arial"/>
          <w:b/>
          <w:iCs/>
          <w:color w:val="00B050"/>
          <w:szCs w:val="22"/>
          <w:rPrChange w:id="25" w:author="PC" w:date="2024-08-13T11:18:00Z">
            <w:rPr>
              <w:ins w:id="26" w:author="PC" w:date="2024-08-13T11:11:00Z"/>
              <w:rFonts w:cs="Arial"/>
              <w:b/>
              <w:iCs/>
              <w:szCs w:val="22"/>
            </w:rPr>
          </w:rPrChange>
        </w:rPr>
        <w:pPrChange w:id="27" w:author="PC" w:date="2024-08-13T11:18:00Z">
          <w:pPr/>
        </w:pPrChange>
      </w:pPr>
      <w:ins w:id="28" w:author="PC" w:date="2024-08-13T11:11:00Z">
        <w:r w:rsidRPr="00F25590">
          <w:rPr>
            <w:rFonts w:cs="Arial"/>
            <w:iCs/>
            <w:color w:val="00B050"/>
            <w:szCs w:val="22"/>
            <w:lang w:val="es-CO"/>
            <w:rPrChange w:id="29" w:author="PC" w:date="2024-08-13T11:18:00Z">
              <w:rPr>
                <w:rFonts w:cs="Arial"/>
                <w:iCs/>
                <w:szCs w:val="22"/>
                <w:lang w:val="es-CO"/>
              </w:rPr>
            </w:rPrChange>
          </w:rPr>
          <w:t xml:space="preserve">Diseño de un </w:t>
        </w:r>
        <w:proofErr w:type="spellStart"/>
        <w:r w:rsidRPr="00F25590">
          <w:rPr>
            <w:rFonts w:cs="Arial"/>
            <w:iCs/>
            <w:color w:val="00B050"/>
            <w:szCs w:val="22"/>
            <w:lang w:val="es-CO"/>
            <w:rPrChange w:id="30" w:author="PC" w:date="2024-08-13T11:18:00Z">
              <w:rPr>
                <w:rFonts w:cs="Arial"/>
                <w:iCs/>
                <w:szCs w:val="22"/>
                <w:lang w:val="es-CO"/>
              </w:rPr>
            </w:rPrChange>
          </w:rPr>
          <w:t>framework</w:t>
        </w:r>
        <w:proofErr w:type="spellEnd"/>
        <w:r w:rsidRPr="00F25590">
          <w:rPr>
            <w:rFonts w:cs="Arial"/>
            <w:iCs/>
            <w:color w:val="00B050"/>
            <w:szCs w:val="22"/>
            <w:lang w:val="es-CO"/>
            <w:rPrChange w:id="31" w:author="PC" w:date="2024-08-13T11:18:00Z">
              <w:rPr>
                <w:rFonts w:cs="Arial"/>
                <w:iCs/>
                <w:szCs w:val="22"/>
                <w:lang w:val="es-CO"/>
              </w:rPr>
            </w:rPrChange>
          </w:rPr>
          <w:t xml:space="preserve"> para </w:t>
        </w:r>
      </w:ins>
      <w:ins w:id="32" w:author="PC" w:date="2024-08-13T11:16:00Z">
        <w:r w:rsidRPr="00F25590">
          <w:rPr>
            <w:rFonts w:cs="Arial"/>
            <w:iCs/>
            <w:color w:val="00B050"/>
            <w:szCs w:val="22"/>
            <w:lang w:val="es-CO"/>
            <w:rPrChange w:id="33" w:author="PC" w:date="2024-08-13T11:18:00Z">
              <w:rPr>
                <w:rFonts w:cs="Arial"/>
                <w:iCs/>
                <w:szCs w:val="22"/>
                <w:lang w:val="es-CO"/>
              </w:rPr>
            </w:rPrChange>
          </w:rPr>
          <w:t>la i</w:t>
        </w:r>
      </w:ins>
      <w:ins w:id="34" w:author="PC" w:date="2024-08-13T11:11:00Z">
        <w:r w:rsidRPr="00F25590">
          <w:rPr>
            <w:rFonts w:cs="Arial"/>
            <w:iCs/>
            <w:color w:val="00B050"/>
            <w:szCs w:val="22"/>
            <w:lang w:val="es-CO"/>
            <w:rPrChange w:id="35" w:author="PC" w:date="2024-08-13T11:18:00Z">
              <w:rPr>
                <w:rFonts w:cs="Arial"/>
                <w:iCs/>
                <w:szCs w:val="22"/>
                <w:lang w:val="es-CO"/>
              </w:rPr>
            </w:rPrChange>
          </w:rPr>
          <w:t>nyección de fall</w:t>
        </w:r>
      </w:ins>
      <w:ins w:id="36" w:author="PC" w:date="2024-08-13T11:16:00Z">
        <w:r w:rsidRPr="00F25590">
          <w:rPr>
            <w:rFonts w:cs="Arial"/>
            <w:iCs/>
            <w:color w:val="00B050"/>
            <w:szCs w:val="22"/>
            <w:lang w:val="es-CO"/>
            <w:rPrChange w:id="37" w:author="PC" w:date="2024-08-13T11:18:00Z">
              <w:rPr>
                <w:rFonts w:cs="Arial"/>
                <w:iCs/>
                <w:szCs w:val="22"/>
                <w:lang w:val="es-CO"/>
              </w:rPr>
            </w:rPrChange>
          </w:rPr>
          <w:t>a</w:t>
        </w:r>
      </w:ins>
      <w:ins w:id="38" w:author="PC" w:date="2024-08-13T11:11:00Z">
        <w:r w:rsidRPr="00F25590">
          <w:rPr>
            <w:rFonts w:cs="Arial"/>
            <w:iCs/>
            <w:color w:val="00B050"/>
            <w:szCs w:val="22"/>
            <w:lang w:val="es-CO"/>
            <w:rPrChange w:id="39" w:author="PC" w:date="2024-08-13T11:18:00Z">
              <w:rPr>
                <w:rFonts w:cs="Arial"/>
                <w:iCs/>
                <w:szCs w:val="22"/>
                <w:lang w:val="es-CO"/>
              </w:rPr>
            </w:rPrChange>
          </w:rPr>
          <w:t xml:space="preserve">s </w:t>
        </w:r>
      </w:ins>
      <w:ins w:id="40" w:author="PC" w:date="2024-08-13T11:15:00Z">
        <w:r w:rsidRPr="00F25590">
          <w:rPr>
            <w:rFonts w:cs="Arial"/>
            <w:iCs/>
            <w:color w:val="00B050"/>
            <w:szCs w:val="22"/>
            <w:lang w:val="es-CO"/>
            <w:rPrChange w:id="41" w:author="PC" w:date="2024-08-13T11:18:00Z">
              <w:rPr>
                <w:rFonts w:cs="Arial"/>
                <w:iCs/>
                <w:szCs w:val="22"/>
                <w:lang w:val="es-CO"/>
              </w:rPr>
            </w:rPrChange>
          </w:rPr>
          <w:t>en</w:t>
        </w:r>
      </w:ins>
      <w:ins w:id="42" w:author="PC" w:date="2024-08-13T11:11:00Z">
        <w:r w:rsidRPr="00F25590">
          <w:rPr>
            <w:rFonts w:cs="Arial"/>
            <w:iCs/>
            <w:color w:val="00B050"/>
            <w:szCs w:val="22"/>
            <w:lang w:val="es-CO"/>
            <w:rPrChange w:id="43" w:author="PC" w:date="2024-08-13T11:18:00Z">
              <w:rPr>
                <w:rFonts w:cs="Arial"/>
                <w:iCs/>
                <w:szCs w:val="22"/>
                <w:lang w:val="es-CO"/>
              </w:rPr>
            </w:rPrChange>
          </w:rPr>
          <w:t xml:space="preserve"> alto nivel </w:t>
        </w:r>
      </w:ins>
      <w:ins w:id="44" w:author="PC" w:date="2024-08-13T11:17:00Z">
        <w:r w:rsidRPr="00F25590">
          <w:rPr>
            <w:rFonts w:cs="Arial"/>
            <w:iCs/>
            <w:color w:val="00B050"/>
            <w:szCs w:val="22"/>
            <w:lang w:val="es-CO"/>
            <w:rPrChange w:id="45" w:author="PC" w:date="2024-08-13T11:18:00Z">
              <w:rPr>
                <w:rFonts w:cs="Arial"/>
                <w:iCs/>
                <w:szCs w:val="22"/>
                <w:lang w:val="es-CO"/>
              </w:rPr>
            </w:rPrChange>
          </w:rPr>
          <w:t xml:space="preserve">sobre </w:t>
        </w:r>
      </w:ins>
      <w:proofErr w:type="spellStart"/>
      <w:ins w:id="46" w:author="PC" w:date="2024-08-13T11:11:00Z">
        <w:r w:rsidRPr="00F25590">
          <w:rPr>
            <w:rFonts w:cs="Arial"/>
            <w:iCs/>
            <w:color w:val="00B050"/>
            <w:szCs w:val="22"/>
            <w:lang w:val="es-CO"/>
            <w:rPrChange w:id="47" w:author="PC" w:date="2024-08-13T11:18:00Z">
              <w:rPr>
                <w:rFonts w:cs="Arial"/>
                <w:iCs/>
                <w:szCs w:val="22"/>
                <w:lang w:val="es-CO"/>
              </w:rPr>
            </w:rPrChange>
          </w:rPr>
          <w:t>CNNs</w:t>
        </w:r>
      </w:ins>
      <w:proofErr w:type="spellEnd"/>
      <w:ins w:id="48" w:author="PC" w:date="2024-08-13T11:16:00Z">
        <w:r w:rsidRPr="00F25590">
          <w:rPr>
            <w:rFonts w:cs="Arial"/>
            <w:iCs/>
            <w:color w:val="00B050"/>
            <w:szCs w:val="22"/>
            <w:lang w:val="es-CO"/>
            <w:rPrChange w:id="49" w:author="PC" w:date="2024-08-13T11:18:00Z">
              <w:rPr>
                <w:rFonts w:cs="Arial"/>
                <w:iCs/>
                <w:szCs w:val="22"/>
                <w:lang w:val="es-CO"/>
              </w:rPr>
            </w:rPrChange>
          </w:rPr>
          <w:t xml:space="preserve"> </w:t>
        </w:r>
      </w:ins>
      <w:ins w:id="50" w:author="PC" w:date="2024-08-13T11:11:00Z">
        <w:r w:rsidRPr="00F25590">
          <w:rPr>
            <w:rFonts w:cs="Arial"/>
            <w:iCs/>
            <w:color w:val="00B050"/>
            <w:szCs w:val="22"/>
            <w:lang w:val="es-CO"/>
            <w:rPrChange w:id="51" w:author="PC" w:date="2024-08-13T11:18:00Z">
              <w:rPr>
                <w:rFonts w:cs="Arial"/>
                <w:iCs/>
                <w:szCs w:val="22"/>
                <w:lang w:val="es-CO"/>
              </w:rPr>
            </w:rPrChange>
          </w:rPr>
          <w:t>implementa</w:t>
        </w:r>
      </w:ins>
      <w:ins w:id="52" w:author="PC" w:date="2024-08-13T11:16:00Z">
        <w:r w:rsidRPr="00F25590">
          <w:rPr>
            <w:rFonts w:cs="Arial"/>
            <w:iCs/>
            <w:color w:val="00B050"/>
            <w:szCs w:val="22"/>
            <w:lang w:val="es-CO"/>
            <w:rPrChange w:id="53" w:author="PC" w:date="2024-08-13T11:18:00Z">
              <w:rPr>
                <w:rFonts w:cs="Arial"/>
                <w:iCs/>
                <w:szCs w:val="22"/>
                <w:lang w:val="es-CO"/>
              </w:rPr>
            </w:rPrChange>
          </w:rPr>
          <w:t>das</w:t>
        </w:r>
      </w:ins>
      <w:ins w:id="54" w:author="PC" w:date="2024-08-13T11:11:00Z">
        <w:r w:rsidRPr="00F25590">
          <w:rPr>
            <w:rFonts w:cs="Arial"/>
            <w:iCs/>
            <w:color w:val="00B050"/>
            <w:szCs w:val="22"/>
            <w:lang w:val="es-CO"/>
            <w:rPrChange w:id="55" w:author="PC" w:date="2024-08-13T11:18:00Z">
              <w:rPr>
                <w:rFonts w:cs="Arial"/>
                <w:iCs/>
                <w:szCs w:val="22"/>
                <w:lang w:val="es-CO"/>
              </w:rPr>
            </w:rPrChange>
          </w:rPr>
          <w:t xml:space="preserve"> en plataformas de hardware</w:t>
        </w:r>
      </w:ins>
      <w:ins w:id="56" w:author="PC" w:date="2024-08-13T11:12:00Z">
        <w:r w:rsidRPr="00F25590">
          <w:rPr>
            <w:rFonts w:cs="Arial"/>
            <w:iCs/>
            <w:color w:val="00B050"/>
            <w:szCs w:val="22"/>
            <w:lang w:val="es-CO"/>
            <w:rPrChange w:id="57" w:author="PC" w:date="2024-08-13T11:18:00Z">
              <w:rPr>
                <w:rFonts w:cs="Arial"/>
                <w:iCs/>
                <w:szCs w:val="22"/>
                <w:lang w:val="es-CO"/>
              </w:rPr>
            </w:rPrChange>
          </w:rPr>
          <w:t xml:space="preserve"> tipo FPGA</w:t>
        </w:r>
      </w:ins>
      <w:ins w:id="58" w:author="PC" w:date="2024-08-13T11:11:00Z">
        <w:r w:rsidRPr="00F25590">
          <w:rPr>
            <w:rFonts w:cs="Arial"/>
            <w:iCs/>
            <w:color w:val="00B050"/>
            <w:szCs w:val="22"/>
            <w:lang w:val="es-CO"/>
            <w:rPrChange w:id="59" w:author="PC" w:date="2024-08-13T11:18:00Z">
              <w:rPr>
                <w:rFonts w:cs="Arial"/>
                <w:iCs/>
                <w:szCs w:val="22"/>
                <w:lang w:val="es-CO"/>
              </w:rPr>
            </w:rPrChange>
          </w:rPr>
          <w:t>.</w:t>
        </w:r>
      </w:ins>
    </w:p>
    <w:p w14:paraId="60775AA2" w14:textId="77777777" w:rsidR="00F25590" w:rsidRPr="00716F9C" w:rsidRDefault="00F25590" w:rsidP="00986B97">
      <w:pPr>
        <w:rPr>
          <w:rFonts w:cs="Arial"/>
          <w:b/>
          <w:iCs/>
          <w:szCs w:val="22"/>
          <w:rPrChange w:id="60" w:author="PC" w:date="2024-08-09T11:20:00Z">
            <w:rPr>
              <w:rFonts w:cs="Arial"/>
              <w:b/>
              <w:iCs/>
              <w:szCs w:val="22"/>
              <w:lang w:val="es-CO"/>
            </w:rPr>
          </w:rPrChange>
        </w:rPr>
      </w:pPr>
    </w:p>
    <w:p w14:paraId="5087A4B0" w14:textId="77777777" w:rsidR="001B628E" w:rsidRDefault="000731BA" w:rsidP="00986B97">
      <w:pPr>
        <w:rPr>
          <w:ins w:id="61" w:author="PC" w:date="2024-08-09T11:56:00Z"/>
          <w:rFonts w:cs="Arial"/>
          <w:b/>
          <w:iCs/>
          <w:szCs w:val="22"/>
        </w:rPr>
      </w:pPr>
      <w:ins w:id="62" w:author="PC" w:date="2024-08-09T11:51:00Z">
        <w:r w:rsidRPr="00B71DAC">
          <w:rPr>
            <w:rFonts w:cs="Arial"/>
            <w:b/>
            <w:iCs/>
            <w:szCs w:val="22"/>
            <w:highlight w:val="yellow"/>
            <w:rPrChange w:id="63" w:author="PC" w:date="2024-08-09T11:51:00Z">
              <w:rPr>
                <w:rFonts w:cs="Arial"/>
                <w:b/>
                <w:iCs/>
                <w:szCs w:val="22"/>
              </w:rPr>
            </w:rPrChange>
          </w:rPr>
          <w:t>Ayudar a validar las pruebas que se realizan en hardware</w:t>
        </w:r>
      </w:ins>
      <w:ins w:id="64" w:author="PC" w:date="2024-08-09T11:52:00Z">
        <w:r w:rsidR="00E305DA">
          <w:rPr>
            <w:rFonts w:cs="Arial"/>
            <w:b/>
            <w:iCs/>
            <w:szCs w:val="22"/>
          </w:rPr>
          <w:t>(FPGA)</w:t>
        </w:r>
      </w:ins>
      <w:ins w:id="65" w:author="PC" w:date="2024-08-09T11:51:00Z">
        <w:r w:rsidR="00B71DAC">
          <w:rPr>
            <w:rFonts w:cs="Arial"/>
            <w:b/>
            <w:iCs/>
            <w:szCs w:val="22"/>
          </w:rPr>
          <w:t xml:space="preserve">, </w:t>
        </w:r>
        <w:r w:rsidR="00B71DAC" w:rsidRPr="00B71DAC">
          <w:rPr>
            <w:rFonts w:cs="Arial"/>
            <w:b/>
            <w:iCs/>
            <w:szCs w:val="22"/>
            <w:highlight w:val="yellow"/>
            <w:rPrChange w:id="66" w:author="PC" w:date="2024-08-09T11:52:00Z">
              <w:rPr>
                <w:rFonts w:cs="Arial"/>
                <w:b/>
                <w:iCs/>
                <w:szCs w:val="22"/>
              </w:rPr>
            </w:rPrChange>
          </w:rPr>
          <w:t xml:space="preserve">seria complemento a ese trabajo y </w:t>
        </w:r>
      </w:ins>
      <w:ins w:id="67" w:author="PC" w:date="2024-08-09T11:52:00Z">
        <w:r w:rsidR="00B71DAC" w:rsidRPr="00B71DAC">
          <w:rPr>
            <w:rFonts w:cs="Arial"/>
            <w:b/>
            <w:iCs/>
            <w:szCs w:val="22"/>
            <w:highlight w:val="yellow"/>
            <w:rPrChange w:id="68" w:author="PC" w:date="2024-08-09T11:52:00Z">
              <w:rPr>
                <w:rFonts w:cs="Arial"/>
                <w:b/>
                <w:iCs/>
                <w:szCs w:val="22"/>
              </w:rPr>
            </w:rPrChange>
          </w:rPr>
          <w:t xml:space="preserve">de antecedente el trabajo de </w:t>
        </w:r>
        <w:proofErr w:type="spellStart"/>
        <w:r w:rsidR="00B71DAC" w:rsidRPr="00B71DAC">
          <w:rPr>
            <w:rFonts w:cs="Arial"/>
            <w:b/>
            <w:iCs/>
            <w:szCs w:val="22"/>
            <w:highlight w:val="yellow"/>
            <w:rPrChange w:id="69" w:author="PC" w:date="2024-08-09T11:52:00Z">
              <w:rPr>
                <w:rFonts w:cs="Arial"/>
                <w:b/>
                <w:iCs/>
                <w:szCs w:val="22"/>
              </w:rPr>
            </w:rPrChange>
          </w:rPr>
          <w:t>erika</w:t>
        </w:r>
        <w:proofErr w:type="spellEnd"/>
        <w:r w:rsidR="00B71DAC" w:rsidRPr="00B71DAC">
          <w:rPr>
            <w:rFonts w:cs="Arial"/>
            <w:b/>
            <w:iCs/>
            <w:szCs w:val="22"/>
            <w:highlight w:val="yellow"/>
            <w:rPrChange w:id="70" w:author="PC" w:date="2024-08-09T11:52:00Z">
              <w:rPr>
                <w:rFonts w:cs="Arial"/>
                <w:b/>
                <w:iCs/>
                <w:szCs w:val="22"/>
              </w:rPr>
            </w:rPrChange>
          </w:rPr>
          <w:t>.</w:t>
        </w:r>
      </w:ins>
      <w:ins w:id="71" w:author="PC" w:date="2024-08-09T11:55:00Z">
        <w:r w:rsidR="001B628E">
          <w:rPr>
            <w:rFonts w:cs="Arial"/>
            <w:b/>
            <w:iCs/>
            <w:szCs w:val="22"/>
          </w:rPr>
          <w:t xml:space="preserve"> </w:t>
        </w:r>
      </w:ins>
    </w:p>
    <w:p w14:paraId="67D53237" w14:textId="2ABB33DB" w:rsidR="001B628E" w:rsidRDefault="001B628E" w:rsidP="00986B97">
      <w:pPr>
        <w:rPr>
          <w:ins w:id="72" w:author="PC" w:date="2024-08-09T11:56:00Z"/>
          <w:rFonts w:cs="Arial"/>
          <w:b/>
          <w:iCs/>
          <w:szCs w:val="22"/>
        </w:rPr>
      </w:pPr>
      <w:ins w:id="73" w:author="PC" w:date="2024-08-09T11:55:00Z">
        <w:r>
          <w:rPr>
            <w:rFonts w:cs="Arial"/>
            <w:b/>
            <w:iCs/>
            <w:szCs w:val="22"/>
          </w:rPr>
          <w:t xml:space="preserve">Ampliar la gama de parámetros </w:t>
        </w:r>
      </w:ins>
      <w:ins w:id="74" w:author="PC" w:date="2024-08-09T11:56:00Z">
        <w:r>
          <w:rPr>
            <w:rFonts w:cs="Arial"/>
            <w:b/>
            <w:iCs/>
            <w:szCs w:val="22"/>
          </w:rPr>
          <w:t>para inyectar errores</w:t>
        </w:r>
      </w:ins>
      <w:ins w:id="75" w:author="PC" w:date="2024-08-09T11:57:00Z">
        <w:r>
          <w:rPr>
            <w:rFonts w:cs="Arial"/>
            <w:b/>
            <w:iCs/>
            <w:szCs w:val="22"/>
          </w:rPr>
          <w:t>.</w:t>
        </w:r>
      </w:ins>
    </w:p>
    <w:p w14:paraId="08767A4F" w14:textId="2BAD1AB4" w:rsidR="001B628E" w:rsidRDefault="001B628E" w:rsidP="00986B97">
      <w:pPr>
        <w:rPr>
          <w:ins w:id="76" w:author="PC" w:date="2024-08-09T11:58:00Z"/>
          <w:rFonts w:cs="Arial"/>
          <w:b/>
          <w:iCs/>
          <w:szCs w:val="22"/>
        </w:rPr>
      </w:pPr>
      <w:ins w:id="77" w:author="PC" w:date="2024-08-09T11:56:00Z">
        <w:r>
          <w:rPr>
            <w:rFonts w:cs="Arial"/>
            <w:b/>
            <w:iCs/>
            <w:szCs w:val="22"/>
          </w:rPr>
          <w:t>Mencionar sus limitaciones.</w:t>
        </w:r>
      </w:ins>
    </w:p>
    <w:p w14:paraId="2AE631FA" w14:textId="038F9642" w:rsidR="00F7165A" w:rsidRDefault="00F7165A" w:rsidP="00986B97">
      <w:pPr>
        <w:rPr>
          <w:ins w:id="78" w:author="PC" w:date="2024-08-09T12:03:00Z"/>
          <w:rFonts w:cs="Arial"/>
          <w:b/>
          <w:iCs/>
          <w:szCs w:val="22"/>
        </w:rPr>
      </w:pPr>
      <w:ins w:id="79" w:author="PC" w:date="2024-08-09T11:58:00Z">
        <w:r>
          <w:rPr>
            <w:rFonts w:cs="Arial"/>
            <w:b/>
            <w:iCs/>
            <w:szCs w:val="22"/>
          </w:rPr>
          <w:t>Aspectos q</w:t>
        </w:r>
      </w:ins>
      <w:ins w:id="80" w:author="PC" w:date="2024-08-09T11:59:00Z">
        <w:r>
          <w:rPr>
            <w:rFonts w:cs="Arial"/>
            <w:b/>
            <w:iCs/>
            <w:szCs w:val="22"/>
          </w:rPr>
          <w:t xml:space="preserve">ue faciliten </w:t>
        </w:r>
        <w:r w:rsidR="00B71659">
          <w:rPr>
            <w:rFonts w:cs="Arial"/>
            <w:b/>
            <w:iCs/>
            <w:szCs w:val="22"/>
          </w:rPr>
          <w:t xml:space="preserve">la comprensión y </w:t>
        </w:r>
        <w:r>
          <w:rPr>
            <w:rFonts w:cs="Arial"/>
            <w:b/>
            <w:iCs/>
            <w:szCs w:val="22"/>
          </w:rPr>
          <w:t>el uso de la herramienta</w:t>
        </w:r>
      </w:ins>
    </w:p>
    <w:p w14:paraId="368407E4" w14:textId="5F9CB5F5" w:rsidR="0098638E" w:rsidRDefault="0098638E" w:rsidP="00986B97">
      <w:pPr>
        <w:rPr>
          <w:ins w:id="81" w:author="PC" w:date="2024-08-09T11:56:00Z"/>
          <w:rFonts w:cs="Arial"/>
          <w:b/>
          <w:iCs/>
          <w:szCs w:val="22"/>
        </w:rPr>
      </w:pPr>
      <w:ins w:id="82" w:author="PC" w:date="2024-08-09T12:03:00Z">
        <w:r>
          <w:rPr>
            <w:rFonts w:cs="Arial"/>
            <w:b/>
            <w:iCs/>
            <w:szCs w:val="22"/>
          </w:rPr>
          <w:t>Como punto de comparación con las imple</w:t>
        </w:r>
      </w:ins>
      <w:ins w:id="83" w:author="PC" w:date="2024-08-09T12:04:00Z">
        <w:r w:rsidR="00D606BC">
          <w:rPr>
            <w:rFonts w:cs="Arial"/>
            <w:b/>
            <w:iCs/>
            <w:szCs w:val="22"/>
          </w:rPr>
          <w:t>menta</w:t>
        </w:r>
      </w:ins>
      <w:ins w:id="84" w:author="PC" w:date="2024-08-09T12:06:00Z">
        <w:r w:rsidR="00D606BC">
          <w:rPr>
            <w:rFonts w:cs="Arial"/>
            <w:b/>
            <w:iCs/>
            <w:szCs w:val="22"/>
          </w:rPr>
          <w:t>ciones</w:t>
        </w:r>
      </w:ins>
      <w:ins w:id="85" w:author="PC" w:date="2024-08-09T12:04:00Z">
        <w:r>
          <w:rPr>
            <w:rFonts w:cs="Arial"/>
            <w:b/>
            <w:iCs/>
            <w:szCs w:val="22"/>
          </w:rPr>
          <w:t xml:space="preserve"> en hardware</w:t>
        </w:r>
      </w:ins>
    </w:p>
    <w:p w14:paraId="3CBBC508" w14:textId="1BAD7103" w:rsidR="00935EE1" w:rsidRPr="00716F9C" w:rsidRDefault="001B628E" w:rsidP="00986B97">
      <w:pPr>
        <w:rPr>
          <w:rFonts w:cs="Arial"/>
          <w:b/>
          <w:iCs/>
          <w:szCs w:val="22"/>
          <w:rPrChange w:id="86" w:author="PC" w:date="2024-08-09T11:20:00Z">
            <w:rPr>
              <w:rFonts w:cs="Arial"/>
              <w:b/>
              <w:iCs/>
              <w:szCs w:val="22"/>
              <w:lang w:val="es-CO"/>
            </w:rPr>
          </w:rPrChange>
        </w:rPr>
      </w:pPr>
      <w:ins w:id="87" w:author="PC" w:date="2024-08-09T11:54:00Z">
        <w:r>
          <w:rPr>
            <w:rFonts w:cs="Arial"/>
            <w:b/>
            <w:iCs/>
            <w:szCs w:val="22"/>
          </w:rPr>
          <w:t xml:space="preserve"> </w:t>
        </w:r>
      </w:ins>
    </w:p>
    <w:p w14:paraId="0A8293B5" w14:textId="62BB79A9" w:rsidR="00935EE1" w:rsidRPr="002E290D" w:rsidRDefault="00935EE1" w:rsidP="00EA4AF6">
      <w:pPr>
        <w:ind w:left="3540" w:hanging="2832"/>
        <w:rPr>
          <w:rFonts w:cs="Arial"/>
          <w:b/>
          <w:iCs/>
          <w:szCs w:val="22"/>
          <w:lang w:val="es-CO"/>
        </w:rPr>
      </w:pPr>
      <w:r w:rsidRPr="002E290D">
        <w:rPr>
          <w:rFonts w:cs="Arial"/>
          <w:b/>
          <w:iCs/>
          <w:szCs w:val="22"/>
          <w:lang w:val="es-CO"/>
        </w:rPr>
        <w:t>PROPONENTE(</w:t>
      </w:r>
      <w:proofErr w:type="gramStart"/>
      <w:r w:rsidR="005655F4" w:rsidRPr="00AE2FE8">
        <w:rPr>
          <w:rFonts w:cs="Arial"/>
          <w:b/>
          <w:iCs/>
          <w:szCs w:val="22"/>
          <w:lang w:val="es-CO"/>
        </w:rPr>
        <w:t xml:space="preserve">S)  </w:t>
      </w:r>
      <w:r w:rsidRPr="002E290D">
        <w:rPr>
          <w:rFonts w:cs="Arial"/>
          <w:b/>
          <w:iCs/>
          <w:szCs w:val="22"/>
          <w:lang w:val="es-CO"/>
        </w:rPr>
        <w:t xml:space="preserve"> </w:t>
      </w:r>
      <w:proofErr w:type="gramEnd"/>
      <w:r w:rsidRPr="002E290D">
        <w:rPr>
          <w:rFonts w:cs="Arial"/>
          <w:b/>
          <w:iCs/>
          <w:szCs w:val="22"/>
          <w:lang w:val="es-CO"/>
        </w:rPr>
        <w:t xml:space="preserve"> </w:t>
      </w:r>
      <w:r w:rsidR="005D0B1D" w:rsidRPr="002E290D">
        <w:rPr>
          <w:rFonts w:cs="Arial"/>
          <w:bCs/>
          <w:iCs/>
          <w:szCs w:val="22"/>
          <w:lang w:val="es-CO"/>
        </w:rPr>
        <w:t>David Esteban Gonzalez Becerra</w:t>
      </w:r>
      <w:r w:rsidRPr="002E290D">
        <w:rPr>
          <w:rFonts w:cs="Arial"/>
          <w:bCs/>
          <w:iCs/>
          <w:szCs w:val="22"/>
          <w:lang w:val="es-CO"/>
        </w:rPr>
        <w:t xml:space="preserve">   </w:t>
      </w:r>
      <w:r w:rsidR="005D0B1D" w:rsidRPr="002E290D">
        <w:rPr>
          <w:rFonts w:cs="Arial"/>
          <w:bCs/>
          <w:iCs/>
          <w:szCs w:val="22"/>
          <w:lang w:val="es-CO"/>
        </w:rPr>
        <w:t xml:space="preserve">    </w:t>
      </w:r>
      <w:r w:rsidRPr="002E290D">
        <w:rPr>
          <w:rFonts w:cs="Arial"/>
          <w:b/>
          <w:iCs/>
          <w:szCs w:val="22"/>
          <w:lang w:val="es-CO"/>
        </w:rPr>
        <w:t xml:space="preserve">CÓDIGO: </w:t>
      </w:r>
      <w:r w:rsidR="005D0B1D" w:rsidRPr="002E290D">
        <w:rPr>
          <w:rFonts w:cs="Arial"/>
          <w:bCs/>
          <w:iCs/>
          <w:szCs w:val="22"/>
          <w:lang w:val="es-CO"/>
        </w:rPr>
        <w:t>201812189</w:t>
      </w:r>
    </w:p>
    <w:p w14:paraId="4E694B63" w14:textId="495690F3" w:rsidR="00935EE1" w:rsidRPr="002E290D" w:rsidRDefault="00935EE1" w:rsidP="00970664">
      <w:pPr>
        <w:rPr>
          <w:rFonts w:cs="Arial"/>
          <w:b/>
          <w:iCs/>
          <w:szCs w:val="22"/>
          <w:lang w:val="es-CO"/>
        </w:rPr>
      </w:pPr>
      <w:r w:rsidRPr="002E290D">
        <w:rPr>
          <w:rFonts w:cs="Arial"/>
          <w:bCs/>
          <w:iCs/>
          <w:szCs w:val="22"/>
          <w:lang w:val="es-CO"/>
        </w:rPr>
        <w:t xml:space="preserve">                                                  </w:t>
      </w:r>
    </w:p>
    <w:p w14:paraId="387DFD7E" w14:textId="77777777" w:rsidR="00935EE1" w:rsidRPr="002E290D" w:rsidRDefault="00935EE1" w:rsidP="00986B97">
      <w:pPr>
        <w:rPr>
          <w:rFonts w:cs="Arial"/>
          <w:b/>
          <w:iCs/>
          <w:szCs w:val="22"/>
          <w:lang w:val="es-CO"/>
        </w:rPr>
      </w:pPr>
    </w:p>
    <w:p w14:paraId="6E82A014" w14:textId="77777777" w:rsidR="001A6392" w:rsidRDefault="00935EE1"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sidRPr="002E290D">
        <w:rPr>
          <w:rFonts w:cs="Arial"/>
          <w:b/>
          <w:iCs/>
          <w:szCs w:val="22"/>
          <w:lang w:val="es-CO"/>
        </w:rPr>
        <w:tab/>
        <w:t>DIRECTORES:</w:t>
      </w:r>
      <w:r w:rsidRPr="002E290D">
        <w:rPr>
          <w:rFonts w:cs="Arial"/>
          <w:b/>
          <w:iCs/>
          <w:szCs w:val="22"/>
          <w:lang w:val="es-CO"/>
        </w:rPr>
        <w:tab/>
        <w:t xml:space="preserve">            </w:t>
      </w:r>
      <w:r w:rsidRPr="002E290D">
        <w:rPr>
          <w:rFonts w:cs="Arial"/>
          <w:bCs/>
          <w:iCs/>
          <w:szCs w:val="22"/>
          <w:lang w:val="es-CO"/>
        </w:rPr>
        <w:t>Ing.</w:t>
      </w:r>
      <w:r w:rsidRPr="002E290D">
        <w:rPr>
          <w:rFonts w:cs="Arial"/>
          <w:b/>
          <w:iCs/>
          <w:szCs w:val="22"/>
          <w:lang w:val="es-CO"/>
        </w:rPr>
        <w:t xml:space="preserve"> </w:t>
      </w:r>
      <w:r w:rsidRPr="002E290D">
        <w:rPr>
          <w:rFonts w:cs="Arial"/>
          <w:bCs/>
          <w:iCs/>
          <w:szCs w:val="22"/>
          <w:lang w:val="es-CO"/>
        </w:rPr>
        <w:t xml:space="preserve">Luis Ariel Mesa </w:t>
      </w:r>
      <w:proofErr w:type="spellStart"/>
      <w:r w:rsidRPr="002E290D">
        <w:rPr>
          <w:rFonts w:cs="Arial"/>
          <w:bCs/>
          <w:iCs/>
          <w:szCs w:val="22"/>
          <w:lang w:val="es-CO"/>
        </w:rPr>
        <w:t>Mesa</w:t>
      </w:r>
      <w:proofErr w:type="spellEnd"/>
      <w:r w:rsidRPr="002E290D">
        <w:rPr>
          <w:rFonts w:cs="Arial"/>
          <w:bCs/>
          <w:iCs/>
          <w:szCs w:val="22"/>
          <w:lang w:val="es-CO"/>
        </w:rPr>
        <w:t xml:space="preserve">, </w:t>
      </w:r>
      <w:proofErr w:type="spellStart"/>
      <w:proofErr w:type="gramStart"/>
      <w:r w:rsidRPr="002E290D">
        <w:rPr>
          <w:rFonts w:cs="Arial"/>
          <w:bCs/>
          <w:iCs/>
          <w:szCs w:val="22"/>
          <w:lang w:val="es-CO"/>
        </w:rPr>
        <w:t>Ph.D</w:t>
      </w:r>
      <w:proofErr w:type="spellEnd"/>
      <w:proofErr w:type="gramEnd"/>
      <w:r w:rsidRPr="002E290D">
        <w:rPr>
          <w:rFonts w:cs="Arial"/>
          <w:bCs/>
          <w:iCs/>
          <w:szCs w:val="22"/>
          <w:lang w:val="es-CO"/>
        </w:rPr>
        <w:t>(c).</w:t>
      </w:r>
    </w:p>
    <w:p w14:paraId="49A48DBF" w14:textId="656CA2CA" w:rsidR="001A6392"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sidR="005655F4">
        <w:rPr>
          <w:rFonts w:cs="Arial"/>
          <w:bCs/>
          <w:iCs/>
          <w:szCs w:val="22"/>
          <w:lang w:val="es-CO"/>
        </w:rPr>
        <w:t>Ing. Wilson Javier Pérez Holguí</w:t>
      </w:r>
      <w:r>
        <w:rPr>
          <w:rFonts w:cs="Arial"/>
          <w:bCs/>
          <w:iCs/>
          <w:szCs w:val="22"/>
          <w:lang w:val="es-CO"/>
        </w:rPr>
        <w:t xml:space="preserve">n </w:t>
      </w:r>
      <w:proofErr w:type="spellStart"/>
      <w:proofErr w:type="gramStart"/>
      <w:r>
        <w:rPr>
          <w:rFonts w:cs="Arial"/>
          <w:bCs/>
          <w:iCs/>
          <w:szCs w:val="22"/>
          <w:lang w:val="es-CO"/>
        </w:rPr>
        <w:t>Ph.D</w:t>
      </w:r>
      <w:proofErr w:type="spellEnd"/>
      <w:proofErr w:type="gramEnd"/>
    </w:p>
    <w:p w14:paraId="54728D29" w14:textId="48DEA33D" w:rsidR="00935EE1" w:rsidRPr="002E290D"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sidR="00935EE1" w:rsidRPr="002E290D">
        <w:rPr>
          <w:rFonts w:cs="Arial"/>
          <w:bCs/>
          <w:iCs/>
          <w:szCs w:val="22"/>
          <w:lang w:val="es-CO"/>
        </w:rPr>
        <w:tab/>
      </w:r>
    </w:p>
    <w:p w14:paraId="556B3D5D" w14:textId="77777777" w:rsidR="00935EE1" w:rsidRPr="002E290D" w:rsidRDefault="00935EE1" w:rsidP="00986B97">
      <w:pPr>
        <w:rPr>
          <w:rFonts w:cs="Arial"/>
          <w:bCs/>
          <w:iCs/>
          <w:szCs w:val="22"/>
          <w:lang w:val="es-CO"/>
        </w:rPr>
      </w:pPr>
      <w:r w:rsidRPr="002E290D">
        <w:rPr>
          <w:rFonts w:cs="Arial"/>
          <w:bCs/>
          <w:iCs/>
          <w:szCs w:val="22"/>
          <w:lang w:val="es-CO"/>
        </w:rPr>
        <w:tab/>
      </w:r>
    </w:p>
    <w:p w14:paraId="0E1E0B34" w14:textId="5F5B6A8F" w:rsidR="00935EE1" w:rsidRPr="002E290D" w:rsidRDefault="00935EE1" w:rsidP="00986B97">
      <w:pPr>
        <w:rPr>
          <w:rFonts w:cs="Arial"/>
          <w:iCs/>
          <w:szCs w:val="22"/>
          <w:lang w:val="es-CO"/>
        </w:rPr>
      </w:pPr>
      <w:r w:rsidRPr="002E290D">
        <w:rPr>
          <w:rFonts w:cs="Arial"/>
          <w:iCs/>
          <w:szCs w:val="22"/>
          <w:lang w:val="es-CO"/>
        </w:rPr>
        <w:tab/>
      </w:r>
      <w:r w:rsidRPr="002E290D">
        <w:rPr>
          <w:rFonts w:cs="Arial"/>
          <w:b/>
          <w:iCs/>
          <w:szCs w:val="22"/>
          <w:lang w:val="es-CO"/>
        </w:rPr>
        <w:t>LÍNEA DE PROFUNDIZACIÓN:</w:t>
      </w:r>
      <w:r w:rsidRPr="002E290D">
        <w:rPr>
          <w:rFonts w:cs="Arial"/>
          <w:b/>
          <w:iCs/>
          <w:szCs w:val="22"/>
          <w:lang w:val="es-CO"/>
        </w:rPr>
        <w:tab/>
      </w:r>
      <w:r w:rsidRPr="002E290D">
        <w:rPr>
          <w:rFonts w:cs="Arial"/>
          <w:iCs/>
          <w:szCs w:val="22"/>
          <w:lang w:val="es-CO"/>
        </w:rPr>
        <w:t>Electrónica Digital</w:t>
      </w:r>
    </w:p>
    <w:p w14:paraId="31A08B61" w14:textId="77777777" w:rsidR="00935EE1" w:rsidRPr="002E290D" w:rsidRDefault="00935EE1" w:rsidP="00986B97">
      <w:pPr>
        <w:rPr>
          <w:rFonts w:cs="Arial"/>
          <w:iCs/>
          <w:szCs w:val="22"/>
          <w:lang w:val="es-CO"/>
        </w:rPr>
      </w:pPr>
      <w:r w:rsidRPr="002E290D">
        <w:rPr>
          <w:rFonts w:cs="Arial"/>
          <w:iCs/>
          <w:szCs w:val="22"/>
          <w:lang w:val="es-CO"/>
        </w:rPr>
        <w:tab/>
      </w:r>
    </w:p>
    <w:p w14:paraId="770FD8A2" w14:textId="77777777" w:rsidR="00935EE1" w:rsidRPr="002E290D" w:rsidRDefault="00935EE1" w:rsidP="00D21103">
      <w:pPr>
        <w:ind w:left="4248" w:hanging="3540"/>
        <w:rPr>
          <w:rFonts w:cs="Arial"/>
          <w:iCs/>
          <w:szCs w:val="22"/>
          <w:lang w:val="es-CO"/>
        </w:rPr>
      </w:pPr>
      <w:r w:rsidRPr="002E290D">
        <w:rPr>
          <w:rFonts w:cs="Arial"/>
          <w:b/>
          <w:iCs/>
          <w:szCs w:val="22"/>
          <w:lang w:val="es-CO"/>
        </w:rPr>
        <w:t>GRUPO DE INVESTIGACIÓN:</w:t>
      </w:r>
      <w:r w:rsidRPr="002E290D">
        <w:rPr>
          <w:rFonts w:cs="Arial"/>
          <w:iCs/>
          <w:szCs w:val="22"/>
          <w:lang w:val="es-CO"/>
        </w:rPr>
        <w:tab/>
        <w:t>Grupo de Investigación en Robótica y Automatización Industrial - GIRA</w:t>
      </w:r>
    </w:p>
    <w:p w14:paraId="35F6BB3C" w14:textId="77777777" w:rsidR="00935EE1" w:rsidRPr="002E290D" w:rsidRDefault="00935EE1" w:rsidP="00986B97">
      <w:pPr>
        <w:rPr>
          <w:rFonts w:cs="Arial"/>
          <w:iCs/>
          <w:szCs w:val="22"/>
          <w:lang w:val="es-CO"/>
        </w:rPr>
      </w:pPr>
      <w:r w:rsidRPr="002E290D">
        <w:rPr>
          <w:rFonts w:cs="Arial"/>
          <w:iCs/>
          <w:szCs w:val="22"/>
          <w:lang w:val="es-CO"/>
        </w:rPr>
        <w:tab/>
      </w:r>
    </w:p>
    <w:p w14:paraId="5579B45A" w14:textId="7F98C219" w:rsidR="00935EE1" w:rsidRPr="00504390" w:rsidRDefault="00935EE1" w:rsidP="00BE074E">
      <w:pPr>
        <w:ind w:left="708" w:hanging="708"/>
        <w:jc w:val="left"/>
        <w:rPr>
          <w:rFonts w:cs="Arial"/>
          <w:iCs/>
          <w:szCs w:val="22"/>
          <w:lang w:val="en-US"/>
        </w:rPr>
      </w:pPr>
      <w:r w:rsidRPr="002E290D">
        <w:rPr>
          <w:rFonts w:cs="Arial"/>
          <w:iCs/>
          <w:szCs w:val="22"/>
          <w:lang w:val="es-CO"/>
        </w:rPr>
        <w:tab/>
      </w:r>
      <w:r w:rsidRPr="00504390">
        <w:rPr>
          <w:rFonts w:cs="Arial"/>
          <w:b/>
          <w:iCs/>
          <w:szCs w:val="22"/>
          <w:lang w:val="en-US"/>
        </w:rPr>
        <w:t>NOMBRE P.I.I.I.:</w:t>
      </w:r>
      <w:r w:rsidRPr="00504390">
        <w:rPr>
          <w:rFonts w:cs="Arial"/>
          <w:b/>
          <w:iCs/>
          <w:szCs w:val="22"/>
          <w:lang w:val="en-US"/>
        </w:rPr>
        <w:tab/>
      </w:r>
      <w:r w:rsidRPr="00504390">
        <w:rPr>
          <w:rFonts w:cs="Arial"/>
          <w:b/>
          <w:iCs/>
          <w:szCs w:val="22"/>
          <w:lang w:val="en-US"/>
        </w:rPr>
        <w:tab/>
      </w:r>
      <w:r w:rsidRPr="00504390">
        <w:rPr>
          <w:rFonts w:cs="Arial"/>
          <w:b/>
          <w:iCs/>
          <w:szCs w:val="22"/>
          <w:lang w:val="en-US"/>
        </w:rPr>
        <w:tab/>
      </w:r>
      <w:r w:rsidR="005D0B1D" w:rsidRPr="00716F9C">
        <w:rPr>
          <w:rFonts w:cs="Arial"/>
          <w:bCs/>
          <w:iCs/>
          <w:szCs w:val="22"/>
          <w:highlight w:val="yellow"/>
          <w:lang w:val="en-US"/>
          <w:rPrChange w:id="88" w:author="PC" w:date="2024-08-09T11:26:00Z">
            <w:rPr>
              <w:rFonts w:cs="Arial"/>
              <w:bCs/>
              <w:iCs/>
              <w:szCs w:val="22"/>
              <w:lang w:val="en-US"/>
            </w:rPr>
          </w:rPrChange>
        </w:rPr>
        <w:t xml:space="preserve">Reliability assessment of deep neural networks </w:t>
      </w:r>
      <w:r w:rsidR="00851A13" w:rsidRPr="00716F9C">
        <w:rPr>
          <w:rFonts w:cs="Arial"/>
          <w:bCs/>
          <w:iCs/>
          <w:szCs w:val="22"/>
          <w:highlight w:val="yellow"/>
          <w:lang w:val="en-US"/>
          <w:rPrChange w:id="89" w:author="PC" w:date="2024-08-09T11:26:00Z">
            <w:rPr>
              <w:rFonts w:cs="Arial"/>
              <w:bCs/>
              <w:iCs/>
              <w:szCs w:val="22"/>
              <w:lang w:val="en-US"/>
            </w:rPr>
          </w:rPrChange>
        </w:rPr>
        <w:t xml:space="preserve">     </w:t>
      </w:r>
      <w:r w:rsidR="005D0B1D" w:rsidRPr="00716F9C">
        <w:rPr>
          <w:rFonts w:cs="Arial"/>
          <w:bCs/>
          <w:iCs/>
          <w:szCs w:val="22"/>
          <w:highlight w:val="yellow"/>
          <w:lang w:val="en-US"/>
          <w:rPrChange w:id="90" w:author="PC" w:date="2024-08-09T11:26:00Z">
            <w:rPr>
              <w:rFonts w:cs="Arial"/>
              <w:bCs/>
              <w:iCs/>
              <w:szCs w:val="22"/>
              <w:lang w:val="en-US"/>
            </w:rPr>
          </w:rPrChange>
        </w:rPr>
        <w:t>implemented in parallelized hardware platforms</w:t>
      </w:r>
    </w:p>
    <w:p w14:paraId="3908CC71" w14:textId="77777777" w:rsidR="00935EE1" w:rsidRPr="00504390" w:rsidRDefault="00935EE1" w:rsidP="00986B97">
      <w:pPr>
        <w:rPr>
          <w:rFonts w:cs="Arial"/>
          <w:iCs/>
          <w:szCs w:val="22"/>
          <w:lang w:val="en-US"/>
        </w:rPr>
      </w:pPr>
      <w:bookmarkStart w:id="91" w:name="_GoBack"/>
      <w:bookmarkEnd w:id="91"/>
    </w:p>
    <w:p w14:paraId="2197EC89" w14:textId="5113DADF" w:rsidR="00935EE1" w:rsidRPr="00462E8E" w:rsidRDefault="00935EE1" w:rsidP="00986B97">
      <w:pPr>
        <w:rPr>
          <w:rFonts w:cs="Arial"/>
          <w:iCs/>
          <w:szCs w:val="22"/>
          <w:lang w:val="es-CO"/>
        </w:rPr>
      </w:pPr>
      <w:r w:rsidRPr="00504390">
        <w:rPr>
          <w:rFonts w:cs="Arial"/>
          <w:iCs/>
          <w:szCs w:val="22"/>
          <w:lang w:val="en-US"/>
        </w:rPr>
        <w:tab/>
      </w:r>
      <w:r w:rsidRPr="002E290D">
        <w:rPr>
          <w:rFonts w:cs="Arial"/>
          <w:b/>
          <w:iCs/>
          <w:szCs w:val="22"/>
          <w:lang w:val="es-CO"/>
        </w:rPr>
        <w:t>LÍNEA DE INVESTIGACIÓN:</w:t>
      </w:r>
      <w:r w:rsidRPr="002E290D">
        <w:rPr>
          <w:rFonts w:cs="Arial"/>
          <w:b/>
          <w:iCs/>
          <w:szCs w:val="22"/>
          <w:lang w:val="es-CO"/>
        </w:rPr>
        <w:tab/>
      </w:r>
      <w:r w:rsidRPr="002E290D">
        <w:rPr>
          <w:rFonts w:cs="Arial"/>
          <w:iCs/>
          <w:szCs w:val="22"/>
          <w:lang w:val="es-CO"/>
        </w:rPr>
        <w:t>Dise</w:t>
      </w:r>
      <w:r w:rsidRPr="00462E8E">
        <w:rPr>
          <w:rFonts w:cs="Arial"/>
          <w:iCs/>
          <w:szCs w:val="22"/>
          <w:lang w:val="es-CO"/>
        </w:rPr>
        <w:t>ño y Test</w:t>
      </w:r>
    </w:p>
    <w:p w14:paraId="5C5A034F" w14:textId="77777777" w:rsidR="00935EE1" w:rsidRPr="002E290D" w:rsidRDefault="00935EE1" w:rsidP="00986B97">
      <w:pPr>
        <w:rPr>
          <w:rFonts w:cs="Arial"/>
          <w:iCs/>
          <w:szCs w:val="22"/>
          <w:lang w:val="es-CO"/>
        </w:rPr>
      </w:pPr>
    </w:p>
    <w:p w14:paraId="043DC8BE" w14:textId="77777777" w:rsidR="00935EE1" w:rsidRPr="002E290D" w:rsidRDefault="00935EE1" w:rsidP="00986B97">
      <w:pPr>
        <w:rPr>
          <w:rFonts w:cs="Arial"/>
          <w:iCs/>
          <w:szCs w:val="22"/>
          <w:lang w:val="es-CO"/>
        </w:rPr>
      </w:pPr>
      <w:r w:rsidRPr="002E290D">
        <w:rPr>
          <w:rFonts w:cs="Arial"/>
          <w:iCs/>
          <w:szCs w:val="22"/>
          <w:lang w:val="es-CO"/>
        </w:rPr>
        <w:lastRenderedPageBreak/>
        <w:tab/>
      </w:r>
    </w:p>
    <w:p w14:paraId="514AC8BC" w14:textId="77777777" w:rsidR="00935EE1" w:rsidRPr="002E290D" w:rsidRDefault="00935EE1" w:rsidP="00986B97">
      <w:pPr>
        <w:rPr>
          <w:rFonts w:cs="Arial"/>
          <w:iCs/>
          <w:szCs w:val="22"/>
          <w:lang w:val="es-CO"/>
        </w:rPr>
      </w:pPr>
    </w:p>
    <w:p w14:paraId="3D03B87A" w14:textId="77777777" w:rsidR="00935EE1" w:rsidRPr="002E290D" w:rsidRDefault="00935EE1" w:rsidP="00986B97">
      <w:pPr>
        <w:rPr>
          <w:rFonts w:cs="Arial"/>
          <w:iCs/>
          <w:szCs w:val="22"/>
          <w:lang w:val="es-CO"/>
        </w:rPr>
      </w:pPr>
    </w:p>
    <w:p w14:paraId="52C8F48A" w14:textId="77777777" w:rsidR="00935EE1" w:rsidRPr="002E290D" w:rsidRDefault="00935EE1" w:rsidP="00986B97">
      <w:pPr>
        <w:rPr>
          <w:rFonts w:cs="Arial"/>
          <w:iCs/>
          <w:szCs w:val="22"/>
          <w:lang w:val="es-CO"/>
        </w:rPr>
      </w:pPr>
    </w:p>
    <w:p w14:paraId="025A3245" w14:textId="77777777" w:rsidR="00935EE1" w:rsidRPr="002E290D" w:rsidRDefault="00935EE1" w:rsidP="00986B97">
      <w:pPr>
        <w:rPr>
          <w:rFonts w:cs="Arial"/>
          <w:iCs/>
          <w:szCs w:val="22"/>
          <w:lang w:val="es-CO"/>
        </w:rPr>
      </w:pPr>
    </w:p>
    <w:p w14:paraId="59473644" w14:textId="77777777" w:rsidR="00935EE1" w:rsidRPr="002E290D" w:rsidRDefault="00935EE1" w:rsidP="00986B97">
      <w:pPr>
        <w:rPr>
          <w:rFonts w:cs="Arial"/>
          <w:iCs/>
          <w:szCs w:val="22"/>
          <w:lang w:val="es-CO"/>
        </w:rPr>
      </w:pPr>
    </w:p>
    <w:p w14:paraId="1BF9A733" w14:textId="77777777" w:rsidR="00935EE1" w:rsidRPr="002E290D" w:rsidRDefault="00935EE1" w:rsidP="00986B97">
      <w:pPr>
        <w:rPr>
          <w:rFonts w:cs="Arial"/>
          <w:iCs/>
          <w:szCs w:val="22"/>
          <w:lang w:val="es-CO"/>
        </w:rPr>
      </w:pPr>
    </w:p>
    <w:p w14:paraId="5390077F" w14:textId="77777777" w:rsidR="00935EE1" w:rsidRPr="002E290D" w:rsidRDefault="00935EE1" w:rsidP="00986B97">
      <w:pPr>
        <w:rPr>
          <w:rFonts w:cs="Arial"/>
          <w:iCs/>
          <w:szCs w:val="22"/>
          <w:lang w:val="es-CO"/>
        </w:rPr>
      </w:pPr>
    </w:p>
    <w:p w14:paraId="577C8746" w14:textId="77777777" w:rsidR="00935EE1" w:rsidRPr="002E290D" w:rsidDel="00AF38AE" w:rsidRDefault="00935EE1" w:rsidP="00986B97">
      <w:pPr>
        <w:rPr>
          <w:del w:id="92" w:author="PC" w:date="2024-08-09T11:27:00Z"/>
          <w:rFonts w:cs="Arial"/>
          <w:iCs/>
          <w:szCs w:val="22"/>
          <w:lang w:val="es-CO"/>
        </w:rPr>
      </w:pPr>
    </w:p>
    <w:p w14:paraId="5F5E7719" w14:textId="0E9E0FEF" w:rsidR="00935EE1" w:rsidRPr="002E290D" w:rsidDel="00AF38AE" w:rsidRDefault="00935EE1" w:rsidP="00986B97">
      <w:pPr>
        <w:rPr>
          <w:del w:id="93" w:author="PC" w:date="2024-08-09T11:27:00Z"/>
          <w:rFonts w:cs="Arial"/>
          <w:iCs/>
          <w:szCs w:val="22"/>
          <w:lang w:val="es-CO"/>
        </w:rPr>
      </w:pPr>
    </w:p>
    <w:p w14:paraId="60D6035D" w14:textId="77777777" w:rsidR="005D0B1D" w:rsidRPr="002E290D" w:rsidDel="00AF38AE" w:rsidRDefault="005D0B1D" w:rsidP="00986B97">
      <w:pPr>
        <w:rPr>
          <w:del w:id="94" w:author="PC" w:date="2024-08-09T11:27:00Z"/>
          <w:rFonts w:cs="Arial"/>
          <w:iCs/>
          <w:szCs w:val="22"/>
          <w:lang w:val="es-CO"/>
        </w:rPr>
      </w:pPr>
    </w:p>
    <w:p w14:paraId="460BDEC9" w14:textId="77777777" w:rsidR="00935EE1" w:rsidRPr="002E290D" w:rsidDel="00AF38AE" w:rsidRDefault="00935EE1" w:rsidP="00986B97">
      <w:pPr>
        <w:rPr>
          <w:del w:id="95" w:author="PC" w:date="2024-08-09T11:27:00Z"/>
          <w:rFonts w:cs="Arial"/>
          <w:iCs/>
          <w:szCs w:val="22"/>
          <w:lang w:val="es-CO"/>
        </w:rPr>
      </w:pPr>
    </w:p>
    <w:p w14:paraId="506EA3A7" w14:textId="77777777" w:rsidR="00935EE1" w:rsidRPr="002E290D" w:rsidRDefault="00935EE1" w:rsidP="00986B97">
      <w:pPr>
        <w:rPr>
          <w:rFonts w:cs="Arial"/>
          <w:iCs/>
          <w:szCs w:val="22"/>
          <w:lang w:val="es-CO"/>
        </w:rPr>
      </w:pPr>
    </w:p>
    <w:p w14:paraId="3F892751" w14:textId="70F79A7C" w:rsidR="00935EE1" w:rsidRPr="002E290D" w:rsidRDefault="00935EE1" w:rsidP="009521F3">
      <w:pPr>
        <w:pStyle w:val="Prrafodelista"/>
        <w:numPr>
          <w:ilvl w:val="0"/>
          <w:numId w:val="3"/>
        </w:numPr>
        <w:rPr>
          <w:rFonts w:cs="Arial"/>
          <w:b/>
          <w:iCs/>
          <w:szCs w:val="22"/>
          <w:lang w:val="es-CO"/>
        </w:rPr>
      </w:pPr>
      <w:r w:rsidRPr="002E290D">
        <w:rPr>
          <w:rFonts w:cs="Arial"/>
          <w:b/>
          <w:iCs/>
          <w:szCs w:val="22"/>
          <w:lang w:val="es-CO"/>
        </w:rPr>
        <w:t xml:space="preserve">ANTECEDENTES </w:t>
      </w:r>
    </w:p>
    <w:p w14:paraId="0BB62C9D" w14:textId="77777777" w:rsidR="00935EE1" w:rsidRPr="002E290D" w:rsidRDefault="00935EE1" w:rsidP="009521F3">
      <w:pPr>
        <w:ind w:left="360"/>
        <w:rPr>
          <w:rFonts w:cs="Arial"/>
          <w:b/>
          <w:iCs/>
          <w:szCs w:val="22"/>
          <w:lang w:val="es-CO"/>
        </w:rPr>
      </w:pPr>
    </w:p>
    <w:p w14:paraId="66DA42DF" w14:textId="77777777" w:rsidR="00935EE1" w:rsidRPr="002E290D" w:rsidRDefault="00935EE1" w:rsidP="009521F3">
      <w:pPr>
        <w:pStyle w:val="Prrafodelista"/>
        <w:numPr>
          <w:ilvl w:val="1"/>
          <w:numId w:val="3"/>
        </w:numPr>
        <w:rPr>
          <w:rFonts w:cs="Arial"/>
          <w:b/>
          <w:iCs/>
          <w:color w:val="FF0000"/>
          <w:szCs w:val="22"/>
          <w:lang w:val="es-CO"/>
        </w:rPr>
      </w:pPr>
      <w:r w:rsidRPr="00462E8E">
        <w:rPr>
          <w:rFonts w:cs="Arial"/>
          <w:b/>
          <w:iCs/>
          <w:szCs w:val="22"/>
          <w:lang w:val="es-CO"/>
        </w:rPr>
        <w:t>Antecedentes</w:t>
      </w:r>
      <w:r w:rsidRPr="002E290D">
        <w:rPr>
          <w:rFonts w:cs="Arial"/>
          <w:b/>
          <w:iCs/>
          <w:szCs w:val="22"/>
          <w:lang w:val="es-CO"/>
        </w:rPr>
        <w:t xml:space="preserve"> </w:t>
      </w:r>
    </w:p>
    <w:p w14:paraId="5E445BEC" w14:textId="77777777" w:rsidR="00935EE1" w:rsidRPr="002E290D" w:rsidRDefault="00935EE1" w:rsidP="00E11F0C">
      <w:pPr>
        <w:rPr>
          <w:szCs w:val="22"/>
          <w:lang w:val="es-CO"/>
        </w:rPr>
      </w:pPr>
    </w:p>
    <w:p w14:paraId="7F8750AF" w14:textId="77777777" w:rsidR="00935EE1" w:rsidRPr="002E290D" w:rsidRDefault="00935EE1" w:rsidP="00E11F0C">
      <w:pPr>
        <w:rPr>
          <w:szCs w:val="22"/>
          <w:u w:val="single"/>
          <w:lang w:val="es-CO"/>
        </w:rPr>
      </w:pPr>
      <w:r w:rsidRPr="002E290D">
        <w:rPr>
          <w:szCs w:val="22"/>
          <w:u w:val="single"/>
          <w:lang w:val="es-CO"/>
        </w:rPr>
        <w:t>Redes Neuronales Convolucionales</w:t>
      </w:r>
    </w:p>
    <w:p w14:paraId="052F559E" w14:textId="77777777" w:rsidR="00935EE1" w:rsidRPr="002E290D" w:rsidRDefault="00935EE1" w:rsidP="00E11F0C">
      <w:pPr>
        <w:rPr>
          <w:szCs w:val="22"/>
          <w:lang w:val="es-CO"/>
        </w:rPr>
      </w:pPr>
    </w:p>
    <w:p w14:paraId="03F4549C" w14:textId="6D9E3B70" w:rsidR="00935EE1" w:rsidRPr="002E290D" w:rsidRDefault="00935EE1" w:rsidP="00E11F0C">
      <w:pPr>
        <w:rPr>
          <w:szCs w:val="22"/>
          <w:lang w:val="es-CO"/>
        </w:rPr>
      </w:pPr>
      <w:r w:rsidRPr="002E290D">
        <w:rPr>
          <w:szCs w:val="22"/>
          <w:lang w:val="es-CO"/>
        </w:rPr>
        <w:t>La inteligencia artificial, en particular las Redes Neuronales Artificiales (</w:t>
      </w:r>
      <w:r w:rsidRPr="002E290D">
        <w:rPr>
          <w:i/>
          <w:iCs/>
          <w:szCs w:val="22"/>
          <w:lang w:val="es-CO"/>
        </w:rPr>
        <w:t>Artificial Neural Networks</w:t>
      </w:r>
      <w:r w:rsidRPr="002E290D">
        <w:rPr>
          <w:szCs w:val="22"/>
          <w:lang w:val="es-CO"/>
        </w:rPr>
        <w:t xml:space="preserve"> </w:t>
      </w:r>
      <w:r w:rsidRPr="00462E8E">
        <w:rPr>
          <w:szCs w:val="22"/>
          <w:lang w:val="es-CO"/>
        </w:rPr>
        <w:t xml:space="preserve">- </w:t>
      </w:r>
      <w:proofErr w:type="spellStart"/>
      <w:r w:rsidRPr="00462E8E">
        <w:rPr>
          <w:szCs w:val="22"/>
          <w:lang w:val="es-CO"/>
        </w:rPr>
        <w:t>ANNs</w:t>
      </w:r>
      <w:proofErr w:type="spellEnd"/>
      <w:r w:rsidRPr="002E290D">
        <w:rPr>
          <w:szCs w:val="22"/>
          <w:lang w:val="es-CO"/>
        </w:rPr>
        <w:t xml:space="preserve">), han experimentado un crecimiento exponencial en su aplicación para diversos campos, que van desde el reconocimiento de imágenes hasta la toma de decisiones en sistemas de navegación autónoma. Aunque estas redes neuronales son altamente </w:t>
      </w:r>
      <w:proofErr w:type="spellStart"/>
      <w:r w:rsidRPr="002E290D">
        <w:rPr>
          <w:szCs w:val="22"/>
          <w:lang w:val="es-CO"/>
        </w:rPr>
        <w:t>resilientes</w:t>
      </w:r>
      <w:proofErr w:type="spellEnd"/>
      <w:r w:rsidRPr="002E290D">
        <w:rPr>
          <w:szCs w:val="22"/>
          <w:lang w:val="es-CO"/>
        </w:rPr>
        <w:t xml:space="preserve"> por sus características, pueden presentar vulnerabilidades que deterioran su confiabilidad, afectando su uso en aplicaciones como las denominadas aplicaciones de “misión crítica”. Una aplicación de misión crítica es aquella donde la ocurrencia de una falla no es tolerable ya que implica una posible afectación a la integridad del ser humano, el medio ambiente y/o el equipamiento mismo.</w:t>
      </w:r>
    </w:p>
    <w:p w14:paraId="4F5E9FB7" w14:textId="77777777" w:rsidR="00935EE1" w:rsidRPr="002E290D" w:rsidRDefault="00935EE1" w:rsidP="00E11F0C">
      <w:pPr>
        <w:pStyle w:val="Prrafodelista"/>
        <w:ind w:left="360"/>
        <w:rPr>
          <w:szCs w:val="22"/>
          <w:lang w:val="es-CO"/>
        </w:rPr>
      </w:pPr>
    </w:p>
    <w:p w14:paraId="7C220E69" w14:textId="3037821A" w:rsidR="00935EE1" w:rsidRPr="002E290D" w:rsidRDefault="00935EE1" w:rsidP="00E11F0C">
      <w:pPr>
        <w:rPr>
          <w:color w:val="000000"/>
          <w:szCs w:val="22"/>
          <w:lang w:val="es-CO"/>
        </w:rPr>
      </w:pPr>
      <w:r w:rsidRPr="002E290D">
        <w:rPr>
          <w:szCs w:val="22"/>
          <w:lang w:val="es-CO"/>
        </w:rPr>
        <w:t xml:space="preserve">Las Redes Neuronales </w:t>
      </w:r>
      <w:proofErr w:type="spellStart"/>
      <w:r w:rsidRPr="002E290D">
        <w:rPr>
          <w:szCs w:val="22"/>
          <w:lang w:val="es-CO"/>
        </w:rPr>
        <w:t>Convolucionales</w:t>
      </w:r>
      <w:proofErr w:type="spellEnd"/>
      <w:r w:rsidRPr="002E290D">
        <w:rPr>
          <w:szCs w:val="22"/>
          <w:lang w:val="es-CO"/>
        </w:rPr>
        <w:t xml:space="preserve"> (</w:t>
      </w:r>
      <w:proofErr w:type="spellStart"/>
      <w:r w:rsidRPr="002E290D">
        <w:rPr>
          <w:i/>
          <w:iCs/>
          <w:szCs w:val="22"/>
          <w:lang w:val="es-CO"/>
        </w:rPr>
        <w:t>Convolutional</w:t>
      </w:r>
      <w:proofErr w:type="spellEnd"/>
      <w:r w:rsidRPr="002E290D">
        <w:rPr>
          <w:i/>
          <w:iCs/>
          <w:szCs w:val="22"/>
          <w:lang w:val="es-CO"/>
        </w:rPr>
        <w:t xml:space="preserve"> Neural Networks</w:t>
      </w:r>
      <w:r w:rsidRPr="002E290D">
        <w:rPr>
          <w:szCs w:val="22"/>
          <w:lang w:val="es-CO"/>
        </w:rPr>
        <w:t xml:space="preserve"> - </w:t>
      </w:r>
      <w:proofErr w:type="spellStart"/>
      <w:r w:rsidRPr="002E290D">
        <w:rPr>
          <w:szCs w:val="22"/>
          <w:lang w:val="es-CO"/>
        </w:rPr>
        <w:t>CNNs</w:t>
      </w:r>
      <w:proofErr w:type="spellEnd"/>
      <w:r w:rsidRPr="002E290D">
        <w:rPr>
          <w:szCs w:val="22"/>
          <w:lang w:val="es-CO"/>
        </w:rPr>
        <w:t xml:space="preserve">) son </w:t>
      </w:r>
      <w:r w:rsidR="00CD4BC6" w:rsidRPr="002E290D">
        <w:rPr>
          <w:szCs w:val="22"/>
          <w:lang w:val="es-CO"/>
        </w:rPr>
        <w:t>una arquitectura</w:t>
      </w:r>
      <w:r w:rsidRPr="002E290D">
        <w:rPr>
          <w:szCs w:val="22"/>
          <w:lang w:val="es-CO"/>
        </w:rPr>
        <w:t xml:space="preserve"> de aprendizaje profundo (</w:t>
      </w:r>
      <w:r w:rsidRPr="002E290D">
        <w:rPr>
          <w:i/>
          <w:iCs/>
          <w:szCs w:val="22"/>
          <w:lang w:val="es-CO"/>
        </w:rPr>
        <w:t xml:space="preserve">Deep </w:t>
      </w:r>
      <w:proofErr w:type="spellStart"/>
      <w:r w:rsidRPr="002E290D">
        <w:rPr>
          <w:i/>
          <w:iCs/>
          <w:szCs w:val="22"/>
          <w:lang w:val="es-CO"/>
        </w:rPr>
        <w:t>Learning</w:t>
      </w:r>
      <w:proofErr w:type="spellEnd"/>
      <w:r w:rsidRPr="002E290D">
        <w:rPr>
          <w:szCs w:val="22"/>
          <w:lang w:val="es-CO"/>
        </w:rPr>
        <w:t xml:space="preserve"> - DL) desarrollada por </w:t>
      </w:r>
      <w:r w:rsidR="00CB0AEA">
        <w:rPr>
          <w:szCs w:val="22"/>
          <w:lang w:val="es-CO"/>
        </w:rPr>
        <w:fldChar w:fldCharType="begin" w:fldLock="1"/>
      </w:r>
      <w:r w:rsidR="00CB0AEA">
        <w:rPr>
          <w:szCs w:val="22"/>
          <w:lang w:val="es-CO"/>
        </w:rPr>
        <w:instrText>ADDIN CSL_CITATION {"citationItems":[{"id":"ITEM-1","itemData":{"ISBN":"978-0444880611","abstract":"An interestmg property of connectiomst systems is their ability to learn from examples. Although most recent work in the field concentrates on reducing learning times, the most important feature of a learning ma-chine is its generalization performance. It is usually accepted that good generalization performance on real-world problems cannot be achieved unless some a pnon knowledge about the task is butlt Into the system. Back-propagation networks provide a way of specifymg such knowledge by imposing constraints both on the architecture of the network and on its weights. In general, such constramts can be considered as particular transformations of the parameter space Building a constramed network for image recogmtton appears to be a feasible task. We descnbe a small handwritten digit recogmtion problem and show that, even though the problem is linearly separable, single layer networks exhibit poor generalizatton performance. Multtlayer constrained networks perform very well on this task when orgamzed in a hierarchical structure with shift invariant feature detectors. These results confirm the idea that minimizing the number of free parameters in the network enhances generalization.","author":[{"dropping-particle":"","family":"LeCun","given":"Yann","non-dropping-particle":"","parse-names":false,"suffix":""},{"dropping-particle":"","family":"others","given":"","non-dropping-particle":"","parse-names":false,"suffix":""}],"container-title":"Connectionism in perspective","id":"ITEM-1","issued":{"date-parts":[["1989"]]},"page":"143-155","title":"Generalization and network design strategies","type":"article-journal"},"uris":["http://www.mendeley.com/documents/?uuid=3880f11c-0930-4265-8364-c5bbb431fb48"]}],"mendeley":{"formattedCitation":"(LeCun &amp; others, 1989)","plainTextFormattedCitation":"(LeCun &amp; others, 1989)","previouslyFormattedCitation":"(LeCun &amp; others, 1989)"},"properties":{"noteIndex":0},"schema":"https://github.com/citation-style-language/schema/raw/master/csl-citation.json"}</w:instrText>
      </w:r>
      <w:r w:rsidR="00CB0AEA">
        <w:rPr>
          <w:szCs w:val="22"/>
          <w:lang w:val="es-CO"/>
        </w:rPr>
        <w:fldChar w:fldCharType="separate"/>
      </w:r>
      <w:r w:rsidR="00CB0AEA" w:rsidRPr="00CB0AEA">
        <w:rPr>
          <w:noProof/>
          <w:szCs w:val="22"/>
          <w:lang w:val="es-CO"/>
        </w:rPr>
        <w:t>(LeCun &amp; others, 1989)</w:t>
      </w:r>
      <w:r w:rsidR="00CB0AEA">
        <w:rPr>
          <w:szCs w:val="22"/>
          <w:lang w:val="es-CO"/>
        </w:rPr>
        <w:fldChar w:fldCharType="end"/>
      </w:r>
      <w:r w:rsidR="00CB0AEA">
        <w:rPr>
          <w:szCs w:val="22"/>
          <w:lang w:val="es-CO"/>
        </w:rPr>
        <w:t xml:space="preserve"> </w:t>
      </w:r>
      <w:r w:rsidRPr="002E290D">
        <w:rPr>
          <w:szCs w:val="22"/>
          <w:lang w:val="es-CO"/>
        </w:rPr>
        <w:t>con el propósito de procesar información en forma de arreglos numérico</w:t>
      </w:r>
      <w:r w:rsidR="008E4EA7">
        <w:rPr>
          <w:szCs w:val="22"/>
          <w:lang w:val="es-CO"/>
        </w:rPr>
        <w:t>s</w:t>
      </w:r>
      <w:r w:rsidR="00CB0AEA">
        <w:rPr>
          <w:szCs w:val="22"/>
          <w:lang w:val="es-CO"/>
        </w:rPr>
        <w:t xml:space="preserve"> </w:t>
      </w:r>
      <w:r w:rsidR="008E4EA7">
        <w:rPr>
          <w:szCs w:val="22"/>
          <w:lang w:val="es-CO"/>
        </w:rPr>
        <w:fldChar w:fldCharType="begin" w:fldLock="1"/>
      </w:r>
      <w:r w:rsidR="008E4EA7">
        <w:rPr>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szCs w:val="22"/>
          <w:lang w:val="es-CO"/>
        </w:rPr>
        <w:fldChar w:fldCharType="separate"/>
      </w:r>
      <w:r w:rsidR="008E4EA7" w:rsidRPr="008E4EA7">
        <w:rPr>
          <w:noProof/>
          <w:szCs w:val="22"/>
          <w:lang w:val="es-CO"/>
        </w:rPr>
        <w:t>(Pérez Cerdeira, 2021)</w:t>
      </w:r>
      <w:r w:rsidR="008E4EA7">
        <w:rPr>
          <w:szCs w:val="22"/>
          <w:lang w:val="es-CO"/>
        </w:rPr>
        <w:fldChar w:fldCharType="end"/>
      </w:r>
      <w:r w:rsidRPr="002E290D">
        <w:rPr>
          <w:szCs w:val="22"/>
          <w:lang w:val="es-CO"/>
        </w:rPr>
        <w:t>. En relación a esto, se utilizan actualmente para identificar patrones, lo que las hace ideales para diversas tareas, como el reconocimiento, segmentación y clasificación de imágenes, entre otras</w:t>
      </w:r>
      <w:r w:rsidR="009006A7" w:rsidRPr="002E290D">
        <w:rPr>
          <w:lang w:val="es-CO"/>
        </w:rPr>
        <w:t>. Su desempeño ha alcanzado niveles sobresalientes, impulsando avances significativos en diversas aplicaciones, tales</w:t>
      </w:r>
      <w:r w:rsidRPr="002E290D">
        <w:rPr>
          <w:szCs w:val="22"/>
          <w:lang w:val="es-CO"/>
        </w:rPr>
        <w:t xml:space="preserve"> como diagnóstico médico, análisis de datos científicos, control de procesos, navegación autónoma de vehículos, etc.</w:t>
      </w:r>
    </w:p>
    <w:p w14:paraId="418FD7AB" w14:textId="77777777" w:rsidR="00935EE1" w:rsidRPr="002E290D" w:rsidRDefault="00935EE1" w:rsidP="00364310">
      <w:pPr>
        <w:rPr>
          <w:color w:val="000000"/>
          <w:szCs w:val="22"/>
          <w:lang w:val="es-CO"/>
        </w:rPr>
      </w:pPr>
    </w:p>
    <w:p w14:paraId="465188F9" w14:textId="3DA0DF06" w:rsidR="00935EE1" w:rsidRPr="002E290D" w:rsidRDefault="00935EE1" w:rsidP="00364310">
      <w:pPr>
        <w:rPr>
          <w:color w:val="000000"/>
          <w:szCs w:val="22"/>
          <w:lang w:val="es-CO"/>
        </w:rPr>
      </w:pPr>
      <w:r w:rsidRPr="002E290D">
        <w:rPr>
          <w:color w:val="000000"/>
          <w:szCs w:val="22"/>
          <w:lang w:val="es-CO"/>
        </w:rPr>
        <w:t>La arquitectura de una CNN se compone de múltiples capas que aplican filtros al conjunto de datos de entrada (</w:t>
      </w:r>
      <w:proofErr w:type="spellStart"/>
      <w:r w:rsidRPr="002E290D">
        <w:rPr>
          <w:color w:val="000000"/>
          <w:szCs w:val="22"/>
          <w:lang w:val="es-CO"/>
        </w:rPr>
        <w:t>dataset</w:t>
      </w:r>
      <w:proofErr w:type="spellEnd"/>
      <w:r w:rsidRPr="002E290D">
        <w:rPr>
          <w:color w:val="000000"/>
          <w:szCs w:val="22"/>
          <w:lang w:val="es-CO"/>
        </w:rPr>
        <w:t xml:space="preserve">) para propagar los resultados a las capas siguientes. Esta técnica facilita la detección y extracción de características relevantes, lo que enriquece el proceso de aprendizaje y la representación efectiva de patrones en la red. Cada capa realiza operaciones de </w:t>
      </w:r>
      <w:proofErr w:type="spellStart"/>
      <w:r w:rsidRPr="002E290D">
        <w:rPr>
          <w:color w:val="000000"/>
          <w:szCs w:val="22"/>
          <w:lang w:val="es-CO"/>
        </w:rPr>
        <w:t>convolución</w:t>
      </w:r>
      <w:proofErr w:type="spellEnd"/>
      <w:r w:rsidRPr="002E290D">
        <w:rPr>
          <w:color w:val="000000"/>
          <w:szCs w:val="22"/>
          <w:lang w:val="es-CO"/>
        </w:rPr>
        <w:t xml:space="preserve"> y agrupación para capturar detalles importantes y reducir la </w:t>
      </w:r>
      <w:proofErr w:type="spellStart"/>
      <w:r w:rsidRPr="002E290D">
        <w:rPr>
          <w:color w:val="000000"/>
          <w:szCs w:val="22"/>
          <w:lang w:val="es-CO"/>
        </w:rPr>
        <w:t>dimensionalidad</w:t>
      </w:r>
      <w:proofErr w:type="spellEnd"/>
      <w:r w:rsidRPr="002E290D">
        <w:rPr>
          <w:color w:val="000000"/>
          <w:szCs w:val="22"/>
          <w:lang w:val="es-CO"/>
        </w:rPr>
        <w:t xml:space="preserve">, permitiendo que la red aprenda de forma progresiva y aborde tareas complejas de manera eficiente. </w:t>
      </w:r>
      <w:r w:rsidR="00CB0AEA" w:rsidRPr="002E290D">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sidRPr="002E290D">
        <w:rPr>
          <w:color w:val="000000"/>
          <w:szCs w:val="22"/>
          <w:lang w:val="es-CO"/>
        </w:rPr>
        <w:fldChar w:fldCharType="separate"/>
      </w:r>
      <w:r w:rsidR="00CB0AEA" w:rsidRPr="002E290D">
        <w:rPr>
          <w:noProof/>
          <w:color w:val="000000"/>
          <w:szCs w:val="22"/>
          <w:lang w:val="es-CO"/>
        </w:rPr>
        <w:t>(Moreno, 2019)</w:t>
      </w:r>
      <w:r w:rsidR="00CB0AEA" w:rsidRPr="002E290D">
        <w:rPr>
          <w:color w:val="000000"/>
          <w:szCs w:val="22"/>
          <w:lang w:val="es-CO"/>
        </w:rPr>
        <w:fldChar w:fldCharType="end"/>
      </w:r>
      <w:r w:rsidR="00CB0AEA" w:rsidRPr="002E290D">
        <w:rPr>
          <w:color w:val="000000"/>
          <w:szCs w:val="22"/>
          <w:lang w:val="es-CO"/>
        </w:rPr>
        <w:t xml:space="preserve"> </w:t>
      </w:r>
      <w:r w:rsidRPr="002E290D">
        <w:rPr>
          <w:color w:val="000000"/>
          <w:szCs w:val="22"/>
          <w:lang w:val="es-CO"/>
        </w:rPr>
        <w:t xml:space="preserve">agrega que las capas convolucionales de una red neuronal dividen la matriz de entrada en subconjuntos más pequeños mediante operaciones matemáticas con un </w:t>
      </w:r>
      <w:proofErr w:type="spellStart"/>
      <w:r w:rsidRPr="002E290D">
        <w:rPr>
          <w:color w:val="000000"/>
          <w:szCs w:val="22"/>
          <w:lang w:val="es-CO"/>
        </w:rPr>
        <w:t>kernel</w:t>
      </w:r>
      <w:proofErr w:type="spellEnd"/>
      <w:r w:rsidRPr="002E290D">
        <w:rPr>
          <w:color w:val="000000"/>
          <w:szCs w:val="22"/>
          <w:lang w:val="es-CO"/>
        </w:rPr>
        <w:t xml:space="preserve"> o filtro de reducida dimensión.</w:t>
      </w:r>
    </w:p>
    <w:p w14:paraId="313533F7" w14:textId="7EBB7780" w:rsidR="00935EE1" w:rsidRPr="002E290D" w:rsidRDefault="00935EE1" w:rsidP="00E11F0C">
      <w:pPr>
        <w:rPr>
          <w:color w:val="000000"/>
          <w:szCs w:val="22"/>
          <w:lang w:val="es-CO"/>
        </w:rPr>
      </w:pPr>
      <w:r w:rsidRPr="002E290D">
        <w:rPr>
          <w:color w:val="000000"/>
          <w:szCs w:val="22"/>
          <w:lang w:val="es-CO"/>
        </w:rPr>
        <w:t xml:space="preserve">Las </w:t>
      </w:r>
      <w:proofErr w:type="spellStart"/>
      <w:r w:rsidRPr="002E290D">
        <w:rPr>
          <w:color w:val="000000"/>
          <w:szCs w:val="22"/>
          <w:lang w:val="es-CO"/>
        </w:rPr>
        <w:t>CNNs</w:t>
      </w:r>
      <w:proofErr w:type="spellEnd"/>
      <w:r w:rsidRPr="002E290D">
        <w:rPr>
          <w:color w:val="000000"/>
          <w:szCs w:val="22"/>
          <w:lang w:val="es-CO"/>
        </w:rPr>
        <w:t xml:space="preserve">, según </w:t>
      </w:r>
      <w:r w:rsidR="008E4EA7">
        <w:rPr>
          <w:color w:val="000000"/>
          <w:szCs w:val="22"/>
          <w:lang w:val="es-CO"/>
        </w:rPr>
        <w:fldChar w:fldCharType="begin" w:fldLock="1"/>
      </w:r>
      <w:r w:rsidR="008E4EA7">
        <w:rPr>
          <w:color w:val="000000"/>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color w:val="000000"/>
          <w:szCs w:val="22"/>
          <w:lang w:val="es-CO"/>
        </w:rPr>
        <w:fldChar w:fldCharType="separate"/>
      </w:r>
      <w:r w:rsidR="008E4EA7" w:rsidRPr="008E4EA7">
        <w:rPr>
          <w:noProof/>
          <w:color w:val="000000"/>
          <w:szCs w:val="22"/>
          <w:lang w:val="es-CO"/>
        </w:rPr>
        <w:t>(Pérez Cerdeira, 2021)</w:t>
      </w:r>
      <w:r w:rsidR="008E4EA7">
        <w:rPr>
          <w:color w:val="000000"/>
          <w:szCs w:val="22"/>
          <w:lang w:val="es-CO"/>
        </w:rPr>
        <w:fldChar w:fldCharType="end"/>
      </w:r>
      <w:r w:rsidRPr="002E290D">
        <w:rPr>
          <w:szCs w:val="22"/>
          <w:lang w:val="es-CO"/>
        </w:rPr>
        <w:t>,</w:t>
      </w:r>
      <w:r w:rsidR="00CB0AEA">
        <w:rPr>
          <w:szCs w:val="22"/>
          <w:lang w:val="es-CO"/>
        </w:rPr>
        <w:t xml:space="preserve"> </w:t>
      </w:r>
      <w:r w:rsidRPr="002E290D">
        <w:rPr>
          <w:color w:val="000000"/>
          <w:szCs w:val="22"/>
          <w:lang w:val="es-CO"/>
        </w:rPr>
        <w:t xml:space="preserve">representan un enfoque revolucionario en las redes neuronales al reemplazar las multiplicaciones y los pesos unidimensionales utilizados en las redes convencionales, como las </w:t>
      </w:r>
      <w:proofErr w:type="spellStart"/>
      <w:r w:rsidRPr="002E290D">
        <w:rPr>
          <w:color w:val="000000"/>
          <w:szCs w:val="22"/>
          <w:lang w:val="es-CO"/>
        </w:rPr>
        <w:t>fully</w:t>
      </w:r>
      <w:proofErr w:type="spellEnd"/>
      <w:r w:rsidRPr="002E290D">
        <w:rPr>
          <w:color w:val="000000"/>
          <w:szCs w:val="22"/>
          <w:lang w:val="es-CO"/>
        </w:rPr>
        <w:t xml:space="preserve"> </w:t>
      </w:r>
      <w:proofErr w:type="spellStart"/>
      <w:r w:rsidRPr="002E290D">
        <w:rPr>
          <w:color w:val="000000"/>
          <w:szCs w:val="22"/>
          <w:lang w:val="es-CO"/>
        </w:rPr>
        <w:t>connected</w:t>
      </w:r>
      <w:proofErr w:type="spellEnd"/>
      <w:r w:rsidRPr="002E290D">
        <w:rPr>
          <w:color w:val="000000"/>
          <w:szCs w:val="22"/>
          <w:lang w:val="es-CO"/>
        </w:rPr>
        <w:t xml:space="preserve"> o </w:t>
      </w:r>
      <w:proofErr w:type="spellStart"/>
      <w:r w:rsidRPr="002E290D">
        <w:rPr>
          <w:color w:val="000000"/>
          <w:szCs w:val="22"/>
          <w:lang w:val="es-CO"/>
        </w:rPr>
        <w:t>perceptrón</w:t>
      </w:r>
      <w:proofErr w:type="spellEnd"/>
      <w:r w:rsidRPr="002E290D">
        <w:rPr>
          <w:color w:val="000000"/>
          <w:szCs w:val="22"/>
          <w:lang w:val="es-CO"/>
        </w:rPr>
        <w:t xml:space="preserve"> multicapa, por </w:t>
      </w:r>
      <w:proofErr w:type="spellStart"/>
      <w:r w:rsidRPr="002E290D">
        <w:rPr>
          <w:color w:val="000000"/>
          <w:szCs w:val="22"/>
          <w:lang w:val="es-CO"/>
        </w:rPr>
        <w:t>convoluciones</w:t>
      </w:r>
      <w:proofErr w:type="spellEnd"/>
      <w:r w:rsidRPr="002E290D">
        <w:rPr>
          <w:color w:val="000000"/>
          <w:szCs w:val="22"/>
          <w:lang w:val="es-CO"/>
        </w:rPr>
        <w:t xml:space="preserve"> y máscaras de filtros</w:t>
      </w:r>
      <w:ins w:id="96" w:author="PC" w:date="2024-08-09T11:33:00Z">
        <w:r w:rsidR="00BF6157">
          <w:rPr>
            <w:color w:val="000000"/>
            <w:szCs w:val="22"/>
            <w:lang w:val="es-CO"/>
          </w:rPr>
          <w:t xml:space="preserve">, </w:t>
        </w:r>
      </w:ins>
      <w:ins w:id="97" w:author="PC" w:date="2024-08-09T11:34:00Z">
        <w:r w:rsidR="00BF6157">
          <w:rPr>
            <w:color w:val="000000"/>
            <w:szCs w:val="22"/>
            <w:lang w:val="es-CO"/>
          </w:rPr>
          <w:t xml:space="preserve">(Redactar incluye </w:t>
        </w:r>
        <w:proofErr w:type="spellStart"/>
        <w:r w:rsidR="00BF6157">
          <w:rPr>
            <w:color w:val="000000"/>
            <w:szCs w:val="22"/>
            <w:lang w:val="es-CO"/>
          </w:rPr>
          <w:t>fullyconnected</w:t>
        </w:r>
        <w:proofErr w:type="spellEnd"/>
        <w:r w:rsidR="00BF6157">
          <w:rPr>
            <w:color w:val="000000"/>
            <w:szCs w:val="22"/>
            <w:lang w:val="es-CO"/>
          </w:rPr>
          <w:t>)</w:t>
        </w:r>
      </w:ins>
      <w:r w:rsidRPr="002E290D">
        <w:rPr>
          <w:color w:val="000000"/>
          <w:szCs w:val="22"/>
          <w:lang w:val="es-CO"/>
        </w:rPr>
        <w:t xml:space="preserve">. De manera similar, </w:t>
      </w:r>
      <w:r w:rsidR="00CB0AEA">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Pr>
          <w:color w:val="000000"/>
          <w:szCs w:val="22"/>
          <w:lang w:val="es-CO"/>
        </w:rPr>
        <w:fldChar w:fldCharType="separate"/>
      </w:r>
      <w:r w:rsidR="00CB0AEA" w:rsidRPr="00CB0AEA">
        <w:rPr>
          <w:noProof/>
          <w:color w:val="000000"/>
          <w:szCs w:val="22"/>
          <w:lang w:val="es-CO"/>
        </w:rPr>
        <w:t>(Moreno, 2019)</w:t>
      </w:r>
      <w:r w:rsidR="00CB0AEA">
        <w:rPr>
          <w:color w:val="000000"/>
          <w:szCs w:val="22"/>
          <w:lang w:val="es-CO"/>
        </w:rPr>
        <w:fldChar w:fldCharType="end"/>
      </w:r>
      <w:r w:rsidR="00CB0AEA">
        <w:rPr>
          <w:color w:val="000000"/>
          <w:szCs w:val="22"/>
          <w:lang w:val="es-CO"/>
        </w:rPr>
        <w:t xml:space="preserve"> </w:t>
      </w:r>
      <w:r w:rsidRPr="002E290D">
        <w:rPr>
          <w:color w:val="000000"/>
          <w:szCs w:val="22"/>
          <w:lang w:val="es-CO"/>
        </w:rPr>
        <w:t xml:space="preserve">describe las </w:t>
      </w:r>
      <w:proofErr w:type="spellStart"/>
      <w:r w:rsidRPr="002E290D">
        <w:rPr>
          <w:color w:val="000000"/>
          <w:szCs w:val="22"/>
          <w:lang w:val="es-CO"/>
        </w:rPr>
        <w:t>CNNs</w:t>
      </w:r>
      <w:proofErr w:type="spellEnd"/>
      <w:r w:rsidRPr="002E290D">
        <w:rPr>
          <w:color w:val="000000"/>
          <w:szCs w:val="22"/>
          <w:lang w:val="es-CO"/>
        </w:rPr>
        <w:t xml:space="preserve"> como un conjunto de capas diseñadas para emular el </w:t>
      </w:r>
      <w:r w:rsidRPr="002E290D">
        <w:rPr>
          <w:color w:val="000000"/>
          <w:szCs w:val="22"/>
          <w:lang w:val="es-CO"/>
        </w:rPr>
        <w:lastRenderedPageBreak/>
        <w:t>córtex visual del cerebro humano y detectar diversas características en las entradas.</w:t>
      </w:r>
      <w:r w:rsidR="009006A7" w:rsidRPr="002E290D">
        <w:rPr>
          <w:color w:val="000000"/>
          <w:szCs w:val="22"/>
          <w:lang w:val="es-CO"/>
        </w:rPr>
        <w:t xml:space="preserve"> </w:t>
      </w:r>
      <w:r w:rsidRPr="002E290D">
        <w:rPr>
          <w:color w:val="000000"/>
          <w:szCs w:val="22"/>
          <w:lang w:val="es-CO"/>
        </w:rPr>
        <w:t>La figura 1, muestra una representación general de la arquitectura de una CNN.</w:t>
      </w:r>
    </w:p>
    <w:p w14:paraId="61174A7E" w14:textId="77777777" w:rsidR="00935EE1" w:rsidRPr="002E290D" w:rsidRDefault="00935EE1" w:rsidP="00E11F0C">
      <w:pPr>
        <w:rPr>
          <w:color w:val="000000"/>
          <w:szCs w:val="22"/>
          <w:lang w:val="es-CO"/>
        </w:rPr>
      </w:pPr>
    </w:p>
    <w:p w14:paraId="51A85B8E" w14:textId="746ED6A3" w:rsidR="00935EE1" w:rsidRPr="002E290D" w:rsidRDefault="00935EE1" w:rsidP="00D36E21">
      <w:pPr>
        <w:jc w:val="center"/>
        <w:rPr>
          <w:szCs w:val="22"/>
          <w:lang w:val="es-CO"/>
        </w:rPr>
      </w:pPr>
      <w:r w:rsidRPr="00696BB2">
        <w:rPr>
          <w:noProof/>
          <w:lang w:val="en-US" w:eastAsia="en-US"/>
        </w:rPr>
        <w:drawing>
          <wp:inline distT="0" distB="0" distL="0" distR="0" wp14:anchorId="76CB0CAA" wp14:editId="66B1CED7">
            <wp:extent cx="5403271" cy="2049780"/>
            <wp:effectExtent l="0" t="0" r="6985" b="7620"/>
            <wp:docPr id="7" name="Imagen 7"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nvolutional Neural Network — CNN (Deep Learning) | by Nafiz  Shahriar | Medium"/>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t="15205"/>
                    <a:stretch/>
                  </pic:blipFill>
                  <pic:spPr bwMode="auto">
                    <a:xfrm>
                      <a:off x="0" y="0"/>
                      <a:ext cx="5437802" cy="2062880"/>
                    </a:xfrm>
                    <a:prstGeom prst="rect">
                      <a:avLst/>
                    </a:prstGeom>
                    <a:noFill/>
                    <a:ln>
                      <a:noFill/>
                    </a:ln>
                    <a:extLst>
                      <a:ext uri="{53640926-AAD7-44D8-BBD7-CCE9431645EC}">
                        <a14:shadowObscured xmlns:a14="http://schemas.microsoft.com/office/drawing/2010/main"/>
                      </a:ext>
                    </a:extLst>
                  </pic:spPr>
                </pic:pic>
              </a:graphicData>
            </a:graphic>
          </wp:inline>
        </w:drawing>
      </w:r>
    </w:p>
    <w:p w14:paraId="5B2D29EB" w14:textId="77777777" w:rsidR="00622BA3" w:rsidRPr="002E290D" w:rsidRDefault="00622BA3" w:rsidP="00D36E21">
      <w:pPr>
        <w:jc w:val="center"/>
        <w:rPr>
          <w:szCs w:val="22"/>
          <w:lang w:val="es-CO"/>
        </w:rPr>
      </w:pPr>
    </w:p>
    <w:p w14:paraId="279484A0" w14:textId="67F6A2DF" w:rsidR="00315EE7" w:rsidRPr="002E290D" w:rsidRDefault="00315EE7" w:rsidP="00D36E21">
      <w:pPr>
        <w:jc w:val="center"/>
        <w:rPr>
          <w:i/>
          <w:szCs w:val="22"/>
          <w:lang w:val="es-CO"/>
        </w:rPr>
      </w:pPr>
      <w:r w:rsidRPr="002E290D">
        <w:rPr>
          <w:i/>
          <w:szCs w:val="22"/>
          <w:lang w:val="es-CO"/>
        </w:rPr>
        <w:t>Figura 1. Representación de la arquitectura general de una CNN.</w:t>
      </w:r>
    </w:p>
    <w:p w14:paraId="42CD3BE4" w14:textId="7239FB25" w:rsidR="00935EE1" w:rsidRPr="002E290D" w:rsidRDefault="00935EE1" w:rsidP="002E290D">
      <w:pPr>
        <w:jc w:val="center"/>
        <w:rPr>
          <w:i/>
          <w:sz w:val="16"/>
          <w:szCs w:val="16"/>
          <w:lang w:val="es-CO"/>
        </w:rPr>
      </w:pPr>
      <w:r w:rsidRPr="002E290D">
        <w:rPr>
          <w:i/>
          <w:sz w:val="16"/>
          <w:szCs w:val="16"/>
          <w:lang w:val="es-CO"/>
        </w:rPr>
        <w:t xml:space="preserve">Fuente: </w:t>
      </w:r>
      <w:hyperlink r:id="rId10" w:history="1">
        <w:r w:rsidRPr="002E290D">
          <w:rPr>
            <w:rStyle w:val="Hipervnculo"/>
            <w:i/>
            <w:sz w:val="16"/>
            <w:szCs w:val="16"/>
            <w:lang w:val="es-CO"/>
          </w:rPr>
          <w:t>https://nafizshahriar.medium.com/what-is-convolutional-neural-network-cnn-deep-learning-b3921bdd82d5</w:t>
        </w:r>
      </w:hyperlink>
    </w:p>
    <w:p w14:paraId="567F637B" w14:textId="77777777" w:rsidR="00935EE1" w:rsidRPr="002E290D" w:rsidRDefault="00935EE1" w:rsidP="00E11F0C">
      <w:pPr>
        <w:rPr>
          <w:szCs w:val="22"/>
          <w:lang w:val="es-CO"/>
        </w:rPr>
      </w:pPr>
    </w:p>
    <w:p w14:paraId="701854BA" w14:textId="5252ECC5" w:rsidR="00935EE1" w:rsidRPr="002E290D" w:rsidRDefault="00935EE1" w:rsidP="00E11F0C">
      <w:pPr>
        <w:rPr>
          <w:szCs w:val="22"/>
          <w:lang w:val="es-CO"/>
        </w:rPr>
      </w:pPr>
      <w:r w:rsidRPr="002E290D">
        <w:rPr>
          <w:szCs w:val="22"/>
          <w:lang w:val="es-CO"/>
        </w:rPr>
        <w:t xml:space="preserve">El manejo de una red neuronal se divide en dos aspectos importantes, el entrenamiento y la inferencia. El entrenamiento es el proceso mediante el cual la red </w:t>
      </w:r>
      <w:r w:rsidRPr="00462E8E">
        <w:rPr>
          <w:szCs w:val="22"/>
          <w:lang w:val="es-CO"/>
        </w:rPr>
        <w:t>“</w:t>
      </w:r>
      <w:r w:rsidRPr="002E290D">
        <w:rPr>
          <w:szCs w:val="22"/>
          <w:lang w:val="es-CO"/>
        </w:rPr>
        <w:t>aprende” a partir de un conjunto de datos etiquetados de entrada (</w:t>
      </w:r>
      <w:proofErr w:type="spellStart"/>
      <w:r w:rsidRPr="002E290D">
        <w:rPr>
          <w:i/>
          <w:iCs/>
          <w:szCs w:val="22"/>
          <w:lang w:val="es-CO"/>
        </w:rPr>
        <w:t>dataset</w:t>
      </w:r>
      <w:proofErr w:type="spellEnd"/>
      <w:r w:rsidR="004F0B62">
        <w:rPr>
          <w:i/>
          <w:iCs/>
          <w:szCs w:val="22"/>
          <w:lang w:val="es-CO"/>
        </w:rPr>
        <w:t>)</w:t>
      </w:r>
      <w:ins w:id="98" w:author="PC" w:date="2024-08-09T11:37:00Z">
        <w:r w:rsidR="00661581">
          <w:rPr>
            <w:lang w:val="es-CO"/>
          </w:rPr>
          <w:t>;</w:t>
        </w:r>
      </w:ins>
      <w:ins w:id="99" w:author="PC" w:date="2024-08-09T11:35:00Z">
        <w:r w:rsidR="00F05F07">
          <w:rPr>
            <w:lang w:val="es-CO"/>
          </w:rPr>
          <w:t xml:space="preserve"> </w:t>
        </w:r>
      </w:ins>
      <w:ins w:id="100" w:author="PC" w:date="2024-08-09T11:37:00Z">
        <w:r w:rsidR="00F05F07">
          <w:rPr>
            <w:lang w:val="es-CO"/>
          </w:rPr>
          <w:t>c</w:t>
        </w:r>
      </w:ins>
      <w:ins w:id="101" w:author="PC" w:date="2024-08-09T11:35:00Z">
        <w:r w:rsidR="00C1405D">
          <w:rPr>
            <w:lang w:val="es-CO"/>
          </w:rPr>
          <w:t xml:space="preserve">on </w:t>
        </w:r>
      </w:ins>
      <w:del w:id="102" w:author="PC" w:date="2024-08-09T11:35:00Z">
        <w:r w:rsidR="004F0B62" w:rsidDel="00C1405D">
          <w:rPr>
            <w:lang w:val="es-CO"/>
          </w:rPr>
          <w:delText>, c</w:delText>
        </w:r>
        <w:r w:rsidR="00D04EAF" w:rsidRPr="002E290D" w:rsidDel="00C1405D">
          <w:rPr>
            <w:lang w:val="es-CO"/>
          </w:rPr>
          <w:delText xml:space="preserve">on </w:delText>
        </w:r>
      </w:del>
      <w:r w:rsidR="00D04EAF" w:rsidRPr="002E290D">
        <w:rPr>
          <w:lang w:val="es-CO"/>
        </w:rPr>
        <w:t>la introducción de cada nuevo dato, la red ajusta progresivamente sus parámetros internos, denominados pesos y sesgos (</w:t>
      </w:r>
      <w:proofErr w:type="spellStart"/>
      <w:r w:rsidR="00D04EAF" w:rsidRPr="002E290D">
        <w:rPr>
          <w:lang w:val="es-CO"/>
        </w:rPr>
        <w:t>weights</w:t>
      </w:r>
      <w:proofErr w:type="spellEnd"/>
      <w:r w:rsidR="00D04EAF" w:rsidRPr="002E290D">
        <w:rPr>
          <w:lang w:val="es-CO"/>
        </w:rPr>
        <w:t xml:space="preserve"> &amp; </w:t>
      </w:r>
      <w:proofErr w:type="spellStart"/>
      <w:r w:rsidR="00D04EAF" w:rsidRPr="002E290D">
        <w:rPr>
          <w:lang w:val="es-CO"/>
        </w:rPr>
        <w:t>biases</w:t>
      </w:r>
      <w:proofErr w:type="spellEnd"/>
      <w:r w:rsidR="00D04EAF" w:rsidRPr="002E290D">
        <w:rPr>
          <w:lang w:val="es-CO"/>
        </w:rPr>
        <w:t xml:space="preserve">), con el objetivo de minimizar una función de pérdida. </w:t>
      </w:r>
      <w:r w:rsidRPr="002E290D">
        <w:rPr>
          <w:szCs w:val="22"/>
          <w:lang w:val="es-CO"/>
        </w:rPr>
        <w:t>E</w:t>
      </w:r>
      <w:r w:rsidR="00FE1AD6" w:rsidRPr="002E290D">
        <w:rPr>
          <w:szCs w:val="22"/>
          <w:lang w:val="es-CO"/>
        </w:rPr>
        <w:t>ste</w:t>
      </w:r>
      <w:r w:rsidRPr="002E290D">
        <w:rPr>
          <w:szCs w:val="22"/>
          <w:lang w:val="es-CO"/>
        </w:rPr>
        <w:t xml:space="preserve"> ajuste (minimización de la función de pérdida) se logra comparando la diferencia entre las predicciones de la red y los valores reales definidos por las etiquetas del </w:t>
      </w:r>
      <w:proofErr w:type="spellStart"/>
      <w:r w:rsidRPr="002E290D">
        <w:rPr>
          <w:szCs w:val="22"/>
          <w:lang w:val="es-CO"/>
        </w:rPr>
        <w:t>dataset</w:t>
      </w:r>
      <w:proofErr w:type="spellEnd"/>
      <w:r w:rsidRPr="002E290D">
        <w:rPr>
          <w:szCs w:val="22"/>
          <w:lang w:val="es-CO"/>
        </w:rPr>
        <w:t xml:space="preserve"> de entrenamiento. Por otro lado, la inferencia es el proceso en el que se pone en funcionamiento realmente la red entrenada. Allí se introducen nuevos datos de entrada a la red y esta debe realizar la respectiva predicción o clasificación de clases.</w:t>
      </w:r>
      <w:r w:rsidR="00BC1B87">
        <w:rPr>
          <w:szCs w:val="22"/>
          <w:lang w:val="es-CO"/>
        </w:rPr>
        <w:t xml:space="preserve"> Esto se puede visualizar en la figura 2.</w:t>
      </w:r>
    </w:p>
    <w:p w14:paraId="707744C0" w14:textId="540ADCE9" w:rsidR="00935EE1" w:rsidRPr="002E290D" w:rsidRDefault="00935EE1" w:rsidP="00E11F0C">
      <w:pPr>
        <w:rPr>
          <w:szCs w:val="22"/>
          <w:lang w:val="es-CO"/>
        </w:rPr>
      </w:pPr>
    </w:p>
    <w:p w14:paraId="78AD3DFF" w14:textId="5A5A91FA" w:rsidR="00DA7228" w:rsidRPr="002E290D" w:rsidRDefault="00DA7228" w:rsidP="00DA7228">
      <w:pPr>
        <w:rPr>
          <w:rFonts w:cs="Arial"/>
          <w:bCs/>
          <w:iCs/>
          <w:szCs w:val="22"/>
          <w:lang w:val="es-CO"/>
        </w:rPr>
      </w:pPr>
      <w:r w:rsidRPr="002E290D">
        <w:rPr>
          <w:rFonts w:cs="Arial"/>
          <w:bCs/>
          <w:iCs/>
          <w:szCs w:val="22"/>
          <w:lang w:val="es-CO"/>
        </w:rPr>
        <w:t>Para la implementación de una CNN pueden existir dos niveles</w:t>
      </w:r>
      <w:ins w:id="103" w:author="PC" w:date="2024-08-09T11:38:00Z">
        <w:r w:rsidR="00306FDD">
          <w:rPr>
            <w:rFonts w:cs="Arial"/>
            <w:bCs/>
            <w:iCs/>
            <w:szCs w:val="22"/>
            <w:lang w:val="es-CO"/>
          </w:rPr>
          <w:t xml:space="preserve"> en general</w:t>
        </w:r>
      </w:ins>
      <w:r w:rsidRPr="002E290D">
        <w:rPr>
          <w:rFonts w:cs="Arial"/>
          <w:bCs/>
          <w:iCs/>
          <w:szCs w:val="22"/>
          <w:lang w:val="es-CO"/>
        </w:rPr>
        <w:t xml:space="preserve">, el nivel de hardware y el nivel de aplicación. El primero involucra la plataforma de hardware que corre la red neuronal, mientras la otra incluye solo el nivel de aplicación.  </w:t>
      </w:r>
    </w:p>
    <w:p w14:paraId="3FC9B4C1" w14:textId="77777777" w:rsidR="00DA7228" w:rsidRPr="002E290D" w:rsidRDefault="00DA7228" w:rsidP="00E11F0C">
      <w:pPr>
        <w:rPr>
          <w:szCs w:val="22"/>
          <w:lang w:val="es-CO"/>
        </w:rPr>
      </w:pPr>
    </w:p>
    <w:p w14:paraId="4118B28C" w14:textId="2E08A6C9" w:rsidR="00935EE1" w:rsidRPr="002E290D" w:rsidRDefault="00935EE1" w:rsidP="00961C8C">
      <w:pPr>
        <w:jc w:val="center"/>
        <w:rPr>
          <w:szCs w:val="22"/>
          <w:lang w:val="es-CO"/>
        </w:rPr>
      </w:pPr>
      <w:r w:rsidRPr="00696BB2">
        <w:rPr>
          <w:noProof/>
          <w:lang w:val="en-US" w:eastAsia="en-US"/>
        </w:rPr>
        <w:drawing>
          <wp:inline distT="0" distB="0" distL="0" distR="0" wp14:anchorId="4E58FC53" wp14:editId="46D4DD69">
            <wp:extent cx="5387340" cy="2263140"/>
            <wp:effectExtent l="0" t="0" r="3810" b="3810"/>
            <wp:docPr id="8" name="Imagen 8" descr="AI Inference: Applying Deep Neural Network Training – MITX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Inference: Applying Deep Neural Network Training – MITXPC"/>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387340" cy="2263140"/>
                    </a:xfrm>
                    <a:prstGeom prst="rect">
                      <a:avLst/>
                    </a:prstGeom>
                    <a:noFill/>
                    <a:ln>
                      <a:noFill/>
                    </a:ln>
                  </pic:spPr>
                </pic:pic>
              </a:graphicData>
            </a:graphic>
          </wp:inline>
        </w:drawing>
      </w:r>
    </w:p>
    <w:p w14:paraId="1CF34656" w14:textId="77777777" w:rsidR="00622BA3" w:rsidRPr="002E290D" w:rsidRDefault="00622BA3" w:rsidP="00961C8C">
      <w:pPr>
        <w:jc w:val="center"/>
        <w:rPr>
          <w:szCs w:val="22"/>
          <w:lang w:val="es-CO"/>
        </w:rPr>
      </w:pPr>
    </w:p>
    <w:p w14:paraId="7DF65161" w14:textId="25334932" w:rsidR="00315EE7" w:rsidRPr="002E290D" w:rsidRDefault="00315EE7" w:rsidP="0002591F">
      <w:pPr>
        <w:jc w:val="center"/>
        <w:rPr>
          <w:i/>
          <w:szCs w:val="22"/>
          <w:lang w:val="es-CO"/>
        </w:rPr>
      </w:pPr>
      <w:r w:rsidRPr="002E290D">
        <w:rPr>
          <w:i/>
          <w:szCs w:val="22"/>
          <w:lang w:val="es-CO"/>
        </w:rPr>
        <w:t>Figura 2. Procesos de entrenamiento e inferencia de una ANN.</w:t>
      </w:r>
    </w:p>
    <w:p w14:paraId="7E51F629" w14:textId="0B9BF76D" w:rsidR="00622BA3" w:rsidRPr="002E290D" w:rsidRDefault="00935EE1" w:rsidP="002E290D">
      <w:pPr>
        <w:jc w:val="center"/>
        <w:rPr>
          <w:i/>
          <w:color w:val="0563C1" w:themeColor="hyperlink"/>
          <w:sz w:val="16"/>
          <w:szCs w:val="16"/>
          <w:u w:val="single"/>
          <w:lang w:val="es-CO"/>
        </w:rPr>
      </w:pPr>
      <w:r w:rsidRPr="002E290D">
        <w:rPr>
          <w:i/>
          <w:sz w:val="16"/>
          <w:szCs w:val="16"/>
          <w:lang w:val="es-CO"/>
        </w:rPr>
        <w:t xml:space="preserve">Fuente: </w:t>
      </w:r>
      <w:hyperlink r:id="rId13" w:history="1">
        <w:r w:rsidRPr="002E290D">
          <w:rPr>
            <w:rStyle w:val="Hipervnculo"/>
            <w:i/>
            <w:sz w:val="16"/>
            <w:szCs w:val="16"/>
            <w:lang w:val="es-CO"/>
          </w:rPr>
          <w:t>https://mitxpc.com/pages/ai-inference-applying-deep-neural-network-training</w:t>
        </w:r>
      </w:hyperlink>
    </w:p>
    <w:p w14:paraId="2027DCAE" w14:textId="77777777" w:rsidR="00935EE1" w:rsidRPr="002E290D" w:rsidRDefault="00935EE1" w:rsidP="00E11F0C">
      <w:pPr>
        <w:rPr>
          <w:i/>
          <w:sz w:val="16"/>
          <w:szCs w:val="16"/>
          <w:lang w:val="es-CO"/>
        </w:rPr>
      </w:pPr>
    </w:p>
    <w:p w14:paraId="3449AFB1" w14:textId="04FA9F47" w:rsidR="00935EE1" w:rsidRPr="002E290D" w:rsidRDefault="00CB0AEA" w:rsidP="00126A3B">
      <w:pPr>
        <w:rPr>
          <w:color w:val="000000"/>
          <w:szCs w:val="22"/>
          <w:lang w:val="es-CO"/>
        </w:rPr>
      </w:pPr>
      <w:r w:rsidRPr="002E290D">
        <w:rPr>
          <w:color w:val="000000"/>
          <w:szCs w:val="22"/>
          <w:lang w:val="es-CO"/>
        </w:rPr>
        <w:fldChar w:fldCharType="begin" w:fldLock="1"/>
      </w:r>
      <w:r w:rsidR="00BE22B5">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Pr="002E290D">
        <w:rPr>
          <w:color w:val="000000"/>
          <w:szCs w:val="22"/>
          <w:lang w:val="es-CO"/>
        </w:rPr>
        <w:fldChar w:fldCharType="separate"/>
      </w:r>
      <w:r w:rsidRPr="002E290D">
        <w:rPr>
          <w:noProof/>
          <w:color w:val="000000"/>
          <w:szCs w:val="22"/>
          <w:lang w:val="es-CO"/>
        </w:rPr>
        <w:t>(Moreno, 2019)</w:t>
      </w:r>
      <w:r w:rsidRPr="002E290D">
        <w:rPr>
          <w:color w:val="000000"/>
          <w:szCs w:val="22"/>
          <w:lang w:val="es-CO"/>
        </w:rPr>
        <w:fldChar w:fldCharType="end"/>
      </w:r>
      <w:r>
        <w:rPr>
          <w:color w:val="000000"/>
          <w:szCs w:val="22"/>
          <w:lang w:val="es-CO"/>
        </w:rPr>
        <w:t xml:space="preserve"> </w:t>
      </w:r>
      <w:r w:rsidR="00935EE1" w:rsidRPr="002E290D">
        <w:rPr>
          <w:color w:val="000000"/>
          <w:szCs w:val="22"/>
          <w:lang w:val="es-CO"/>
        </w:rPr>
        <w:t>indica que, en el campo de la inteligencia artificial, existen diversos entornos de desarrollo, entre los que destacan Python</w:t>
      </w:r>
      <w:r w:rsidR="00002FE4" w:rsidRPr="002E290D">
        <w:rPr>
          <w:color w:val="000000"/>
          <w:szCs w:val="22"/>
          <w:lang w:val="es-CO"/>
        </w:rPr>
        <w:t xml:space="preserve"> y </w:t>
      </w:r>
      <w:r w:rsidR="00935EE1" w:rsidRPr="002E290D">
        <w:rPr>
          <w:color w:val="000000"/>
          <w:szCs w:val="22"/>
          <w:lang w:val="es-CO"/>
        </w:rPr>
        <w:t xml:space="preserve">Matlab. Para el caso de Python existen plataformas como </w:t>
      </w:r>
      <w:proofErr w:type="spellStart"/>
      <w:r w:rsidR="00935EE1" w:rsidRPr="002E290D">
        <w:rPr>
          <w:color w:val="000000"/>
          <w:szCs w:val="22"/>
          <w:lang w:val="es-CO"/>
        </w:rPr>
        <w:t>TensorFlow</w:t>
      </w:r>
      <w:proofErr w:type="spellEnd"/>
      <w:r w:rsidR="00935EE1" w:rsidRPr="002E290D">
        <w:rPr>
          <w:color w:val="000000"/>
          <w:szCs w:val="22"/>
          <w:lang w:val="es-CO"/>
        </w:rPr>
        <w:t xml:space="preserve"> o </w:t>
      </w:r>
      <w:proofErr w:type="spellStart"/>
      <w:r w:rsidR="00935EE1" w:rsidRPr="002E290D">
        <w:rPr>
          <w:color w:val="000000"/>
          <w:szCs w:val="22"/>
          <w:lang w:val="es-CO"/>
        </w:rPr>
        <w:t>Pythorch</w:t>
      </w:r>
      <w:proofErr w:type="spellEnd"/>
      <w:r w:rsidR="00935EE1" w:rsidRPr="002E290D">
        <w:rPr>
          <w:color w:val="000000"/>
          <w:szCs w:val="22"/>
          <w:lang w:val="es-CO"/>
        </w:rPr>
        <w:t>, que permiten construir, entrenar y evaluar modelos de aprendizaje automático, a través de una serie de librerías.</w:t>
      </w:r>
    </w:p>
    <w:p w14:paraId="1C4259A1" w14:textId="77777777" w:rsidR="00935EE1" w:rsidRPr="002E290D" w:rsidRDefault="00935EE1" w:rsidP="00E11F0C">
      <w:pPr>
        <w:rPr>
          <w:szCs w:val="22"/>
          <w:lang w:val="es-CO"/>
        </w:rPr>
      </w:pPr>
    </w:p>
    <w:p w14:paraId="38752DC3" w14:textId="17AC78B8" w:rsidR="00935EE1" w:rsidRPr="002E290D" w:rsidRDefault="00935EE1" w:rsidP="00E11F0C">
      <w:pPr>
        <w:rPr>
          <w:szCs w:val="22"/>
          <w:u w:val="single"/>
          <w:lang w:val="es-CO"/>
        </w:rPr>
      </w:pPr>
      <w:r w:rsidRPr="002E290D">
        <w:rPr>
          <w:szCs w:val="22"/>
          <w:u w:val="single"/>
          <w:lang w:val="es-CO"/>
        </w:rPr>
        <w:t xml:space="preserve">Confiabilidad de una Red Neuronal </w:t>
      </w:r>
      <w:proofErr w:type="spellStart"/>
      <w:r w:rsidRPr="002E290D">
        <w:rPr>
          <w:szCs w:val="22"/>
          <w:u w:val="single"/>
          <w:lang w:val="es-CO"/>
        </w:rPr>
        <w:t>Convolucional</w:t>
      </w:r>
      <w:proofErr w:type="spellEnd"/>
      <w:r w:rsidRPr="002E290D">
        <w:rPr>
          <w:szCs w:val="22"/>
          <w:u w:val="single"/>
          <w:lang w:val="es-CO"/>
        </w:rPr>
        <w:t xml:space="preserve"> </w:t>
      </w:r>
    </w:p>
    <w:p w14:paraId="07D34ABA" w14:textId="77777777" w:rsidR="00346818" w:rsidRPr="002E290D" w:rsidRDefault="00346818" w:rsidP="00E11F0C">
      <w:pPr>
        <w:rPr>
          <w:szCs w:val="22"/>
          <w:lang w:val="es-CO"/>
        </w:rPr>
      </w:pPr>
    </w:p>
    <w:p w14:paraId="02695521" w14:textId="1DBD0FEE" w:rsidR="00935EE1" w:rsidRPr="002E290D" w:rsidRDefault="00346818" w:rsidP="00E11F0C">
      <w:pPr>
        <w:rPr>
          <w:szCs w:val="22"/>
          <w:lang w:val="es-CO"/>
        </w:rPr>
      </w:pPr>
      <w:r w:rsidRPr="002E290D">
        <w:rPr>
          <w:szCs w:val="22"/>
          <w:lang w:val="es-CO"/>
        </w:rPr>
        <w:t xml:space="preserve">La confiabilidad en una red neuronal se refiere a la capacidad de la red para producir resultados consistentes y precisos en una amplia variedad de situaciones y datos de entrada, que pueden estar asociados con la aplicación. Para las aplicaciones de misión crítica este aspecto resulta fundamental ya que un fallo puede desencadenar efectos adversos no deseados </w:t>
      </w:r>
      <w:r w:rsidR="008E4EA7">
        <w:rPr>
          <w:szCs w:val="22"/>
          <w:lang w:val="es-CO"/>
        </w:rPr>
        <w:fldChar w:fldCharType="begin" w:fldLock="1"/>
      </w:r>
      <w:r w:rsidR="005659BA">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8E4EA7">
        <w:rPr>
          <w:szCs w:val="22"/>
          <w:lang w:val="es-CO"/>
        </w:rPr>
        <w:fldChar w:fldCharType="separate"/>
      </w:r>
      <w:r w:rsidR="008E4EA7" w:rsidRPr="008E4EA7">
        <w:rPr>
          <w:noProof/>
          <w:szCs w:val="22"/>
          <w:lang w:val="es-CO"/>
        </w:rPr>
        <w:t>(Hernández et al., 2022)</w:t>
      </w:r>
      <w:r w:rsidR="008E4EA7">
        <w:rPr>
          <w:szCs w:val="22"/>
          <w:lang w:val="es-CO"/>
        </w:rPr>
        <w:fldChar w:fldCharType="end"/>
      </w:r>
      <w:r w:rsidRPr="002E290D">
        <w:rPr>
          <w:szCs w:val="22"/>
          <w:lang w:val="es-CO"/>
        </w:rPr>
        <w:t>.</w:t>
      </w:r>
    </w:p>
    <w:p w14:paraId="78D5B1D8" w14:textId="77777777" w:rsidR="00346818" w:rsidRPr="002E290D" w:rsidRDefault="00346818" w:rsidP="00E11F0C">
      <w:pPr>
        <w:rPr>
          <w:szCs w:val="22"/>
          <w:lang w:val="es-CO"/>
        </w:rPr>
      </w:pPr>
    </w:p>
    <w:p w14:paraId="5F967672" w14:textId="2EBB7978" w:rsidR="004D0C97" w:rsidRPr="002E290D" w:rsidRDefault="00935EE1" w:rsidP="00E11F0C">
      <w:pPr>
        <w:rPr>
          <w:szCs w:val="22"/>
          <w:lang w:val="es-CO"/>
        </w:rPr>
      </w:pPr>
      <w:r w:rsidRPr="002E290D">
        <w:rPr>
          <w:szCs w:val="22"/>
          <w:lang w:val="es-CO"/>
        </w:rPr>
        <w:t xml:space="preserve">Las </w:t>
      </w:r>
      <w:proofErr w:type="spellStart"/>
      <w:r w:rsidRPr="002E290D">
        <w:rPr>
          <w:szCs w:val="22"/>
          <w:lang w:val="es-CO"/>
        </w:rPr>
        <w:t>CNNs</w:t>
      </w:r>
      <w:proofErr w:type="spellEnd"/>
      <w:r w:rsidRPr="002E290D">
        <w:rPr>
          <w:szCs w:val="22"/>
          <w:lang w:val="es-CO"/>
        </w:rPr>
        <w:t xml:space="preserve"> son</w:t>
      </w:r>
      <w:r w:rsidR="00346818" w:rsidRPr="002E290D">
        <w:rPr>
          <w:szCs w:val="22"/>
          <w:lang w:val="es-CO"/>
        </w:rPr>
        <w:t xml:space="preserve"> por naturaleza,</w:t>
      </w:r>
      <w:r w:rsidRPr="002E290D">
        <w:rPr>
          <w:szCs w:val="22"/>
          <w:lang w:val="es-CO"/>
        </w:rPr>
        <w:t xml:space="preserve"> arquitecturas de aprendizaje profundo altamente </w:t>
      </w:r>
      <w:proofErr w:type="spellStart"/>
      <w:r w:rsidRPr="002E290D">
        <w:rPr>
          <w:szCs w:val="22"/>
          <w:lang w:val="es-CO"/>
        </w:rPr>
        <w:t>resilientes</w:t>
      </w:r>
      <w:proofErr w:type="spellEnd"/>
      <w:r w:rsidRPr="002E290D">
        <w:rPr>
          <w:szCs w:val="22"/>
          <w:lang w:val="es-CO"/>
        </w:rPr>
        <w:t xml:space="preserve"> gracias a sus capacidades de generalización, tolerancia al ruido y su aprendizaje adaptativo. Sin embargo, su confiabilidad puede verse vulnerada por eventos como errores en la programación, errores en los datos de entrenamiento, </w:t>
      </w:r>
      <w:r w:rsidR="004D0C97" w:rsidRPr="00462E8E">
        <w:rPr>
          <w:szCs w:val="22"/>
          <w:lang w:val="es-CO"/>
        </w:rPr>
        <w:t>sobreajuste (</w:t>
      </w:r>
      <w:proofErr w:type="spellStart"/>
      <w:r w:rsidR="004D0C97" w:rsidRPr="00462E8E">
        <w:rPr>
          <w:szCs w:val="22"/>
          <w:lang w:val="es-CO"/>
        </w:rPr>
        <w:t>overfitting</w:t>
      </w:r>
      <w:proofErr w:type="spellEnd"/>
      <w:r w:rsidR="004D0C97" w:rsidRPr="002E290D">
        <w:rPr>
          <w:szCs w:val="22"/>
          <w:lang w:val="es-CO"/>
        </w:rPr>
        <w:t xml:space="preserve">), errores de </w:t>
      </w:r>
      <w:proofErr w:type="spellStart"/>
      <w:r w:rsidR="004D0C97" w:rsidRPr="002E290D">
        <w:rPr>
          <w:szCs w:val="22"/>
          <w:lang w:val="es-CO"/>
        </w:rPr>
        <w:t>preprocesamiento</w:t>
      </w:r>
      <w:proofErr w:type="spellEnd"/>
      <w:r w:rsidR="004D0C97" w:rsidRPr="002E290D">
        <w:rPr>
          <w:szCs w:val="22"/>
          <w:lang w:val="es-CO"/>
        </w:rPr>
        <w:t xml:space="preserve"> de datos, </w:t>
      </w:r>
      <w:r w:rsidRPr="002E290D">
        <w:rPr>
          <w:szCs w:val="22"/>
          <w:lang w:val="es-CO"/>
        </w:rPr>
        <w:t xml:space="preserve">errores en la arquitectura de la red, </w:t>
      </w:r>
      <w:proofErr w:type="spellStart"/>
      <w:r w:rsidR="004D0C97" w:rsidRPr="002E290D">
        <w:rPr>
          <w:szCs w:val="22"/>
          <w:lang w:val="es-CO"/>
        </w:rPr>
        <w:t>hiperp</w:t>
      </w:r>
      <w:r w:rsidR="00346818" w:rsidRPr="002E290D">
        <w:rPr>
          <w:szCs w:val="22"/>
          <w:lang w:val="es-CO"/>
        </w:rPr>
        <w:t>a</w:t>
      </w:r>
      <w:r w:rsidR="004D0C97" w:rsidRPr="002E290D">
        <w:rPr>
          <w:szCs w:val="22"/>
          <w:lang w:val="es-CO"/>
        </w:rPr>
        <w:t>r</w:t>
      </w:r>
      <w:r w:rsidR="00346818" w:rsidRPr="002E290D">
        <w:rPr>
          <w:szCs w:val="22"/>
          <w:lang w:val="es-CO"/>
        </w:rPr>
        <w:t>á</w:t>
      </w:r>
      <w:r w:rsidR="004D0C97" w:rsidRPr="002E290D">
        <w:rPr>
          <w:szCs w:val="22"/>
          <w:lang w:val="es-CO"/>
        </w:rPr>
        <w:t>metros</w:t>
      </w:r>
      <w:proofErr w:type="spellEnd"/>
      <w:r w:rsidR="004D0C97" w:rsidRPr="002E290D">
        <w:rPr>
          <w:szCs w:val="22"/>
          <w:lang w:val="es-CO"/>
        </w:rPr>
        <w:t xml:space="preserve"> incorrectos, problemas de optimización, requisitos de hardware</w:t>
      </w:r>
      <w:r w:rsidR="00346818" w:rsidRPr="002E290D">
        <w:rPr>
          <w:szCs w:val="22"/>
          <w:lang w:val="es-CO"/>
        </w:rPr>
        <w:t xml:space="preserve"> inadecuados</w:t>
      </w:r>
      <w:r w:rsidR="004D0C97" w:rsidRPr="002E290D">
        <w:rPr>
          <w:szCs w:val="22"/>
          <w:lang w:val="es-CO"/>
        </w:rPr>
        <w:t xml:space="preserve">, bug </w:t>
      </w:r>
      <w:r w:rsidR="00BE4BA7" w:rsidRPr="002E290D">
        <w:rPr>
          <w:szCs w:val="22"/>
          <w:lang w:val="es-CO"/>
        </w:rPr>
        <w:t>en el código</w:t>
      </w:r>
      <w:r w:rsidR="004D0C97" w:rsidRPr="002E290D">
        <w:rPr>
          <w:szCs w:val="22"/>
          <w:lang w:val="es-CO"/>
        </w:rPr>
        <w:t xml:space="preserve">, </w:t>
      </w:r>
      <w:r w:rsidRPr="002E290D">
        <w:rPr>
          <w:szCs w:val="22"/>
          <w:lang w:val="es-CO"/>
        </w:rPr>
        <w:t>errores de hardware</w:t>
      </w:r>
      <w:r w:rsidR="004D0C97" w:rsidRPr="002E290D">
        <w:rPr>
          <w:szCs w:val="22"/>
          <w:lang w:val="es-CO"/>
        </w:rPr>
        <w:t xml:space="preserve">, </w:t>
      </w:r>
      <w:r w:rsidRPr="002E290D">
        <w:rPr>
          <w:szCs w:val="22"/>
          <w:lang w:val="es-CO"/>
        </w:rPr>
        <w:t>ataques maliciosos</w:t>
      </w:r>
      <w:r w:rsidR="00BE4BA7" w:rsidRPr="002E290D">
        <w:rPr>
          <w:szCs w:val="22"/>
          <w:lang w:val="es-CO"/>
        </w:rPr>
        <w:t>,</w:t>
      </w:r>
      <w:r w:rsidR="004D0C97" w:rsidRPr="002E290D">
        <w:rPr>
          <w:szCs w:val="22"/>
          <w:lang w:val="es-CO"/>
        </w:rPr>
        <w:t xml:space="preserve"> entre otros</w:t>
      </w:r>
      <w:r w:rsidRPr="002E290D">
        <w:rPr>
          <w:szCs w:val="22"/>
          <w:lang w:val="es-CO"/>
        </w:rPr>
        <w:t xml:space="preserve">. </w:t>
      </w:r>
    </w:p>
    <w:p w14:paraId="23210D68" w14:textId="77777777" w:rsidR="00935EE1" w:rsidRPr="002E290D" w:rsidRDefault="00935EE1" w:rsidP="00E11F0C">
      <w:pPr>
        <w:rPr>
          <w:szCs w:val="22"/>
          <w:lang w:val="es-CO"/>
        </w:rPr>
      </w:pPr>
    </w:p>
    <w:p w14:paraId="4C60417F" w14:textId="7918EC95" w:rsidR="00DA7228" w:rsidRDefault="00935EE1" w:rsidP="00DA7228">
      <w:pPr>
        <w:rPr>
          <w:rFonts w:cs="Arial"/>
          <w:bCs/>
          <w:iCs/>
          <w:szCs w:val="22"/>
          <w:lang w:val="es-CO"/>
        </w:rPr>
      </w:pPr>
      <w:r w:rsidRPr="002E290D">
        <w:rPr>
          <w:szCs w:val="22"/>
          <w:lang w:val="es-CO"/>
        </w:rPr>
        <w:t>La evaluación de la confiablidad permite a los expertos y usuarios de estas herramientas, hacerlas más robustas ante sus vulnerabilidades, sin embargo, identificar las situaciones específicas que pueden hacerlas fallar no es una tarea fácil. Se pueden utilizar diferentes enfoques y técnicas que permiten inyectar fallos intencionados a la red con el propósito de descubrir los puntos más críticos. En este escenario normalmente se evalúa el desempeño de la red sometida a un ataque de fallos controlados, contra un modelo de la misma red sin fallos denominado modelo “</w:t>
      </w:r>
      <w:r w:rsidRPr="002E290D">
        <w:rPr>
          <w:i/>
          <w:iCs/>
          <w:szCs w:val="22"/>
          <w:lang w:val="es-CO"/>
        </w:rPr>
        <w:t xml:space="preserve">Golden </w:t>
      </w:r>
      <w:proofErr w:type="spellStart"/>
      <w:r w:rsidRPr="002E290D">
        <w:rPr>
          <w:i/>
          <w:iCs/>
          <w:szCs w:val="22"/>
          <w:lang w:val="es-CO"/>
        </w:rPr>
        <w:t>Model</w:t>
      </w:r>
      <w:proofErr w:type="spellEnd"/>
      <w:r w:rsidRPr="002E290D">
        <w:rPr>
          <w:szCs w:val="22"/>
          <w:lang w:val="es-CO"/>
        </w:rPr>
        <w:t>”</w:t>
      </w:r>
      <w:r w:rsidR="00696BB2">
        <w:rPr>
          <w:szCs w:val="22"/>
          <w:lang w:val="es-CO"/>
        </w:rPr>
        <w:t>, esto se puede visualizar en la figura 3</w:t>
      </w:r>
      <w:r w:rsidRPr="002E290D">
        <w:rPr>
          <w:szCs w:val="22"/>
          <w:lang w:val="es-CO"/>
        </w:rPr>
        <w:t>.</w:t>
      </w:r>
      <w:r w:rsidR="00DA7228" w:rsidRPr="002E290D">
        <w:rPr>
          <w:szCs w:val="22"/>
          <w:lang w:val="es-CO"/>
        </w:rPr>
        <w:t xml:space="preserve">  </w:t>
      </w:r>
      <w:r w:rsidR="00DA7228" w:rsidRPr="002E290D">
        <w:rPr>
          <w:rFonts w:cs="Arial"/>
          <w:bCs/>
          <w:iCs/>
          <w:szCs w:val="22"/>
          <w:lang w:val="es-CO"/>
        </w:rPr>
        <w:t>Evaluar</w:t>
      </w:r>
      <w:r w:rsidR="003113B1" w:rsidRPr="002E290D">
        <w:rPr>
          <w:rFonts w:cs="Arial"/>
          <w:bCs/>
          <w:iCs/>
          <w:szCs w:val="22"/>
          <w:lang w:val="es-CO"/>
        </w:rPr>
        <w:t xml:space="preserve"> </w:t>
      </w:r>
      <w:r w:rsidR="00DA7228" w:rsidRPr="002E290D">
        <w:rPr>
          <w:rFonts w:cs="Arial"/>
          <w:bCs/>
          <w:iCs/>
          <w:szCs w:val="22"/>
          <w:lang w:val="es-CO"/>
        </w:rPr>
        <w:t xml:space="preserve">la confiabilidad puede tener </w:t>
      </w:r>
      <w:r w:rsidR="00696BB2" w:rsidRPr="00696BB2">
        <w:rPr>
          <w:rFonts w:cs="Arial"/>
          <w:bCs/>
          <w:iCs/>
          <w:szCs w:val="22"/>
          <w:lang w:val="es-CO"/>
        </w:rPr>
        <w:t>además</w:t>
      </w:r>
      <w:r w:rsidR="003113B1" w:rsidRPr="002E290D">
        <w:rPr>
          <w:rFonts w:cs="Arial"/>
          <w:bCs/>
          <w:iCs/>
          <w:szCs w:val="22"/>
          <w:lang w:val="es-CO"/>
        </w:rPr>
        <w:t xml:space="preserve"> </w:t>
      </w:r>
      <w:r w:rsidR="00DA7228" w:rsidRPr="002E290D">
        <w:rPr>
          <w:rFonts w:cs="Arial"/>
          <w:bCs/>
          <w:iCs/>
          <w:szCs w:val="22"/>
          <w:lang w:val="es-CO"/>
        </w:rPr>
        <w:t xml:space="preserve">como objetivo, el nivel de aplicación (modelo de la CNN independiente de la tecnología) y el sistema completo que incluiría tanto el modelo de la red como la plataforma de hardware. </w:t>
      </w:r>
    </w:p>
    <w:p w14:paraId="10CFFED2" w14:textId="166F71FE" w:rsidR="00696BB2" w:rsidRDefault="00696BB2" w:rsidP="00DA7228">
      <w:pPr>
        <w:rPr>
          <w:rFonts w:cs="Arial"/>
          <w:bCs/>
          <w:iCs/>
          <w:szCs w:val="22"/>
          <w:lang w:val="es-CO"/>
        </w:rPr>
      </w:pPr>
    </w:p>
    <w:p w14:paraId="3A61D170" w14:textId="65EE6A66" w:rsidR="00696BB2" w:rsidRPr="00BE074E" w:rsidRDefault="005B6176" w:rsidP="00121711">
      <w:pPr>
        <w:jc w:val="center"/>
        <w:rPr>
          <w:szCs w:val="22"/>
          <w:lang w:val="en-US"/>
        </w:rPr>
      </w:pPr>
      <w:r w:rsidRPr="005B6176">
        <w:rPr>
          <w:rFonts w:ascii="Times New Roman" w:hAnsi="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5B6176">
        <w:rPr>
          <w:noProof/>
          <w:szCs w:val="22"/>
          <w:lang w:val="en-US" w:eastAsia="en-US"/>
        </w:rPr>
        <w:drawing>
          <wp:inline distT="0" distB="0" distL="0" distR="0" wp14:anchorId="30CFF26C" wp14:editId="7E6A8DA2">
            <wp:extent cx="5397690" cy="2323575"/>
            <wp:effectExtent l="0" t="0" r="0" b="635"/>
            <wp:docPr id="10" name="Imagen 10" descr="C:\Users\PC\Downloads\¿Cuál es tu idea princip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Cuál es tu idea principal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7003" cy="2327584"/>
                    </a:xfrm>
                    <a:prstGeom prst="rect">
                      <a:avLst/>
                    </a:prstGeom>
                    <a:noFill/>
                    <a:ln>
                      <a:noFill/>
                    </a:ln>
                  </pic:spPr>
                </pic:pic>
              </a:graphicData>
            </a:graphic>
          </wp:inline>
        </w:drawing>
      </w:r>
    </w:p>
    <w:p w14:paraId="567891D2" w14:textId="77777777" w:rsidR="00696BB2" w:rsidRPr="0082681E" w:rsidRDefault="00696BB2" w:rsidP="00BE074E">
      <w:pPr>
        <w:rPr>
          <w:i/>
          <w:szCs w:val="22"/>
          <w:lang w:val="es-CO"/>
        </w:rPr>
      </w:pPr>
    </w:p>
    <w:p w14:paraId="6A7F002D" w14:textId="77777777" w:rsidR="00696BB2" w:rsidRPr="0082681E" w:rsidRDefault="00696BB2" w:rsidP="00696BB2">
      <w:pPr>
        <w:jc w:val="center"/>
        <w:rPr>
          <w:i/>
          <w:szCs w:val="22"/>
          <w:lang w:val="es-CO"/>
        </w:rPr>
      </w:pPr>
      <w:r w:rsidRPr="0082681E">
        <w:rPr>
          <w:i/>
          <w:szCs w:val="22"/>
          <w:lang w:val="es-CO"/>
        </w:rPr>
        <w:t>Figura 3. Esquema de inyección de fallos y evaluación de la confiabilidad.</w:t>
      </w:r>
    </w:p>
    <w:p w14:paraId="4C74DD7D" w14:textId="77777777" w:rsidR="00696BB2" w:rsidRPr="002E290D" w:rsidRDefault="00696BB2" w:rsidP="00DA7228">
      <w:pPr>
        <w:rPr>
          <w:szCs w:val="22"/>
          <w:lang w:val="es-CO"/>
        </w:rPr>
      </w:pPr>
    </w:p>
    <w:p w14:paraId="48EE304D" w14:textId="7F61CC10" w:rsidR="006D32CA" w:rsidRPr="002E290D" w:rsidRDefault="006D32CA" w:rsidP="00E11F0C">
      <w:pPr>
        <w:rPr>
          <w:szCs w:val="22"/>
          <w:lang w:val="es-CO"/>
        </w:rPr>
      </w:pPr>
    </w:p>
    <w:p w14:paraId="15A4CBDA" w14:textId="31FB351B" w:rsidR="00504390" w:rsidRDefault="00504390" w:rsidP="00E11F0C">
      <w:pPr>
        <w:rPr>
          <w:szCs w:val="22"/>
          <w:lang w:val="es-CO"/>
        </w:rPr>
      </w:pPr>
      <w:r w:rsidRPr="00504390">
        <w:rPr>
          <w:szCs w:val="22"/>
          <w:lang w:val="es-CO"/>
        </w:rPr>
        <w:t xml:space="preserve">Una de las técnicas para evaluar </w:t>
      </w:r>
      <w:r>
        <w:rPr>
          <w:szCs w:val="22"/>
          <w:lang w:val="es-CO"/>
        </w:rPr>
        <w:t>la confiabilidad de algún sistema</w:t>
      </w:r>
      <w:r w:rsidRPr="00504390">
        <w:rPr>
          <w:szCs w:val="22"/>
          <w:lang w:val="es-CO"/>
        </w:rPr>
        <w:t xml:space="preserve"> es la inyección de fallos. En el contexto de las redes neuronales </w:t>
      </w:r>
      <w:proofErr w:type="spellStart"/>
      <w:r w:rsidRPr="00504390">
        <w:rPr>
          <w:szCs w:val="22"/>
          <w:lang w:val="es-CO"/>
        </w:rPr>
        <w:t>convolucionales</w:t>
      </w:r>
      <w:proofErr w:type="spellEnd"/>
      <w:r w:rsidRPr="00504390">
        <w:rPr>
          <w:szCs w:val="22"/>
          <w:lang w:val="es-CO"/>
        </w:rPr>
        <w:t xml:space="preserve"> (</w:t>
      </w:r>
      <w:proofErr w:type="spellStart"/>
      <w:r w:rsidRPr="00504390">
        <w:rPr>
          <w:szCs w:val="22"/>
          <w:lang w:val="es-CO"/>
        </w:rPr>
        <w:t>CNNs</w:t>
      </w:r>
      <w:proofErr w:type="spellEnd"/>
      <w:r w:rsidRPr="00504390">
        <w:rPr>
          <w:szCs w:val="22"/>
          <w:lang w:val="es-CO"/>
        </w:rPr>
        <w:t xml:space="preserve">), esto implica introducir deliberadamente errores, ruido o condiciones inusuales en la entrada, el modelo o el proceso de entrenamiento para evaluar cómo responde la CNN a estas situaciones. Estas pruebas ayudan a identificar vulnerabilidades, mejorar la robustez y entender mejor el comportamiento de la CNN bajo condiciones adversas. </w:t>
      </w:r>
      <w:r w:rsidRPr="007F10C1">
        <w:rPr>
          <w:szCs w:val="22"/>
          <w:lang w:val="es-CO"/>
        </w:rPr>
        <w:t xml:space="preserve">Ejemplos de inyección de fallos en </w:t>
      </w:r>
      <w:proofErr w:type="spellStart"/>
      <w:r w:rsidRPr="007F10C1">
        <w:rPr>
          <w:szCs w:val="22"/>
          <w:lang w:val="es-CO"/>
        </w:rPr>
        <w:t>CNNs</w:t>
      </w:r>
      <w:proofErr w:type="spellEnd"/>
      <w:r w:rsidRPr="007F10C1">
        <w:rPr>
          <w:szCs w:val="22"/>
          <w:lang w:val="es-CO"/>
        </w:rPr>
        <w:t xml:space="preserve"> incluyen la introducción de ruido en los datos de entrada, perturbaciones en los pesos, eliminación de capas o nodos, alteración de la arquitectura, ataques adversarios, rotación o traslación de datos, interrupción de la conectividad de la red y simulación de condiciones de iluminación y entorno.</w:t>
      </w:r>
    </w:p>
    <w:p w14:paraId="0EFF37A3" w14:textId="0F5F9193" w:rsidR="00504390" w:rsidRPr="002E290D" w:rsidRDefault="00504390" w:rsidP="00E11F0C">
      <w:pPr>
        <w:rPr>
          <w:szCs w:val="22"/>
          <w:lang w:val="es-CO"/>
        </w:rPr>
      </w:pPr>
    </w:p>
    <w:p w14:paraId="7617F721" w14:textId="38BAC9CE" w:rsidR="00AF768E" w:rsidRPr="002E290D" w:rsidRDefault="00AF768E" w:rsidP="00AF768E">
      <w:pPr>
        <w:rPr>
          <w:lang w:val="es-CO"/>
        </w:rPr>
      </w:pPr>
      <w:r w:rsidRPr="002E290D">
        <w:rPr>
          <w:rFonts w:cs="Arial"/>
          <w:bCs/>
          <w:iCs/>
          <w:szCs w:val="22"/>
          <w:lang w:val="es-CO"/>
        </w:rPr>
        <w:t xml:space="preserve">La literatura muestra que se han propuesto diferentes tipos de arquitectura de </w:t>
      </w:r>
      <w:proofErr w:type="spellStart"/>
      <w:r w:rsidRPr="002E290D">
        <w:rPr>
          <w:rFonts w:cs="Arial"/>
          <w:bCs/>
          <w:iCs/>
          <w:szCs w:val="22"/>
          <w:lang w:val="es-CO"/>
        </w:rPr>
        <w:t>CNNs</w:t>
      </w:r>
      <w:proofErr w:type="spellEnd"/>
      <w:r w:rsidRPr="002E290D">
        <w:rPr>
          <w:rFonts w:cs="Arial"/>
          <w:bCs/>
          <w:iCs/>
          <w:szCs w:val="22"/>
          <w:lang w:val="es-CO"/>
        </w:rPr>
        <w:t xml:space="preserve"> para atender a diferentes necesidades. Estas arquitecturas han considerado variaciones como el tamaño de la imagen de entrada, el tipo de operaciones, el número de capas, el tipo de funciones de activación, la representación de datos, entre otros. Por ejemplo, en </w:t>
      </w:r>
      <w:r w:rsidR="005659BA">
        <w:rPr>
          <w:rFonts w:cs="Arial"/>
          <w:bCs/>
          <w:iCs/>
          <w:szCs w:val="22"/>
          <w:lang w:val="es-CO"/>
        </w:rPr>
        <w:fldChar w:fldCharType="begin" w:fldLock="1"/>
      </w:r>
      <w:r w:rsidR="005659BA">
        <w:rPr>
          <w:rFonts w:cs="Arial"/>
          <w:bCs/>
          <w:iCs/>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(Bengio &amp; Haffner, 1998)</w:t>
      </w:r>
      <w:r w:rsidR="005659BA">
        <w:rPr>
          <w:rFonts w:cs="Arial"/>
          <w:bCs/>
          <w:iCs/>
          <w:szCs w:val="22"/>
          <w:lang w:val="es-CO"/>
        </w:rPr>
        <w:fldChar w:fldCharType="end"/>
      </w:r>
      <w:r w:rsidRPr="002E290D">
        <w:rPr>
          <w:rFonts w:cs="Arial"/>
          <w:bCs/>
          <w:iCs/>
          <w:szCs w:val="22"/>
          <w:lang w:val="es-CO"/>
        </w:rPr>
        <w:t xml:space="preserve"> se propuso una arquitectura de CNN denominada LeNet-5, la cual para procesar imágenes de 32x32 pixeles, incluía</w:t>
      </w:r>
      <w:r w:rsidRPr="002E290D">
        <w:rPr>
          <w:lang w:val="es-CO"/>
        </w:rPr>
        <w:t xml:space="preserve"> siete capas, sin considerar la entrada, donde cada una contiene parámetros </w:t>
      </w:r>
      <w:proofErr w:type="spellStart"/>
      <w:r w:rsidRPr="002E290D">
        <w:rPr>
          <w:lang w:val="es-CO"/>
        </w:rPr>
        <w:t>entrenables</w:t>
      </w:r>
      <w:proofErr w:type="spellEnd"/>
      <w:r w:rsidRPr="002E290D">
        <w:rPr>
          <w:lang w:val="es-CO"/>
        </w:rPr>
        <w:t xml:space="preserve"> llamados pesos y sesgos. En</w:t>
      </w:r>
      <w:r w:rsidR="005659BA">
        <w:rPr>
          <w:lang w:val="es-CO"/>
        </w:rPr>
        <w:t xml:space="preserve"> </w:t>
      </w:r>
      <w:r w:rsidR="005659BA">
        <w:rPr>
          <w:lang w:val="es-CO"/>
        </w:rPr>
        <w:fldChar w:fldCharType="begin" w:fldLock="1"/>
      </w:r>
      <w:r w:rsidR="005659BA">
        <w:rPr>
          <w:lang w:val="es-CO"/>
        </w:rPr>
        <w:instrText>ADDIN CSL_CITATION {"citationItems":[{"id":"ITEM-1","itemData":{"DOI":"10.1145/3065386","author":[{"dropping-particle":"","family":"Krizhevsky","given":"By Alex","non-dropping-particle":"","parse-names":false,"suffix":""},{"dropping-particle":"","family":"Sutskever","given":"Ilya","non-dropping-particle":"","parse-names":false,"suffix":""},{"dropping-particle":"","family":"Hinton","given":"Geoffrey E","non-dropping-particle":"","parse-names":false,"suffix":""}],"id":"ITEM-1","issued":{"date-parts":[["2017"]]},"title":"ImageNet Classification with Deep Convolutional Neural Networks","type":"article-journal"},"uris":["http://www.mendeley.com/documents/?uuid=d6a60f99-4fbc-4f15-b0f2-b5ef1c9e63e3"]}],"mendeley":{"formattedCitation":"(Krizhevsky et al., 2017)","plainTextFormattedCitation":"(Krizhevsky et al., 2017)","previouslyFormattedCitation":"(Krizhevsky et al., 2017)"},"properties":{"noteIndex":0},"schema":"https://github.com/citation-style-language/schema/raw/master/csl-citation.json"}</w:instrText>
      </w:r>
      <w:r w:rsidR="005659BA">
        <w:rPr>
          <w:lang w:val="es-CO"/>
        </w:rPr>
        <w:fldChar w:fldCharType="separate"/>
      </w:r>
      <w:r w:rsidR="005659BA" w:rsidRPr="005659BA">
        <w:rPr>
          <w:noProof/>
          <w:lang w:val="es-CO"/>
        </w:rPr>
        <w:t>(Krizhevsky et al., 2017)</w:t>
      </w:r>
      <w:r w:rsidR="005659BA">
        <w:rPr>
          <w:lang w:val="es-CO"/>
        </w:rPr>
        <w:fldChar w:fldCharType="end"/>
      </w:r>
      <w:r w:rsidRPr="002E290D">
        <w:rPr>
          <w:lang w:val="es-CO"/>
        </w:rPr>
        <w:t xml:space="preserve">, se propuso otro modelo de red llamado </w:t>
      </w:r>
      <w:proofErr w:type="spellStart"/>
      <w:r w:rsidRPr="002E290D">
        <w:rPr>
          <w:lang w:val="es-CO"/>
        </w:rPr>
        <w:t>AlexNet</w:t>
      </w:r>
      <w:proofErr w:type="spellEnd"/>
      <w:r w:rsidRPr="002E290D">
        <w:rPr>
          <w:lang w:val="es-CO"/>
        </w:rPr>
        <w:t>, el cual procesa imágenes de 224x224</w:t>
      </w:r>
      <w:ins w:id="104" w:author="PC" w:date="2024-08-09T11:45:00Z">
        <w:r w:rsidR="007F10C1">
          <w:rPr>
            <w:lang w:val="es-CO"/>
          </w:rPr>
          <w:t xml:space="preserve"> pixeles</w:t>
        </w:r>
      </w:ins>
      <w:r w:rsidRPr="002E290D">
        <w:rPr>
          <w:lang w:val="es-CO"/>
        </w:rPr>
        <w:t xml:space="preserve"> a través de una arquitectura de cinco capas </w:t>
      </w:r>
      <w:proofErr w:type="spellStart"/>
      <w:r w:rsidRPr="002E290D">
        <w:rPr>
          <w:lang w:val="es-CO"/>
        </w:rPr>
        <w:t>convolucionales</w:t>
      </w:r>
      <w:proofErr w:type="spellEnd"/>
      <w:r w:rsidRPr="002E290D">
        <w:rPr>
          <w:lang w:val="es-CO"/>
        </w:rPr>
        <w:t xml:space="preserve"> y tres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La salida de la última capa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alimenta un clasificador </w:t>
      </w:r>
      <w:proofErr w:type="spellStart"/>
      <w:r w:rsidRPr="002E290D">
        <w:rPr>
          <w:lang w:val="es-CO"/>
        </w:rPr>
        <w:t>softmax</w:t>
      </w:r>
      <w:proofErr w:type="spellEnd"/>
      <w:r w:rsidRPr="002E290D">
        <w:rPr>
          <w:lang w:val="es-CO"/>
        </w:rPr>
        <w:t xml:space="preserve"> de 1000 salidas que produce una distribución sobre el mismo número de etiquetas de clase. Algunas arquitecturas de </w:t>
      </w:r>
      <w:proofErr w:type="spellStart"/>
      <w:r w:rsidRPr="002E290D">
        <w:rPr>
          <w:lang w:val="es-CO"/>
        </w:rPr>
        <w:t>CNNs</w:t>
      </w:r>
      <w:proofErr w:type="spellEnd"/>
      <w:r w:rsidRPr="002E290D">
        <w:rPr>
          <w:lang w:val="es-CO"/>
        </w:rPr>
        <w:t xml:space="preserve"> han propuesto incluir, además, un extenso número de capas convolucionales, como VGG16 y VGG19, donde el número representa la profundidad del modelo </w:t>
      </w:r>
      <w:r w:rsidRPr="002E290D">
        <w:rPr>
          <w:lang w:val="es-CO"/>
        </w:rPr>
        <w:fldChar w:fldCharType="begin" w:fldLock="1"/>
      </w:r>
      <w:r w:rsidR="004A7D39" w:rsidRPr="002E290D">
        <w:rPr>
          <w:lang w:val="es-CO"/>
        </w:rPr>
        <w:instrText>ADDIN CSL_CITATION {"citationItems":[{"id":"ITEM-1","itemData":{"ISBN":"978-1-957395-32-6","abstract":"Día a día las imágenes se han convertido en uno de los contenidos multimedia más transmitidos, almacenados y utilizados tanto por usuarios de tecnologías digitales, como por empresas tecnológicas, por ejemplo, Facebook, Amazon, Google e IBM. La información que contienen las imágenes permite, entre otras, identificar (catalogar) las personas presentes en una foto, el lugar donde fue tomada (ej. bosque, ciudad, desierto), así como la cantidad y tipo de objetos. Hasta hace un poco más de una década, la visión por computador se basaba principalmente en técnicas tradicionales de procesamiento de imágenes (ej. filtros, operaciones morfológicas y ecualización), pero desde el año 2012 (aproximadamente), se utilizan soluciones basadas en el aprendizaje profundo para clasificar, identificar objetos, reconocer patrones, mejorar la calidad de la imagen y generar nuevas imágenes. Este libro titulado “Fundamentos de visión por computador utilizando aprendizaje profundo” introducirá al lector en el aprendizaje profundo para resolver problemas de análisis de imágenes, con un enfoque tanto teórico, como práctico. Está dividido en cinco capítulos y dos anexos. En el primer capítulo, se presenta una breve introducción a la temática de la visión por computador. En el capítulo 2, se explican algunos conceptos básicos del aprendizaje profundo. En el capítulo 3 y 4, se explican las redes neuronales y convolucionales, respectivamente. En el capítulo 5 se abordan arquitecturas clásicas de CNNs, así como la transferencia de aprendizaje para el diseño de modelos de visión por computador. Finalmente, en los Anexos 1 y 2, se explica el entorno de trabajo con Colaboratory, así como algunas de las funcionalidades de la librería de OpenCV.","author":[{"dropping-particle":"","family":"Renza Torres","given":"Diego","non-dropping-particle":"","parse-names":false,"suffix":""},{"dropping-particle":"","family":"Ballesteros","given":"Dora Maria","non-dropping-particle":"","parse-names":false,"suffix":""}],"id":"ITEM-1","issued":{"date-parts":[["2023"]]},"page":"1-166","title":"Fundamentos de visión por computador utilizando aprendizaje profundo","type":"article-journal"},"uris":["http://www.mendeley.com/documents/?uuid=57db6d1f-7207-49f6-869a-18b82cab6c74"]}],"mendeley":{"formattedCitation":"(Renza Torres &amp; Ballesteros, 2023)","plainTextFormattedCitation":"(Renza Torres &amp; Ballesteros, 2023)","previouslyFormattedCitation":"(Renza Torres &amp; Ballesteros, 2023)"},"properties":{"noteIndex":0},"schema":"https://github.com/citation-style-language/schema/raw/master/csl-citation.json"}</w:instrText>
      </w:r>
      <w:r w:rsidRPr="002E290D">
        <w:rPr>
          <w:lang w:val="es-CO"/>
        </w:rPr>
        <w:fldChar w:fldCharType="separate"/>
      </w:r>
      <w:r w:rsidRPr="002E290D">
        <w:rPr>
          <w:noProof/>
          <w:lang w:val="es-CO"/>
        </w:rPr>
        <w:t>(Renza Torres &amp; Ballesteros, 2023)</w:t>
      </w:r>
      <w:r w:rsidRPr="002E290D">
        <w:rPr>
          <w:lang w:val="es-CO"/>
        </w:rPr>
        <w:fldChar w:fldCharType="end"/>
      </w:r>
      <w:r w:rsidRPr="002E290D">
        <w:rPr>
          <w:lang w:val="es-CO"/>
        </w:rPr>
        <w:t xml:space="preserve">, buscando mejorar la extracción de características y la precisión. Por otro lado, otras iniciativas como el modelo </w:t>
      </w:r>
      <w:proofErr w:type="spellStart"/>
      <w:r w:rsidRPr="002E290D">
        <w:rPr>
          <w:lang w:val="es-CO"/>
        </w:rPr>
        <w:t>MobileNet</w:t>
      </w:r>
      <w:proofErr w:type="spellEnd"/>
      <w:r w:rsidRPr="002E290D">
        <w:rPr>
          <w:lang w:val="es-CO"/>
        </w:rPr>
        <w:t xml:space="preserve"> presentado en </w:t>
      </w:r>
      <w:r w:rsidR="005659BA">
        <w:rPr>
          <w:lang w:val="es-CO"/>
        </w:rPr>
        <w:fldChar w:fldCharType="begin" w:fldLock="1"/>
      </w:r>
      <w:r w:rsidR="00294664">
        <w:rPr>
          <w:lang w:val="es-CO"/>
        </w:rPr>
        <w:instrText>ADDIN CSL_CITATION {"citationItems":[{"id":"ITEM-1","itemData":{"author":[{"dropping-particle":"","family":"Howard","given":"Andrew G","non-dropping-particle":"","parse-names":false,"suffix":""},{"dropping-particle":"","family":"Chen","given":"Bo","non-dropping-particle":"","parse-names":false,"suffix":""},{"dropping-particle":"","family":"Wang","given":"Weijun","non-dropping-particle":"","parse-names":false,"suffix":""}],"id":"ITEM-1","issue":"April 2017","issued":{"date-parts":[["2017"]]},"title":"MobileNets : Efficient Convolutional Neural Networks for Mobile Vision MobileNets : Efficient Convolutional Neural Networks for Mobile Vision Applications","type":"article-journal"},"uris":["http://www.mendeley.com/documents/?uuid=70d2c3d2-df29-42b7-9b81-c49b0d9104f3"]}],"mendeley":{"formattedCitation":"(Howard et al., 2017)","plainTextFormattedCitation":"(Howard et al., 2017)","previouslyFormattedCitation":"(Howard et al., 2017)"},"properties":{"noteIndex":0},"schema":"https://github.com/citation-style-language/schema/raw/master/csl-citation.json"}</w:instrText>
      </w:r>
      <w:r w:rsidR="005659BA">
        <w:rPr>
          <w:lang w:val="es-CO"/>
        </w:rPr>
        <w:fldChar w:fldCharType="separate"/>
      </w:r>
      <w:r w:rsidR="002A0D27" w:rsidRPr="002A0D27">
        <w:rPr>
          <w:noProof/>
          <w:lang w:val="es-CO"/>
        </w:rPr>
        <w:t>(Howard et al., 2017)</w:t>
      </w:r>
      <w:r w:rsidR="005659BA">
        <w:rPr>
          <w:lang w:val="es-CO"/>
        </w:rPr>
        <w:fldChar w:fldCharType="end"/>
      </w:r>
      <w:r w:rsidRPr="002E290D">
        <w:rPr>
          <w:color w:val="000000"/>
          <w:lang w:val="es-CO"/>
        </w:rPr>
        <w:t>,</w:t>
      </w:r>
      <w:r w:rsidRPr="002E290D">
        <w:rPr>
          <w:lang w:val="es-CO"/>
        </w:rPr>
        <w:t xml:space="preserve"> han propuesto mejoras en el desempeño, basados en arquitecturas menos extensas y computacionalmente menos intensivas.</w:t>
      </w:r>
    </w:p>
    <w:p w14:paraId="107098BD" w14:textId="77777777" w:rsidR="00AF768E" w:rsidRPr="002E290D" w:rsidRDefault="00AF768E" w:rsidP="00AF768E">
      <w:pPr>
        <w:rPr>
          <w:rFonts w:cs="Arial"/>
          <w:bCs/>
          <w:iCs/>
          <w:szCs w:val="22"/>
          <w:lang w:val="es-CO"/>
        </w:rPr>
      </w:pPr>
      <w:r w:rsidRPr="002E290D">
        <w:rPr>
          <w:rFonts w:cs="Arial"/>
          <w:bCs/>
          <w:iCs/>
          <w:szCs w:val="22"/>
          <w:lang w:val="es-CO"/>
        </w:rPr>
        <w:t xml:space="preserve"> </w:t>
      </w:r>
    </w:p>
    <w:p w14:paraId="4AA045EE" w14:textId="54CC44A1" w:rsidR="00AF768E" w:rsidRDefault="00AF768E" w:rsidP="00AF768E">
      <w:pPr>
        <w:rPr>
          <w:rFonts w:eastAsiaTheme="minorHAnsi" w:cs="Arial"/>
          <w:szCs w:val="22"/>
          <w:lang w:val="es-CO" w:eastAsia="en-US"/>
        </w:rPr>
      </w:pPr>
      <w:r w:rsidRPr="00462E8E">
        <w:rPr>
          <w:rFonts w:eastAsiaTheme="minorHAnsi" w:cs="Arial"/>
          <w:szCs w:val="22"/>
          <w:lang w:val="es-CO" w:eastAsia="en-US"/>
        </w:rPr>
        <w:t xml:space="preserve">Otros enfoques han buscado optimizar el funcionamiento y reducir el tamaño de algunas arquitecturas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aplicando técnicas como la eliminación de neuronas menos </w:t>
      </w:r>
      <w:r w:rsidRPr="00462E8E">
        <w:rPr>
          <w:rFonts w:eastAsiaTheme="minorHAnsi" w:cs="Arial"/>
          <w:szCs w:val="22"/>
          <w:lang w:val="es-CO" w:eastAsia="en-US"/>
        </w:rPr>
        <w:lastRenderedPageBreak/>
        <w:t xml:space="preserve">significativas y/o la </w:t>
      </w:r>
      <w:proofErr w:type="spellStart"/>
      <w:r w:rsidRPr="00462E8E">
        <w:rPr>
          <w:rFonts w:eastAsiaTheme="minorHAnsi" w:cs="Arial"/>
          <w:szCs w:val="22"/>
          <w:lang w:val="es-CO" w:eastAsia="en-US"/>
        </w:rPr>
        <w:t>cuantización</w:t>
      </w:r>
      <w:proofErr w:type="spellEnd"/>
      <w:r w:rsidRPr="00462E8E">
        <w:rPr>
          <w:rFonts w:eastAsiaTheme="minorHAnsi" w:cs="Arial"/>
          <w:szCs w:val="22"/>
          <w:lang w:val="es-CO" w:eastAsia="en-US"/>
        </w:rPr>
        <w:t xml:space="preserve"> de pesos y </w:t>
      </w:r>
      <w:proofErr w:type="spellStart"/>
      <w:r w:rsidRPr="00462E8E">
        <w:rPr>
          <w:rFonts w:eastAsiaTheme="minorHAnsi" w:cs="Arial"/>
          <w:szCs w:val="22"/>
          <w:lang w:val="es-CO" w:eastAsia="en-US"/>
        </w:rPr>
        <w:t>bias</w:t>
      </w:r>
      <w:proofErr w:type="spellEnd"/>
      <w:r w:rsidRPr="00462E8E">
        <w:rPr>
          <w:rFonts w:eastAsiaTheme="minorHAnsi" w:cs="Arial"/>
          <w:szCs w:val="22"/>
          <w:lang w:val="es-CO" w:eastAsia="en-US"/>
        </w:rPr>
        <w:t xml:space="preserve">. En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2E290D">
        <w:rPr>
          <w:rFonts w:cs="Arial"/>
          <w:bCs/>
          <w:iCs/>
          <w:szCs w:val="22"/>
          <w:lang w:val="es-CO"/>
        </w:rPr>
        <w:t xml:space="preserve"> y</w:t>
      </w:r>
      <w:r w:rsidR="005659BA">
        <w:rPr>
          <w:rFonts w:cs="Arial"/>
          <w:bCs/>
          <w:iCs/>
          <w:szCs w:val="22"/>
          <w:lang w:val="es-CO"/>
        </w:rPr>
        <w:t xml:space="preserve"> </w:t>
      </w:r>
      <w:r w:rsidR="005659BA">
        <w:rPr>
          <w:rFonts w:cs="Arial"/>
          <w:bCs/>
          <w:iCs/>
          <w:szCs w:val="22"/>
          <w:lang w:val="es-CO"/>
        </w:rPr>
        <w:fldChar w:fldCharType="begin" w:fldLock="1"/>
      </w:r>
      <w:r w:rsidR="005659BA">
        <w:rPr>
          <w:rFonts w:cs="Arial"/>
          <w:bCs/>
          <w:iCs/>
          <w:szCs w:val="22"/>
          <w:lang w:val="es-CO"/>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(Sarkar, 2020)</w:t>
      </w:r>
      <w:r w:rsidR="005659BA">
        <w:rPr>
          <w:rFonts w:cs="Arial"/>
          <w:bCs/>
          <w:iCs/>
          <w:szCs w:val="22"/>
          <w:lang w:val="es-CO"/>
        </w:rPr>
        <w:fldChar w:fldCharType="end"/>
      </w:r>
      <w:r w:rsidRPr="002E290D">
        <w:rPr>
          <w:rFonts w:cs="Arial"/>
          <w:bCs/>
          <w:iCs/>
          <w:szCs w:val="22"/>
          <w:lang w:val="es-CO"/>
        </w:rPr>
        <w:t xml:space="preserve">, se </w:t>
      </w:r>
      <w:r w:rsidRPr="00462E8E">
        <w:rPr>
          <w:rFonts w:eastAsiaTheme="minorHAnsi" w:cs="Arial"/>
          <w:szCs w:val="22"/>
          <w:lang w:val="es-CO" w:eastAsia="en-US"/>
        </w:rPr>
        <w:t xml:space="preserve">propone como método de optimización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denominado poda </w:t>
      </w:r>
      <w:r w:rsidRPr="008E4EA7">
        <w:rPr>
          <w:rFonts w:eastAsiaTheme="minorHAnsi" w:cs="Arial"/>
          <w:szCs w:val="22"/>
          <w:lang w:val="es-CO" w:eastAsia="en-US"/>
        </w:rPr>
        <w:t>(</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El </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es una técnica que consiste en identificar y eliminar conexiones innecesarias en una red neuronal con el propósito de hacerla más simple.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enfocó, en el concepto de transferencia de aprendizaje (</w:t>
      </w:r>
      <w:r w:rsidRPr="00462E8E">
        <w:rPr>
          <w:rFonts w:eastAsiaTheme="minorHAnsi" w:cs="Arial"/>
          <w:i/>
          <w:iCs/>
          <w:szCs w:val="22"/>
          <w:lang w:val="es-CO" w:eastAsia="en-US"/>
        </w:rPr>
        <w:t xml:space="preserve">transfer </w:t>
      </w:r>
      <w:proofErr w:type="spellStart"/>
      <w:r w:rsidRPr="00462E8E">
        <w:rPr>
          <w:rFonts w:eastAsiaTheme="minorHAnsi" w:cs="Arial"/>
          <w:i/>
          <w:iCs/>
          <w:szCs w:val="22"/>
          <w:lang w:val="es-CO" w:eastAsia="en-US"/>
        </w:rPr>
        <w:t>learning</w:t>
      </w:r>
      <w:proofErr w:type="spellEnd"/>
      <w:r w:rsidRPr="00462E8E">
        <w:rPr>
          <w:rFonts w:eastAsiaTheme="minorHAnsi" w:cs="Arial"/>
          <w:szCs w:val="22"/>
          <w:lang w:val="es-CO" w:eastAsia="en-US"/>
        </w:rPr>
        <w:t xml:space="preserve">), con el fin </w:t>
      </w:r>
      <w:r w:rsidRPr="008E4EA7">
        <w:rPr>
          <w:rFonts w:eastAsiaTheme="minorHAnsi" w:cs="Arial"/>
          <w:szCs w:val="22"/>
          <w:lang w:val="es-CO" w:eastAsia="en-US"/>
        </w:rPr>
        <w:t xml:space="preserve">de que redes previamente entrenadas puedan adaptarse a tareas especializadas y además se pueda reducir el uso de recursos como la memoria.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(Sarkar, 2020)</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plantea por su lado una nueva técnica de poda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basada en la técnica de poda incremental así logrando mayor precisión con menos entrenamiento</w:t>
      </w:r>
      <w:r w:rsidRPr="008E4EA7">
        <w:rPr>
          <w:rFonts w:eastAsiaTheme="minorHAnsi" w:cs="Arial"/>
          <w:szCs w:val="22"/>
          <w:lang w:val="es-CO" w:eastAsia="en-US"/>
        </w:rPr>
        <w:t>s previos, lo que conlleva a una reducción en tiempos que otras técnicas estudiadas anteriormente.</w:t>
      </w:r>
    </w:p>
    <w:p w14:paraId="3B71BF1D" w14:textId="15BD8139" w:rsidR="00696BB2" w:rsidRDefault="00696BB2" w:rsidP="00AF768E">
      <w:pPr>
        <w:rPr>
          <w:rFonts w:eastAsiaTheme="minorHAnsi" w:cs="Arial"/>
          <w:szCs w:val="22"/>
          <w:lang w:val="es-CO" w:eastAsia="en-US"/>
        </w:rPr>
      </w:pPr>
    </w:p>
    <w:p w14:paraId="22131856" w14:textId="519970A9" w:rsidR="00696BB2" w:rsidRDefault="00696BB2" w:rsidP="00AF768E">
      <w:pPr>
        <w:rPr>
          <w:rFonts w:eastAsiaTheme="minorHAnsi" w:cs="Arial"/>
          <w:szCs w:val="22"/>
          <w:lang w:val="es-CO" w:eastAsia="en-US"/>
        </w:rPr>
      </w:pPr>
    </w:p>
    <w:p w14:paraId="0683DFEF" w14:textId="0C3293D1" w:rsidR="00696BB2" w:rsidRDefault="00696BB2" w:rsidP="00AF768E">
      <w:pPr>
        <w:rPr>
          <w:rFonts w:eastAsiaTheme="minorHAnsi" w:cs="Arial"/>
          <w:szCs w:val="22"/>
          <w:lang w:val="es-CO" w:eastAsia="en-US"/>
        </w:rPr>
      </w:pPr>
    </w:p>
    <w:p w14:paraId="0B5D710D" w14:textId="1AC6B513" w:rsidR="00696BB2" w:rsidRDefault="00696BB2" w:rsidP="00AF768E">
      <w:pPr>
        <w:rPr>
          <w:rFonts w:eastAsiaTheme="minorHAnsi" w:cs="Arial"/>
          <w:szCs w:val="22"/>
          <w:lang w:val="es-CO" w:eastAsia="en-US"/>
        </w:rPr>
      </w:pPr>
    </w:p>
    <w:p w14:paraId="541D59F7" w14:textId="05113E30" w:rsidR="00696BB2" w:rsidRDefault="00696BB2" w:rsidP="00AF768E">
      <w:pPr>
        <w:rPr>
          <w:rFonts w:eastAsiaTheme="minorHAnsi" w:cs="Arial"/>
          <w:szCs w:val="22"/>
          <w:lang w:val="es-CO" w:eastAsia="en-US"/>
        </w:rPr>
      </w:pPr>
    </w:p>
    <w:p w14:paraId="018B68AB" w14:textId="5C3B288F" w:rsidR="00696BB2" w:rsidRDefault="00696BB2" w:rsidP="00AF768E">
      <w:pPr>
        <w:rPr>
          <w:rFonts w:eastAsiaTheme="minorHAnsi" w:cs="Arial"/>
          <w:szCs w:val="22"/>
          <w:lang w:val="es-CO" w:eastAsia="en-US"/>
        </w:rPr>
      </w:pPr>
    </w:p>
    <w:p w14:paraId="648FD7E1" w14:textId="77777777" w:rsidR="00696BB2" w:rsidRPr="008E4EA7" w:rsidRDefault="00696BB2" w:rsidP="00AF768E">
      <w:pPr>
        <w:rPr>
          <w:rFonts w:eastAsiaTheme="minorHAnsi" w:cs="Arial"/>
          <w:szCs w:val="22"/>
          <w:lang w:val="es-CO" w:eastAsia="en-US"/>
        </w:rPr>
      </w:pPr>
    </w:p>
    <w:p w14:paraId="01A788F1" w14:textId="77777777" w:rsidR="00AF768E" w:rsidRPr="008E4EA7" w:rsidRDefault="00AF768E" w:rsidP="00AF768E">
      <w:pPr>
        <w:rPr>
          <w:rFonts w:eastAsiaTheme="minorHAnsi" w:cs="Arial"/>
          <w:szCs w:val="22"/>
          <w:lang w:val="es-CO" w:eastAsia="en-US"/>
        </w:rPr>
      </w:pPr>
    </w:p>
    <w:p w14:paraId="66202BFE" w14:textId="168134EB" w:rsidR="00935EE1" w:rsidRPr="002E290D" w:rsidRDefault="00AF768E" w:rsidP="00E11F0C">
      <w:pPr>
        <w:rPr>
          <w:szCs w:val="22"/>
          <w:lang w:val="es-CO"/>
        </w:rPr>
      </w:pPr>
      <w:r w:rsidRPr="008E4EA7">
        <w:rPr>
          <w:rFonts w:eastAsiaTheme="minorHAnsi" w:cs="Arial"/>
          <w:szCs w:val="22"/>
          <w:lang w:val="es-CO" w:eastAsia="en-US"/>
        </w:rPr>
        <w:t xml:space="preserve">Considerando que el presente proyecto pretende abordar la </w:t>
      </w:r>
      <w:r w:rsidRPr="007F10C1">
        <w:rPr>
          <w:rFonts w:eastAsiaTheme="minorHAnsi" w:cs="Arial"/>
          <w:szCs w:val="22"/>
          <w:highlight w:val="yellow"/>
          <w:lang w:val="es-CO" w:eastAsia="en-US"/>
          <w:rPrChange w:id="105" w:author="PC" w:date="2024-08-09T11:47:00Z">
            <w:rPr>
              <w:rFonts w:eastAsiaTheme="minorHAnsi" w:cs="Arial"/>
              <w:szCs w:val="22"/>
              <w:lang w:val="es-CO" w:eastAsia="en-US"/>
            </w:rPr>
          </w:rPrChange>
        </w:rPr>
        <w:t xml:space="preserve">evaluación de la confiabilidad de las </w:t>
      </w:r>
      <w:proofErr w:type="spellStart"/>
      <w:r w:rsidRPr="007F10C1">
        <w:rPr>
          <w:rFonts w:eastAsiaTheme="minorHAnsi" w:cs="Arial"/>
          <w:szCs w:val="22"/>
          <w:highlight w:val="yellow"/>
          <w:lang w:val="es-CO" w:eastAsia="en-US"/>
          <w:rPrChange w:id="106" w:author="PC" w:date="2024-08-09T11:47:00Z">
            <w:rPr>
              <w:rFonts w:eastAsiaTheme="minorHAnsi" w:cs="Arial"/>
              <w:szCs w:val="22"/>
              <w:lang w:val="es-CO" w:eastAsia="en-US"/>
            </w:rPr>
          </w:rPrChange>
        </w:rPr>
        <w:t>CNNs</w:t>
      </w:r>
      <w:proofErr w:type="spellEnd"/>
      <w:r w:rsidRPr="008E4EA7">
        <w:rPr>
          <w:rFonts w:eastAsiaTheme="minorHAnsi" w:cs="Arial"/>
          <w:szCs w:val="22"/>
          <w:lang w:val="es-CO" w:eastAsia="en-US"/>
        </w:rPr>
        <w:t xml:space="preserve"> a nivel de aplicación, resulta importante determinar los aspectos que se relacionan con este tema cuando se contempla el entorno de desarrollo. En</w:t>
      </w:r>
      <w:r w:rsidR="005659BA">
        <w:rPr>
          <w:rFonts w:eastAsiaTheme="minorHAnsi" w:cs="Arial"/>
          <w:szCs w:val="22"/>
          <w:lang w:val="es-CO" w:eastAsia="en-US"/>
        </w:rPr>
        <w:t xml:space="preserv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Kaur","given":"Gurpreet","non-dropping-particle":"","parse-names":false,"suffix":""},{"dropping-particle":"","family":"Bahl","given":"Kailash","non-dropping-particle":"","parse-names":false,"suffix":""}],"id":"ITEM-1","issue":"3","issued":{"date-parts":[["2014"]]},"page":"143-147","title":"Software Reliability , Metrics , Reliability Improvement Using Agile Process","type":"article-journal","volume":"1"},"uris":["http://www.mendeley.com/documents/?uuid=c310dcc7-b987-450f-94f5-2118cdc28293"]}],"mendeley":{"formattedCitation":"(Kaur &amp; Bahl, 2014)","plainTextFormattedCitation":"(Kaur &amp; Bahl, 2014)","previouslyFormattedCitation":"(Kaur &amp; Bahl, 2014)"},"properties":{"noteIndex":0},"schema":"https://github.com/citation-style-language/schema/raw/master/csl-citation.json"}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(Kaur &amp; Bahl, 2014)</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brinda un panorama acerca </w:t>
      </w:r>
      <w:r w:rsidRPr="002E290D">
        <w:rPr>
          <w:szCs w:val="22"/>
          <w:lang w:val="es-CO"/>
        </w:rPr>
        <w:t>de la confiabilidad, considerando las diferencias entre software y hardware. Para el caso del software, se debe tener presente que su complejidad tiende a ser alta debido a su carácter intangible y abstracto, lo que involucra que su comprobación y verificación no resulta fácil. Así mismo</w:t>
      </w:r>
      <w:r w:rsidR="005659BA">
        <w:rPr>
          <w:szCs w:val="22"/>
          <w:lang w:val="es-CO"/>
        </w:rPr>
        <w:t xml:space="preserve"> </w:t>
      </w:r>
      <w:r w:rsidR="005659BA">
        <w:rPr>
          <w:szCs w:val="22"/>
          <w:lang w:val="es-CO"/>
        </w:rPr>
        <w:fldChar w:fldCharType="begin" w:fldLock="1"/>
      </w:r>
      <w:r w:rsidR="005659BA">
        <w:rPr>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szCs w:val="22"/>
          <w:lang w:val="es-CO"/>
        </w:rPr>
        <w:fldChar w:fldCharType="separate"/>
      </w:r>
      <w:r w:rsidR="005659BA" w:rsidRPr="005659BA">
        <w:rPr>
          <w:noProof/>
          <w:szCs w:val="22"/>
          <w:lang w:val="es-CO"/>
        </w:rPr>
        <w:t>(Bengio &amp; Haffner, 1998)</w:t>
      </w:r>
      <w:r w:rsidR="005659BA">
        <w:rPr>
          <w:szCs w:val="22"/>
          <w:lang w:val="es-CO"/>
        </w:rPr>
        <w:fldChar w:fldCharType="end"/>
      </w:r>
      <w:r w:rsidRPr="002E290D">
        <w:rPr>
          <w:szCs w:val="22"/>
          <w:lang w:val="es-CO"/>
        </w:rPr>
        <w:t xml:space="preserve"> </w:t>
      </w:r>
      <w:r w:rsidRPr="00462E8E">
        <w:rPr>
          <w:rFonts w:eastAsiaTheme="minorHAnsi" w:cs="Arial"/>
          <w:szCs w:val="22"/>
          <w:lang w:val="es-CO" w:eastAsia="en-US"/>
        </w:rPr>
        <w:t>presenta dos enfoques que permiten evaluar exhaustivamente la confiabilidad del software; el primero, se basa en la evaluación del plan de prueba, asegurando que el sistema contenga la funcionalidad especificada mientras que el segundo, se basa en la evaluación de la cantidad de errores y la tasa de detección y corrección.</w:t>
      </w:r>
      <w:ins w:id="107" w:author="PC" w:date="2024-08-09T11:48:00Z">
        <w:r w:rsidR="007F10C1">
          <w:rPr>
            <w:rFonts w:eastAsiaTheme="minorHAnsi" w:cs="Arial"/>
            <w:szCs w:val="22"/>
            <w:lang w:val="es-CO" w:eastAsia="en-US"/>
          </w:rPr>
          <w:t xml:space="preserve"> </w:t>
        </w:r>
        <w:r w:rsidR="007F10C1" w:rsidRPr="006D03E7">
          <w:rPr>
            <w:rFonts w:eastAsiaTheme="minorHAnsi" w:cs="Arial"/>
            <w:szCs w:val="22"/>
            <w:highlight w:val="yellow"/>
            <w:lang w:val="es-CO" w:eastAsia="en-US"/>
            <w:rPrChange w:id="108" w:author="PC" w:date="2024-08-09T11:48:00Z">
              <w:rPr>
                <w:rFonts w:eastAsiaTheme="minorHAnsi" w:cs="Arial"/>
                <w:szCs w:val="22"/>
                <w:lang w:val="es-CO" w:eastAsia="en-US"/>
              </w:rPr>
            </w:rPrChange>
          </w:rPr>
          <w:t>DEFINIR LAS METRICAS APLICABLES A INYECCION DE FALLOS Y EVALUACION DE LA CONFIABILIDAD A ALTO NIVEL.</w:t>
        </w:r>
      </w:ins>
    </w:p>
    <w:p w14:paraId="29C3B531" w14:textId="77777777" w:rsidR="00DA7228" w:rsidRPr="002E290D" w:rsidRDefault="00DA7228" w:rsidP="00E11F0C">
      <w:pPr>
        <w:rPr>
          <w:rFonts w:cs="Arial"/>
          <w:bCs/>
          <w:iCs/>
          <w:szCs w:val="22"/>
          <w:lang w:val="es-CO"/>
        </w:rPr>
      </w:pPr>
    </w:p>
    <w:p w14:paraId="5AF92974" w14:textId="327ADDD6" w:rsidR="00935EE1" w:rsidRPr="002E290D" w:rsidRDefault="003113B1" w:rsidP="00E11F0C">
      <w:pPr>
        <w:rPr>
          <w:rFonts w:cs="Arial"/>
          <w:bCs/>
          <w:iCs/>
          <w:szCs w:val="22"/>
          <w:lang w:val="es-CO"/>
        </w:rPr>
      </w:pPr>
      <w:r w:rsidRPr="002E290D">
        <w:rPr>
          <w:rFonts w:cs="Arial"/>
          <w:bCs/>
          <w:iCs/>
          <w:szCs w:val="22"/>
          <w:lang w:val="es-CO"/>
        </w:rPr>
        <w:t>E</w:t>
      </w:r>
      <w:r w:rsidR="00444659" w:rsidRPr="002E290D">
        <w:rPr>
          <w:rFonts w:cs="Arial"/>
          <w:bCs/>
          <w:iCs/>
          <w:szCs w:val="22"/>
          <w:lang w:val="es-CO"/>
        </w:rPr>
        <w:t xml:space="preserve">n el </w:t>
      </w:r>
      <w:r w:rsidR="00935EE1" w:rsidRPr="002E290D">
        <w:rPr>
          <w:rFonts w:cs="Arial"/>
          <w:bCs/>
          <w:iCs/>
          <w:szCs w:val="22"/>
          <w:lang w:val="es-CO"/>
        </w:rPr>
        <w:t>Grupo de Investigación en Robótica y Automatización Industrial GIRA de la Universidad Pedagógica y Tecnológica de Colombia (U</w:t>
      </w:r>
      <w:r w:rsidR="00282494">
        <w:rPr>
          <w:rFonts w:cs="Arial"/>
          <w:bCs/>
          <w:iCs/>
          <w:szCs w:val="22"/>
          <w:lang w:val="es-CO"/>
        </w:rPr>
        <w:t>PTC</w:t>
      </w:r>
      <w:r w:rsidR="00935EE1" w:rsidRPr="002E290D">
        <w:rPr>
          <w:rFonts w:cs="Arial"/>
          <w:bCs/>
          <w:iCs/>
          <w:szCs w:val="22"/>
          <w:lang w:val="es-CO"/>
        </w:rPr>
        <w:t>) se han venido desarrollando diversos proyectos orientados a atacar nuevas tendencias en inteligencia artificial, teniendo como base, áreas de diseño y test de sistemas, robótica, diseño digital avanzado, biotecnología y aceleradores de hardware. En este</w:t>
      </w:r>
      <w:r w:rsidR="00DA7228" w:rsidRPr="002E290D">
        <w:rPr>
          <w:rFonts w:cs="Arial"/>
          <w:bCs/>
          <w:iCs/>
          <w:szCs w:val="22"/>
          <w:lang w:val="es-CO"/>
        </w:rPr>
        <w:t xml:space="preserve"> contexto,</w:t>
      </w:r>
      <w:r w:rsidRPr="002E290D">
        <w:rPr>
          <w:rFonts w:cs="Arial"/>
          <w:bCs/>
          <w:iCs/>
          <w:szCs w:val="22"/>
          <w:lang w:val="es-CO"/>
        </w:rPr>
        <w:t xml:space="preserve"> el</w:t>
      </w:r>
      <w:r w:rsidR="00935EE1" w:rsidRPr="002E290D">
        <w:rPr>
          <w:rFonts w:cs="Arial"/>
          <w:bCs/>
          <w:iCs/>
          <w:szCs w:val="22"/>
          <w:lang w:val="es-CO"/>
        </w:rPr>
        <w:t xml:space="preserve"> presente </w:t>
      </w:r>
      <w:r w:rsidR="00DA7228" w:rsidRPr="002E290D">
        <w:rPr>
          <w:rFonts w:cs="Arial"/>
          <w:bCs/>
          <w:iCs/>
          <w:szCs w:val="22"/>
          <w:lang w:val="es-CO"/>
        </w:rPr>
        <w:t>trabajo</w:t>
      </w:r>
      <w:r w:rsidR="00935EE1" w:rsidRPr="002E290D">
        <w:rPr>
          <w:rFonts w:cs="Arial"/>
          <w:bCs/>
          <w:iCs/>
          <w:szCs w:val="22"/>
          <w:lang w:val="es-CO"/>
        </w:rPr>
        <w:t xml:space="preserve"> se encuentra enmarcad</w:t>
      </w:r>
      <w:r w:rsidR="00DA7228" w:rsidRPr="002E290D">
        <w:rPr>
          <w:rFonts w:cs="Arial"/>
          <w:bCs/>
          <w:iCs/>
          <w:szCs w:val="22"/>
          <w:lang w:val="es-CO"/>
        </w:rPr>
        <w:t>o</w:t>
      </w:r>
      <w:r w:rsidR="00935EE1" w:rsidRPr="002E290D">
        <w:rPr>
          <w:rFonts w:cs="Arial"/>
          <w:bCs/>
          <w:iCs/>
          <w:szCs w:val="22"/>
          <w:lang w:val="es-CO"/>
        </w:rPr>
        <w:t xml:space="preserve"> dentro de los proyectos “</w:t>
      </w:r>
      <w:r w:rsidR="00935EE1" w:rsidRPr="006D03E7">
        <w:rPr>
          <w:rFonts w:cs="Arial"/>
          <w:bCs/>
          <w:iCs/>
          <w:szCs w:val="22"/>
          <w:highlight w:val="yellow"/>
          <w:lang w:val="es-CO"/>
          <w:rPrChange w:id="109" w:author="PC" w:date="2024-08-09T11:49:00Z">
            <w:rPr>
              <w:rFonts w:cs="Arial"/>
              <w:bCs/>
              <w:iCs/>
              <w:szCs w:val="22"/>
              <w:lang w:val="es-CO"/>
            </w:rPr>
          </w:rPrChange>
        </w:rPr>
        <w:t xml:space="preserve">Desarrollo de una plataforma robótica </w:t>
      </w:r>
      <w:r w:rsidR="00CD4BC6" w:rsidRPr="006D03E7">
        <w:rPr>
          <w:rFonts w:cs="Arial"/>
          <w:bCs/>
          <w:iCs/>
          <w:szCs w:val="22"/>
          <w:highlight w:val="yellow"/>
          <w:lang w:val="es-CO"/>
          <w:rPrChange w:id="110" w:author="PC" w:date="2024-08-09T11:49:00Z">
            <w:rPr>
              <w:rFonts w:cs="Arial"/>
              <w:bCs/>
              <w:iCs/>
              <w:szCs w:val="22"/>
              <w:lang w:val="es-CO"/>
            </w:rPr>
          </w:rPrChange>
        </w:rPr>
        <w:t>móvil basado</w:t>
      </w:r>
      <w:r w:rsidR="00935EE1" w:rsidRPr="006D03E7">
        <w:rPr>
          <w:rFonts w:cs="Arial"/>
          <w:bCs/>
          <w:iCs/>
          <w:szCs w:val="22"/>
          <w:highlight w:val="yellow"/>
          <w:lang w:val="es-CO"/>
          <w:rPrChange w:id="111" w:author="PC" w:date="2024-08-09T11:49:00Z">
            <w:rPr>
              <w:rFonts w:cs="Arial"/>
              <w:bCs/>
              <w:iCs/>
              <w:szCs w:val="22"/>
              <w:lang w:val="es-CO"/>
            </w:rPr>
          </w:rPrChange>
        </w:rPr>
        <w:t xml:space="preserve"> en FPGA para la enseñanza de robótica y sistemas embebidos”</w:t>
      </w:r>
      <w:r w:rsidR="00935EE1" w:rsidRPr="002E290D">
        <w:rPr>
          <w:rFonts w:cs="Arial"/>
          <w:bCs/>
          <w:iCs/>
          <w:szCs w:val="22"/>
          <w:lang w:val="es-CO"/>
        </w:rPr>
        <w:t xml:space="preserve"> (SGI 2847) y “</w:t>
      </w:r>
      <w:proofErr w:type="spellStart"/>
      <w:r w:rsidR="00935EE1" w:rsidRPr="002E290D">
        <w:rPr>
          <w:rFonts w:cs="Arial"/>
          <w:bCs/>
          <w:iCs/>
          <w:szCs w:val="22"/>
          <w:lang w:val="es-CO"/>
        </w:rPr>
        <w:t>Reliability</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assessment</w:t>
      </w:r>
      <w:proofErr w:type="spellEnd"/>
      <w:r w:rsidR="00935EE1" w:rsidRPr="002E290D">
        <w:rPr>
          <w:rFonts w:cs="Arial"/>
          <w:bCs/>
          <w:iCs/>
          <w:szCs w:val="22"/>
          <w:lang w:val="es-CO"/>
        </w:rPr>
        <w:t xml:space="preserve"> of </w:t>
      </w:r>
      <w:proofErr w:type="spellStart"/>
      <w:r w:rsidR="00935EE1" w:rsidRPr="002E290D">
        <w:rPr>
          <w:rFonts w:cs="Arial"/>
          <w:bCs/>
          <w:iCs/>
          <w:szCs w:val="22"/>
          <w:lang w:val="es-CO"/>
        </w:rPr>
        <w:t>deep</w:t>
      </w:r>
      <w:proofErr w:type="spellEnd"/>
      <w:r w:rsidR="00935EE1" w:rsidRPr="002E290D">
        <w:rPr>
          <w:rFonts w:cs="Arial"/>
          <w:bCs/>
          <w:iCs/>
          <w:szCs w:val="22"/>
          <w:lang w:val="es-CO"/>
        </w:rPr>
        <w:t xml:space="preserve"> neural </w:t>
      </w:r>
      <w:proofErr w:type="spellStart"/>
      <w:r w:rsidR="00935EE1" w:rsidRPr="002E290D">
        <w:rPr>
          <w:rFonts w:cs="Arial"/>
          <w:bCs/>
          <w:iCs/>
          <w:szCs w:val="22"/>
          <w:lang w:val="es-CO"/>
        </w:rPr>
        <w:t>networks</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implemented</w:t>
      </w:r>
      <w:proofErr w:type="spellEnd"/>
      <w:r w:rsidR="00935EE1" w:rsidRPr="002E290D">
        <w:rPr>
          <w:rFonts w:cs="Arial"/>
          <w:bCs/>
          <w:iCs/>
          <w:szCs w:val="22"/>
          <w:lang w:val="es-CO"/>
        </w:rPr>
        <w:t xml:space="preserve"> in </w:t>
      </w:r>
      <w:proofErr w:type="spellStart"/>
      <w:r w:rsidR="00935EE1" w:rsidRPr="002E290D">
        <w:rPr>
          <w:rFonts w:cs="Arial"/>
          <w:bCs/>
          <w:iCs/>
          <w:szCs w:val="22"/>
          <w:lang w:val="es-CO"/>
        </w:rPr>
        <w:t>parallelized</w:t>
      </w:r>
      <w:proofErr w:type="spellEnd"/>
      <w:r w:rsidR="00935EE1" w:rsidRPr="002E290D">
        <w:rPr>
          <w:rFonts w:cs="Arial"/>
          <w:bCs/>
          <w:iCs/>
          <w:szCs w:val="22"/>
          <w:lang w:val="es-CO"/>
        </w:rPr>
        <w:t xml:space="preserve"> hardware </w:t>
      </w:r>
      <w:proofErr w:type="spellStart"/>
      <w:r w:rsidR="00935EE1" w:rsidRPr="002E290D">
        <w:rPr>
          <w:rFonts w:cs="Arial"/>
          <w:bCs/>
          <w:iCs/>
          <w:szCs w:val="22"/>
          <w:lang w:val="es-CO"/>
        </w:rPr>
        <w:t>platforms</w:t>
      </w:r>
      <w:proofErr w:type="spellEnd"/>
      <w:r w:rsidR="00935EE1" w:rsidRPr="002E290D">
        <w:rPr>
          <w:rFonts w:cs="Arial"/>
          <w:bCs/>
          <w:iCs/>
          <w:szCs w:val="22"/>
          <w:lang w:val="es-CO"/>
        </w:rPr>
        <w:t xml:space="preserve">”. Este último proyecto está siendo ejecutado por el ingeniero Luis Ariel Mesa, y se pretende </w:t>
      </w:r>
      <w:r w:rsidR="00DA7228" w:rsidRPr="002E290D">
        <w:rPr>
          <w:rFonts w:cs="Arial"/>
          <w:bCs/>
          <w:iCs/>
          <w:szCs w:val="22"/>
          <w:lang w:val="es-CO"/>
        </w:rPr>
        <w:t>con este</w:t>
      </w:r>
      <w:r w:rsidRPr="002E290D">
        <w:rPr>
          <w:rFonts w:cs="Arial"/>
          <w:bCs/>
          <w:iCs/>
          <w:szCs w:val="22"/>
          <w:lang w:val="es-CO"/>
        </w:rPr>
        <w:t>,</w:t>
      </w:r>
      <w:r w:rsidR="00DA7228" w:rsidRPr="002E290D">
        <w:rPr>
          <w:rFonts w:cs="Arial"/>
          <w:bCs/>
          <w:iCs/>
          <w:szCs w:val="22"/>
          <w:lang w:val="es-CO"/>
        </w:rPr>
        <w:t xml:space="preserve"> </w:t>
      </w:r>
      <w:r w:rsidR="00935EE1" w:rsidRPr="002E290D">
        <w:rPr>
          <w:rFonts w:cs="Arial"/>
          <w:bCs/>
          <w:iCs/>
          <w:szCs w:val="22"/>
          <w:lang w:val="es-CO"/>
        </w:rPr>
        <w:t xml:space="preserve">apoyar su ejecución a través de la </w:t>
      </w:r>
      <w:r w:rsidR="00935EE1" w:rsidRPr="002E290D">
        <w:rPr>
          <w:szCs w:val="22"/>
          <w:lang w:val="es-CO"/>
        </w:rPr>
        <w:t xml:space="preserve">evaluación de la confiabilidad de una Red Neuronal </w:t>
      </w:r>
      <w:proofErr w:type="spellStart"/>
      <w:r w:rsidR="00935EE1" w:rsidRPr="002E290D">
        <w:rPr>
          <w:szCs w:val="22"/>
          <w:lang w:val="es-CO"/>
        </w:rPr>
        <w:t>Convolucional</w:t>
      </w:r>
      <w:proofErr w:type="spellEnd"/>
      <w:r w:rsidR="00935EE1" w:rsidRPr="002E290D">
        <w:rPr>
          <w:szCs w:val="22"/>
          <w:lang w:val="es-CO"/>
        </w:rPr>
        <w:t xml:space="preserve"> implementada en</w:t>
      </w:r>
      <w:r w:rsidR="00DA7228" w:rsidRPr="002E290D">
        <w:rPr>
          <w:szCs w:val="22"/>
          <w:lang w:val="es-CO"/>
        </w:rPr>
        <w:t xml:space="preserve"> alto nivel</w:t>
      </w:r>
      <w:r w:rsidR="00935EE1" w:rsidRPr="002E290D">
        <w:rPr>
          <w:szCs w:val="22"/>
          <w:lang w:val="es-CO"/>
        </w:rPr>
        <w:t>.</w:t>
      </w:r>
      <w:r w:rsidRPr="002E290D">
        <w:rPr>
          <w:rFonts w:cs="Arial"/>
          <w:bCs/>
          <w:iCs/>
          <w:szCs w:val="22"/>
          <w:lang w:val="es-CO"/>
        </w:rPr>
        <w:t xml:space="preserve"> En este sentido, se pretende abordar solo el nivel de aplicación de la red neuronal, utilizando para el caso un entorno de desarrollo como Python o Matlab.</w:t>
      </w:r>
    </w:p>
    <w:p w14:paraId="23B82B66" w14:textId="77777777" w:rsidR="00935EE1" w:rsidRPr="002E290D" w:rsidRDefault="00935EE1" w:rsidP="00E11F0C">
      <w:pPr>
        <w:rPr>
          <w:rFonts w:cs="Arial"/>
          <w:bCs/>
          <w:iCs/>
          <w:szCs w:val="22"/>
          <w:lang w:val="es-CO"/>
        </w:rPr>
      </w:pPr>
    </w:p>
    <w:p w14:paraId="6B659CE0" w14:textId="77777777" w:rsidR="00935EE1" w:rsidRPr="002E290D" w:rsidRDefault="00935EE1" w:rsidP="00E11F0C">
      <w:pPr>
        <w:rPr>
          <w:rFonts w:cs="Arial"/>
          <w:b/>
          <w:iCs/>
          <w:color w:val="FF0000"/>
          <w:szCs w:val="22"/>
          <w:lang w:val="es-CO"/>
        </w:rPr>
      </w:pPr>
    </w:p>
    <w:p w14:paraId="34403FC0" w14:textId="77777777" w:rsidR="00935EE1" w:rsidRPr="002E290D" w:rsidRDefault="00935EE1" w:rsidP="002C7C2D">
      <w:pPr>
        <w:pStyle w:val="Prrafodelista"/>
        <w:numPr>
          <w:ilvl w:val="1"/>
          <w:numId w:val="3"/>
        </w:numPr>
        <w:rPr>
          <w:rFonts w:cs="Arial"/>
          <w:bCs/>
          <w:iCs/>
          <w:szCs w:val="22"/>
          <w:lang w:val="es-CO"/>
        </w:rPr>
      </w:pPr>
      <w:r w:rsidRPr="002E290D">
        <w:rPr>
          <w:rFonts w:cs="Arial"/>
          <w:b/>
          <w:iCs/>
          <w:szCs w:val="22"/>
          <w:lang w:val="es-CO"/>
        </w:rPr>
        <w:t>Estado del arte</w:t>
      </w:r>
    </w:p>
    <w:p w14:paraId="1FDA84B0" w14:textId="77777777" w:rsidR="00935EE1" w:rsidRPr="002E290D" w:rsidRDefault="00935EE1" w:rsidP="00986B97">
      <w:pPr>
        <w:rPr>
          <w:rFonts w:cs="Arial"/>
          <w:bCs/>
          <w:iCs/>
          <w:szCs w:val="22"/>
          <w:lang w:val="es-CO"/>
        </w:rPr>
      </w:pPr>
    </w:p>
    <w:p w14:paraId="575F102D" w14:textId="74283AE4" w:rsidR="00935EE1" w:rsidRPr="008E4EA7" w:rsidRDefault="00990621" w:rsidP="00BA6AD5">
      <w:pPr>
        <w:rPr>
          <w:rFonts w:eastAsiaTheme="minorHAnsi" w:cs="Arial"/>
          <w:szCs w:val="22"/>
          <w:lang w:val="es-CO" w:eastAsia="en-US"/>
        </w:rPr>
      </w:pPr>
      <w:r w:rsidRPr="002E290D">
        <w:rPr>
          <w:rFonts w:cs="Arial"/>
          <w:bCs/>
          <w:iCs/>
          <w:szCs w:val="22"/>
          <w:lang w:val="es-CO"/>
        </w:rPr>
        <w:lastRenderedPageBreak/>
        <w:t xml:space="preserve">Una de las técnicas para la evaluación de la confiablidad es la inyección de fallos, la cual consiste en introducir intencionalmente errores en el sistema para observar su comportamiento ante estas perturbaciones e identificar y cuantificar los modos de falla que no son detectables a </w:t>
      </w:r>
      <w:r w:rsidR="002F5BA6" w:rsidRPr="002E290D">
        <w:rPr>
          <w:rFonts w:cs="Arial"/>
          <w:bCs/>
          <w:iCs/>
          <w:szCs w:val="22"/>
          <w:lang w:val="es-CO"/>
        </w:rPr>
        <w:t>través</w:t>
      </w:r>
      <w:r w:rsidRPr="002E290D">
        <w:rPr>
          <w:rFonts w:cs="Arial"/>
          <w:bCs/>
          <w:iCs/>
          <w:szCs w:val="22"/>
          <w:lang w:val="es-CO"/>
        </w:rPr>
        <w:t xml:space="preserve"> de pruebas tradicionales.</w:t>
      </w:r>
      <w:r w:rsidR="00486F3D" w:rsidRPr="002E290D">
        <w:rPr>
          <w:rFonts w:cs="Arial"/>
          <w:bCs/>
          <w:iCs/>
          <w:szCs w:val="22"/>
          <w:lang w:val="es-CO"/>
        </w:rPr>
        <w:t xml:space="preserve"> En</w:t>
      </w:r>
      <w:r w:rsidR="00935EE1" w:rsidRPr="002E290D">
        <w:rPr>
          <w:rFonts w:cs="Arial"/>
          <w:bCs/>
          <w:iCs/>
          <w:szCs w:val="22"/>
          <w:lang w:val="es-CO"/>
        </w:rPr>
        <w:t xml:space="preserve"> </w:t>
      </w:r>
      <w:r w:rsidR="00AF1B95">
        <w:rPr>
          <w:rFonts w:cs="Arial"/>
          <w:bCs/>
          <w:iCs/>
          <w:szCs w:val="22"/>
          <w:lang w:val="es-CO"/>
        </w:rPr>
        <w:fldChar w:fldCharType="begin" w:fldLock="1"/>
      </w:r>
      <w:r w:rsidR="00AF1B95">
        <w:rPr>
          <w:rFonts w:cs="Arial"/>
          <w:bCs/>
          <w:iCs/>
          <w:szCs w:val="22"/>
          <w:lang w:val="es-CO"/>
        </w:rPr>
        <w:instrText>ADDIN CSL_CITATION {"citationItems":[{"id":"ITEM-1","itemData":{"DOI":"10.1109/DSD51259.2020.00109","ISBN":"9781728195353","author":[{"dropping-particle":"","family":"Ruospo","given":"Annachiara","non-dropping-particle":"","parse-names":false,"suffix":""},{"dropping-particle":"","family":"Bosio","given":"Alberto","non-dropping-particle":"","parse-names":false,"suffix":""},{"dropping-particle":"","family":"Ianne","given":"Alessandro","non-dropping-particle":"","parse-names":false,"suffix":""},{"dropping-particle":"","family":"Sanchez","given":"Ernesto","non-dropping-particle":"","parse-names":false,"suffix":""},{"dropping-particle":"","family":"Torino","given":"Politecnico","non-dropping-particle":"","parse-names":false,"suffix":""},{"dropping-particle":"De","family":"Lyon","given":"Ecole Centrale","non-dropping-particle":"","parse-names":false,"suffix":""}],"id":"ITEM-1","issued":{"date-parts":[["2020"]]},"page":"672-679","title":"Evaluating Convolutional Neural Networks Reliability depending on their Data Representation","type":"article-journal"},"uris":["http://www.mendeley.com/documents/?uuid=d0aba3d6-93b4-48d7-93e9-4729bc4e2e92"]}],"mendeley":{"formattedCitation":"(Ruospo et al., 2020)","plainTextFormattedCitation":"(Ruospo et al., 2020)","previouslyFormattedCitation":"(Ruospo et al., 2020)"},"properties":{"noteIndex":0},"schema":"https://github.com/citation-style-language/schema/raw/master/csl-citation.json"}</w:instrText>
      </w:r>
      <w:r w:rsidR="00AF1B95">
        <w:rPr>
          <w:rFonts w:cs="Arial"/>
          <w:bCs/>
          <w:iCs/>
          <w:szCs w:val="22"/>
          <w:lang w:val="es-CO"/>
        </w:rPr>
        <w:fldChar w:fldCharType="separate"/>
      </w:r>
      <w:r w:rsidR="00AF1B95" w:rsidRPr="00AF1B95">
        <w:rPr>
          <w:rFonts w:cs="Arial"/>
          <w:bCs/>
          <w:iCs/>
          <w:noProof/>
          <w:szCs w:val="22"/>
          <w:lang w:val="es-CO"/>
        </w:rPr>
        <w:t>(Ruospo et al., 2020)</w:t>
      </w:r>
      <w:r w:rsidR="00AF1B95">
        <w:rPr>
          <w:rFonts w:cs="Arial"/>
          <w:bCs/>
          <w:iCs/>
          <w:szCs w:val="22"/>
          <w:lang w:val="es-CO"/>
        </w:rPr>
        <w:fldChar w:fldCharType="end"/>
      </w:r>
      <w:r w:rsidR="00486F3D" w:rsidRPr="002E290D">
        <w:rPr>
          <w:color w:val="000000"/>
          <w:lang w:val="es-CO"/>
        </w:rPr>
        <w:t xml:space="preserve"> y </w:t>
      </w:r>
      <w:r w:rsidR="00AF1B95">
        <w:rPr>
          <w:rFonts w:eastAsiaTheme="minorHAnsi" w:cs="Arial"/>
          <w:color w:val="000000"/>
          <w:szCs w:val="22"/>
          <w:lang w:val="es-CO" w:eastAsia="en-US"/>
        </w:rPr>
        <w:fldChar w:fldCharType="begin" w:fldLock="1"/>
      </w:r>
      <w:r w:rsidR="002A0D27">
        <w:rPr>
          <w:rFonts w:eastAsiaTheme="minorHAnsi" w:cs="Arial"/>
          <w:color w:val="000000"/>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AF1B95">
        <w:rPr>
          <w:rFonts w:eastAsiaTheme="minorHAnsi" w:cs="Arial"/>
          <w:color w:val="000000"/>
          <w:szCs w:val="22"/>
          <w:lang w:val="es-CO" w:eastAsia="en-US"/>
        </w:rPr>
        <w:fldChar w:fldCharType="separate"/>
      </w:r>
      <w:r w:rsidR="00AF1B95" w:rsidRPr="00AF1B95">
        <w:rPr>
          <w:rFonts w:eastAsiaTheme="minorHAnsi" w:cs="Arial"/>
          <w:noProof/>
          <w:color w:val="000000"/>
          <w:szCs w:val="22"/>
          <w:lang w:val="es-CO" w:eastAsia="en-US"/>
        </w:rPr>
        <w:t>(Ruospo et al., 2021)</w:t>
      </w:r>
      <w:r w:rsidR="00AF1B95">
        <w:rPr>
          <w:rFonts w:eastAsiaTheme="minorHAnsi" w:cs="Arial"/>
          <w:color w:val="000000"/>
          <w:szCs w:val="22"/>
          <w:lang w:val="es-CO" w:eastAsia="en-US"/>
        </w:rPr>
        <w:fldChar w:fldCharType="end"/>
      </w:r>
      <w:r w:rsidR="00935EE1" w:rsidRPr="002E290D">
        <w:rPr>
          <w:rFonts w:cs="Arial"/>
          <w:bCs/>
          <w:iCs/>
          <w:szCs w:val="22"/>
          <w:lang w:val="es-CO"/>
        </w:rPr>
        <w:t xml:space="preserve"> </w:t>
      </w:r>
      <w:r w:rsidR="00486F3D" w:rsidRPr="002E290D">
        <w:rPr>
          <w:rFonts w:cs="Arial"/>
          <w:bCs/>
          <w:iCs/>
          <w:szCs w:val="22"/>
          <w:lang w:val="es-CO"/>
        </w:rPr>
        <w:t xml:space="preserve">se </w:t>
      </w:r>
      <w:r w:rsidR="00935EE1" w:rsidRPr="002E290D">
        <w:rPr>
          <w:rFonts w:cs="Arial"/>
          <w:bCs/>
          <w:iCs/>
          <w:szCs w:val="22"/>
          <w:lang w:val="es-CO"/>
        </w:rPr>
        <w:t>realiza</w:t>
      </w:r>
      <w:r w:rsidR="00486F3D" w:rsidRPr="002E290D">
        <w:rPr>
          <w:rFonts w:cs="Arial"/>
          <w:bCs/>
          <w:iCs/>
          <w:szCs w:val="22"/>
          <w:lang w:val="es-CO"/>
        </w:rPr>
        <w:t xml:space="preserve">n </w:t>
      </w:r>
      <w:r w:rsidR="00935EE1" w:rsidRPr="002E290D">
        <w:rPr>
          <w:rFonts w:cs="Arial"/>
          <w:bCs/>
          <w:iCs/>
          <w:szCs w:val="22"/>
          <w:lang w:val="es-CO"/>
        </w:rPr>
        <w:t>estudio</w:t>
      </w:r>
      <w:r w:rsidR="00486F3D" w:rsidRPr="002E290D">
        <w:rPr>
          <w:rFonts w:cs="Arial"/>
          <w:bCs/>
          <w:iCs/>
          <w:szCs w:val="22"/>
          <w:lang w:val="es-CO"/>
        </w:rPr>
        <w:t>s</w:t>
      </w:r>
      <w:r w:rsidR="00935EE1" w:rsidRPr="002E290D">
        <w:rPr>
          <w:rFonts w:cs="Arial"/>
          <w:bCs/>
          <w:iCs/>
          <w:szCs w:val="22"/>
          <w:lang w:val="es-CO"/>
        </w:rPr>
        <w:t xml:space="preserve"> de inyección de fallos</w:t>
      </w:r>
      <w:r w:rsidR="00486F3D" w:rsidRPr="002E290D">
        <w:rPr>
          <w:rFonts w:cs="Arial"/>
          <w:bCs/>
          <w:iCs/>
          <w:szCs w:val="22"/>
          <w:lang w:val="es-CO"/>
        </w:rPr>
        <w:t xml:space="preserve"> en </w:t>
      </w:r>
      <w:proofErr w:type="spellStart"/>
      <w:r w:rsidR="00486F3D" w:rsidRPr="002E290D">
        <w:rPr>
          <w:rFonts w:cs="Arial"/>
          <w:bCs/>
          <w:iCs/>
          <w:szCs w:val="22"/>
          <w:lang w:val="es-CO"/>
        </w:rPr>
        <w:t>CNNs</w:t>
      </w:r>
      <w:proofErr w:type="spellEnd"/>
      <w:r w:rsidR="00935EE1" w:rsidRPr="002E290D">
        <w:rPr>
          <w:rFonts w:cs="Arial"/>
          <w:bCs/>
          <w:iCs/>
          <w:szCs w:val="22"/>
          <w:lang w:val="es-CO"/>
        </w:rPr>
        <w:t xml:space="preserve"> mediante software utilizando dos tipos </w:t>
      </w:r>
      <w:r w:rsidR="00486F3D" w:rsidRPr="002E290D">
        <w:rPr>
          <w:rFonts w:cs="Arial"/>
          <w:bCs/>
          <w:iCs/>
          <w:szCs w:val="22"/>
          <w:lang w:val="es-CO"/>
        </w:rPr>
        <w:t xml:space="preserve">de representación de </w:t>
      </w:r>
      <w:r w:rsidR="00935EE1" w:rsidRPr="002E290D">
        <w:rPr>
          <w:rFonts w:cs="Arial"/>
          <w:bCs/>
          <w:iCs/>
          <w:szCs w:val="22"/>
          <w:lang w:val="es-CO"/>
        </w:rPr>
        <w:t>datos</w:t>
      </w:r>
      <w:r w:rsidR="00486F3D" w:rsidRPr="002E290D">
        <w:rPr>
          <w:rFonts w:cs="Arial"/>
          <w:bCs/>
          <w:iCs/>
          <w:szCs w:val="22"/>
          <w:lang w:val="es-CO"/>
        </w:rPr>
        <w:t xml:space="preserve"> para los pesos, </w:t>
      </w:r>
      <w:r w:rsidR="00935EE1" w:rsidRPr="002E290D">
        <w:rPr>
          <w:rFonts w:cs="Arial"/>
          <w:bCs/>
          <w:iCs/>
          <w:szCs w:val="22"/>
          <w:lang w:val="es-CO"/>
        </w:rPr>
        <w:t>punto flotante y punto fijo</w:t>
      </w:r>
      <w:r w:rsidR="002F5BA6" w:rsidRPr="002E290D">
        <w:rPr>
          <w:rFonts w:cs="Arial"/>
          <w:bCs/>
          <w:iCs/>
          <w:szCs w:val="22"/>
          <w:lang w:val="es-CO"/>
        </w:rPr>
        <w:t>.</w:t>
      </w:r>
      <w:r w:rsidR="00486F3D" w:rsidRPr="002E290D">
        <w:rPr>
          <w:rFonts w:cs="Arial"/>
          <w:bCs/>
          <w:iCs/>
          <w:szCs w:val="22"/>
          <w:lang w:val="es-CO"/>
        </w:rPr>
        <w:t xml:space="preserve"> Uno de </w:t>
      </w:r>
      <w:r w:rsidR="00486F3D" w:rsidRPr="00462E8E">
        <w:rPr>
          <w:rFonts w:eastAsiaTheme="minorHAnsi" w:cs="Arial"/>
          <w:szCs w:val="22"/>
          <w:lang w:val="es-CO" w:eastAsia="en-US"/>
        </w:rPr>
        <w:t>s</w:t>
      </w:r>
      <w:r w:rsidR="00935EE1" w:rsidRPr="00462E8E">
        <w:rPr>
          <w:rFonts w:eastAsiaTheme="minorHAnsi" w:cs="Arial"/>
          <w:szCs w:val="22"/>
          <w:lang w:val="es-CO" w:eastAsia="en-US"/>
        </w:rPr>
        <w:t>u</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objetivo</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principal</w:t>
      </w:r>
      <w:r w:rsidR="00486F3D" w:rsidRPr="00462E8E">
        <w:rPr>
          <w:rFonts w:eastAsiaTheme="minorHAnsi" w:cs="Arial"/>
          <w:szCs w:val="22"/>
          <w:lang w:val="es-CO" w:eastAsia="en-US"/>
        </w:rPr>
        <w:t>es</w:t>
      </w:r>
      <w:r w:rsidR="00935EE1" w:rsidRPr="008E4EA7">
        <w:rPr>
          <w:rFonts w:eastAsiaTheme="minorHAnsi" w:cs="Arial"/>
          <w:szCs w:val="22"/>
          <w:lang w:val="es-CO" w:eastAsia="en-US"/>
        </w:rPr>
        <w:t xml:space="preserve"> radica en identificar la combinación óptima entre tipo de datos, reducción de bits y confiabilidad. Los resultados de</w:t>
      </w:r>
      <w:r w:rsidR="00486F3D" w:rsidRPr="008E4EA7">
        <w:rPr>
          <w:rFonts w:eastAsiaTheme="minorHAnsi" w:cs="Arial"/>
          <w:szCs w:val="22"/>
          <w:lang w:val="es-CO" w:eastAsia="en-US"/>
        </w:rPr>
        <w:t xml:space="preserve"> estos</w:t>
      </w:r>
      <w:r w:rsidR="00935EE1" w:rsidRPr="008E4EA7">
        <w:rPr>
          <w:rFonts w:eastAsiaTheme="minorHAnsi" w:cs="Arial"/>
          <w:szCs w:val="22"/>
          <w:lang w:val="es-CO" w:eastAsia="en-US"/>
        </w:rPr>
        <w:t xml:space="preserve"> estudio</w:t>
      </w:r>
      <w:r w:rsidR="00486F3D" w:rsidRPr="008E4EA7">
        <w:rPr>
          <w:rFonts w:eastAsiaTheme="minorHAnsi" w:cs="Arial"/>
          <w:szCs w:val="22"/>
          <w:lang w:val="es-CO" w:eastAsia="en-US"/>
        </w:rPr>
        <w:t>s</w:t>
      </w:r>
      <w:r w:rsidR="00935EE1" w:rsidRPr="008E4EA7">
        <w:rPr>
          <w:rFonts w:eastAsiaTheme="minorHAnsi" w:cs="Arial"/>
          <w:szCs w:val="22"/>
          <w:lang w:val="es-CO" w:eastAsia="en-US"/>
        </w:rPr>
        <w:t xml:space="preserve"> indican </w:t>
      </w:r>
      <w:r w:rsidR="00CD386A" w:rsidRPr="008E4EA7">
        <w:rPr>
          <w:rFonts w:eastAsiaTheme="minorHAnsi" w:cs="Arial"/>
          <w:szCs w:val="22"/>
          <w:lang w:val="es-CO" w:eastAsia="en-US"/>
        </w:rPr>
        <w:t>que,</w:t>
      </w:r>
      <w:r w:rsidR="00486F3D" w:rsidRPr="008E4EA7">
        <w:rPr>
          <w:rFonts w:eastAsiaTheme="minorHAnsi" w:cs="Arial"/>
          <w:szCs w:val="22"/>
          <w:lang w:val="es-CO" w:eastAsia="en-US"/>
        </w:rPr>
        <w:t xml:space="preserve"> para una CNN,</w:t>
      </w:r>
      <w:r w:rsidR="00935EE1" w:rsidRPr="008E4EA7">
        <w:rPr>
          <w:rFonts w:eastAsiaTheme="minorHAnsi" w:cs="Arial"/>
          <w:szCs w:val="22"/>
          <w:lang w:val="es-CO" w:eastAsia="en-US"/>
        </w:rPr>
        <w:t xml:space="preserve"> el uso de datos en punto fijo proporciona la mejor relación entre </w:t>
      </w:r>
      <w:r w:rsidR="00486F3D" w:rsidRPr="008E4EA7">
        <w:rPr>
          <w:rFonts w:eastAsiaTheme="minorHAnsi" w:cs="Arial"/>
          <w:szCs w:val="22"/>
          <w:lang w:val="es-CO" w:eastAsia="en-US"/>
        </w:rPr>
        <w:t xml:space="preserve">uso </w:t>
      </w:r>
      <w:r w:rsidR="00935EE1" w:rsidRPr="008E4EA7">
        <w:rPr>
          <w:rFonts w:eastAsiaTheme="minorHAnsi" w:cs="Arial"/>
          <w:szCs w:val="22"/>
          <w:lang w:val="es-CO" w:eastAsia="en-US"/>
        </w:rPr>
        <w:t>de memoria y confiabilidad.</w:t>
      </w:r>
      <w:r w:rsidR="00696BB2">
        <w:rPr>
          <w:rFonts w:eastAsiaTheme="minorHAnsi" w:cs="Arial"/>
          <w:szCs w:val="22"/>
          <w:lang w:val="es-CO" w:eastAsia="en-US"/>
        </w:rPr>
        <w:t xml:space="preserve"> En la figura 4 se observa de manera general el procedimiento de inyección de fallos hecho por </w:t>
      </w:r>
      <w:r w:rsidR="00696BB2">
        <w:rPr>
          <w:rFonts w:eastAsiaTheme="minorHAnsi" w:cs="Arial"/>
          <w:szCs w:val="22"/>
          <w:lang w:val="es-CO" w:eastAsia="en-US"/>
        </w:rPr>
        <w:fldChar w:fldCharType="begin" w:fldLock="1"/>
      </w:r>
      <w:r w:rsidR="00EC7D18">
        <w:rPr>
          <w:rFonts w:eastAsiaTheme="minorHAnsi" w:cs="Arial"/>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696BB2">
        <w:rPr>
          <w:rFonts w:eastAsiaTheme="minorHAnsi" w:cs="Arial"/>
          <w:szCs w:val="22"/>
          <w:lang w:val="es-CO" w:eastAsia="en-US"/>
        </w:rPr>
        <w:fldChar w:fldCharType="separate"/>
      </w:r>
      <w:r w:rsidR="00696BB2" w:rsidRPr="00696BB2">
        <w:rPr>
          <w:rFonts w:eastAsiaTheme="minorHAnsi" w:cs="Arial"/>
          <w:noProof/>
          <w:szCs w:val="22"/>
          <w:lang w:val="es-CO" w:eastAsia="en-US"/>
        </w:rPr>
        <w:t>(Ruospo et al., 2021)</w:t>
      </w:r>
      <w:r w:rsidR="00696BB2">
        <w:rPr>
          <w:rFonts w:eastAsiaTheme="minorHAnsi" w:cs="Arial"/>
          <w:szCs w:val="22"/>
          <w:lang w:val="es-CO" w:eastAsia="en-US"/>
        </w:rPr>
        <w:fldChar w:fldCharType="end"/>
      </w:r>
      <w:r w:rsidR="00696BB2">
        <w:rPr>
          <w:rFonts w:eastAsiaTheme="minorHAnsi" w:cs="Arial"/>
          <w:szCs w:val="22"/>
          <w:lang w:val="es-CO" w:eastAsia="en-US"/>
        </w:rPr>
        <w:t>.</w:t>
      </w:r>
    </w:p>
    <w:p w14:paraId="5469C1CD" w14:textId="783CA5CB" w:rsidR="002F5BA6" w:rsidRPr="005659BA" w:rsidRDefault="002F5BA6" w:rsidP="00BA6AD5">
      <w:pPr>
        <w:rPr>
          <w:rFonts w:eastAsiaTheme="minorHAnsi" w:cs="Arial"/>
          <w:szCs w:val="22"/>
          <w:lang w:val="es-CO" w:eastAsia="en-US"/>
        </w:rPr>
      </w:pPr>
    </w:p>
    <w:p w14:paraId="49B15229" w14:textId="32A9BAA6" w:rsidR="002F5BA6" w:rsidRPr="005659BA" w:rsidRDefault="002F5BA6" w:rsidP="00BA6AD5">
      <w:pPr>
        <w:rPr>
          <w:rFonts w:eastAsiaTheme="minorHAnsi" w:cs="Arial"/>
          <w:szCs w:val="22"/>
          <w:lang w:val="es-CO" w:eastAsia="en-US"/>
        </w:rPr>
      </w:pPr>
    </w:p>
    <w:p w14:paraId="1E012A3F" w14:textId="77777777" w:rsidR="002F5BA6" w:rsidRPr="005659BA" w:rsidRDefault="002F5BA6" w:rsidP="00BA6AD5">
      <w:pPr>
        <w:rPr>
          <w:rFonts w:eastAsiaTheme="minorHAnsi" w:cs="Arial"/>
          <w:szCs w:val="22"/>
          <w:lang w:val="es-CO" w:eastAsia="en-US"/>
        </w:rPr>
      </w:pPr>
    </w:p>
    <w:p w14:paraId="4A54A07C" w14:textId="6877AFEE" w:rsidR="00A64AC9" w:rsidRPr="002E290D" w:rsidRDefault="00A64AC9" w:rsidP="00A64AC9">
      <w:pPr>
        <w:rPr>
          <w:szCs w:val="22"/>
          <w:lang w:val="es-CO"/>
        </w:rPr>
      </w:pPr>
    </w:p>
    <w:p w14:paraId="2B9D8020" w14:textId="49D1E6B2" w:rsidR="00A64AC9" w:rsidRPr="002E290D" w:rsidRDefault="00A64AC9" w:rsidP="00A64AC9">
      <w:pPr>
        <w:rPr>
          <w:szCs w:val="22"/>
          <w:lang w:val="es-CO"/>
        </w:rPr>
      </w:pPr>
      <w:r w:rsidRPr="00696BB2">
        <w:rPr>
          <w:noProof/>
          <w:lang w:val="en-US" w:eastAsia="en-US"/>
        </w:rPr>
        <w:drawing>
          <wp:inline distT="0" distB="0" distL="0" distR="0" wp14:anchorId="2741A617" wp14:editId="1C8D8F55">
            <wp:extent cx="5379720" cy="2849880"/>
            <wp:effectExtent l="0" t="0" r="0" b="7620"/>
            <wp:docPr id="11" name="Imagen 11" descr="Investigating data representation for efficient and reliable Convolutional  Neur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stigating data representation for efficient and reliable Convolutional  Neural Networks - ScienceDi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849880"/>
                    </a:xfrm>
                    <a:prstGeom prst="rect">
                      <a:avLst/>
                    </a:prstGeom>
                    <a:noFill/>
                    <a:ln>
                      <a:noFill/>
                    </a:ln>
                  </pic:spPr>
                </pic:pic>
              </a:graphicData>
            </a:graphic>
          </wp:inline>
        </w:drawing>
      </w:r>
    </w:p>
    <w:p w14:paraId="4C211005" w14:textId="77777777" w:rsidR="00961467" w:rsidRPr="002E290D" w:rsidRDefault="00961467" w:rsidP="00961467">
      <w:pPr>
        <w:rPr>
          <w:rFonts w:eastAsiaTheme="minorHAnsi" w:cs="Arial"/>
          <w:i/>
          <w:szCs w:val="22"/>
          <w:lang w:val="es-CO" w:eastAsia="en-US"/>
        </w:rPr>
      </w:pPr>
    </w:p>
    <w:p w14:paraId="5449259D" w14:textId="2C5D3C45" w:rsidR="00A64AC9" w:rsidRPr="002E290D" w:rsidRDefault="00961467" w:rsidP="00BE074E">
      <w:pPr>
        <w:jc w:val="center"/>
        <w:rPr>
          <w:i/>
          <w:szCs w:val="22"/>
          <w:lang w:val="es-CO"/>
        </w:rPr>
      </w:pPr>
      <w:r w:rsidRPr="002E290D">
        <w:rPr>
          <w:i/>
          <w:szCs w:val="22"/>
          <w:lang w:val="es-CO"/>
        </w:rPr>
        <w:t xml:space="preserve">Figura 4. Escenario de inyección de fallos propuesto en el trabajo de </w:t>
      </w:r>
      <w:sdt>
        <w:sdtPr>
          <w:rPr>
            <w:i/>
            <w:color w:val="000000"/>
            <w:szCs w:val="22"/>
            <w:lang w:val="es-CO"/>
          </w:rPr>
          <w:tag w:val="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
          <w:id w:val="-488794045"/>
          <w:placeholder>
            <w:docPart w:val="B1E29ED1C52140BEA8ED83205C42FC51"/>
          </w:placeholder>
        </w:sdtPr>
        <w:sdtEndPr>
          <w:rPr>
            <w:szCs w:val="20"/>
          </w:rPr>
        </w:sdtEndPr>
        <w:sdtContent>
          <w:r w:rsidRPr="002E290D">
            <w:rPr>
              <w:i/>
              <w:color w:val="000000"/>
              <w:lang w:val="es-CO"/>
            </w:rPr>
            <w:t>(</w:t>
          </w:r>
          <w:proofErr w:type="spellStart"/>
          <w:r w:rsidRPr="002E290D">
            <w:rPr>
              <w:i/>
              <w:color w:val="000000"/>
              <w:lang w:val="es-CO"/>
            </w:rPr>
            <w:t>Ruospo</w:t>
          </w:r>
          <w:proofErr w:type="spellEnd"/>
          <w:r w:rsidRPr="002E290D">
            <w:rPr>
              <w:i/>
              <w:color w:val="000000"/>
              <w:lang w:val="es-CO"/>
            </w:rPr>
            <w:t xml:space="preserve"> et al., 2021)</w:t>
          </w:r>
        </w:sdtContent>
      </w:sdt>
    </w:p>
    <w:p w14:paraId="661ECB40" w14:textId="2E2ACDB5" w:rsidR="00C3009F" w:rsidRPr="008E4EA7" w:rsidRDefault="002F5BA6" w:rsidP="00CD4BC6">
      <w:pPr>
        <w:pStyle w:val="NormalWeb"/>
        <w:spacing w:before="240" w:beforeAutospacing="0" w:after="240" w:afterAutospacing="0"/>
        <w:jc w:val="both"/>
        <w:rPr>
          <w:rFonts w:ascii="Arial" w:hAnsi="Arial" w:cs="Arial"/>
          <w:color w:val="000000"/>
          <w:sz w:val="22"/>
          <w:szCs w:val="22"/>
        </w:rPr>
      </w:pPr>
      <w:r w:rsidRPr="00462E8E">
        <w:rPr>
          <w:rFonts w:ascii="Arial" w:hAnsi="Arial" w:cs="Arial"/>
          <w:color w:val="000000"/>
          <w:sz w:val="22"/>
          <w:szCs w:val="22"/>
        </w:rPr>
        <w:t xml:space="preserve">En la literatura se encuentra disponibles </w:t>
      </w:r>
      <w:r w:rsidR="00545C7B" w:rsidRPr="00462E8E">
        <w:rPr>
          <w:rFonts w:ascii="Arial" w:hAnsi="Arial" w:cs="Arial"/>
          <w:color w:val="000000"/>
          <w:sz w:val="22"/>
          <w:szCs w:val="22"/>
        </w:rPr>
        <w:t xml:space="preserve">algunas herramientas para evaluar la confiablidad de </w:t>
      </w:r>
      <w:proofErr w:type="spellStart"/>
      <w:r w:rsidR="00545C7B" w:rsidRPr="00462E8E">
        <w:rPr>
          <w:rFonts w:ascii="Arial" w:hAnsi="Arial" w:cs="Arial"/>
          <w:color w:val="000000"/>
          <w:sz w:val="22"/>
          <w:szCs w:val="22"/>
        </w:rPr>
        <w:t>CNNs</w:t>
      </w:r>
      <w:proofErr w:type="spellEnd"/>
      <w:r w:rsidR="00545C7B" w:rsidRPr="00462E8E">
        <w:rPr>
          <w:rFonts w:ascii="Arial" w:hAnsi="Arial" w:cs="Arial"/>
          <w:color w:val="000000"/>
          <w:sz w:val="22"/>
          <w:szCs w:val="22"/>
        </w:rPr>
        <w:t xml:space="preserve"> implementadas sobre lenguajes de alto nivel como Python, que emulan fallas de hardware y software</w:t>
      </w:r>
      <w:r w:rsidR="00EA6E24" w:rsidRPr="00462E8E">
        <w:rPr>
          <w:rFonts w:ascii="Arial" w:hAnsi="Arial" w:cs="Arial"/>
          <w:color w:val="000000"/>
          <w:sz w:val="22"/>
          <w:szCs w:val="22"/>
        </w:rPr>
        <w:t>.</w:t>
      </w:r>
      <w:r w:rsidR="00545C7B" w:rsidRPr="008E4EA7">
        <w:rPr>
          <w:rFonts w:ascii="Arial" w:hAnsi="Arial" w:cs="Arial"/>
          <w:color w:val="000000"/>
          <w:sz w:val="22"/>
          <w:szCs w:val="22"/>
        </w:rPr>
        <w:t xml:space="preserve"> Estas herramientas se basan en inyectar errores en los modelos de aprendizaje automático </w:t>
      </w:r>
      <w:r w:rsidR="00EA6E24" w:rsidRPr="008E4EA7">
        <w:rPr>
          <w:rFonts w:ascii="Arial" w:hAnsi="Arial" w:cs="Arial"/>
          <w:color w:val="000000"/>
          <w:sz w:val="22"/>
          <w:szCs w:val="22"/>
        </w:rPr>
        <w:t>con el fin de detectar potenciales</w:t>
      </w:r>
      <w:r w:rsidR="00545C7B" w:rsidRPr="008E4EA7">
        <w:rPr>
          <w:rFonts w:ascii="Arial" w:hAnsi="Arial" w:cs="Arial"/>
          <w:color w:val="000000"/>
          <w:sz w:val="22"/>
          <w:szCs w:val="22"/>
        </w:rPr>
        <w:t xml:space="preserve"> vulnerabilidades.</w:t>
      </w:r>
      <w:r w:rsidR="00BE77C5" w:rsidRPr="008E4EA7">
        <w:rPr>
          <w:rFonts w:ascii="Arial" w:hAnsi="Arial" w:cs="Arial"/>
          <w:color w:val="000000"/>
          <w:sz w:val="22"/>
          <w:szCs w:val="22"/>
        </w:rPr>
        <w:t xml:space="preserve"> La inyección de fallos s</w:t>
      </w:r>
      <w:r w:rsidR="00A57986">
        <w:rPr>
          <w:rFonts w:ascii="Arial" w:hAnsi="Arial" w:cs="Arial"/>
          <w:color w:val="000000"/>
          <w:sz w:val="22"/>
          <w:szCs w:val="22"/>
        </w:rPr>
        <w:t>e puede realizar antes</w:t>
      </w:r>
      <w:r w:rsidR="000875F0">
        <w:rPr>
          <w:rFonts w:ascii="Arial" w:hAnsi="Arial" w:cs="Arial"/>
          <w:color w:val="000000"/>
          <w:sz w:val="22"/>
          <w:szCs w:val="22"/>
        </w:rPr>
        <w:t xml:space="preserve"> o durante </w:t>
      </w:r>
      <w:r w:rsidR="00BE77C5" w:rsidRPr="008E4EA7">
        <w:rPr>
          <w:rFonts w:ascii="Arial" w:hAnsi="Arial" w:cs="Arial"/>
          <w:color w:val="000000"/>
          <w:sz w:val="22"/>
          <w:szCs w:val="22"/>
        </w:rPr>
        <w:t>el proceso de inferencia, específicamente en los operadores de aprendizaje.</w:t>
      </w:r>
      <w:r w:rsidR="00545C7B" w:rsidRPr="008E4EA7">
        <w:rPr>
          <w:rFonts w:ascii="Arial" w:hAnsi="Arial" w:cs="Arial"/>
          <w:color w:val="000000"/>
          <w:sz w:val="22"/>
          <w:szCs w:val="22"/>
        </w:rPr>
        <w:t xml:space="preserve"> </w:t>
      </w:r>
      <w:r w:rsidR="00972B6A" w:rsidRPr="008E4EA7">
        <w:rPr>
          <w:rFonts w:ascii="Arial" w:hAnsi="Arial" w:cs="Arial"/>
          <w:color w:val="000000"/>
          <w:sz w:val="22"/>
          <w:szCs w:val="22"/>
        </w:rPr>
        <w:t>Algunas de las herramientas usadas con en este fin</w:t>
      </w:r>
      <w:r w:rsidR="00C3009F">
        <w:rPr>
          <w:rFonts w:ascii="Arial" w:hAnsi="Arial" w:cs="Arial"/>
          <w:color w:val="000000"/>
          <w:sz w:val="22"/>
          <w:szCs w:val="22"/>
        </w:rPr>
        <w:t xml:space="preserve">, son </w:t>
      </w:r>
      <w:proofErr w:type="spellStart"/>
      <w:r w:rsidR="00C3009F">
        <w:rPr>
          <w:rFonts w:ascii="Arial" w:hAnsi="Arial" w:cs="Arial"/>
          <w:b/>
          <w:color w:val="000000"/>
          <w:sz w:val="22"/>
          <w:szCs w:val="22"/>
        </w:rPr>
        <w:t>TensorFI</w:t>
      </w:r>
      <w:proofErr w:type="spellEnd"/>
      <w:r w:rsidR="00C3009F">
        <w:rPr>
          <w:rFonts w:ascii="Arial" w:hAnsi="Arial" w:cs="Arial"/>
          <w:b/>
          <w:color w:val="000000"/>
          <w:sz w:val="22"/>
          <w:szCs w:val="22"/>
        </w:rPr>
        <w:t xml:space="preserve">, </w:t>
      </w:r>
      <w:proofErr w:type="spellStart"/>
      <w:r w:rsidR="00C3009F">
        <w:rPr>
          <w:rFonts w:ascii="Arial" w:hAnsi="Arial" w:cs="Arial"/>
          <w:b/>
          <w:color w:val="000000"/>
          <w:sz w:val="22"/>
          <w:szCs w:val="22"/>
        </w:rPr>
        <w:t>PyTorch</w:t>
      </w:r>
      <w:proofErr w:type="spellEnd"/>
      <w:r w:rsidR="00C3009F">
        <w:rPr>
          <w:rFonts w:ascii="Arial" w:hAnsi="Arial" w:cs="Arial"/>
          <w:b/>
          <w:color w:val="000000"/>
          <w:sz w:val="22"/>
          <w:szCs w:val="22"/>
        </w:rPr>
        <w:t xml:space="preserve">, ARES y </w:t>
      </w:r>
      <w:proofErr w:type="spellStart"/>
      <w:r w:rsidR="00C3009F">
        <w:rPr>
          <w:rFonts w:ascii="Arial" w:hAnsi="Arial" w:cs="Arial"/>
          <w:b/>
          <w:color w:val="000000"/>
          <w:sz w:val="22"/>
          <w:szCs w:val="22"/>
        </w:rPr>
        <w:t>Fidelity</w:t>
      </w:r>
      <w:proofErr w:type="spellEnd"/>
      <w:r w:rsidR="00C3009F">
        <w:rPr>
          <w:rFonts w:ascii="Arial" w:hAnsi="Arial" w:cs="Arial"/>
          <w:b/>
          <w:color w:val="000000"/>
          <w:sz w:val="22"/>
          <w:szCs w:val="22"/>
        </w:rPr>
        <w:t>.</w:t>
      </w:r>
    </w:p>
    <w:p w14:paraId="6A4D1AC2" w14:textId="7E7A3393" w:rsidR="0058391D" w:rsidRDefault="00972B6A" w:rsidP="00BE074E">
      <w:pPr>
        <w:pStyle w:val="NormalWeb"/>
        <w:spacing w:before="240" w:beforeAutospacing="0" w:after="240" w:afterAutospacing="0"/>
        <w:jc w:val="both"/>
        <w:rPr>
          <w:rFonts w:ascii="Arial" w:hAnsi="Arial" w:cs="Arial"/>
          <w:color w:val="000000"/>
          <w:sz w:val="22"/>
          <w:szCs w:val="22"/>
        </w:rPr>
      </w:pPr>
      <w:r w:rsidRPr="00462E8E">
        <w:rPr>
          <w:rFonts w:ascii="Arial" w:hAnsi="Arial" w:cs="Arial"/>
          <w:color w:val="000000"/>
          <w:sz w:val="22"/>
          <w:szCs w:val="22"/>
        </w:rPr>
        <w:t xml:space="preserve">Donde </w:t>
      </w:r>
      <w:proofErr w:type="spellStart"/>
      <w:r w:rsidR="00CD4BC6" w:rsidRPr="00462E8E">
        <w:rPr>
          <w:rFonts w:ascii="Arial" w:hAnsi="Arial" w:cs="Arial"/>
          <w:color w:val="000000"/>
          <w:sz w:val="22"/>
          <w:szCs w:val="22"/>
        </w:rPr>
        <w:t>TensorFI</w:t>
      </w:r>
      <w:proofErr w:type="spellEnd"/>
      <w:r w:rsidR="00CD4BC6" w:rsidRPr="00462E8E">
        <w:rPr>
          <w:rFonts w:ascii="Arial" w:hAnsi="Arial" w:cs="Arial"/>
          <w:color w:val="000000"/>
          <w:sz w:val="22"/>
          <w:szCs w:val="22"/>
        </w:rPr>
        <w:t xml:space="preserve"> es una herramienta de inyección de fallos (FI) altamente configurable, caracterizada por su flexibilidad, facilidad de uso y portabilidad. Esta herramienta se integra de manera sencilla a </w:t>
      </w:r>
      <w:proofErr w:type="spellStart"/>
      <w:r w:rsidR="00CD4BC6" w:rsidRPr="00462E8E">
        <w:rPr>
          <w:rFonts w:ascii="Arial" w:hAnsi="Arial" w:cs="Arial"/>
          <w:color w:val="000000"/>
          <w:sz w:val="22"/>
          <w:szCs w:val="22"/>
        </w:rPr>
        <w:t>TensorFlow</w:t>
      </w:r>
      <w:proofErr w:type="spellEnd"/>
      <w:r w:rsidR="00CD4BC6" w:rsidRPr="008E4EA7">
        <w:rPr>
          <w:rFonts w:ascii="Arial" w:hAnsi="Arial" w:cs="Arial"/>
          <w:color w:val="000000"/>
          <w:sz w:val="22"/>
          <w:szCs w:val="22"/>
        </w:rPr>
        <w:t xml:space="preserve"> con el propósito de evaluar la resiliencia de </w:t>
      </w:r>
      <w:proofErr w:type="spellStart"/>
      <w:r w:rsidR="00CD4BC6" w:rsidRPr="008E4EA7">
        <w:rPr>
          <w:rFonts w:ascii="Arial" w:hAnsi="Arial" w:cs="Arial"/>
          <w:color w:val="000000"/>
          <w:sz w:val="22"/>
          <w:szCs w:val="22"/>
        </w:rPr>
        <w:t>CNNs</w:t>
      </w:r>
      <w:proofErr w:type="spellEnd"/>
      <w:r w:rsidR="00CD4BC6" w:rsidRPr="008E4EA7">
        <w:rPr>
          <w:rFonts w:ascii="Arial" w:hAnsi="Arial" w:cs="Arial"/>
          <w:color w:val="000000"/>
          <w:sz w:val="22"/>
          <w:szCs w:val="22"/>
        </w:rPr>
        <w:t xml:space="preserve"> ante posibles fallos</w:t>
      </w:r>
      <w:r w:rsidR="002A0D27">
        <w:rPr>
          <w:rFonts w:ascii="Arial" w:hAnsi="Arial" w:cs="Arial"/>
          <w:color w:val="000000"/>
          <w:sz w:val="22"/>
          <w:szCs w:val="22"/>
        </w:rPr>
        <w:t xml:space="preserve"> </w:t>
      </w:r>
      <w:r w:rsidR="002A0D27">
        <w:rPr>
          <w:rFonts w:cs="Arial"/>
          <w:color w:val="000000"/>
          <w:szCs w:val="22"/>
        </w:rPr>
        <w:fldChar w:fldCharType="begin" w:fldLock="1"/>
      </w:r>
      <w:r w:rsidR="00294664">
        <w:rPr>
          <w:rFonts w:ascii="Arial" w:hAnsi="Arial" w:cs="Arial"/>
          <w:color w:val="000000"/>
          <w:sz w:val="22"/>
          <w:szCs w:val="22"/>
        </w:rPr>
        <w:instrText>ADDIN CSL_CITATION {"citationItems":[{"id":"ITEM-1","itemData":{"DOI":"10.1109/ISSRE5003.2020.00047","ISBN":"9781728198705","ISSN":"10719458","abstract":"As machine learning (ML) has seen increasing adoption in safety-critical domains (e.g., autonomous vehicles), the reliability of ML systems has also grown in importance. While prior studies have proposed techniques to enable efficient error-resilience (e.g., selective instruction duplication), a fundamental requirement for realizing these techniques is a detailed understanding of the application's resilience. In this work, we present TensorFI, a high-level fault injection (FI) framework for TensorFlow-based applications. TensorFI is able to inject both hardware and software faults in general TensorFlow programs. TensorFI is a configurable FI tool that is flexible, easy to use, and portable. It can be integrated into existing TensorFlow programs to assess their resilience for different fault types (e.g., faults in particular operators). We use TensorFI to evaluate the resilience of 12 ML programs, including DNNs used in the autonomous vehicle domain. The results give us insights into why some of the models are more resilient. We also present two case studies to demonstrate the usefulness of the tool. TensorFI is publicly available at https://github.com/DependableSystemsLab/TensorFI.","author":[{"dropping-particle":"","family":"Chen","given":"Zitao","non-dropping-particle":"","parse-names":false,"suffix":""},{"dropping-particle":"","family":"Narayanan","given":"Niranjhana","non-dropping-particle":"","parse-names":false,"suffix":""},{"dropping-particle":"","family":"Fang","given":"Bo","non-dropping-particle":"","parse-names":false,"suffix":""},{"dropping-particle":"","family":"Li","given":"Guanpeng","non-dropping-particle":"","parse-names":false,"suffix":""},{"dropping-particle":"","family":"Pattabiraman","given":"Karthik","non-dropping-particle":"","parse-names":false,"suffix":""},{"dropping-particle":"","family":"DeBardeleben","given":"Nathan","non-dropping-particle":"","parse-names":false,"suffix":""}],"container-title":"Proceedings - International Symposium on Software Reliability Engineering, ISSRE","id":"ITEM-1","issued":{"date-parts":[["2020"]]},"page":"426-435","title":"Tensorfi: A flexible fault injection framework for tensorflow applications","type":"article-journal","volume":"2020-Octob"},"uris":["http://www.mendeley.com/documents/?uuid=d16db6f4-7d7d-45cf-97d4-a2d9e7dff8d3"]}],"mendeley":{"formattedCitation":"(Chen et al., 2020)","plainTextFormattedCitation":"(Chen et al., 2020)","previouslyFormattedCitation":"(Chen et al., 2020)"},"properties":{"noteIndex":0},"schema":"https://github.com/citation-style-language/schema/raw/master/csl-citation.json"}</w:instrText>
      </w:r>
      <w:r w:rsidR="002A0D27">
        <w:rPr>
          <w:rFonts w:cs="Arial"/>
          <w:color w:val="000000"/>
          <w:szCs w:val="22"/>
        </w:rPr>
        <w:fldChar w:fldCharType="separate"/>
      </w:r>
      <w:r w:rsidR="002A0D27" w:rsidRPr="002A0D27">
        <w:rPr>
          <w:rFonts w:ascii="Arial" w:hAnsi="Arial" w:cs="Arial"/>
          <w:noProof/>
          <w:color w:val="000000"/>
          <w:sz w:val="22"/>
          <w:szCs w:val="22"/>
        </w:rPr>
        <w:t>(Chen et al., 2020)</w:t>
      </w:r>
      <w:r w:rsidR="002A0D27">
        <w:rPr>
          <w:rFonts w:cs="Arial"/>
          <w:color w:val="000000"/>
          <w:szCs w:val="22"/>
        </w:rPr>
        <w:fldChar w:fldCharType="end"/>
      </w:r>
      <w:r w:rsidR="00CD4BC6" w:rsidRPr="00462E8E">
        <w:rPr>
          <w:rFonts w:ascii="Arial" w:hAnsi="Arial" w:cs="Arial"/>
          <w:color w:val="000000"/>
          <w:sz w:val="22"/>
          <w:szCs w:val="22"/>
        </w:rPr>
        <w:t xml:space="preserve">. </w:t>
      </w:r>
      <w:r w:rsidR="00FC003C">
        <w:rPr>
          <w:rFonts w:ascii="Arial" w:hAnsi="Arial" w:cs="Arial"/>
          <w:color w:val="000000"/>
          <w:sz w:val="22"/>
          <w:szCs w:val="22"/>
        </w:rPr>
        <w:t>Otra herramienta a mencionar para esta tarea es</w:t>
      </w:r>
      <w:r w:rsidR="00EA6DA6">
        <w:rPr>
          <w:rFonts w:ascii="Arial" w:hAnsi="Arial" w:cs="Arial"/>
          <w:color w:val="000000"/>
          <w:sz w:val="22"/>
          <w:szCs w:val="22"/>
        </w:rPr>
        <w:t xml:space="preserve"> la librería </w:t>
      </w:r>
      <w:proofErr w:type="spellStart"/>
      <w:r w:rsidR="00EA6DA6">
        <w:rPr>
          <w:rFonts w:ascii="Arial" w:hAnsi="Arial" w:cs="Arial"/>
          <w:color w:val="000000"/>
          <w:sz w:val="22"/>
          <w:szCs w:val="22"/>
        </w:rPr>
        <w:t>PyTorchFI</w:t>
      </w:r>
      <w:proofErr w:type="spellEnd"/>
      <w:r w:rsidR="00EA6DA6">
        <w:rPr>
          <w:rFonts w:ascii="Arial" w:hAnsi="Arial" w:cs="Arial"/>
          <w:color w:val="000000"/>
          <w:sz w:val="22"/>
          <w:szCs w:val="22"/>
        </w:rPr>
        <w:t xml:space="preserve">, </w:t>
      </w:r>
      <w:r w:rsidR="00FC003C">
        <w:rPr>
          <w:rFonts w:ascii="Arial" w:hAnsi="Arial" w:cs="Arial"/>
          <w:color w:val="000000"/>
          <w:sz w:val="22"/>
          <w:szCs w:val="22"/>
        </w:rPr>
        <w:t>la cual permite a</w:t>
      </w:r>
      <w:r w:rsidR="00EA6DA6" w:rsidRPr="00EA6DA6">
        <w:rPr>
          <w:rFonts w:ascii="Arial" w:hAnsi="Arial" w:cs="Arial"/>
          <w:color w:val="000000"/>
          <w:sz w:val="22"/>
          <w:szCs w:val="22"/>
        </w:rPr>
        <w:t xml:space="preserve"> los usuarios realizar pe</w:t>
      </w:r>
      <w:r w:rsidR="00FC003C">
        <w:rPr>
          <w:rFonts w:ascii="Arial" w:hAnsi="Arial" w:cs="Arial"/>
          <w:color w:val="000000"/>
          <w:sz w:val="22"/>
          <w:szCs w:val="22"/>
        </w:rPr>
        <w:t>rturbaciones en la</w:t>
      </w:r>
      <w:r w:rsidR="00696BB2">
        <w:rPr>
          <w:rFonts w:ascii="Arial" w:hAnsi="Arial" w:cs="Arial"/>
          <w:color w:val="000000"/>
          <w:sz w:val="22"/>
          <w:szCs w:val="22"/>
        </w:rPr>
        <w:t>s</w:t>
      </w:r>
      <w:r w:rsidR="00FC003C">
        <w:rPr>
          <w:rFonts w:ascii="Arial" w:hAnsi="Arial" w:cs="Arial"/>
          <w:color w:val="000000"/>
          <w:sz w:val="22"/>
          <w:szCs w:val="22"/>
        </w:rPr>
        <w:t xml:space="preserve"> red</w:t>
      </w:r>
      <w:r w:rsidR="00696BB2">
        <w:rPr>
          <w:rFonts w:ascii="Arial" w:hAnsi="Arial" w:cs="Arial"/>
          <w:color w:val="000000"/>
          <w:sz w:val="22"/>
          <w:szCs w:val="22"/>
        </w:rPr>
        <w:t>es</w:t>
      </w:r>
      <w:r w:rsidR="00FC003C">
        <w:rPr>
          <w:rFonts w:ascii="Arial" w:hAnsi="Arial" w:cs="Arial"/>
          <w:color w:val="000000"/>
          <w:sz w:val="22"/>
          <w:szCs w:val="22"/>
        </w:rPr>
        <w:t xml:space="preserve"> </w:t>
      </w:r>
      <w:r w:rsidR="00FC003C">
        <w:rPr>
          <w:rFonts w:ascii="Arial" w:hAnsi="Arial" w:cs="Arial"/>
          <w:color w:val="000000"/>
          <w:sz w:val="22"/>
          <w:szCs w:val="22"/>
        </w:rPr>
        <w:lastRenderedPageBreak/>
        <w:t>neuronales</w:t>
      </w:r>
      <w:r w:rsidR="00EA6DA6" w:rsidRPr="00EA6DA6">
        <w:rPr>
          <w:rFonts w:ascii="Arial" w:hAnsi="Arial" w:cs="Arial"/>
          <w:color w:val="000000"/>
          <w:sz w:val="22"/>
          <w:szCs w:val="22"/>
        </w:rPr>
        <w:t xml:space="preserve"> pesos y/o neuronas en</w:t>
      </w:r>
      <w:r w:rsidR="00FC003C">
        <w:rPr>
          <w:rFonts w:ascii="Arial" w:hAnsi="Arial" w:cs="Arial"/>
          <w:color w:val="000000"/>
          <w:sz w:val="22"/>
          <w:szCs w:val="22"/>
        </w:rPr>
        <w:t xml:space="preserve"> operaciones convolucionales de</w:t>
      </w:r>
      <w:r w:rsidR="00BE22B5">
        <w:rPr>
          <w:rFonts w:ascii="Arial" w:hAnsi="Arial" w:cs="Arial"/>
          <w:color w:val="000000"/>
          <w:sz w:val="22"/>
          <w:szCs w:val="22"/>
        </w:rPr>
        <w:t xml:space="preserve"> una</w:t>
      </w:r>
      <w:r w:rsidR="00FC003C">
        <w:rPr>
          <w:rFonts w:ascii="Arial" w:hAnsi="Arial" w:cs="Arial"/>
          <w:color w:val="000000"/>
          <w:sz w:val="22"/>
          <w:szCs w:val="22"/>
        </w:rPr>
        <w:t xml:space="preserve"> </w:t>
      </w:r>
      <w:r w:rsidR="00EA6DA6" w:rsidRPr="00EA6DA6">
        <w:rPr>
          <w:rFonts w:ascii="Arial" w:hAnsi="Arial" w:cs="Arial"/>
          <w:color w:val="000000"/>
          <w:sz w:val="22"/>
          <w:szCs w:val="22"/>
        </w:rPr>
        <w:t>DNN</w:t>
      </w:r>
      <w:r w:rsidR="00F52F9F">
        <w:rPr>
          <w:rFonts w:ascii="Arial" w:hAnsi="Arial" w:cs="Arial"/>
          <w:color w:val="000000"/>
          <w:sz w:val="22"/>
          <w:szCs w:val="22"/>
        </w:rPr>
        <w:t xml:space="preserve"> de forma dinámica o </w:t>
      </w:r>
      <w:r w:rsidR="00B43D0D">
        <w:rPr>
          <w:rFonts w:ascii="Arial" w:hAnsi="Arial" w:cs="Arial"/>
          <w:color w:val="000000"/>
          <w:sz w:val="22"/>
          <w:szCs w:val="22"/>
        </w:rPr>
        <w:t>estática</w:t>
      </w:r>
      <w:r w:rsidR="00EA6DA6" w:rsidRPr="00EA6DA6">
        <w:rPr>
          <w:rFonts w:ascii="Arial" w:hAnsi="Arial" w:cs="Arial"/>
          <w:color w:val="000000"/>
          <w:sz w:val="22"/>
          <w:szCs w:val="22"/>
        </w:rPr>
        <w:t xml:space="preserve"> </w:t>
      </w:r>
      <w:r w:rsidR="00BE22B5">
        <w:rPr>
          <w:rFonts w:cs="Arial"/>
          <w:color w:val="000000"/>
          <w:szCs w:val="22"/>
        </w:rPr>
        <w:fldChar w:fldCharType="begin" w:fldLock="1"/>
      </w:r>
      <w:r w:rsidR="00696BB2">
        <w:rPr>
          <w:rFonts w:ascii="Arial" w:hAnsi="Arial" w:cs="Arial"/>
          <w:color w:val="000000"/>
          <w:sz w:val="22"/>
          <w:szCs w:val="22"/>
        </w:rPr>
        <w:instrText>ADDIN CSL_CITATION {"citationItems":[{"id":"ITEM-1","itemData":{"DOI":"10.1109/DSN-W50199.2020.00014","ISBN":"9781728172637","abstract":"PyTorchFI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author":[{"dropping-particle":"","family":"Mahmoud","given":"Abdulrahman","non-dropping-particle":"","parse-names":false,"suffix":""},{"dropping-particle":"","family":"Aggarwal","given":"Neeraj","non-dropping-particle":"","parse-names":false,"suffix":""},{"dropping-particle":"","family":"Nobbe","given":"Alex","non-dropping-particle":"","parse-names":false,"suffix":""},{"dropping-particle":"","family":"Vicarte","given":"Jose Rodrigo Sanchez","non-dropping-particle":"","parse-names":false,"suffix":""},{"dropping-particle":"V.","family":"Adve","given":"Sarita","non-dropping-particle":"","parse-names":false,"suffix":""},{"dropping-particle":"","family":"Fletcher","given":"Christopher W.","non-dropping-particle":"","parse-names":false,"suffix":""},{"dropping-particle":"","family":"Frosio","given":"Iuri","non-dropping-particle":"","parse-names":false,"suffix":""},{"dropping-particle":"","family":"Hari","given":"Siva Kumar Sastry","non-dropping-particle":"","parse-names":false,"suffix":""}],"container-title":"Proceedings - 50th Annual IEEE/IFIP International Conference on Dependable Systems and Networks, DSN-W 2020","id":"ITEM-1","issued":{"date-parts":[["2020"]]},"page":"25-31","title":"PyTorchFI: A Runtime Perturbation Tool for DNNs","type":"article-journal"},"uris":["http://www.mendeley.com/documents/?uuid=96947de0-1ab2-47af-87ed-cbe5af0b01f9"]}],"mendeley":{"formattedCitation":"(Mahmoud et al., 2020)","plainTextFormattedCitation":"(Mahmoud et al., 2020)","previouslyFormattedCitation":"(Mahmoud et al., 2020)"},"properties":{"noteIndex":0},"schema":"https://github.com/citation-style-language/schema/raw/master/csl-citation.json"}</w:instrText>
      </w:r>
      <w:r w:rsidR="00BE22B5">
        <w:rPr>
          <w:rFonts w:cs="Arial"/>
          <w:color w:val="000000"/>
          <w:szCs w:val="22"/>
        </w:rPr>
        <w:fldChar w:fldCharType="separate"/>
      </w:r>
      <w:r w:rsidR="00BE22B5" w:rsidRPr="00BE22B5">
        <w:rPr>
          <w:rFonts w:ascii="Arial" w:hAnsi="Arial" w:cs="Arial"/>
          <w:noProof/>
          <w:color w:val="000000"/>
          <w:sz w:val="22"/>
          <w:szCs w:val="22"/>
        </w:rPr>
        <w:t>(Mahmoud et al., 2020)</w:t>
      </w:r>
      <w:r w:rsidR="00BE22B5">
        <w:rPr>
          <w:rFonts w:cs="Arial"/>
          <w:color w:val="000000"/>
          <w:szCs w:val="22"/>
        </w:rPr>
        <w:fldChar w:fldCharType="end"/>
      </w:r>
      <w:r w:rsidR="00EA6DA6" w:rsidRPr="00EA6DA6">
        <w:rPr>
          <w:rFonts w:ascii="Arial" w:hAnsi="Arial" w:cs="Arial"/>
          <w:color w:val="000000"/>
          <w:sz w:val="22"/>
          <w:szCs w:val="22"/>
        </w:rPr>
        <w:t>.</w:t>
      </w:r>
      <w:r w:rsidR="00B43D0D">
        <w:rPr>
          <w:rFonts w:ascii="Arial" w:hAnsi="Arial" w:cs="Arial"/>
          <w:color w:val="000000"/>
          <w:sz w:val="22"/>
          <w:szCs w:val="22"/>
        </w:rPr>
        <w:t xml:space="preserve">  </w:t>
      </w:r>
    </w:p>
    <w:p w14:paraId="164CC72C" w14:textId="618592F9" w:rsidR="00B43D0D" w:rsidRDefault="00B43D0D" w:rsidP="00BE074E">
      <w:pPr>
        <w:pStyle w:val="NormalWeb"/>
        <w:spacing w:before="240" w:after="240"/>
        <w:jc w:val="both"/>
        <w:rPr>
          <w:rFonts w:ascii="Arial" w:hAnsi="Arial" w:cs="Arial"/>
          <w:bCs/>
          <w:iCs/>
          <w:sz w:val="22"/>
          <w:szCs w:val="22"/>
        </w:rPr>
      </w:pPr>
      <w:r w:rsidRPr="00BE074E">
        <w:rPr>
          <w:rFonts w:ascii="Arial" w:hAnsi="Arial" w:cs="Arial"/>
          <w:bCs/>
          <w:iCs/>
          <w:sz w:val="22"/>
          <w:szCs w:val="22"/>
        </w:rPr>
        <w:t>Con estas herramien</w:t>
      </w:r>
      <w:r w:rsidRPr="00121711">
        <w:rPr>
          <w:rFonts w:ascii="Arial" w:hAnsi="Arial" w:cs="Arial"/>
          <w:bCs/>
          <w:iCs/>
          <w:sz w:val="22"/>
          <w:szCs w:val="22"/>
        </w:rPr>
        <w:t>t</w:t>
      </w:r>
      <w:r w:rsidRPr="002A07C2">
        <w:rPr>
          <w:rFonts w:ascii="Arial" w:hAnsi="Arial" w:cs="Arial"/>
          <w:bCs/>
          <w:iCs/>
          <w:sz w:val="22"/>
          <w:szCs w:val="22"/>
        </w:rPr>
        <w:t xml:space="preserve">as también se han desarrollado </w:t>
      </w:r>
      <w:proofErr w:type="spellStart"/>
      <w:r w:rsidRPr="002A07C2">
        <w:rPr>
          <w:rFonts w:ascii="Arial" w:hAnsi="Arial" w:cs="Arial"/>
          <w:bCs/>
          <w:iCs/>
          <w:sz w:val="22"/>
          <w:szCs w:val="22"/>
        </w:rPr>
        <w:t>frameworks</w:t>
      </w:r>
      <w:proofErr w:type="spellEnd"/>
      <w:r w:rsidRPr="002A07C2">
        <w:rPr>
          <w:rFonts w:ascii="Arial" w:hAnsi="Arial" w:cs="Arial"/>
          <w:bCs/>
          <w:iCs/>
          <w:sz w:val="22"/>
          <w:szCs w:val="22"/>
        </w:rPr>
        <w:t xml:space="preserve"> los cuales permiten</w:t>
      </w:r>
      <w:r w:rsidRPr="0062433C">
        <w:rPr>
          <w:rFonts w:ascii="Arial" w:hAnsi="Arial" w:cs="Arial"/>
          <w:bCs/>
          <w:iCs/>
          <w:sz w:val="22"/>
          <w:szCs w:val="22"/>
        </w:rPr>
        <w:t xml:space="preserve">, mejorar el rendimiento y desempeño </w:t>
      </w:r>
      <w:r w:rsidR="006F68AF" w:rsidRPr="00614EAD">
        <w:rPr>
          <w:rFonts w:ascii="Arial" w:hAnsi="Arial" w:cs="Arial"/>
          <w:bCs/>
          <w:iCs/>
          <w:sz w:val="22"/>
          <w:szCs w:val="22"/>
        </w:rPr>
        <w:t xml:space="preserve">de la inyección de fallos </w:t>
      </w:r>
      <w:r w:rsidR="00614EAD" w:rsidRPr="00614EAD">
        <w:rPr>
          <w:rFonts w:ascii="Arial" w:hAnsi="Arial" w:cs="Arial"/>
          <w:bCs/>
          <w:iCs/>
          <w:sz w:val="22"/>
          <w:szCs w:val="22"/>
        </w:rPr>
        <w:t xml:space="preserve">en una red neuronal </w:t>
      </w:r>
      <w:proofErr w:type="spellStart"/>
      <w:r w:rsidR="00614EAD" w:rsidRPr="00614EAD">
        <w:rPr>
          <w:rFonts w:ascii="Arial" w:hAnsi="Arial" w:cs="Arial"/>
          <w:bCs/>
          <w:iCs/>
          <w:sz w:val="22"/>
          <w:szCs w:val="22"/>
        </w:rPr>
        <w:t>convo</w:t>
      </w:r>
      <w:r w:rsidR="006F68AF" w:rsidRPr="00614EAD">
        <w:rPr>
          <w:rFonts w:ascii="Arial" w:hAnsi="Arial" w:cs="Arial"/>
          <w:bCs/>
          <w:iCs/>
          <w:sz w:val="22"/>
          <w:szCs w:val="22"/>
        </w:rPr>
        <w:t>luci</w:t>
      </w:r>
      <w:r w:rsidR="00614EAD" w:rsidRPr="00614EAD">
        <w:rPr>
          <w:rFonts w:ascii="Arial" w:hAnsi="Arial" w:cs="Arial"/>
          <w:bCs/>
          <w:iCs/>
          <w:sz w:val="22"/>
          <w:szCs w:val="22"/>
        </w:rPr>
        <w:t>onal</w:t>
      </w:r>
      <w:proofErr w:type="spellEnd"/>
      <w:r w:rsidR="00614EAD" w:rsidRPr="00614EAD">
        <w:rPr>
          <w:rFonts w:ascii="Arial" w:hAnsi="Arial" w:cs="Arial"/>
          <w:bCs/>
          <w:iCs/>
          <w:sz w:val="22"/>
          <w:szCs w:val="22"/>
        </w:rPr>
        <w:t xml:space="preserve">, uno de estos marcos de trabajo llamado SCI-FI (Smart, </w:t>
      </w:r>
      <w:proofErr w:type="spellStart"/>
      <w:r w:rsidR="00614EAD" w:rsidRPr="00614EAD">
        <w:rPr>
          <w:rFonts w:ascii="Arial" w:hAnsi="Arial" w:cs="Arial"/>
          <w:bCs/>
          <w:iCs/>
          <w:sz w:val="22"/>
          <w:szCs w:val="22"/>
        </w:rPr>
        <w:t>aCcurate</w:t>
      </w:r>
      <w:proofErr w:type="spellEnd"/>
      <w:r w:rsidR="00614EAD" w:rsidRPr="00614EAD">
        <w:rPr>
          <w:rFonts w:ascii="Arial" w:hAnsi="Arial" w:cs="Arial"/>
          <w:bCs/>
          <w:iCs/>
          <w:sz w:val="22"/>
          <w:szCs w:val="22"/>
        </w:rPr>
        <w:t xml:space="preserve"> and </w:t>
      </w:r>
      <w:proofErr w:type="spellStart"/>
      <w:r w:rsidR="00614EAD" w:rsidRPr="00614EAD">
        <w:rPr>
          <w:rFonts w:ascii="Arial" w:hAnsi="Arial" w:cs="Arial"/>
          <w:bCs/>
          <w:iCs/>
          <w:sz w:val="22"/>
          <w:szCs w:val="22"/>
        </w:rPr>
        <w:t>unIntrusive</w:t>
      </w:r>
      <w:proofErr w:type="spellEnd"/>
      <w:r w:rsidR="00614EAD" w:rsidRPr="00614EAD">
        <w:rPr>
          <w:rFonts w:ascii="Arial" w:hAnsi="Arial" w:cs="Arial"/>
          <w:bCs/>
          <w:iCs/>
          <w:sz w:val="22"/>
          <w:szCs w:val="22"/>
        </w:rPr>
        <w:t xml:space="preserve"> </w:t>
      </w:r>
      <w:proofErr w:type="spellStart"/>
      <w:r w:rsidR="00614EAD" w:rsidRPr="00614EAD">
        <w:rPr>
          <w:rFonts w:ascii="Arial" w:hAnsi="Arial" w:cs="Arial"/>
          <w:bCs/>
          <w:iCs/>
          <w:sz w:val="22"/>
          <w:szCs w:val="22"/>
        </w:rPr>
        <w:t>Fault-Injector</w:t>
      </w:r>
      <w:proofErr w:type="spellEnd"/>
      <w:r w:rsidR="00614EAD" w:rsidRPr="00614EAD">
        <w:rPr>
          <w:rFonts w:ascii="Arial" w:hAnsi="Arial" w:cs="Arial"/>
          <w:bCs/>
          <w:iCs/>
          <w:sz w:val="22"/>
          <w:szCs w:val="22"/>
        </w:rPr>
        <w:t>), presenta como se puede a llegar a reducir los tiempos de ejecución de fallos</w:t>
      </w:r>
      <w:r w:rsidR="00614EAD">
        <w:rPr>
          <w:rFonts w:ascii="Arial" w:hAnsi="Arial" w:cs="Arial"/>
          <w:bCs/>
          <w:iCs/>
          <w:sz w:val="22"/>
          <w:szCs w:val="22"/>
        </w:rPr>
        <w:t xml:space="preserve">, empleando dos técnicas distintas, que se pueden llegar a emplear por separado o una combinación de ambas. La primera técnica </w:t>
      </w:r>
      <w:r w:rsidR="000A295B">
        <w:rPr>
          <w:rFonts w:ascii="Arial" w:hAnsi="Arial" w:cs="Arial"/>
          <w:bCs/>
          <w:iCs/>
          <w:sz w:val="22"/>
          <w:szCs w:val="22"/>
        </w:rPr>
        <w:t xml:space="preserve">llamada </w:t>
      </w:r>
      <w:proofErr w:type="spellStart"/>
      <w:r w:rsidR="000A295B">
        <w:rPr>
          <w:rFonts w:ascii="Arial" w:hAnsi="Arial" w:cs="Arial"/>
          <w:b/>
          <w:bCs/>
          <w:iCs/>
          <w:sz w:val="22"/>
          <w:szCs w:val="22"/>
        </w:rPr>
        <w:t>Delayed</w:t>
      </w:r>
      <w:proofErr w:type="spellEnd"/>
      <w:r w:rsidR="000A295B">
        <w:rPr>
          <w:rFonts w:ascii="Arial" w:hAnsi="Arial" w:cs="Arial"/>
          <w:b/>
          <w:bCs/>
          <w:iCs/>
          <w:sz w:val="22"/>
          <w:szCs w:val="22"/>
        </w:rPr>
        <w:t xml:space="preserve"> </w:t>
      </w:r>
      <w:proofErr w:type="spellStart"/>
      <w:r w:rsidR="000A295B">
        <w:rPr>
          <w:rFonts w:ascii="Arial" w:hAnsi="Arial" w:cs="Arial"/>
          <w:b/>
          <w:bCs/>
          <w:iCs/>
          <w:sz w:val="22"/>
          <w:szCs w:val="22"/>
        </w:rPr>
        <w:t>Started</w:t>
      </w:r>
      <w:proofErr w:type="spellEnd"/>
      <w:r w:rsidR="000A295B">
        <w:rPr>
          <w:rFonts w:ascii="Arial" w:hAnsi="Arial" w:cs="Arial"/>
          <w:bCs/>
          <w:iCs/>
          <w:sz w:val="22"/>
          <w:szCs w:val="22"/>
        </w:rPr>
        <w:t>, consiste en guardar la ejecución completa de la Golden Network, y con ello si se desean aplicar fallos desde una capa determinada de la red, no es necesario ejecutar nuevamente toda la red, por el contrario, se ejecuta desde la capa donde se inyectaron el lote de fallos</w:t>
      </w:r>
      <w:r w:rsidR="002A07C2">
        <w:rPr>
          <w:rFonts w:ascii="Arial" w:hAnsi="Arial" w:cs="Arial"/>
          <w:bCs/>
          <w:iCs/>
          <w:sz w:val="22"/>
          <w:szCs w:val="22"/>
        </w:rPr>
        <w:t xml:space="preserve"> </w:t>
      </w:r>
      <w:r w:rsidR="002A07C2">
        <w:rPr>
          <w:rFonts w:ascii="Arial" w:hAnsi="Arial" w:cs="Arial"/>
          <w:bCs/>
          <w:iCs/>
          <w:sz w:val="22"/>
          <w:szCs w:val="22"/>
        </w:rPr>
        <w:fldChar w:fldCharType="begin" w:fldLock="1"/>
      </w:r>
      <w:r w:rsidR="0062433C">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r w:rsidR="002A07C2">
        <w:rPr>
          <w:rFonts w:ascii="Arial" w:hAnsi="Arial" w:cs="Arial"/>
          <w:bCs/>
          <w:iCs/>
          <w:sz w:val="22"/>
          <w:szCs w:val="22"/>
        </w:rPr>
        <w:fldChar w:fldCharType="end"/>
      </w:r>
      <w:r w:rsidR="000A295B">
        <w:rPr>
          <w:rFonts w:ascii="Arial" w:hAnsi="Arial" w:cs="Arial"/>
          <w:bCs/>
          <w:iCs/>
          <w:sz w:val="22"/>
          <w:szCs w:val="22"/>
        </w:rPr>
        <w:t>, un esquema de la técnica en ejecución se observa en la figura 5.</w:t>
      </w:r>
    </w:p>
    <w:p w14:paraId="574D1FC0" w14:textId="44C7E5D0" w:rsidR="000A295B" w:rsidRDefault="000A295B" w:rsidP="00BE074E">
      <w:pPr>
        <w:pStyle w:val="NormalWeb"/>
        <w:spacing w:before="240" w:after="240"/>
        <w:jc w:val="both"/>
        <w:rPr>
          <w:rFonts w:ascii="Arial" w:hAnsi="Arial" w:cs="Arial"/>
          <w:bCs/>
          <w:iCs/>
          <w:sz w:val="22"/>
          <w:szCs w:val="22"/>
        </w:rPr>
      </w:pPr>
    </w:p>
    <w:p w14:paraId="43C826F7" w14:textId="050FE2F8" w:rsidR="000A295B" w:rsidRDefault="000A295B" w:rsidP="00BE074E">
      <w:pPr>
        <w:pStyle w:val="NormalWeb"/>
        <w:spacing w:before="240" w:after="240"/>
        <w:jc w:val="center"/>
        <w:rPr>
          <w:rFonts w:ascii="Arial" w:hAnsi="Arial" w:cs="Arial"/>
          <w:bCs/>
          <w:iCs/>
          <w:sz w:val="22"/>
          <w:szCs w:val="22"/>
        </w:rPr>
      </w:pPr>
      <w:r w:rsidRPr="000A295B">
        <w:rPr>
          <w:rFonts w:ascii="Arial" w:hAnsi="Arial" w:cs="Arial"/>
          <w:bCs/>
          <w:iCs/>
          <w:noProof/>
          <w:sz w:val="22"/>
          <w:szCs w:val="22"/>
          <w:lang w:val="en-US" w:eastAsia="en-US"/>
        </w:rPr>
        <w:drawing>
          <wp:inline distT="0" distB="0" distL="0" distR="0" wp14:anchorId="5A114330" wp14:editId="62662E6C">
            <wp:extent cx="1924215" cy="186392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1885" cy="1871356"/>
                    </a:xfrm>
                    <a:prstGeom prst="rect">
                      <a:avLst/>
                    </a:prstGeom>
                  </pic:spPr>
                </pic:pic>
              </a:graphicData>
            </a:graphic>
          </wp:inline>
        </w:drawing>
      </w:r>
    </w:p>
    <w:p w14:paraId="54A26009" w14:textId="29F8D610" w:rsidR="00121711" w:rsidRDefault="000A295B" w:rsidP="00BE074E">
      <w:pPr>
        <w:pStyle w:val="NormalWeb"/>
        <w:spacing w:before="240" w:after="240"/>
        <w:jc w:val="center"/>
        <w:rPr>
          <w:rFonts w:ascii="Arial" w:hAnsi="Arial" w:cs="Arial"/>
          <w:bCs/>
          <w:i/>
          <w:iCs/>
          <w:sz w:val="22"/>
          <w:szCs w:val="22"/>
        </w:rPr>
      </w:pPr>
      <w:r>
        <w:rPr>
          <w:rFonts w:ascii="Arial" w:hAnsi="Arial" w:cs="Arial"/>
          <w:bCs/>
          <w:i/>
          <w:iCs/>
          <w:sz w:val="22"/>
          <w:szCs w:val="22"/>
        </w:rPr>
        <w:t xml:space="preserve">Figura 5. Uso de la técnica </w:t>
      </w:r>
      <w:proofErr w:type="spellStart"/>
      <w:r>
        <w:rPr>
          <w:rFonts w:ascii="Arial" w:hAnsi="Arial" w:cs="Arial"/>
          <w:bCs/>
          <w:i/>
          <w:iCs/>
          <w:sz w:val="22"/>
          <w:szCs w:val="22"/>
        </w:rPr>
        <w:t>Delayed</w:t>
      </w:r>
      <w:proofErr w:type="spellEnd"/>
      <w:r>
        <w:rPr>
          <w:rFonts w:ascii="Arial" w:hAnsi="Arial" w:cs="Arial"/>
          <w:bCs/>
          <w:i/>
          <w:iCs/>
          <w:sz w:val="22"/>
          <w:szCs w:val="22"/>
        </w:rPr>
        <w:t xml:space="preserve"> </w:t>
      </w:r>
      <w:proofErr w:type="spellStart"/>
      <w:r>
        <w:rPr>
          <w:rFonts w:ascii="Arial" w:hAnsi="Arial" w:cs="Arial"/>
          <w:bCs/>
          <w:i/>
          <w:iCs/>
          <w:sz w:val="22"/>
          <w:szCs w:val="22"/>
        </w:rPr>
        <w:t>Started</w:t>
      </w:r>
      <w:proofErr w:type="spellEnd"/>
      <w:r>
        <w:rPr>
          <w:rFonts w:ascii="Arial" w:hAnsi="Arial" w:cs="Arial"/>
          <w:bCs/>
          <w:i/>
          <w:iCs/>
          <w:sz w:val="22"/>
          <w:szCs w:val="22"/>
        </w:rPr>
        <w:t xml:space="preserve"> sobre una red </w:t>
      </w:r>
      <w:r w:rsidR="00121711">
        <w:rPr>
          <w:rFonts w:ascii="Arial" w:hAnsi="Arial" w:cs="Arial"/>
          <w:bCs/>
          <w:i/>
          <w:iCs/>
          <w:sz w:val="22"/>
          <w:szCs w:val="22"/>
        </w:rPr>
        <w:t xml:space="preserve">neuronal </w:t>
      </w:r>
      <w:proofErr w:type="spellStart"/>
      <w:r>
        <w:rPr>
          <w:rFonts w:ascii="Arial" w:hAnsi="Arial" w:cs="Arial"/>
          <w:bCs/>
          <w:i/>
          <w:iCs/>
          <w:sz w:val="22"/>
          <w:szCs w:val="22"/>
        </w:rPr>
        <w:t>convolucional</w:t>
      </w:r>
      <w:proofErr w:type="spellEnd"/>
      <w:r>
        <w:rPr>
          <w:rFonts w:ascii="Arial" w:hAnsi="Arial" w:cs="Arial"/>
          <w:bCs/>
          <w:i/>
          <w:iCs/>
          <w:sz w:val="22"/>
          <w:szCs w:val="22"/>
        </w:rPr>
        <w:t>.</w:t>
      </w:r>
      <w:r w:rsidR="00121711">
        <w:rPr>
          <w:rFonts w:ascii="Arial" w:hAnsi="Arial" w:cs="Arial"/>
          <w:bCs/>
          <w:i/>
          <w:iCs/>
          <w:sz w:val="22"/>
          <w:szCs w:val="22"/>
        </w:rPr>
        <w:t xml:space="preserve"> </w:t>
      </w:r>
      <w:r w:rsidR="00121711">
        <w:rPr>
          <w:rFonts w:ascii="Arial" w:hAnsi="Arial" w:cs="Arial"/>
          <w:bCs/>
          <w:i/>
          <w:iCs/>
          <w:sz w:val="22"/>
          <w:szCs w:val="22"/>
        </w:rPr>
        <w:fldChar w:fldCharType="begin" w:fldLock="1"/>
      </w:r>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121711">
        <w:rPr>
          <w:rFonts w:ascii="Arial" w:hAnsi="Arial" w:cs="Arial"/>
          <w:bCs/>
          <w:i/>
          <w:iCs/>
          <w:sz w:val="22"/>
          <w:szCs w:val="22"/>
        </w:rPr>
        <w:fldChar w:fldCharType="separate"/>
      </w:r>
      <w:r w:rsidR="00121711" w:rsidRPr="00121711">
        <w:rPr>
          <w:rFonts w:ascii="Arial" w:hAnsi="Arial" w:cs="Arial"/>
          <w:bCs/>
          <w:iCs/>
          <w:noProof/>
          <w:sz w:val="22"/>
          <w:szCs w:val="22"/>
        </w:rPr>
        <w:t>(Gavarini et al., 2023)</w:t>
      </w:r>
      <w:r w:rsidR="00121711">
        <w:rPr>
          <w:rFonts w:ascii="Arial" w:hAnsi="Arial" w:cs="Arial"/>
          <w:bCs/>
          <w:i/>
          <w:iCs/>
          <w:sz w:val="22"/>
          <w:szCs w:val="22"/>
        </w:rPr>
        <w:fldChar w:fldCharType="end"/>
      </w:r>
    </w:p>
    <w:p w14:paraId="4724D90B" w14:textId="53F0A5D9" w:rsidR="008814FB" w:rsidRDefault="00F37E7F" w:rsidP="00BE074E">
      <w:pPr>
        <w:pStyle w:val="NormalWeb"/>
        <w:spacing w:before="240" w:after="240"/>
        <w:jc w:val="both"/>
        <w:rPr>
          <w:rFonts w:ascii="Arial" w:hAnsi="Arial" w:cs="Arial"/>
          <w:bCs/>
          <w:iCs/>
          <w:sz w:val="22"/>
          <w:szCs w:val="22"/>
        </w:rPr>
      </w:pPr>
      <w:r>
        <w:rPr>
          <w:rFonts w:ascii="Arial" w:hAnsi="Arial" w:cs="Arial"/>
          <w:bCs/>
          <w:iCs/>
          <w:sz w:val="22"/>
          <w:szCs w:val="22"/>
        </w:rPr>
        <w:t xml:space="preserve">La segunda técnica llamada </w:t>
      </w:r>
      <w:proofErr w:type="spellStart"/>
      <w:r>
        <w:rPr>
          <w:rFonts w:ascii="Arial" w:hAnsi="Arial" w:cs="Arial"/>
          <w:b/>
          <w:bCs/>
          <w:iCs/>
          <w:sz w:val="22"/>
          <w:szCs w:val="22"/>
        </w:rPr>
        <w:t>Fault</w:t>
      </w:r>
      <w:proofErr w:type="spellEnd"/>
      <w:r>
        <w:rPr>
          <w:rFonts w:ascii="Arial" w:hAnsi="Arial" w:cs="Arial"/>
          <w:b/>
          <w:bCs/>
          <w:iCs/>
          <w:sz w:val="22"/>
          <w:szCs w:val="22"/>
        </w:rPr>
        <w:t xml:space="preserve"> </w:t>
      </w:r>
      <w:proofErr w:type="spellStart"/>
      <w:r>
        <w:rPr>
          <w:rFonts w:ascii="Arial" w:hAnsi="Arial" w:cs="Arial"/>
          <w:b/>
          <w:bCs/>
          <w:iCs/>
          <w:sz w:val="22"/>
          <w:szCs w:val="22"/>
        </w:rPr>
        <w:t>Dropping</w:t>
      </w:r>
      <w:proofErr w:type="spellEnd"/>
      <w:r>
        <w:rPr>
          <w:rFonts w:ascii="Arial" w:hAnsi="Arial" w:cs="Arial"/>
          <w:b/>
          <w:bCs/>
          <w:iCs/>
          <w:sz w:val="22"/>
          <w:szCs w:val="22"/>
        </w:rPr>
        <w:t xml:space="preserve">, </w:t>
      </w:r>
      <w:r w:rsidR="00E77368">
        <w:rPr>
          <w:rFonts w:ascii="Arial" w:hAnsi="Arial" w:cs="Arial"/>
          <w:bCs/>
          <w:iCs/>
          <w:sz w:val="22"/>
          <w:szCs w:val="22"/>
        </w:rPr>
        <w:t xml:space="preserve">se refiere a la eliminación de fallos que podría ocurrir dentro de la red en plena ejecución, </w:t>
      </w:r>
      <w:r w:rsidR="00F710D8">
        <w:rPr>
          <w:rFonts w:ascii="Arial" w:hAnsi="Arial" w:cs="Arial"/>
          <w:bCs/>
          <w:iCs/>
          <w:sz w:val="22"/>
          <w:szCs w:val="22"/>
        </w:rPr>
        <w:t xml:space="preserve">como ocurre cuando se usa la función de activación </w:t>
      </w:r>
      <w:proofErr w:type="spellStart"/>
      <w:r w:rsidR="00F710D8">
        <w:rPr>
          <w:rFonts w:ascii="Arial" w:hAnsi="Arial" w:cs="Arial"/>
          <w:bCs/>
          <w:iCs/>
          <w:sz w:val="22"/>
          <w:szCs w:val="22"/>
        </w:rPr>
        <w:t>ReLU</w:t>
      </w:r>
      <w:proofErr w:type="spellEnd"/>
      <w:r w:rsidR="00F710D8">
        <w:rPr>
          <w:rFonts w:ascii="Arial" w:hAnsi="Arial" w:cs="Arial"/>
          <w:bCs/>
          <w:iCs/>
          <w:sz w:val="22"/>
          <w:szCs w:val="22"/>
        </w:rPr>
        <w:t xml:space="preserve">, la cual previene la propagación de pesos negativos. </w:t>
      </w:r>
      <w:r w:rsidR="00E71ACA">
        <w:rPr>
          <w:rFonts w:ascii="Arial" w:hAnsi="Arial" w:cs="Arial"/>
          <w:bCs/>
          <w:iCs/>
          <w:sz w:val="22"/>
          <w:szCs w:val="22"/>
        </w:rPr>
        <w:t xml:space="preserve">Este método consiste en ir comparando la Golden Network, con </w:t>
      </w:r>
      <w:r w:rsidR="008814FB">
        <w:rPr>
          <w:rFonts w:ascii="Arial" w:hAnsi="Arial" w:cs="Arial"/>
          <w:bCs/>
          <w:iCs/>
          <w:sz w:val="22"/>
          <w:szCs w:val="22"/>
        </w:rPr>
        <w:t xml:space="preserve">la </w:t>
      </w:r>
      <w:proofErr w:type="spellStart"/>
      <w:r w:rsidR="008814FB">
        <w:rPr>
          <w:rFonts w:ascii="Arial" w:hAnsi="Arial" w:cs="Arial"/>
          <w:bCs/>
          <w:iCs/>
          <w:sz w:val="22"/>
          <w:szCs w:val="22"/>
        </w:rPr>
        <w:t>F</w:t>
      </w:r>
      <w:r w:rsidR="008814FB" w:rsidRPr="008814FB">
        <w:rPr>
          <w:rFonts w:ascii="Arial" w:hAnsi="Arial" w:cs="Arial"/>
          <w:bCs/>
          <w:iCs/>
          <w:sz w:val="22"/>
          <w:szCs w:val="22"/>
        </w:rPr>
        <w:t>aultable</w:t>
      </w:r>
      <w:proofErr w:type="spellEnd"/>
      <w:r w:rsidR="008814FB" w:rsidRPr="008814FB">
        <w:rPr>
          <w:rFonts w:ascii="Arial" w:hAnsi="Arial" w:cs="Arial"/>
          <w:bCs/>
          <w:iCs/>
          <w:sz w:val="22"/>
          <w:szCs w:val="22"/>
        </w:rPr>
        <w:t xml:space="preserve"> </w:t>
      </w:r>
      <w:proofErr w:type="spellStart"/>
      <w:r w:rsidR="008814FB" w:rsidRPr="008814FB">
        <w:rPr>
          <w:rFonts w:ascii="Arial" w:hAnsi="Arial" w:cs="Arial"/>
          <w:bCs/>
          <w:iCs/>
          <w:sz w:val="22"/>
          <w:szCs w:val="22"/>
        </w:rPr>
        <w:t>network</w:t>
      </w:r>
      <w:proofErr w:type="spellEnd"/>
      <w:r w:rsidR="008814FB">
        <w:rPr>
          <w:rFonts w:ascii="Arial" w:hAnsi="Arial" w:cs="Arial"/>
          <w:bCs/>
          <w:iCs/>
          <w:sz w:val="22"/>
          <w:szCs w:val="22"/>
        </w:rPr>
        <w:t>, capa por capa y si en algún momento los mapas de características de salida de las dos redes llegan a ser iguales, inmediatamente se detiene la inferencia, ya que se concluye que los fallos no van a tener impacto a la salida de la red neuronal</w:t>
      </w:r>
      <w:r w:rsidR="002A07C2">
        <w:rPr>
          <w:rFonts w:ascii="Arial" w:hAnsi="Arial" w:cs="Arial"/>
          <w:bCs/>
          <w:iCs/>
          <w:sz w:val="22"/>
          <w:szCs w:val="22"/>
        </w:rPr>
        <w:t xml:space="preserve"> </w:t>
      </w:r>
      <w:r w:rsidR="002A07C2">
        <w:rPr>
          <w:rFonts w:ascii="Arial" w:hAnsi="Arial" w:cs="Arial"/>
          <w:bCs/>
          <w:iCs/>
          <w:sz w:val="22"/>
          <w:szCs w:val="22"/>
        </w:rPr>
        <w:fldChar w:fldCharType="begin" w:fldLock="1"/>
      </w:r>
      <w:r w:rsidR="002A07C2">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r w:rsidR="002A07C2">
        <w:rPr>
          <w:rFonts w:ascii="Arial" w:hAnsi="Arial" w:cs="Arial"/>
          <w:bCs/>
          <w:iCs/>
          <w:sz w:val="22"/>
          <w:szCs w:val="22"/>
        </w:rPr>
        <w:fldChar w:fldCharType="end"/>
      </w:r>
      <w:r w:rsidR="008814FB">
        <w:rPr>
          <w:rFonts w:ascii="Arial" w:hAnsi="Arial" w:cs="Arial"/>
          <w:bCs/>
          <w:iCs/>
          <w:sz w:val="22"/>
          <w:szCs w:val="22"/>
        </w:rPr>
        <w:t>. Una visualización de la técnica se observa en la figura 6.</w:t>
      </w:r>
    </w:p>
    <w:p w14:paraId="6333424A" w14:textId="50EEAB19" w:rsidR="008814FB" w:rsidRPr="00BE074E" w:rsidRDefault="008814FB" w:rsidP="00BE074E">
      <w:pPr>
        <w:pStyle w:val="NormalWeb"/>
        <w:spacing w:before="240" w:after="240"/>
        <w:jc w:val="center"/>
        <w:rPr>
          <w:rFonts w:ascii="Arial" w:hAnsi="Arial" w:cs="Arial"/>
          <w:bCs/>
          <w:iCs/>
          <w:sz w:val="22"/>
          <w:szCs w:val="22"/>
        </w:rPr>
      </w:pPr>
      <w:r w:rsidRPr="008814FB">
        <w:rPr>
          <w:rFonts w:ascii="Arial" w:hAnsi="Arial" w:cs="Arial"/>
          <w:bCs/>
          <w:iCs/>
          <w:noProof/>
          <w:sz w:val="22"/>
          <w:szCs w:val="22"/>
          <w:lang w:val="en-US" w:eastAsia="en-US"/>
        </w:rPr>
        <w:lastRenderedPageBreak/>
        <w:drawing>
          <wp:inline distT="0" distB="0" distL="0" distR="0" wp14:anchorId="6F26C721" wp14:editId="00D9ECBC">
            <wp:extent cx="1603612" cy="15906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2770" cy="1599694"/>
                    </a:xfrm>
                    <a:prstGeom prst="rect">
                      <a:avLst/>
                    </a:prstGeom>
                  </pic:spPr>
                </pic:pic>
              </a:graphicData>
            </a:graphic>
          </wp:inline>
        </w:drawing>
      </w:r>
    </w:p>
    <w:p w14:paraId="4E9FC544" w14:textId="093912CB" w:rsidR="000A295B" w:rsidRPr="00BE074E" w:rsidRDefault="008814FB" w:rsidP="00BE074E">
      <w:pPr>
        <w:pStyle w:val="NormalWeb"/>
        <w:spacing w:before="240" w:after="240"/>
        <w:jc w:val="center"/>
        <w:rPr>
          <w:rFonts w:ascii="Arial" w:hAnsi="Arial" w:cs="Arial"/>
          <w:bCs/>
          <w:i/>
          <w:iCs/>
          <w:sz w:val="22"/>
          <w:szCs w:val="22"/>
        </w:rPr>
      </w:pPr>
      <w:r>
        <w:rPr>
          <w:rFonts w:ascii="Arial" w:hAnsi="Arial" w:cs="Arial"/>
          <w:bCs/>
          <w:i/>
          <w:iCs/>
          <w:sz w:val="22"/>
          <w:szCs w:val="22"/>
        </w:rPr>
        <w:t xml:space="preserve">Figura </w:t>
      </w:r>
      <w:r w:rsidR="002A07C2">
        <w:rPr>
          <w:rFonts w:ascii="Arial" w:hAnsi="Arial" w:cs="Arial"/>
          <w:bCs/>
          <w:i/>
          <w:iCs/>
          <w:sz w:val="22"/>
          <w:szCs w:val="22"/>
        </w:rPr>
        <w:t>6</w:t>
      </w:r>
      <w:r>
        <w:rPr>
          <w:rFonts w:ascii="Arial" w:hAnsi="Arial" w:cs="Arial"/>
          <w:bCs/>
          <w:i/>
          <w:iCs/>
          <w:sz w:val="22"/>
          <w:szCs w:val="22"/>
        </w:rPr>
        <w:t xml:space="preserve">. Uso de la técnica </w:t>
      </w:r>
      <w:proofErr w:type="spellStart"/>
      <w:r>
        <w:rPr>
          <w:rFonts w:ascii="Arial" w:hAnsi="Arial" w:cs="Arial"/>
          <w:bCs/>
          <w:i/>
          <w:iCs/>
          <w:sz w:val="22"/>
          <w:szCs w:val="22"/>
        </w:rPr>
        <w:t>Fault</w:t>
      </w:r>
      <w:proofErr w:type="spellEnd"/>
      <w:r>
        <w:rPr>
          <w:rFonts w:ascii="Arial" w:hAnsi="Arial" w:cs="Arial"/>
          <w:bCs/>
          <w:i/>
          <w:iCs/>
          <w:sz w:val="22"/>
          <w:szCs w:val="22"/>
        </w:rPr>
        <w:t xml:space="preserve"> </w:t>
      </w:r>
      <w:proofErr w:type="spellStart"/>
      <w:r>
        <w:rPr>
          <w:rFonts w:ascii="Arial" w:hAnsi="Arial" w:cs="Arial"/>
          <w:bCs/>
          <w:i/>
          <w:iCs/>
          <w:sz w:val="22"/>
          <w:szCs w:val="22"/>
        </w:rPr>
        <w:t>Dro</w:t>
      </w:r>
      <w:r w:rsidR="00702616">
        <w:rPr>
          <w:rFonts w:ascii="Arial" w:hAnsi="Arial" w:cs="Arial"/>
          <w:bCs/>
          <w:i/>
          <w:iCs/>
          <w:sz w:val="22"/>
          <w:szCs w:val="22"/>
        </w:rPr>
        <w:t>p</w:t>
      </w:r>
      <w:r>
        <w:rPr>
          <w:rFonts w:ascii="Arial" w:hAnsi="Arial" w:cs="Arial"/>
          <w:bCs/>
          <w:i/>
          <w:iCs/>
          <w:sz w:val="22"/>
          <w:szCs w:val="22"/>
        </w:rPr>
        <w:t>ping</w:t>
      </w:r>
      <w:proofErr w:type="spellEnd"/>
      <w:r>
        <w:rPr>
          <w:rFonts w:ascii="Arial" w:hAnsi="Arial" w:cs="Arial"/>
          <w:bCs/>
          <w:i/>
          <w:iCs/>
          <w:sz w:val="22"/>
          <w:szCs w:val="22"/>
        </w:rPr>
        <w:t xml:space="preserve"> sobre una red neuronal </w:t>
      </w:r>
      <w:proofErr w:type="spellStart"/>
      <w:r>
        <w:rPr>
          <w:rFonts w:ascii="Arial" w:hAnsi="Arial" w:cs="Arial"/>
          <w:bCs/>
          <w:i/>
          <w:iCs/>
          <w:sz w:val="22"/>
          <w:szCs w:val="22"/>
        </w:rPr>
        <w:t>convolucional</w:t>
      </w:r>
      <w:proofErr w:type="spellEnd"/>
      <w:r>
        <w:rPr>
          <w:rFonts w:ascii="Arial" w:hAnsi="Arial" w:cs="Arial"/>
          <w:bCs/>
          <w:i/>
          <w:iCs/>
          <w:sz w:val="22"/>
          <w:szCs w:val="22"/>
        </w:rPr>
        <w:t>.</w:t>
      </w:r>
      <w:r w:rsidR="002A07C2">
        <w:rPr>
          <w:rFonts w:ascii="Arial" w:hAnsi="Arial" w:cs="Arial"/>
          <w:bCs/>
          <w:i/>
          <w:iCs/>
          <w:sz w:val="22"/>
          <w:szCs w:val="22"/>
        </w:rPr>
        <w:fldChar w:fldCharType="begin" w:fldLock="1"/>
      </w:r>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
          <w:iCs/>
          <w:sz w:val="22"/>
          <w:szCs w:val="22"/>
        </w:rPr>
        <w:fldChar w:fldCharType="separate"/>
      </w:r>
      <w:r w:rsidR="002A07C2" w:rsidRPr="002A07C2">
        <w:rPr>
          <w:rFonts w:ascii="Arial" w:hAnsi="Arial" w:cs="Arial"/>
          <w:bCs/>
          <w:iCs/>
          <w:noProof/>
          <w:sz w:val="22"/>
          <w:szCs w:val="22"/>
        </w:rPr>
        <w:t>(</w:t>
      </w:r>
      <w:proofErr w:type="spellStart"/>
      <w:r w:rsidR="002A07C2" w:rsidRPr="002A07C2">
        <w:rPr>
          <w:rFonts w:ascii="Arial" w:hAnsi="Arial" w:cs="Arial"/>
          <w:bCs/>
          <w:iCs/>
          <w:noProof/>
          <w:sz w:val="22"/>
          <w:szCs w:val="22"/>
        </w:rPr>
        <w:t>Gavarini</w:t>
      </w:r>
      <w:proofErr w:type="spellEnd"/>
      <w:r w:rsidR="002A07C2" w:rsidRPr="002A07C2">
        <w:rPr>
          <w:rFonts w:ascii="Arial" w:hAnsi="Arial" w:cs="Arial"/>
          <w:bCs/>
          <w:iCs/>
          <w:noProof/>
          <w:sz w:val="22"/>
          <w:szCs w:val="22"/>
        </w:rPr>
        <w:t xml:space="preserve"> et al., 2023)</w:t>
      </w:r>
      <w:r w:rsidR="002A07C2">
        <w:rPr>
          <w:rFonts w:ascii="Arial" w:hAnsi="Arial" w:cs="Arial"/>
          <w:bCs/>
          <w:i/>
          <w:iCs/>
          <w:sz w:val="22"/>
          <w:szCs w:val="22"/>
        </w:rPr>
        <w:fldChar w:fldCharType="end"/>
      </w:r>
    </w:p>
    <w:p w14:paraId="3AA085D5" w14:textId="77777777" w:rsidR="00935EE1" w:rsidRPr="002E290D" w:rsidRDefault="00935EE1" w:rsidP="00E13432">
      <w:pPr>
        <w:pStyle w:val="Prrafodelista"/>
        <w:numPr>
          <w:ilvl w:val="0"/>
          <w:numId w:val="3"/>
        </w:numPr>
        <w:rPr>
          <w:rFonts w:cs="Arial"/>
          <w:b/>
          <w:iCs/>
          <w:szCs w:val="22"/>
          <w:lang w:val="es-CO"/>
        </w:rPr>
      </w:pPr>
      <w:r w:rsidRPr="002E290D">
        <w:rPr>
          <w:rFonts w:cs="Arial"/>
          <w:b/>
          <w:iCs/>
          <w:szCs w:val="22"/>
          <w:lang w:val="es-CO"/>
        </w:rPr>
        <w:t>IDENTIFICACIÓN DEL PROBLEMA</w:t>
      </w:r>
    </w:p>
    <w:p w14:paraId="3B3B1DA3" w14:textId="77777777" w:rsidR="00935EE1" w:rsidRPr="002E290D" w:rsidRDefault="00935EE1" w:rsidP="00986B97">
      <w:pPr>
        <w:rPr>
          <w:rFonts w:cs="Arial"/>
          <w:b/>
          <w:iCs/>
          <w:szCs w:val="22"/>
          <w:lang w:val="es-CO"/>
        </w:rPr>
      </w:pPr>
    </w:p>
    <w:p w14:paraId="65ECC736" w14:textId="77777777" w:rsidR="00935EE1" w:rsidRPr="002E290D" w:rsidRDefault="00935EE1" w:rsidP="00311978">
      <w:pPr>
        <w:rPr>
          <w:szCs w:val="22"/>
          <w:lang w:val="es-CO"/>
        </w:rPr>
      </w:pPr>
      <w:r w:rsidRPr="002E290D">
        <w:rPr>
          <w:szCs w:val="22"/>
          <w:lang w:val="es-CO"/>
        </w:rPr>
        <w:t xml:space="preserve">No obstante, a medida que el uso de sistemas basados en </w:t>
      </w:r>
      <w:proofErr w:type="spellStart"/>
      <w:r w:rsidRPr="002E290D">
        <w:rPr>
          <w:szCs w:val="22"/>
          <w:lang w:val="es-CO"/>
        </w:rPr>
        <w:t>CNNs</w:t>
      </w:r>
      <w:proofErr w:type="spellEnd"/>
      <w:r w:rsidRPr="002E290D">
        <w:rPr>
          <w:szCs w:val="22"/>
          <w:lang w:val="es-CO"/>
        </w:rPr>
        <w:t xml:space="preserve"> se ha expandido hacia aplicaciones críticas y entornos de seguridad, surge una creciente preocupación en torno a su confiabilidad y robustez. A pesar de sus éxitos, los modelos de aprendizaje profundo, incluyendo las </w:t>
      </w:r>
      <w:proofErr w:type="spellStart"/>
      <w:r w:rsidRPr="002E290D">
        <w:rPr>
          <w:szCs w:val="22"/>
          <w:lang w:val="es-CO"/>
        </w:rPr>
        <w:t>CNNs</w:t>
      </w:r>
      <w:proofErr w:type="spellEnd"/>
      <w:r w:rsidRPr="002E290D">
        <w:rPr>
          <w:szCs w:val="22"/>
          <w:lang w:val="es-CO"/>
        </w:rPr>
        <w:t>, pueden enfrentar desafíos considerables en términos de su capacidad para mantener un rendimiento consistente y preciso en condiciones diversas y desafiantes.</w:t>
      </w:r>
    </w:p>
    <w:p w14:paraId="47A34A05" w14:textId="77777777" w:rsidR="00935EE1" w:rsidRPr="002E290D" w:rsidRDefault="00935EE1" w:rsidP="00311978">
      <w:pPr>
        <w:rPr>
          <w:szCs w:val="22"/>
          <w:lang w:val="es-CO"/>
        </w:rPr>
      </w:pPr>
    </w:p>
    <w:p w14:paraId="5E5B6EC4" w14:textId="131FB9C7" w:rsidR="00935EE1" w:rsidRPr="002E290D" w:rsidRDefault="008A6D37" w:rsidP="00311978">
      <w:pPr>
        <w:rPr>
          <w:color w:val="000000"/>
          <w:szCs w:val="22"/>
          <w:lang w:val="es-CO"/>
        </w:rPr>
      </w:pPr>
      <w:r w:rsidRPr="008A6D37">
        <w:rPr>
          <w:szCs w:val="22"/>
          <w:lang w:val="es-CO"/>
        </w:rPr>
        <w:t xml:space="preserve">Diversos factores pueden comprometer la confiabilidad de las </w:t>
      </w:r>
      <w:proofErr w:type="spellStart"/>
      <w:r w:rsidRPr="008A6D37">
        <w:rPr>
          <w:szCs w:val="22"/>
          <w:lang w:val="es-CO"/>
        </w:rPr>
        <w:t>CNNs</w:t>
      </w:r>
      <w:proofErr w:type="spellEnd"/>
      <w:r>
        <w:rPr>
          <w:szCs w:val="22"/>
          <w:lang w:val="es-CO"/>
        </w:rPr>
        <w:t>,</w:t>
      </w:r>
      <w:r w:rsidR="00935EE1" w:rsidRPr="002E290D">
        <w:rPr>
          <w:szCs w:val="22"/>
          <w:lang w:val="es-CO"/>
        </w:rPr>
        <w:t xml:space="preserve"> </w:t>
      </w:r>
      <w:r>
        <w:rPr>
          <w:szCs w:val="22"/>
          <w:lang w:val="es-CO"/>
        </w:rPr>
        <w:t>u</w:t>
      </w:r>
      <w:r w:rsidR="00935EE1" w:rsidRPr="002E290D">
        <w:rPr>
          <w:szCs w:val="22"/>
          <w:lang w:val="es-CO"/>
        </w:rPr>
        <w:t>n ejemplo de ello es la presencia de datos no deseados, como errores en los datos de entrenamiento o incluso imprecisiones en los pesos, estos pueden desencadenar fallos graves en las predicciones, con posibles repercusiones significativas en aplicaciones críticas, como diagnósticos médicos erróneos o la navegación autónoma de vehículos. Además, los errores en el proceso de inferencia pueden derivar de diversos factores, que van desde fallas en el software hasta vulnerabilidades en el hardware utilizado</w:t>
      </w:r>
      <w:r w:rsidR="00294664">
        <w:rPr>
          <w:szCs w:val="22"/>
          <w:lang w:val="es-CO"/>
        </w:rPr>
        <w:fldChar w:fldCharType="begin" w:fldLock="1"/>
      </w:r>
      <w:r w:rsidR="00294664">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294664">
        <w:rPr>
          <w:szCs w:val="22"/>
          <w:lang w:val="es-CO"/>
        </w:rPr>
        <w:fldChar w:fldCharType="separate"/>
      </w:r>
      <w:r w:rsidR="00294664" w:rsidRPr="00294664">
        <w:rPr>
          <w:noProof/>
          <w:szCs w:val="22"/>
          <w:lang w:val="es-CO"/>
        </w:rPr>
        <w:t>(Hernández et al., 2022)</w:t>
      </w:r>
      <w:r w:rsidR="00294664">
        <w:rPr>
          <w:szCs w:val="22"/>
          <w:lang w:val="es-CO"/>
        </w:rPr>
        <w:fldChar w:fldCharType="end"/>
      </w:r>
      <w:r w:rsidR="00935EE1" w:rsidRPr="002E290D">
        <w:rPr>
          <w:szCs w:val="22"/>
          <w:lang w:val="es-CO"/>
        </w:rPr>
        <w:t>.</w:t>
      </w:r>
    </w:p>
    <w:p w14:paraId="74B543F2" w14:textId="77777777" w:rsidR="00935EE1" w:rsidRPr="002E290D" w:rsidRDefault="00935EE1" w:rsidP="00311978">
      <w:pPr>
        <w:rPr>
          <w:szCs w:val="22"/>
          <w:lang w:val="es-CO"/>
        </w:rPr>
      </w:pPr>
    </w:p>
    <w:p w14:paraId="68FC8695" w14:textId="77777777" w:rsidR="00935EE1" w:rsidRPr="002E290D" w:rsidRDefault="00935EE1" w:rsidP="00311978">
      <w:pPr>
        <w:rPr>
          <w:szCs w:val="22"/>
          <w:lang w:val="es-CO"/>
        </w:rPr>
      </w:pPr>
      <w:r w:rsidRPr="002E290D">
        <w:rPr>
          <w:szCs w:val="22"/>
          <w:lang w:val="es-CO"/>
        </w:rPr>
        <w:t xml:space="preserve">En este contexto, la investigación en torno a la confiabilidad y robustez de las </w:t>
      </w:r>
      <w:proofErr w:type="spellStart"/>
      <w:r w:rsidRPr="002E290D">
        <w:rPr>
          <w:szCs w:val="22"/>
          <w:lang w:val="es-CO"/>
        </w:rPr>
        <w:t>CNNs</w:t>
      </w:r>
      <w:proofErr w:type="spellEnd"/>
      <w:r w:rsidRPr="002E290D">
        <w:rPr>
          <w:szCs w:val="22"/>
          <w:lang w:val="es-CO"/>
        </w:rPr>
        <w:t xml:space="preserve"> se ha vuelto esencial para garantizar su aplicabilidad en aplicaciones de misión críticas. Abordar estos desafíos requiere no solo el desarrollo de modelos más precisos y resistentes, sino también la implementación de estrategias de evaluación y validación exhaustivas que permitan identificar y mitigar posibles debilidades. En última instancia, el avance en la comprensión y mejora de la confiabilidad de las CNN no solo contribuirá a su desempeño en tareas actuales, sino que también abrirá nuevas oportunidades para su implementación en campos donde la seguridad y la precisión son cruciales.</w:t>
      </w:r>
    </w:p>
    <w:p w14:paraId="649E4584" w14:textId="77777777" w:rsidR="00935EE1" w:rsidRPr="002E290D" w:rsidRDefault="00935EE1" w:rsidP="006763F8">
      <w:pPr>
        <w:rPr>
          <w:color w:val="000000"/>
          <w:szCs w:val="22"/>
          <w:lang w:val="es-CO"/>
        </w:rPr>
      </w:pPr>
    </w:p>
    <w:p w14:paraId="26DDD14A" w14:textId="77777777" w:rsidR="00935EE1" w:rsidRPr="002E290D" w:rsidRDefault="00935EE1" w:rsidP="006763F8">
      <w:pPr>
        <w:pStyle w:val="Prrafodelista"/>
        <w:numPr>
          <w:ilvl w:val="1"/>
          <w:numId w:val="3"/>
        </w:numPr>
        <w:rPr>
          <w:b/>
          <w:bCs/>
          <w:color w:val="000000"/>
          <w:szCs w:val="22"/>
          <w:lang w:val="es-CO"/>
        </w:rPr>
      </w:pPr>
      <w:r w:rsidRPr="002E290D">
        <w:rPr>
          <w:b/>
          <w:bCs/>
          <w:color w:val="000000"/>
          <w:szCs w:val="22"/>
          <w:lang w:val="es-CO"/>
        </w:rPr>
        <w:t>Pregunta de investigación.</w:t>
      </w:r>
    </w:p>
    <w:p w14:paraId="26B2D2C9" w14:textId="77777777" w:rsidR="00935EE1" w:rsidRPr="002E290D" w:rsidRDefault="00935EE1" w:rsidP="00C736B3">
      <w:pPr>
        <w:rPr>
          <w:color w:val="000000"/>
          <w:szCs w:val="22"/>
          <w:lang w:val="es-CO"/>
        </w:rPr>
      </w:pPr>
    </w:p>
    <w:p w14:paraId="552AF8F6" w14:textId="342E01DB" w:rsidR="00EA6DA6" w:rsidRDefault="00935EE1" w:rsidP="00811635">
      <w:pPr>
        <w:rPr>
          <w:szCs w:val="22"/>
          <w:lang w:val="es-CO"/>
        </w:rPr>
      </w:pPr>
      <w:r w:rsidRPr="002E290D">
        <w:rPr>
          <w:szCs w:val="22"/>
          <w:lang w:val="es-CO"/>
        </w:rPr>
        <w:t>¿</w:t>
      </w:r>
      <w:proofErr w:type="spellStart"/>
      <w:r w:rsidRPr="002E290D">
        <w:rPr>
          <w:szCs w:val="22"/>
          <w:lang w:val="es-CO"/>
        </w:rPr>
        <w:t>Como</w:t>
      </w:r>
      <w:proofErr w:type="spellEnd"/>
      <w:r w:rsidRPr="002E290D">
        <w:rPr>
          <w:szCs w:val="22"/>
          <w:lang w:val="es-CO"/>
        </w:rPr>
        <w:t xml:space="preserve"> evaluar la confiabilidad de una CNN implementada sobre un entorno de desarrollo basado en </w:t>
      </w:r>
      <w:proofErr w:type="spellStart"/>
      <w:r w:rsidRPr="002E290D">
        <w:rPr>
          <w:szCs w:val="22"/>
          <w:lang w:val="es-CO"/>
        </w:rPr>
        <w:t>python</w:t>
      </w:r>
      <w:proofErr w:type="spellEnd"/>
      <w:r w:rsidRPr="002E290D">
        <w:rPr>
          <w:szCs w:val="22"/>
          <w:lang w:val="es-CO"/>
        </w:rPr>
        <w:t xml:space="preserve"> considerando la arquitectura de red y la representación de datos?</w:t>
      </w:r>
    </w:p>
    <w:p w14:paraId="09EF9736" w14:textId="4788AA83" w:rsidR="00111F83" w:rsidRPr="002E290D" w:rsidRDefault="00111F83" w:rsidP="00C736B3">
      <w:pPr>
        <w:rPr>
          <w:color w:val="000000"/>
          <w:szCs w:val="22"/>
          <w:lang w:val="es-CO"/>
        </w:rPr>
      </w:pPr>
    </w:p>
    <w:p w14:paraId="5ED95A9C" w14:textId="77777777" w:rsidR="00935EE1" w:rsidRPr="002E290D" w:rsidRDefault="00935EE1" w:rsidP="00BE038C">
      <w:pPr>
        <w:pStyle w:val="Prrafodelista"/>
        <w:numPr>
          <w:ilvl w:val="1"/>
          <w:numId w:val="3"/>
        </w:numPr>
        <w:rPr>
          <w:b/>
          <w:bCs/>
          <w:color w:val="000000"/>
          <w:szCs w:val="22"/>
          <w:lang w:val="es-CO"/>
        </w:rPr>
      </w:pPr>
      <w:r w:rsidRPr="002E290D">
        <w:rPr>
          <w:b/>
          <w:bCs/>
          <w:color w:val="000000"/>
          <w:szCs w:val="22"/>
          <w:lang w:val="es-CO"/>
        </w:rPr>
        <w:t>Hipótesis</w:t>
      </w:r>
      <w:r w:rsidRPr="002E290D">
        <w:rPr>
          <w:color w:val="000000"/>
          <w:szCs w:val="22"/>
          <w:lang w:val="es-CO"/>
        </w:rPr>
        <w:t xml:space="preserve">       </w:t>
      </w:r>
    </w:p>
    <w:p w14:paraId="5375EE02" w14:textId="77777777" w:rsidR="00935EE1" w:rsidRPr="002E290D" w:rsidRDefault="00935EE1" w:rsidP="00BE038C">
      <w:pPr>
        <w:ind w:left="360"/>
        <w:rPr>
          <w:b/>
          <w:bCs/>
          <w:color w:val="000000"/>
          <w:szCs w:val="22"/>
          <w:lang w:val="es-CO"/>
        </w:rPr>
      </w:pPr>
      <w:r w:rsidRPr="002E290D">
        <w:rPr>
          <w:color w:val="000000"/>
          <w:szCs w:val="22"/>
          <w:lang w:val="es-CO"/>
        </w:rPr>
        <w:t xml:space="preserve">                                                                                               </w:t>
      </w:r>
    </w:p>
    <w:p w14:paraId="6E38ACAC" w14:textId="77777777" w:rsidR="00935EE1" w:rsidRPr="002E290D" w:rsidRDefault="00935EE1" w:rsidP="00811635">
      <w:pPr>
        <w:rPr>
          <w:color w:val="000000"/>
          <w:szCs w:val="22"/>
          <w:lang w:val="es-CO"/>
        </w:rPr>
      </w:pPr>
      <w:r w:rsidRPr="002E290D">
        <w:rPr>
          <w:color w:val="000000"/>
          <w:szCs w:val="22"/>
          <w:lang w:val="es-CO"/>
        </w:rPr>
        <w:t xml:space="preserve">La inyección controlada de fallos a una red neuronal previamente entrenada tendrá un impacto significativo en su confiabilidad y rendimiento en aplicaciones de misión crítica. </w:t>
      </w:r>
      <w:r w:rsidRPr="002E290D">
        <w:rPr>
          <w:color w:val="000000"/>
          <w:szCs w:val="22"/>
          <w:lang w:val="es-CO"/>
        </w:rPr>
        <w:lastRenderedPageBreak/>
        <w:t>Se anticipa que la manipulación deliberada de factores como los pesos de las neuronas más sensibles resultarán en una disminución en la precisión y estabilidad de la red neuronal.</w:t>
      </w:r>
    </w:p>
    <w:p w14:paraId="0F453C8C" w14:textId="77777777" w:rsidR="00935EE1" w:rsidRPr="002E290D" w:rsidRDefault="00935EE1" w:rsidP="00811635">
      <w:pPr>
        <w:rPr>
          <w:color w:val="000000"/>
          <w:szCs w:val="22"/>
          <w:lang w:val="es-CO"/>
        </w:rPr>
      </w:pPr>
    </w:p>
    <w:p w14:paraId="6E307649" w14:textId="77777777" w:rsidR="00935EE1" w:rsidRPr="002E290D" w:rsidRDefault="00935EE1" w:rsidP="00811635">
      <w:pPr>
        <w:rPr>
          <w:color w:val="000000"/>
          <w:szCs w:val="22"/>
          <w:lang w:val="es-CO"/>
        </w:rPr>
      </w:pPr>
      <w:r w:rsidRPr="002E290D">
        <w:rPr>
          <w:color w:val="000000"/>
          <w:szCs w:val="22"/>
          <w:lang w:val="es-CO"/>
        </w:rPr>
        <w:t>Adicionalmente, se formula la hipótesis de que tanto la magnitud como la naturaleza de los fallos inyectados influirán en el grado de deterioro de la confiabilidad de la red neuronal. Se espera que los resultados de este estudio exhiban diferencias sustanciales en el rendimiento entre la red con inyección de fallos y la red sin fallos, lo cual respaldaría la importancia de investigar la confiabilidad en contextos de aplicaciones críticas.</w:t>
      </w:r>
    </w:p>
    <w:p w14:paraId="5436CDE6" w14:textId="77777777" w:rsidR="00935EE1" w:rsidRPr="002E290D" w:rsidRDefault="00935EE1" w:rsidP="00811635">
      <w:pPr>
        <w:rPr>
          <w:color w:val="000000"/>
          <w:szCs w:val="22"/>
          <w:lang w:val="es-CO"/>
        </w:rPr>
      </w:pPr>
    </w:p>
    <w:p w14:paraId="5585C24D" w14:textId="77777777" w:rsidR="00935EE1" w:rsidRPr="002E290D" w:rsidRDefault="00935EE1" w:rsidP="00811635">
      <w:pPr>
        <w:rPr>
          <w:color w:val="000000"/>
          <w:szCs w:val="22"/>
          <w:lang w:val="es-CO"/>
        </w:rPr>
      </w:pPr>
      <w:r w:rsidRPr="002E290D">
        <w:rPr>
          <w:color w:val="000000"/>
          <w:szCs w:val="22"/>
          <w:lang w:val="es-CO"/>
        </w:rPr>
        <w:t>En última instancia, se proyecta que los descubrimientos de esta investigación proporcionen evidencia empírica que respalde la necesidad de desarrollar estrategias de mitigación de riesgos y mejorar la confiabilidad de las redes neuronales utilizadas en aplicaciones de misión crítica. Esto, a su vez, contribuirá al avance en la comprensión de los mecanismos de tolerancia a fallos en la inteligencia artificial.</w:t>
      </w:r>
    </w:p>
    <w:p w14:paraId="6D4B3C1C" w14:textId="032C457B" w:rsidR="00462E8E" w:rsidRDefault="00462E8E" w:rsidP="00BE038C">
      <w:pPr>
        <w:rPr>
          <w:color w:val="000000"/>
          <w:szCs w:val="22"/>
          <w:lang w:val="es-CO"/>
        </w:rPr>
      </w:pPr>
    </w:p>
    <w:p w14:paraId="5472242C" w14:textId="39E2976F" w:rsidR="00007303" w:rsidRDefault="00007303" w:rsidP="00BE038C">
      <w:pPr>
        <w:rPr>
          <w:color w:val="000000"/>
          <w:szCs w:val="22"/>
          <w:lang w:val="es-CO"/>
        </w:rPr>
      </w:pPr>
    </w:p>
    <w:p w14:paraId="44D859F0" w14:textId="3AFF1325" w:rsidR="00007303" w:rsidRDefault="00007303" w:rsidP="00BE038C">
      <w:pPr>
        <w:rPr>
          <w:color w:val="000000"/>
          <w:szCs w:val="22"/>
          <w:lang w:val="es-CO"/>
        </w:rPr>
      </w:pPr>
    </w:p>
    <w:p w14:paraId="668E4CCE" w14:textId="7C2556EB" w:rsidR="00007303" w:rsidRDefault="00007303" w:rsidP="00BE038C">
      <w:pPr>
        <w:rPr>
          <w:color w:val="000000"/>
          <w:szCs w:val="22"/>
          <w:lang w:val="es-CO"/>
        </w:rPr>
      </w:pPr>
    </w:p>
    <w:p w14:paraId="3F847EA4" w14:textId="6D92A3AD" w:rsidR="00007303" w:rsidRDefault="00007303" w:rsidP="00BE038C">
      <w:pPr>
        <w:rPr>
          <w:color w:val="000000"/>
          <w:szCs w:val="22"/>
          <w:lang w:val="es-CO"/>
        </w:rPr>
      </w:pPr>
    </w:p>
    <w:p w14:paraId="2D9E0AF3" w14:textId="77777777" w:rsidR="000E781F" w:rsidRDefault="000E781F" w:rsidP="00BE038C">
      <w:pPr>
        <w:rPr>
          <w:color w:val="000000"/>
          <w:szCs w:val="22"/>
          <w:lang w:val="es-CO"/>
        </w:rPr>
      </w:pPr>
    </w:p>
    <w:p w14:paraId="36977110" w14:textId="6AD94801" w:rsidR="00007303" w:rsidRDefault="00007303" w:rsidP="00BE038C">
      <w:pPr>
        <w:rPr>
          <w:color w:val="000000"/>
          <w:szCs w:val="22"/>
          <w:lang w:val="es-CO"/>
        </w:rPr>
      </w:pPr>
    </w:p>
    <w:p w14:paraId="2CAC3C5C" w14:textId="77777777" w:rsidR="00007303" w:rsidRDefault="00007303" w:rsidP="00BE038C">
      <w:pPr>
        <w:rPr>
          <w:color w:val="000000"/>
          <w:szCs w:val="22"/>
          <w:lang w:val="es-CO"/>
        </w:rPr>
      </w:pPr>
    </w:p>
    <w:p w14:paraId="1CDF7DBA" w14:textId="77777777" w:rsidR="00462E8E" w:rsidRPr="002E290D" w:rsidRDefault="00462E8E" w:rsidP="00BE038C">
      <w:pPr>
        <w:rPr>
          <w:color w:val="000000"/>
          <w:szCs w:val="22"/>
          <w:lang w:val="es-CO"/>
        </w:rPr>
      </w:pPr>
    </w:p>
    <w:p w14:paraId="36F35AFC" w14:textId="4EC0A99A" w:rsidR="00935EE1" w:rsidRPr="002E290D" w:rsidRDefault="00935EE1" w:rsidP="00E44A3D">
      <w:pPr>
        <w:pStyle w:val="Prrafodelista"/>
        <w:numPr>
          <w:ilvl w:val="0"/>
          <w:numId w:val="3"/>
        </w:numPr>
        <w:rPr>
          <w:b/>
          <w:bCs/>
          <w:color w:val="000000"/>
          <w:szCs w:val="22"/>
          <w:lang w:val="es-CO"/>
        </w:rPr>
      </w:pPr>
      <w:r w:rsidRPr="002E290D">
        <w:rPr>
          <w:b/>
          <w:bCs/>
          <w:color w:val="000000"/>
          <w:szCs w:val="22"/>
          <w:lang w:val="es-CO"/>
        </w:rPr>
        <w:t xml:space="preserve">JUSTIFICACIÓN </w:t>
      </w:r>
    </w:p>
    <w:p w14:paraId="30F641AD" w14:textId="77777777" w:rsidR="00935EE1" w:rsidRPr="002E290D" w:rsidRDefault="00935EE1" w:rsidP="00E44A3D">
      <w:pPr>
        <w:pStyle w:val="Prrafodelista"/>
        <w:ind w:left="360"/>
        <w:rPr>
          <w:b/>
          <w:bCs/>
          <w:color w:val="000000"/>
          <w:szCs w:val="22"/>
          <w:lang w:val="es-CO"/>
        </w:rPr>
      </w:pPr>
    </w:p>
    <w:p w14:paraId="7242524D" w14:textId="77777777" w:rsidR="00935EE1" w:rsidRPr="002E290D" w:rsidRDefault="00935EE1" w:rsidP="00811635">
      <w:pPr>
        <w:rPr>
          <w:szCs w:val="22"/>
          <w:lang w:val="es-CO"/>
        </w:rPr>
      </w:pPr>
      <w:r w:rsidRPr="002E290D">
        <w:rPr>
          <w:szCs w:val="22"/>
          <w:lang w:val="es-CO"/>
        </w:rPr>
        <w:t xml:space="preserve">En este contexto, la presente propuesta de trabajo de grado tiene como objetivo, evaluar a alto nivel, la confiabilidad de una red neuronal mediante la inyección controlada de fallos y comparar su comportamiento con una red idéntica sin fallo. Para el caso se contempla la posibilidad del uso de entornos basados en Python como </w:t>
      </w:r>
      <w:proofErr w:type="spellStart"/>
      <w:r w:rsidRPr="002E290D">
        <w:rPr>
          <w:szCs w:val="22"/>
          <w:lang w:val="es-CO"/>
        </w:rPr>
        <w:t>TensorFlow</w:t>
      </w:r>
      <w:proofErr w:type="spellEnd"/>
      <w:r w:rsidRPr="002E290D">
        <w:rPr>
          <w:szCs w:val="22"/>
          <w:lang w:val="es-CO"/>
        </w:rPr>
        <w:t xml:space="preserve"> y </w:t>
      </w:r>
      <w:proofErr w:type="spellStart"/>
      <w:r w:rsidRPr="002E290D">
        <w:rPr>
          <w:szCs w:val="22"/>
          <w:lang w:val="es-CO"/>
        </w:rPr>
        <w:t>Pytorch</w:t>
      </w:r>
      <w:proofErr w:type="spellEnd"/>
      <w:r w:rsidRPr="002E290D">
        <w:rPr>
          <w:szCs w:val="22"/>
          <w:lang w:val="es-CO"/>
        </w:rPr>
        <w:t xml:space="preserve"> entre otros.</w:t>
      </w:r>
    </w:p>
    <w:p w14:paraId="120522C2" w14:textId="77777777" w:rsidR="005B466F" w:rsidRDefault="005B466F" w:rsidP="00811635">
      <w:pPr>
        <w:rPr>
          <w:szCs w:val="22"/>
          <w:lang w:val="es-CO"/>
        </w:rPr>
      </w:pPr>
    </w:p>
    <w:p w14:paraId="43491377" w14:textId="0458095F" w:rsidR="005B466F" w:rsidRPr="005B466F" w:rsidRDefault="005B466F" w:rsidP="005B466F">
      <w:pPr>
        <w:rPr>
          <w:szCs w:val="22"/>
          <w:lang w:val="es-CO"/>
        </w:rPr>
      </w:pPr>
      <w:r w:rsidRPr="005B466F">
        <w:rPr>
          <w:szCs w:val="22"/>
          <w:lang w:val="es-CO"/>
        </w:rPr>
        <w:t xml:space="preserve">La creación de un </w:t>
      </w:r>
      <w:proofErr w:type="spellStart"/>
      <w:r w:rsidRPr="005B466F">
        <w:rPr>
          <w:szCs w:val="22"/>
          <w:lang w:val="es-CO"/>
        </w:rPr>
        <w:t>setup</w:t>
      </w:r>
      <w:proofErr w:type="spellEnd"/>
      <w:r w:rsidRPr="005B466F">
        <w:rPr>
          <w:szCs w:val="22"/>
          <w:lang w:val="es-CO"/>
        </w:rPr>
        <w:t xml:space="preserve"> de pruebas específico para una red neuronal </w:t>
      </w:r>
      <w:proofErr w:type="spellStart"/>
      <w:r w:rsidRPr="005B466F">
        <w:rPr>
          <w:szCs w:val="22"/>
          <w:lang w:val="es-CO"/>
        </w:rPr>
        <w:t>convolucio</w:t>
      </w:r>
      <w:r>
        <w:rPr>
          <w:szCs w:val="22"/>
          <w:lang w:val="es-CO"/>
        </w:rPr>
        <w:t>nal</w:t>
      </w:r>
      <w:proofErr w:type="spellEnd"/>
      <w:r>
        <w:rPr>
          <w:szCs w:val="22"/>
          <w:lang w:val="es-CO"/>
        </w:rPr>
        <w:t xml:space="preserve"> (CNN), sería una gran herramienta para mejorar la </w:t>
      </w:r>
      <w:r w:rsidR="000C16F3">
        <w:rPr>
          <w:szCs w:val="22"/>
          <w:lang w:val="es-CO"/>
        </w:rPr>
        <w:t>robustez de cual</w:t>
      </w:r>
      <w:r>
        <w:rPr>
          <w:szCs w:val="22"/>
          <w:lang w:val="es-CO"/>
        </w:rPr>
        <w:t xml:space="preserve"> red neuronal</w:t>
      </w:r>
      <w:r w:rsidR="000C16F3">
        <w:rPr>
          <w:szCs w:val="22"/>
          <w:lang w:val="es-CO"/>
        </w:rPr>
        <w:t>, de dicha arquitectura</w:t>
      </w:r>
      <w:r>
        <w:rPr>
          <w:szCs w:val="22"/>
          <w:lang w:val="es-CO"/>
        </w:rPr>
        <w:t xml:space="preserve">. </w:t>
      </w:r>
      <w:r w:rsidRPr="005B466F">
        <w:rPr>
          <w:szCs w:val="22"/>
          <w:lang w:val="es-CO"/>
        </w:rPr>
        <w:t>Un entorno de pruebas bien diseñado permitirá una evaluación minuciosa de todos los componentes que conforman</w:t>
      </w:r>
      <w:r w:rsidR="00735093">
        <w:rPr>
          <w:szCs w:val="22"/>
          <w:lang w:val="es-CO"/>
        </w:rPr>
        <w:t xml:space="preserve"> la red, desde el </w:t>
      </w:r>
      <w:proofErr w:type="spellStart"/>
      <w:r w:rsidR="00735093">
        <w:rPr>
          <w:szCs w:val="22"/>
          <w:lang w:val="es-CO"/>
        </w:rPr>
        <w:t>dataset</w:t>
      </w:r>
      <w:proofErr w:type="spellEnd"/>
      <w:r w:rsidR="00735093">
        <w:rPr>
          <w:szCs w:val="22"/>
          <w:lang w:val="es-CO"/>
        </w:rPr>
        <w:t xml:space="preserve">, </w:t>
      </w:r>
      <w:r w:rsidRPr="005B466F">
        <w:rPr>
          <w:szCs w:val="22"/>
          <w:lang w:val="es-CO"/>
        </w:rPr>
        <w:t xml:space="preserve">la arquitectura y características internas de la misma. Este </w:t>
      </w:r>
      <w:proofErr w:type="spellStart"/>
      <w:r w:rsidRPr="005B466F">
        <w:rPr>
          <w:szCs w:val="22"/>
          <w:lang w:val="es-CO"/>
        </w:rPr>
        <w:t>setup</w:t>
      </w:r>
      <w:proofErr w:type="spellEnd"/>
      <w:r w:rsidRPr="005B466F">
        <w:rPr>
          <w:szCs w:val="22"/>
          <w:lang w:val="es-CO"/>
        </w:rPr>
        <w:t xml:space="preserve"> proporcionará una plataforma sistemática para realizar pruebas exhaustivas en cada parte de la red neuronal, asegurando que cada aspecto, desde la integridad de los datos hasta la robustez de los parámetros del modelo, sea cuidadosamente analizado.</w:t>
      </w:r>
    </w:p>
    <w:p w14:paraId="657CA581" w14:textId="77777777" w:rsidR="005B466F" w:rsidRPr="005B466F" w:rsidRDefault="005B466F" w:rsidP="005B466F">
      <w:pPr>
        <w:rPr>
          <w:szCs w:val="22"/>
          <w:lang w:val="es-CO"/>
        </w:rPr>
      </w:pPr>
    </w:p>
    <w:p w14:paraId="5718C3CC" w14:textId="43D524C1" w:rsidR="005B466F" w:rsidRDefault="005B466F" w:rsidP="00811635">
      <w:pPr>
        <w:rPr>
          <w:szCs w:val="22"/>
          <w:lang w:val="es-CO"/>
        </w:rPr>
      </w:pPr>
      <w:r w:rsidRPr="005B466F">
        <w:rPr>
          <w:szCs w:val="22"/>
          <w:lang w:val="es-CO"/>
        </w:rPr>
        <w:t>Mediante un proceso riguroso de inyección de fallos en una red neuronal previamente entrenada, se podrá comparar su rendimiento con el mismo modelo sin fallos. Este enfoque permitirá explorar diversos tipos de fallos, como la alteración de los pesos de las neuronas más sensibles, y evaluar su impacto. A través de un análisis detallado de métricas de rendimiento, como la pre</w:t>
      </w:r>
      <w:r w:rsidR="00735093">
        <w:rPr>
          <w:szCs w:val="22"/>
          <w:lang w:val="es-CO"/>
        </w:rPr>
        <w:t>cisión</w:t>
      </w:r>
      <w:r w:rsidRPr="005B466F">
        <w:rPr>
          <w:szCs w:val="22"/>
          <w:lang w:val="es-CO"/>
        </w:rPr>
        <w:t>, se investigará cómo estos fallos afectan la confiabilidad de la red neuronal y su capacidad para mantener un rendimiento aceptable.</w:t>
      </w:r>
    </w:p>
    <w:p w14:paraId="700DCB93" w14:textId="77777777" w:rsidR="00935EE1" w:rsidRPr="002E290D" w:rsidRDefault="00935EE1" w:rsidP="00811635">
      <w:pPr>
        <w:rPr>
          <w:szCs w:val="22"/>
          <w:lang w:val="es-CO"/>
        </w:rPr>
      </w:pPr>
    </w:p>
    <w:p w14:paraId="5C47BED0" w14:textId="17C1EF34" w:rsidR="00935EE1" w:rsidRPr="002E290D" w:rsidRDefault="00935EE1" w:rsidP="00811635">
      <w:pPr>
        <w:rPr>
          <w:szCs w:val="22"/>
          <w:lang w:val="es-CO"/>
        </w:rPr>
      </w:pPr>
      <w:r w:rsidRPr="002E290D">
        <w:rPr>
          <w:szCs w:val="22"/>
          <w:lang w:val="es-CO"/>
        </w:rPr>
        <w:t xml:space="preserve">Los resultados de este estudio proporcionarán información valiosa para mejorar la confiabilidad de las redes neuronales en aplicaciones de misión crítica. Además, se espera que este trabajo contribuya al avance en la comprensión de los mecanismos de tolerancia </w:t>
      </w:r>
      <w:r w:rsidRPr="002E290D">
        <w:rPr>
          <w:szCs w:val="22"/>
          <w:lang w:val="es-CO"/>
        </w:rPr>
        <w:lastRenderedPageBreak/>
        <w:t>a fallos en las redes neuronales y fomente el desarrollo de estrategias de mitigación de riesgos en sistemas basados en inteligencia artificial.</w:t>
      </w:r>
    </w:p>
    <w:p w14:paraId="2A898DE9" w14:textId="77777777" w:rsidR="00EA6DA6" w:rsidRPr="002E290D" w:rsidRDefault="00EA6DA6" w:rsidP="00811635">
      <w:pPr>
        <w:rPr>
          <w:szCs w:val="22"/>
          <w:lang w:val="es-CO"/>
        </w:rPr>
      </w:pPr>
    </w:p>
    <w:p w14:paraId="47700781" w14:textId="77777777" w:rsidR="00935EE1" w:rsidRPr="002E290D" w:rsidRDefault="00935EE1" w:rsidP="00C736B3">
      <w:pPr>
        <w:rPr>
          <w:color w:val="000000"/>
          <w:szCs w:val="22"/>
          <w:lang w:val="es-CO"/>
        </w:rPr>
      </w:pPr>
    </w:p>
    <w:p w14:paraId="2FDCC6D1" w14:textId="3110EFC1"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 xml:space="preserve"> </w:t>
      </w:r>
      <w:r w:rsidR="00FA146D" w:rsidRPr="002E290D">
        <w:rPr>
          <w:rFonts w:cs="Arial"/>
          <w:b/>
          <w:iCs/>
          <w:szCs w:val="22"/>
          <w:lang w:val="es-CO"/>
        </w:rPr>
        <w:t xml:space="preserve">OBJETIVO </w:t>
      </w:r>
      <w:r w:rsidRPr="002E290D">
        <w:rPr>
          <w:rFonts w:cs="Arial"/>
          <w:b/>
          <w:iCs/>
          <w:szCs w:val="22"/>
          <w:lang w:val="es-CO"/>
        </w:rPr>
        <w:t>GENERAL</w:t>
      </w:r>
    </w:p>
    <w:p w14:paraId="71CA7D27" w14:textId="77777777" w:rsidR="008C3C90" w:rsidRPr="002E290D" w:rsidRDefault="008C3C90" w:rsidP="008C3C90">
      <w:pPr>
        <w:pStyle w:val="Prrafodelista"/>
        <w:ind w:left="360"/>
        <w:rPr>
          <w:rFonts w:cs="Arial"/>
          <w:b/>
          <w:iCs/>
          <w:szCs w:val="22"/>
          <w:lang w:val="es-CO"/>
        </w:rPr>
      </w:pPr>
    </w:p>
    <w:p w14:paraId="43C4096E" w14:textId="18B912FE" w:rsidR="00935EE1" w:rsidRPr="002E290D" w:rsidRDefault="009A6317" w:rsidP="00640E3E">
      <w:pPr>
        <w:rPr>
          <w:szCs w:val="22"/>
          <w:lang w:val="es-CO"/>
        </w:rPr>
      </w:pPr>
      <w:r w:rsidRPr="00EB5A79">
        <w:rPr>
          <w:szCs w:val="22"/>
          <w:highlight w:val="yellow"/>
          <w:lang w:val="es-CO"/>
          <w:rPrChange w:id="112" w:author="PC" w:date="2024-08-02T18:59:00Z">
            <w:rPr>
              <w:szCs w:val="22"/>
              <w:lang w:val="es-CO"/>
            </w:rPr>
          </w:rPrChange>
        </w:rPr>
        <w:t xml:space="preserve">Diseñar un set-up para la </w:t>
      </w:r>
      <w:r w:rsidR="0077185E" w:rsidRPr="00EB5A79">
        <w:rPr>
          <w:szCs w:val="22"/>
          <w:highlight w:val="yellow"/>
          <w:lang w:val="es-CO"/>
          <w:rPrChange w:id="113" w:author="PC" w:date="2024-08-02T18:59:00Z">
            <w:rPr>
              <w:szCs w:val="22"/>
              <w:lang w:val="es-CO"/>
            </w:rPr>
          </w:rPrChange>
        </w:rPr>
        <w:t>evaluación</w:t>
      </w:r>
      <w:r w:rsidRPr="00EB5A79">
        <w:rPr>
          <w:szCs w:val="22"/>
          <w:highlight w:val="yellow"/>
          <w:lang w:val="es-CO"/>
          <w:rPrChange w:id="114" w:author="PC" w:date="2024-08-02T18:59:00Z">
            <w:rPr>
              <w:szCs w:val="22"/>
              <w:lang w:val="es-CO"/>
            </w:rPr>
          </w:rPrChange>
        </w:rPr>
        <w:t xml:space="preserve"> de</w:t>
      </w:r>
      <w:r w:rsidR="00935EE1" w:rsidRPr="00EB5A79">
        <w:rPr>
          <w:szCs w:val="22"/>
          <w:highlight w:val="yellow"/>
          <w:lang w:val="es-CO"/>
          <w:rPrChange w:id="115" w:author="PC" w:date="2024-08-02T18:59:00Z">
            <w:rPr>
              <w:szCs w:val="22"/>
              <w:lang w:val="es-CO"/>
            </w:rPr>
          </w:rPrChange>
        </w:rPr>
        <w:t xml:space="preserve"> la confiabilidad de una CNN implementada sobre un entorno basado en Python cuando se considera la arquitectura de la red y la representación de datos.</w:t>
      </w:r>
      <w:r w:rsidR="00935EE1" w:rsidRPr="002E290D">
        <w:rPr>
          <w:szCs w:val="22"/>
          <w:lang w:val="es-CO"/>
        </w:rPr>
        <w:t xml:space="preserve"> </w:t>
      </w:r>
      <w:r w:rsidR="00667B0C">
        <w:rPr>
          <w:szCs w:val="22"/>
          <w:lang w:val="es-CO"/>
        </w:rPr>
        <w:t xml:space="preserve"> </w:t>
      </w:r>
    </w:p>
    <w:p w14:paraId="52AAA211" w14:textId="77777777" w:rsidR="00935EE1" w:rsidRPr="002E290D" w:rsidRDefault="00935EE1" w:rsidP="00640E3E">
      <w:pPr>
        <w:pStyle w:val="Prrafodelista"/>
        <w:ind w:left="360"/>
        <w:rPr>
          <w:rFonts w:cs="Arial"/>
          <w:b/>
          <w:iCs/>
          <w:szCs w:val="22"/>
          <w:lang w:val="es-CO"/>
        </w:rPr>
      </w:pPr>
    </w:p>
    <w:p w14:paraId="77184F99" w14:textId="77777777" w:rsidR="00935EE1" w:rsidRPr="002E290D" w:rsidRDefault="00935EE1" w:rsidP="00640E3E">
      <w:pPr>
        <w:pStyle w:val="Prrafodelista"/>
        <w:numPr>
          <w:ilvl w:val="1"/>
          <w:numId w:val="3"/>
        </w:numPr>
        <w:rPr>
          <w:rFonts w:cs="Arial"/>
          <w:b/>
          <w:iCs/>
          <w:szCs w:val="22"/>
          <w:lang w:val="es-CO"/>
        </w:rPr>
      </w:pPr>
      <w:r w:rsidRPr="002E290D">
        <w:rPr>
          <w:rFonts w:cs="Arial"/>
          <w:b/>
          <w:iCs/>
          <w:szCs w:val="22"/>
          <w:lang w:val="es-CO"/>
        </w:rPr>
        <w:t>OBJETIVOS ESPECÍFICOS</w:t>
      </w:r>
    </w:p>
    <w:p w14:paraId="7AB29039" w14:textId="77777777" w:rsidR="00935EE1" w:rsidRPr="002E290D" w:rsidRDefault="00935EE1" w:rsidP="00640E3E">
      <w:pPr>
        <w:rPr>
          <w:rFonts w:cs="Arial"/>
          <w:b/>
          <w:iCs/>
          <w:szCs w:val="22"/>
          <w:lang w:val="es-CO"/>
        </w:rPr>
      </w:pPr>
    </w:p>
    <w:p w14:paraId="17A30A90" w14:textId="191844CE" w:rsidR="00A50DCE" w:rsidRDefault="00BC1B87" w:rsidP="00640E3E">
      <w:pPr>
        <w:numPr>
          <w:ilvl w:val="0"/>
          <w:numId w:val="1"/>
        </w:numPr>
        <w:rPr>
          <w:rFonts w:cs="Arial"/>
          <w:iCs/>
          <w:szCs w:val="22"/>
          <w:lang w:val="es-CO"/>
        </w:rPr>
      </w:pPr>
      <w:r>
        <w:t>Identificar tipos de arquitecturas de CNN, su representación de datos y mecanismos de evaluación de confiabilidad para sistemas de alto nivel.</w:t>
      </w:r>
    </w:p>
    <w:p w14:paraId="2F53CD6C" w14:textId="53144483" w:rsidR="00935EE1" w:rsidRPr="008E4EA7" w:rsidRDefault="00935EE1" w:rsidP="002E290D">
      <w:pPr>
        <w:ind w:left="1080"/>
        <w:rPr>
          <w:rFonts w:cs="Arial"/>
          <w:iCs/>
          <w:szCs w:val="22"/>
          <w:lang w:val="es-CO"/>
        </w:rPr>
      </w:pPr>
    </w:p>
    <w:p w14:paraId="4A1FFDE6" w14:textId="64D8E5AA" w:rsidR="00A50DCE" w:rsidRPr="002E290D" w:rsidRDefault="00A50DCE" w:rsidP="00640E3E">
      <w:pPr>
        <w:numPr>
          <w:ilvl w:val="0"/>
          <w:numId w:val="1"/>
        </w:numPr>
        <w:rPr>
          <w:rFonts w:cs="Arial"/>
          <w:iCs/>
          <w:szCs w:val="22"/>
          <w:lang w:val="es-CO"/>
        </w:rPr>
      </w:pPr>
      <w:r>
        <w:t>Desarrollar un entorno de prueba que incluya implementación, entrenamiento y herramientas para evaluar la confiabilidad de las CNN.</w:t>
      </w:r>
    </w:p>
    <w:p w14:paraId="6FEFA32A" w14:textId="77777777" w:rsidR="00A50DCE" w:rsidRPr="002E290D" w:rsidRDefault="00A50DCE" w:rsidP="002E290D">
      <w:pPr>
        <w:ind w:left="1080"/>
        <w:rPr>
          <w:rFonts w:cs="Arial"/>
          <w:iCs/>
          <w:szCs w:val="22"/>
          <w:lang w:val="es-CO"/>
        </w:rPr>
      </w:pPr>
    </w:p>
    <w:p w14:paraId="3EA0DE5E" w14:textId="57537E7D" w:rsidR="00935EE1" w:rsidRDefault="00935EE1" w:rsidP="00640E3E">
      <w:pPr>
        <w:numPr>
          <w:ilvl w:val="0"/>
          <w:numId w:val="1"/>
        </w:numPr>
        <w:rPr>
          <w:rFonts w:cs="Arial"/>
          <w:iCs/>
          <w:szCs w:val="22"/>
          <w:lang w:val="es-CO"/>
        </w:rPr>
      </w:pPr>
      <w:r w:rsidRPr="008E4EA7">
        <w:rPr>
          <w:rFonts w:cs="Arial"/>
          <w:iCs/>
          <w:szCs w:val="22"/>
          <w:lang w:val="es-CO"/>
        </w:rPr>
        <w:t xml:space="preserve">Ejecutar pruebas para evaluar la confiabilidad de algunas CNN seleccionadas y recopilar los datos. </w:t>
      </w:r>
    </w:p>
    <w:p w14:paraId="3928618B" w14:textId="77777777" w:rsidR="00A50DCE" w:rsidRPr="008E4EA7" w:rsidRDefault="00A50DCE" w:rsidP="002E290D">
      <w:pPr>
        <w:ind w:left="1080"/>
        <w:rPr>
          <w:rFonts w:cs="Arial"/>
          <w:iCs/>
          <w:szCs w:val="22"/>
          <w:lang w:val="es-CO"/>
        </w:rPr>
      </w:pPr>
    </w:p>
    <w:p w14:paraId="3C7F8F8B" w14:textId="77777777" w:rsidR="00935EE1" w:rsidRPr="008E4EA7" w:rsidRDefault="00935EE1" w:rsidP="00640E3E">
      <w:pPr>
        <w:numPr>
          <w:ilvl w:val="0"/>
          <w:numId w:val="1"/>
        </w:numPr>
        <w:rPr>
          <w:rFonts w:cs="Arial"/>
          <w:iCs/>
          <w:szCs w:val="22"/>
          <w:lang w:val="es-CO"/>
        </w:rPr>
      </w:pPr>
      <w:r w:rsidRPr="008E4EA7">
        <w:rPr>
          <w:rFonts w:cs="Arial"/>
          <w:iCs/>
          <w:szCs w:val="22"/>
          <w:lang w:val="es-CO"/>
        </w:rPr>
        <w:t xml:space="preserve">Analizar y validar los resultados obtenidos. </w:t>
      </w:r>
    </w:p>
    <w:p w14:paraId="04B2A7B5" w14:textId="4F07FB00" w:rsidR="00935EE1" w:rsidRDefault="00935EE1" w:rsidP="00640E3E">
      <w:pPr>
        <w:pStyle w:val="Prrafodelista"/>
        <w:ind w:left="360"/>
        <w:rPr>
          <w:rFonts w:cs="Arial"/>
          <w:b/>
          <w:iCs/>
          <w:szCs w:val="22"/>
          <w:lang w:val="es-CO"/>
        </w:rPr>
      </w:pPr>
    </w:p>
    <w:p w14:paraId="00351E59" w14:textId="040A783C" w:rsidR="00F65FE0" w:rsidRPr="002E290D" w:rsidRDefault="00F65FE0" w:rsidP="00640E3E">
      <w:pPr>
        <w:pStyle w:val="Prrafodelista"/>
        <w:ind w:left="360"/>
        <w:rPr>
          <w:rFonts w:cs="Arial"/>
          <w:iCs/>
          <w:szCs w:val="22"/>
          <w:lang w:val="es-CO"/>
        </w:rPr>
      </w:pPr>
    </w:p>
    <w:p w14:paraId="54D886EC" w14:textId="77777777"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METODOLOGÍA</w:t>
      </w:r>
    </w:p>
    <w:p w14:paraId="11BCE01B" w14:textId="77777777" w:rsidR="00935EE1" w:rsidRPr="002E290D" w:rsidRDefault="00935EE1" w:rsidP="00627EA5">
      <w:pPr>
        <w:pStyle w:val="Prrafodelista"/>
        <w:ind w:left="360"/>
        <w:rPr>
          <w:rFonts w:cs="Arial"/>
          <w:b/>
          <w:iCs/>
          <w:szCs w:val="22"/>
          <w:lang w:val="es-CO"/>
        </w:rPr>
      </w:pPr>
    </w:p>
    <w:p w14:paraId="15EE3385" w14:textId="6F17B527" w:rsidR="00935EE1" w:rsidRPr="002E290D" w:rsidRDefault="00935EE1" w:rsidP="002362A9">
      <w:pPr>
        <w:pStyle w:val="Prrafodelista"/>
        <w:ind w:left="360"/>
        <w:rPr>
          <w:rFonts w:cs="Arial"/>
          <w:bCs/>
          <w:iCs/>
          <w:szCs w:val="22"/>
          <w:lang w:val="es-CO"/>
        </w:rPr>
      </w:pPr>
      <w:r w:rsidRPr="002E290D">
        <w:rPr>
          <w:rFonts w:cs="Arial"/>
          <w:bCs/>
          <w:iCs/>
          <w:szCs w:val="22"/>
          <w:lang w:val="es-CO"/>
        </w:rPr>
        <w:t xml:space="preserve">Este proyecto </w:t>
      </w:r>
      <w:r w:rsidR="009D3327">
        <w:rPr>
          <w:rFonts w:cs="Arial"/>
          <w:bCs/>
          <w:iCs/>
          <w:szCs w:val="22"/>
          <w:lang w:val="es-CO"/>
        </w:rPr>
        <w:t>busca</w:t>
      </w:r>
      <w:r w:rsidRPr="002E290D">
        <w:rPr>
          <w:rFonts w:cs="Arial"/>
          <w:bCs/>
          <w:iCs/>
          <w:szCs w:val="22"/>
          <w:lang w:val="es-CO"/>
        </w:rPr>
        <w:t xml:space="preserve"> aplicar el conocimiento teórico y experimental para abordar un problema real relacionado con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clasificándolo como investigación aplicada y experimental. En esta investigación, se realizarán pruebas controlados para evaluar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aplicándoles inyección controlada de fallos. Se analizará cómo la confiabilidad y el rendimiento de la red varían en función de diferentes condiciones de fallos. Esta metodología experimental nos permite establecer relaciones causales y medir de manera precisa el efecto de las variables independientes, en este caso, la inyección de fallos, sobre las variables dependientes, que son la confiabilidad y el rendimiento de la CNN.</w:t>
      </w:r>
    </w:p>
    <w:p w14:paraId="6E3B2245" w14:textId="77777777" w:rsidR="00935EE1" w:rsidRPr="002E290D" w:rsidRDefault="00935EE1" w:rsidP="00627EA5">
      <w:pPr>
        <w:pStyle w:val="Prrafodelista"/>
        <w:ind w:left="360"/>
        <w:rPr>
          <w:rFonts w:cs="Arial"/>
          <w:b/>
          <w:iCs/>
          <w:szCs w:val="22"/>
          <w:lang w:val="es-CO"/>
        </w:rPr>
      </w:pPr>
    </w:p>
    <w:p w14:paraId="6D9EB0AB" w14:textId="77777777" w:rsidR="00935EE1" w:rsidRPr="002E290D" w:rsidRDefault="00935EE1" w:rsidP="000B20EB">
      <w:pPr>
        <w:pStyle w:val="Prrafodelista"/>
        <w:numPr>
          <w:ilvl w:val="0"/>
          <w:numId w:val="3"/>
        </w:numPr>
        <w:rPr>
          <w:rFonts w:cs="Arial"/>
          <w:b/>
          <w:iCs/>
          <w:szCs w:val="22"/>
          <w:lang w:val="es-CO"/>
        </w:rPr>
      </w:pPr>
      <w:r w:rsidRPr="002E290D">
        <w:rPr>
          <w:rFonts w:cs="Arial"/>
          <w:b/>
          <w:iCs/>
          <w:szCs w:val="22"/>
          <w:lang w:val="es-CO"/>
        </w:rPr>
        <w:t>ACTIVIDADES</w:t>
      </w:r>
    </w:p>
    <w:p w14:paraId="7BEC76D8" w14:textId="77777777" w:rsidR="00935EE1" w:rsidRPr="002E290D" w:rsidRDefault="00935EE1" w:rsidP="00986B97">
      <w:pPr>
        <w:rPr>
          <w:rFonts w:cs="Arial"/>
          <w:b/>
          <w:iCs/>
          <w:szCs w:val="22"/>
          <w:lang w:val="es-CO"/>
        </w:rPr>
      </w:pPr>
    </w:p>
    <w:p w14:paraId="39983DDF" w14:textId="77777777" w:rsidR="00935EE1" w:rsidRPr="002E290D" w:rsidRDefault="00935EE1" w:rsidP="00986B97">
      <w:pPr>
        <w:rPr>
          <w:rFonts w:cs="Arial"/>
          <w:bCs/>
          <w:iCs/>
          <w:szCs w:val="22"/>
          <w:lang w:val="es-CO"/>
        </w:rPr>
      </w:pPr>
      <w:r w:rsidRPr="002E290D">
        <w:rPr>
          <w:rFonts w:cs="Arial"/>
          <w:bCs/>
          <w:iCs/>
          <w:szCs w:val="22"/>
          <w:lang w:val="es-CO"/>
        </w:rPr>
        <w:t xml:space="preserve">Las actividades que permitirán la ejecución de los diferentes objetivos específicos de planten en la presente sección. </w:t>
      </w:r>
    </w:p>
    <w:p w14:paraId="208A622A" w14:textId="77777777" w:rsidR="00935EE1" w:rsidRPr="002E290D" w:rsidRDefault="00935EE1" w:rsidP="00986B97">
      <w:pPr>
        <w:rPr>
          <w:rFonts w:cs="Arial"/>
          <w:b/>
          <w:iCs/>
          <w:szCs w:val="22"/>
          <w:lang w:val="es-CO"/>
        </w:rPr>
      </w:pPr>
    </w:p>
    <w:p w14:paraId="77E4AA0A" w14:textId="7B8D874F" w:rsidR="00935EE1" w:rsidRPr="002E290D" w:rsidRDefault="002C7C2D" w:rsidP="002E290D">
      <w:pPr>
        <w:rPr>
          <w:rFonts w:cs="Arial"/>
          <w:bCs/>
          <w:iCs/>
          <w:szCs w:val="22"/>
          <w:lang w:val="es-CO"/>
        </w:rPr>
      </w:pPr>
      <w:r>
        <w:rPr>
          <w:rFonts w:cs="Arial"/>
          <w:bCs/>
          <w:iCs/>
          <w:szCs w:val="22"/>
          <w:lang w:val="es-CO"/>
        </w:rPr>
        <w:t xml:space="preserve">a. </w:t>
      </w:r>
      <w:r w:rsidR="00935EE1" w:rsidRPr="002E290D">
        <w:rPr>
          <w:rFonts w:cs="Arial"/>
          <w:bCs/>
          <w:iCs/>
          <w:szCs w:val="22"/>
          <w:lang w:val="es-CO"/>
        </w:rPr>
        <w:t>Para cumplir con el primer objetivo específico, “</w:t>
      </w:r>
      <w:r w:rsidR="00A50DCE" w:rsidRPr="00A50DCE">
        <w:rPr>
          <w:rFonts w:cs="Arial"/>
          <w:bCs/>
          <w:iCs/>
          <w:szCs w:val="22"/>
          <w:lang w:val="es-CO"/>
        </w:rPr>
        <w:t>Identificar tipos de arquitecturas de CNN, su representación de datos y mecanismos de evaluación de confiabilidad para sistemas de alto nivel.</w:t>
      </w:r>
      <w:r w:rsidR="00935EE1" w:rsidRPr="002E290D">
        <w:rPr>
          <w:rFonts w:cs="Arial"/>
          <w:bCs/>
          <w:iCs/>
          <w:szCs w:val="22"/>
          <w:lang w:val="es-CO"/>
        </w:rPr>
        <w:t>”, se plantean las siguientes actividades:</w:t>
      </w:r>
    </w:p>
    <w:p w14:paraId="1A5C3819" w14:textId="77777777" w:rsidR="00935EE1" w:rsidRPr="002E290D" w:rsidRDefault="00935EE1" w:rsidP="00986B97">
      <w:pPr>
        <w:rPr>
          <w:rFonts w:cs="Arial"/>
          <w:b/>
          <w:iCs/>
          <w:szCs w:val="22"/>
          <w:lang w:val="es-CO"/>
        </w:rPr>
      </w:pPr>
    </w:p>
    <w:p w14:paraId="5EE0D14D" w14:textId="2D712454"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Investigar los diferentes tipos de arquitecturas de redes neuronales existentes.</w:t>
      </w:r>
    </w:p>
    <w:p w14:paraId="688B7C43" w14:textId="77777777" w:rsidR="00295630" w:rsidRPr="002E290D" w:rsidRDefault="00295630" w:rsidP="002E290D">
      <w:pPr>
        <w:pStyle w:val="Prrafodelista"/>
        <w:rPr>
          <w:rFonts w:cs="Arial"/>
          <w:bCs/>
          <w:iCs/>
          <w:szCs w:val="22"/>
          <w:lang w:val="es-CO"/>
        </w:rPr>
      </w:pPr>
    </w:p>
    <w:p w14:paraId="71CA55FB" w14:textId="4A2AF6B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Indagar sobre la representación de datos que se pueden presentar en las redes neuronales y mirar sus efectos.</w:t>
      </w:r>
    </w:p>
    <w:p w14:paraId="6D46FB21" w14:textId="77777777" w:rsidR="00295630" w:rsidRPr="002E290D" w:rsidRDefault="00295630" w:rsidP="002E290D">
      <w:pPr>
        <w:pStyle w:val="Prrafodelista"/>
        <w:rPr>
          <w:rFonts w:cs="Arial"/>
          <w:bCs/>
          <w:iCs/>
          <w:szCs w:val="22"/>
          <w:lang w:val="es-CO"/>
        </w:rPr>
      </w:pPr>
    </w:p>
    <w:p w14:paraId="7A51644F" w14:textId="500F6B5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Revisar los diferentes métodos que permitan evaluar la confiabilidad de las redes neuronales convolucionales.</w:t>
      </w:r>
    </w:p>
    <w:p w14:paraId="1F821AB8" w14:textId="77777777" w:rsidR="00935EE1" w:rsidRPr="002E290D" w:rsidRDefault="00935EE1" w:rsidP="003F4087">
      <w:pPr>
        <w:rPr>
          <w:rFonts w:cs="Arial"/>
          <w:bCs/>
          <w:iCs/>
          <w:szCs w:val="22"/>
          <w:lang w:val="es-CO"/>
        </w:rPr>
      </w:pPr>
    </w:p>
    <w:p w14:paraId="5D47CD99" w14:textId="7F8CE27F" w:rsidR="00935EE1" w:rsidRPr="002E290D" w:rsidRDefault="002C7C2D" w:rsidP="002E290D">
      <w:pPr>
        <w:rPr>
          <w:rFonts w:cs="Arial"/>
          <w:bCs/>
          <w:iCs/>
          <w:szCs w:val="22"/>
          <w:lang w:val="es-CO"/>
        </w:rPr>
      </w:pPr>
      <w:r>
        <w:rPr>
          <w:rFonts w:cs="Arial"/>
          <w:bCs/>
          <w:iCs/>
          <w:szCs w:val="22"/>
          <w:lang w:val="es-CO"/>
        </w:rPr>
        <w:t xml:space="preserve">b. </w:t>
      </w:r>
      <w:r w:rsidR="00935EE1" w:rsidRPr="002E290D">
        <w:rPr>
          <w:rFonts w:cs="Arial"/>
          <w:bCs/>
          <w:iCs/>
          <w:szCs w:val="22"/>
          <w:lang w:val="es-CO"/>
        </w:rPr>
        <w:t>Para cumplir con el segundo objetivo específico, “</w:t>
      </w:r>
      <w:r w:rsidR="00A50DCE">
        <w:t>Desarrollar un entorno de prueba que incluya implementación, entrenamiento y herramientas para evaluar la confiabilidad de las CNN</w:t>
      </w:r>
      <w:r w:rsidR="00935EE1" w:rsidRPr="002E290D">
        <w:rPr>
          <w:rFonts w:cs="Arial"/>
          <w:bCs/>
          <w:iCs/>
          <w:szCs w:val="22"/>
          <w:lang w:val="es-CO"/>
        </w:rPr>
        <w:t>”, se plantean las siguientes actividades:</w:t>
      </w:r>
    </w:p>
    <w:p w14:paraId="26A74EBC" w14:textId="77777777" w:rsidR="00935EE1" w:rsidRPr="002E290D" w:rsidRDefault="00935EE1" w:rsidP="003F326F">
      <w:pPr>
        <w:ind w:left="720"/>
        <w:rPr>
          <w:rFonts w:cs="Arial"/>
          <w:bCs/>
          <w:iCs/>
          <w:szCs w:val="22"/>
          <w:lang w:val="es-CO"/>
        </w:rPr>
      </w:pPr>
    </w:p>
    <w:p w14:paraId="7B844834" w14:textId="16016E6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3 tipos de arquitecturas de red (</w:t>
      </w:r>
      <w:proofErr w:type="spellStart"/>
      <w:r w:rsidRPr="002E290D">
        <w:rPr>
          <w:rFonts w:cs="Arial"/>
          <w:bCs/>
          <w:iCs/>
          <w:szCs w:val="22"/>
          <w:lang w:val="es-CO"/>
        </w:rPr>
        <w:t>Alexnet</w:t>
      </w:r>
      <w:proofErr w:type="spellEnd"/>
      <w:r w:rsidRPr="002E290D">
        <w:rPr>
          <w:rFonts w:cs="Arial"/>
          <w:bCs/>
          <w:iCs/>
          <w:szCs w:val="22"/>
          <w:lang w:val="es-CO"/>
        </w:rPr>
        <w:t xml:space="preserve">, </w:t>
      </w:r>
      <w:proofErr w:type="spellStart"/>
      <w:r w:rsidRPr="002E290D">
        <w:rPr>
          <w:rFonts w:cs="Arial"/>
          <w:bCs/>
          <w:iCs/>
          <w:szCs w:val="22"/>
          <w:lang w:val="es-CO"/>
        </w:rPr>
        <w:t>Vgg</w:t>
      </w:r>
      <w:proofErr w:type="spellEnd"/>
      <w:r w:rsidRPr="002E290D">
        <w:rPr>
          <w:rFonts w:cs="Arial"/>
          <w:bCs/>
          <w:iCs/>
          <w:szCs w:val="22"/>
          <w:lang w:val="es-CO"/>
        </w:rPr>
        <w:t>, Lenet5).</w:t>
      </w:r>
    </w:p>
    <w:p w14:paraId="4FF518F8" w14:textId="77777777" w:rsidR="00645B05" w:rsidRPr="002E290D" w:rsidRDefault="00645B05" w:rsidP="002E290D">
      <w:pPr>
        <w:pStyle w:val="Prrafodelista"/>
        <w:rPr>
          <w:rFonts w:cs="Arial"/>
          <w:bCs/>
          <w:iCs/>
          <w:szCs w:val="22"/>
          <w:lang w:val="es-CO"/>
        </w:rPr>
      </w:pPr>
    </w:p>
    <w:p w14:paraId="1CD2DECA" w14:textId="08CBBABD"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Realizar el entrenamiento e inferencia de las diferentes arquitecturas elegidas.</w:t>
      </w:r>
    </w:p>
    <w:p w14:paraId="0AC79392" w14:textId="77777777" w:rsidR="00645B05" w:rsidRPr="002E290D" w:rsidRDefault="00645B05" w:rsidP="002E290D">
      <w:pPr>
        <w:pStyle w:val="Prrafodelista"/>
        <w:rPr>
          <w:rFonts w:cs="Arial"/>
          <w:bCs/>
          <w:iCs/>
          <w:szCs w:val="22"/>
          <w:lang w:val="es-CO"/>
        </w:rPr>
      </w:pPr>
    </w:p>
    <w:p w14:paraId="60B9B470" w14:textId="2574F04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el método “</w:t>
      </w:r>
      <w:proofErr w:type="spellStart"/>
      <w:r w:rsidRPr="002E290D">
        <w:rPr>
          <w:rFonts w:cs="Arial"/>
          <w:bCs/>
          <w:iCs/>
          <w:szCs w:val="22"/>
          <w:lang w:val="es-CO"/>
        </w:rPr>
        <w:t>Pruning</w:t>
      </w:r>
      <w:proofErr w:type="spellEnd"/>
      <w:r w:rsidRPr="002E290D">
        <w:rPr>
          <w:rFonts w:cs="Arial"/>
          <w:bCs/>
          <w:iCs/>
          <w:szCs w:val="22"/>
          <w:lang w:val="es-CO"/>
        </w:rPr>
        <w:t>” en las arquitecturas ya entrenadas.</w:t>
      </w:r>
    </w:p>
    <w:p w14:paraId="12329C07" w14:textId="77777777" w:rsidR="00645B05" w:rsidRPr="002E290D" w:rsidRDefault="00645B05" w:rsidP="002E290D">
      <w:pPr>
        <w:pStyle w:val="Prrafodelista"/>
        <w:rPr>
          <w:rFonts w:cs="Arial"/>
          <w:bCs/>
          <w:iCs/>
          <w:szCs w:val="22"/>
          <w:lang w:val="es-CO"/>
        </w:rPr>
      </w:pPr>
    </w:p>
    <w:p w14:paraId="4F4C0A59"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Investigar el formato con el que se entregan los datos de la red entrenada y realizar la visualización de estos.</w:t>
      </w:r>
    </w:p>
    <w:p w14:paraId="3335D41F" w14:textId="77777777" w:rsidR="00935EE1" w:rsidRPr="002E290D" w:rsidRDefault="00935EE1" w:rsidP="003F326F">
      <w:pPr>
        <w:pStyle w:val="Prrafodelista"/>
        <w:rPr>
          <w:rFonts w:cs="Arial"/>
          <w:bCs/>
          <w:iCs/>
          <w:szCs w:val="22"/>
          <w:lang w:val="es-CO"/>
        </w:rPr>
      </w:pPr>
    </w:p>
    <w:p w14:paraId="3317704B" w14:textId="0CA8B4F0" w:rsidR="00935EE1" w:rsidRPr="00CB0AEA" w:rsidRDefault="002C7C2D" w:rsidP="002E290D">
      <w:pPr>
        <w:rPr>
          <w:rFonts w:cs="Arial"/>
          <w:iCs/>
          <w:szCs w:val="22"/>
          <w:lang w:val="es-CO"/>
        </w:rPr>
      </w:pPr>
      <w:r>
        <w:rPr>
          <w:rFonts w:cs="Arial"/>
          <w:bCs/>
          <w:iCs/>
          <w:szCs w:val="22"/>
          <w:lang w:val="es-CO"/>
        </w:rPr>
        <w:t xml:space="preserve">c. </w:t>
      </w:r>
      <w:r w:rsidR="00935EE1" w:rsidRPr="002E290D">
        <w:rPr>
          <w:rFonts w:cs="Arial"/>
          <w:bCs/>
          <w:iCs/>
          <w:szCs w:val="22"/>
          <w:lang w:val="es-CO"/>
        </w:rPr>
        <w:t>Para cumplir con el segundo objetivo específico, “</w:t>
      </w:r>
      <w:r w:rsidR="00935EE1" w:rsidRPr="00CB0AEA">
        <w:rPr>
          <w:rFonts w:cs="Arial"/>
          <w:iCs/>
          <w:szCs w:val="22"/>
          <w:lang w:val="es-CO"/>
        </w:rPr>
        <w:t>Ejecutar pruebas para evaluar la confiabilidad de algunas CNN seleccionadas y recopilar los datos</w:t>
      </w:r>
      <w:r w:rsidR="00935EE1" w:rsidRPr="002E290D">
        <w:rPr>
          <w:rFonts w:cs="Arial"/>
          <w:bCs/>
          <w:iCs/>
          <w:szCs w:val="22"/>
          <w:lang w:val="es-CO"/>
        </w:rPr>
        <w:t>”, se plantean las siguientes actividades:</w:t>
      </w:r>
    </w:p>
    <w:p w14:paraId="253BCE94" w14:textId="77777777" w:rsidR="00935EE1" w:rsidRPr="002E290D" w:rsidRDefault="00935EE1" w:rsidP="00662ADF">
      <w:pPr>
        <w:rPr>
          <w:rFonts w:cs="Arial"/>
          <w:bCs/>
          <w:iCs/>
          <w:szCs w:val="22"/>
          <w:lang w:val="es-CO"/>
        </w:rPr>
      </w:pPr>
    </w:p>
    <w:p w14:paraId="0270DBBC" w14:textId="3A986FEA"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un código que permita acceder a la información de cada capa y que permita modificar al menos un dato de estas.</w:t>
      </w:r>
    </w:p>
    <w:p w14:paraId="050A46C4" w14:textId="77777777" w:rsidR="00645B05" w:rsidRPr="002E290D" w:rsidRDefault="00645B05" w:rsidP="002E290D">
      <w:pPr>
        <w:pStyle w:val="Prrafodelista"/>
        <w:rPr>
          <w:rFonts w:cs="Arial"/>
          <w:bCs/>
          <w:iCs/>
          <w:szCs w:val="22"/>
          <w:lang w:val="es-CO"/>
        </w:rPr>
      </w:pPr>
    </w:p>
    <w:p w14:paraId="3EAA7837" w14:textId="2CDDDF90"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Realizar las inferencias de las redes entrenadas Golden </w:t>
      </w:r>
      <w:proofErr w:type="spellStart"/>
      <w:r w:rsidRPr="002E290D">
        <w:rPr>
          <w:rFonts w:cs="Arial"/>
          <w:bCs/>
          <w:iCs/>
          <w:szCs w:val="22"/>
          <w:lang w:val="es-CO"/>
        </w:rPr>
        <w:t>model</w:t>
      </w:r>
      <w:proofErr w:type="spellEnd"/>
      <w:r w:rsidRPr="002E290D">
        <w:rPr>
          <w:rFonts w:cs="Arial"/>
          <w:bCs/>
          <w:iCs/>
          <w:szCs w:val="22"/>
          <w:lang w:val="es-CO"/>
        </w:rPr>
        <w:t xml:space="preserve"> y el modelo con fallas.</w:t>
      </w:r>
    </w:p>
    <w:p w14:paraId="56D655F4" w14:textId="77777777" w:rsidR="009F1DF6" w:rsidRPr="002E290D" w:rsidRDefault="009F1DF6" w:rsidP="002E290D">
      <w:pPr>
        <w:pStyle w:val="Prrafodelista"/>
        <w:rPr>
          <w:rFonts w:cs="Arial"/>
          <w:bCs/>
          <w:iCs/>
          <w:szCs w:val="22"/>
          <w:lang w:val="es-CO"/>
        </w:rPr>
      </w:pPr>
    </w:p>
    <w:p w14:paraId="27CFE990" w14:textId="5ADA2BA1" w:rsidR="00935EE1" w:rsidRPr="002E290D" w:rsidRDefault="00935EE1" w:rsidP="002E290D">
      <w:pPr>
        <w:pStyle w:val="Prrafodelista"/>
        <w:numPr>
          <w:ilvl w:val="0"/>
          <w:numId w:val="2"/>
        </w:numPr>
        <w:rPr>
          <w:rFonts w:cs="Arial"/>
          <w:bCs/>
          <w:iCs/>
          <w:szCs w:val="22"/>
          <w:lang w:val="es-CO"/>
        </w:rPr>
      </w:pPr>
      <w:r w:rsidRPr="002E290D">
        <w:rPr>
          <w:rFonts w:cs="Arial"/>
          <w:bCs/>
          <w:iCs/>
          <w:szCs w:val="22"/>
          <w:lang w:val="es-CO"/>
        </w:rPr>
        <w:t>Recolectar la información arrojada en la inferencia de ambos modelos.</w:t>
      </w:r>
    </w:p>
    <w:p w14:paraId="6E40074F" w14:textId="77777777" w:rsidR="00935EE1" w:rsidRPr="002E290D" w:rsidRDefault="00935EE1" w:rsidP="00E11C7D">
      <w:pPr>
        <w:rPr>
          <w:rFonts w:cs="Arial"/>
          <w:bCs/>
          <w:iCs/>
          <w:szCs w:val="22"/>
          <w:lang w:val="es-CO"/>
        </w:rPr>
      </w:pPr>
    </w:p>
    <w:p w14:paraId="29656546" w14:textId="680E561B" w:rsidR="00935EE1" w:rsidRPr="00CB0AEA" w:rsidRDefault="002C7C2D" w:rsidP="002E290D">
      <w:pPr>
        <w:rPr>
          <w:rFonts w:cs="Arial"/>
          <w:iCs/>
          <w:szCs w:val="22"/>
          <w:lang w:val="es-CO"/>
        </w:rPr>
      </w:pPr>
      <w:r>
        <w:rPr>
          <w:rFonts w:cs="Arial"/>
          <w:bCs/>
          <w:iCs/>
          <w:szCs w:val="22"/>
          <w:lang w:val="es-CO"/>
        </w:rPr>
        <w:t xml:space="preserve">d. </w:t>
      </w:r>
      <w:r w:rsidR="00935EE1" w:rsidRPr="002E290D">
        <w:rPr>
          <w:rFonts w:cs="Arial"/>
          <w:bCs/>
          <w:iCs/>
          <w:szCs w:val="22"/>
          <w:lang w:val="es-CO"/>
        </w:rPr>
        <w:t>Para cumplir con el segundo objetivo específico, “</w:t>
      </w:r>
      <w:r w:rsidR="00935EE1" w:rsidRPr="00CB0AEA">
        <w:rPr>
          <w:rFonts w:cs="Arial"/>
          <w:iCs/>
          <w:szCs w:val="22"/>
          <w:lang w:val="es-CO"/>
        </w:rPr>
        <w:t>Analizar y validar los resultados obtenidos</w:t>
      </w:r>
      <w:r w:rsidR="00935EE1" w:rsidRPr="002E290D">
        <w:rPr>
          <w:rFonts w:cs="Arial"/>
          <w:bCs/>
          <w:iCs/>
          <w:szCs w:val="22"/>
          <w:lang w:val="es-CO"/>
        </w:rPr>
        <w:t>”, se plantean las siguientes actividades:</w:t>
      </w:r>
    </w:p>
    <w:p w14:paraId="31EB06C5" w14:textId="77777777" w:rsidR="00935EE1" w:rsidRPr="002E290D" w:rsidRDefault="00935EE1" w:rsidP="00E11C7D">
      <w:pPr>
        <w:ind w:left="360"/>
        <w:rPr>
          <w:rFonts w:cs="Arial"/>
          <w:bCs/>
          <w:iCs/>
          <w:szCs w:val="22"/>
          <w:lang w:val="es-CO"/>
        </w:rPr>
      </w:pPr>
    </w:p>
    <w:p w14:paraId="206F9354" w14:textId="7649901C"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Analizar los datos obtenidos y comparar los resultados obtenidos en el Golden </w:t>
      </w:r>
      <w:proofErr w:type="spellStart"/>
      <w:r w:rsidRPr="002E290D">
        <w:rPr>
          <w:rFonts w:cs="Arial"/>
          <w:bCs/>
          <w:iCs/>
          <w:szCs w:val="22"/>
          <w:lang w:val="es-CO"/>
        </w:rPr>
        <w:t>model</w:t>
      </w:r>
      <w:proofErr w:type="spellEnd"/>
      <w:r w:rsidRPr="002E290D">
        <w:rPr>
          <w:rFonts w:cs="Arial"/>
          <w:bCs/>
          <w:iCs/>
          <w:szCs w:val="22"/>
          <w:lang w:val="es-CO"/>
        </w:rPr>
        <w:t xml:space="preserve"> con los del modelo de fallas.</w:t>
      </w:r>
    </w:p>
    <w:p w14:paraId="7F2A8A3D" w14:textId="77777777" w:rsidR="00645B05" w:rsidRPr="002E290D" w:rsidRDefault="00645B05" w:rsidP="002E290D">
      <w:pPr>
        <w:pStyle w:val="Prrafodelista"/>
        <w:rPr>
          <w:rFonts w:cs="Arial"/>
          <w:bCs/>
          <w:iCs/>
          <w:szCs w:val="22"/>
          <w:lang w:val="es-CO"/>
        </w:rPr>
      </w:pPr>
    </w:p>
    <w:p w14:paraId="7373B63C"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Concluir los resultados obtenidos.</w:t>
      </w:r>
    </w:p>
    <w:p w14:paraId="1ADF44C9" w14:textId="2316E3B9" w:rsidR="00EA6DA6" w:rsidRDefault="00EA6DA6" w:rsidP="00986B97">
      <w:pPr>
        <w:rPr>
          <w:rFonts w:cs="Arial"/>
          <w:iCs/>
          <w:szCs w:val="22"/>
          <w:lang w:val="es-CO"/>
        </w:rPr>
      </w:pPr>
    </w:p>
    <w:p w14:paraId="402AE2B6" w14:textId="77777777" w:rsidR="000E781F" w:rsidRPr="002E290D" w:rsidRDefault="000E781F" w:rsidP="00986B97">
      <w:pPr>
        <w:rPr>
          <w:rFonts w:cs="Arial"/>
          <w:iCs/>
          <w:szCs w:val="22"/>
          <w:lang w:val="es-CO"/>
        </w:rPr>
      </w:pPr>
    </w:p>
    <w:p w14:paraId="39555CDC" w14:textId="77777777" w:rsidR="00935EE1" w:rsidRPr="002E290D" w:rsidRDefault="00935EE1" w:rsidP="00B0769F">
      <w:pPr>
        <w:pStyle w:val="Prrafodelista"/>
        <w:numPr>
          <w:ilvl w:val="0"/>
          <w:numId w:val="1"/>
        </w:numPr>
        <w:rPr>
          <w:rFonts w:cs="Arial"/>
          <w:b/>
          <w:iCs/>
          <w:szCs w:val="22"/>
          <w:lang w:val="es-CO"/>
        </w:rPr>
      </w:pPr>
      <w:r w:rsidRPr="002E290D">
        <w:rPr>
          <w:rFonts w:cs="Arial"/>
          <w:b/>
          <w:iCs/>
          <w:szCs w:val="22"/>
          <w:lang w:val="es-CO"/>
        </w:rPr>
        <w:t>CRONOGRAMA</w:t>
      </w:r>
    </w:p>
    <w:p w14:paraId="1AD83A2B" w14:textId="77777777" w:rsidR="00935EE1" w:rsidRPr="002E290D" w:rsidRDefault="00935EE1" w:rsidP="00B0769F">
      <w:pPr>
        <w:rPr>
          <w:rFonts w:cs="Arial"/>
          <w:b/>
          <w:iCs/>
          <w:szCs w:val="22"/>
          <w:lang w:val="es-CO"/>
        </w:rPr>
      </w:pPr>
    </w:p>
    <w:p w14:paraId="743C39B7" w14:textId="77777777" w:rsidR="00935EE1" w:rsidRPr="002E290D" w:rsidRDefault="00935EE1" w:rsidP="00986B97">
      <w:pPr>
        <w:rPr>
          <w:rFonts w:cs="Arial"/>
          <w:bCs/>
          <w:iCs/>
          <w:szCs w:val="22"/>
          <w:lang w:val="es-CO"/>
        </w:rPr>
      </w:pPr>
      <w:r w:rsidRPr="002E290D">
        <w:rPr>
          <w:rFonts w:cs="Arial"/>
          <w:bCs/>
          <w:iCs/>
          <w:szCs w:val="22"/>
          <w:lang w:val="es-CO"/>
        </w:rPr>
        <w:t>Para lograr este objetivo, hemos diseñado una serie de actividades que se llevarán a cabo en etapas específicas del proyecto. Estas actividades están destinadas a abordar aspectos críticos de la confiabilidad de la red neuronal, incluyendo la evaluación de su rendimiento,</w:t>
      </w:r>
    </w:p>
    <w:p w14:paraId="457F273A" w14:textId="77777777" w:rsidR="00935EE1" w:rsidRPr="002E290D" w:rsidRDefault="00935EE1" w:rsidP="00986B97">
      <w:pPr>
        <w:rPr>
          <w:rFonts w:cs="Arial"/>
          <w:bCs/>
          <w:iCs/>
          <w:szCs w:val="22"/>
          <w:lang w:val="es-CO"/>
        </w:rPr>
      </w:pPr>
    </w:p>
    <w:p w14:paraId="5D8C34E9" w14:textId="7036227B" w:rsidR="00935EE1" w:rsidRDefault="00935EE1" w:rsidP="002E290D">
      <w:pPr>
        <w:rPr>
          <w:rFonts w:cs="Arial"/>
          <w:iCs/>
          <w:szCs w:val="22"/>
          <w:lang w:val="es-CO"/>
        </w:rPr>
      </w:pPr>
      <w:r w:rsidRPr="002E290D">
        <w:rPr>
          <w:rFonts w:cs="Arial"/>
          <w:iCs/>
          <w:szCs w:val="22"/>
          <w:lang w:val="es-CO"/>
        </w:rPr>
        <w:t>A continuación, presentamos una tabla1 de actividades que detalla los pasos clave de este proyecto, incluyendo fechas estimadas de inicio y finalización. Este plan se desarrollará a lo largo de un período determinado, y se espera que las actividades nos conduzcan a una evaluación completa y rigurosa de la confiabilidad de nuestra red neuronal.</w:t>
      </w:r>
    </w:p>
    <w:p w14:paraId="3775E5E3" w14:textId="15A32BBB" w:rsidR="00186EBA" w:rsidRDefault="00186EBA" w:rsidP="002E290D">
      <w:pPr>
        <w:rPr>
          <w:rFonts w:cs="Arial"/>
          <w:iCs/>
          <w:szCs w:val="22"/>
          <w:lang w:val="es-CO"/>
        </w:rPr>
      </w:pPr>
    </w:p>
    <w:tbl>
      <w:tblPr>
        <w:tblW w:w="9967" w:type="dxa"/>
        <w:tblInd w:w="-5" w:type="dxa"/>
        <w:tblLook w:val="04A0" w:firstRow="1" w:lastRow="0" w:firstColumn="1" w:lastColumn="0" w:noHBand="0" w:noVBand="1"/>
      </w:tblPr>
      <w:tblGrid>
        <w:gridCol w:w="940"/>
        <w:gridCol w:w="1047"/>
        <w:gridCol w:w="500"/>
        <w:gridCol w:w="500"/>
        <w:gridCol w:w="480"/>
        <w:gridCol w:w="500"/>
        <w:gridCol w:w="500"/>
        <w:gridCol w:w="500"/>
        <w:gridCol w:w="500"/>
        <w:gridCol w:w="500"/>
        <w:gridCol w:w="500"/>
        <w:gridCol w:w="500"/>
        <w:gridCol w:w="500"/>
        <w:gridCol w:w="500"/>
        <w:gridCol w:w="500"/>
        <w:gridCol w:w="500"/>
        <w:gridCol w:w="500"/>
        <w:gridCol w:w="500"/>
      </w:tblGrid>
      <w:tr w:rsidR="002C7C2D" w:rsidRPr="005916BC" w14:paraId="40370BF2"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D4F664D"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lastRenderedPageBreak/>
              <w:t>Etapa</w:t>
            </w:r>
            <w:proofErr w:type="spellEnd"/>
            <w:r w:rsidRPr="005916BC">
              <w:rPr>
                <w:rFonts w:ascii="Calibri" w:hAnsi="Calibri" w:cs="Calibri"/>
                <w:color w:val="000000"/>
                <w:lang w:val="en-US"/>
              </w:rPr>
              <w:t xml:space="preserve"> </w:t>
            </w:r>
          </w:p>
        </w:tc>
        <w:tc>
          <w:tcPr>
            <w:tcW w:w="1047"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A1446C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Actividad</w:t>
            </w:r>
            <w:proofErr w:type="spellEnd"/>
          </w:p>
        </w:tc>
        <w:tc>
          <w:tcPr>
            <w:tcW w:w="7980" w:type="dxa"/>
            <w:gridSpan w:val="16"/>
            <w:tcBorders>
              <w:top w:val="single" w:sz="4" w:space="0" w:color="auto"/>
              <w:left w:val="nil"/>
              <w:bottom w:val="single" w:sz="4" w:space="0" w:color="auto"/>
              <w:right w:val="single" w:sz="4" w:space="0" w:color="000000"/>
            </w:tcBorders>
            <w:shd w:val="clear" w:color="000000" w:fill="FFD966"/>
            <w:noWrap/>
            <w:vAlign w:val="bottom"/>
            <w:hideMark/>
          </w:tcPr>
          <w:p w14:paraId="36ED1478" w14:textId="3DB13BAA"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202</w:t>
            </w:r>
            <w:r>
              <w:rPr>
                <w:rFonts w:ascii="Calibri" w:hAnsi="Calibri" w:cs="Calibri"/>
                <w:color w:val="000000"/>
                <w:lang w:val="en-US"/>
              </w:rPr>
              <w:t>4</w:t>
            </w:r>
          </w:p>
        </w:tc>
      </w:tr>
      <w:tr w:rsidR="002C7C2D" w:rsidRPr="005916BC" w14:paraId="450F583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AD22047"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0A2D03B6" w14:textId="77777777" w:rsidR="002C7C2D" w:rsidRPr="005916BC" w:rsidRDefault="002C7C2D" w:rsidP="002C7C2D">
            <w:pPr>
              <w:rPr>
                <w:rFonts w:ascii="Calibri" w:hAnsi="Calibri" w:cs="Calibri"/>
                <w:color w:val="000000"/>
                <w:lang w:val="en-US"/>
              </w:rPr>
            </w:pPr>
          </w:p>
        </w:tc>
        <w:tc>
          <w:tcPr>
            <w:tcW w:w="1980" w:type="dxa"/>
            <w:gridSpan w:val="4"/>
            <w:tcBorders>
              <w:top w:val="single" w:sz="4" w:space="0" w:color="auto"/>
              <w:left w:val="nil"/>
              <w:bottom w:val="single" w:sz="4" w:space="0" w:color="auto"/>
              <w:right w:val="single" w:sz="4" w:space="0" w:color="auto"/>
            </w:tcBorders>
            <w:shd w:val="clear" w:color="000000" w:fill="FFD966"/>
            <w:vAlign w:val="bottom"/>
            <w:hideMark/>
          </w:tcPr>
          <w:p w14:paraId="7BF40E44"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1</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CD44CE6"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2</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796F9A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3</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5F57827"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4</w:t>
            </w:r>
          </w:p>
        </w:tc>
      </w:tr>
      <w:tr w:rsidR="002E290D" w:rsidRPr="005916BC" w14:paraId="0B11932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78B927D3"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7239B9AB" w14:textId="77777777"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000000" w:fill="FFD966"/>
            <w:vAlign w:val="center"/>
            <w:hideMark/>
          </w:tcPr>
          <w:p w14:paraId="2B94C43E"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0539406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480" w:type="dxa"/>
            <w:tcBorders>
              <w:top w:val="nil"/>
              <w:left w:val="nil"/>
              <w:bottom w:val="single" w:sz="4" w:space="0" w:color="auto"/>
              <w:right w:val="single" w:sz="4" w:space="0" w:color="auto"/>
            </w:tcBorders>
            <w:shd w:val="clear" w:color="000000" w:fill="FFD966"/>
            <w:vAlign w:val="center"/>
            <w:hideMark/>
          </w:tcPr>
          <w:p w14:paraId="0067E2D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C7639E2"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4E975C8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FC5B5EF"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E15435"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56872E9"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330D1FA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983F65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68DB1E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34EDFBE0"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28E4930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63E90E1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CD878D"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DD6233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r>
      <w:tr w:rsidR="002E290D" w:rsidRPr="005916BC" w14:paraId="741F2EC3" w14:textId="77777777" w:rsidTr="002E290D">
        <w:trPr>
          <w:trHeight w:val="300"/>
        </w:trPr>
        <w:tc>
          <w:tcPr>
            <w:tcW w:w="940" w:type="dxa"/>
            <w:vMerge w:val="restart"/>
            <w:tcBorders>
              <w:top w:val="nil"/>
              <w:left w:val="single" w:sz="4" w:space="0" w:color="auto"/>
              <w:bottom w:val="single" w:sz="4" w:space="0" w:color="000000"/>
              <w:right w:val="single" w:sz="4" w:space="0" w:color="auto"/>
            </w:tcBorders>
            <w:shd w:val="clear" w:color="000000" w:fill="ACB9CA"/>
            <w:vAlign w:val="center"/>
            <w:hideMark/>
          </w:tcPr>
          <w:p w14:paraId="3C4806E8" w14:textId="4C57F976" w:rsidR="002C7C2D" w:rsidRPr="005916BC" w:rsidRDefault="002C7C2D" w:rsidP="00CB0AEA">
            <w:pPr>
              <w:jc w:val="center"/>
              <w:rPr>
                <w:rFonts w:cs="Arial"/>
                <w:color w:val="000000"/>
                <w:lang w:val="en-US"/>
              </w:rPr>
            </w:pPr>
            <w:r>
              <w:rPr>
                <w:rFonts w:cs="Arial"/>
                <w:color w:val="000000"/>
                <w:lang w:val="en-US"/>
              </w:rPr>
              <w:t>a</w:t>
            </w:r>
          </w:p>
        </w:tc>
        <w:tc>
          <w:tcPr>
            <w:tcW w:w="1047" w:type="dxa"/>
            <w:tcBorders>
              <w:top w:val="nil"/>
              <w:left w:val="nil"/>
              <w:bottom w:val="single" w:sz="4" w:space="0" w:color="auto"/>
              <w:right w:val="single" w:sz="4" w:space="0" w:color="auto"/>
            </w:tcBorders>
            <w:shd w:val="clear" w:color="000000" w:fill="ACB9CA"/>
            <w:vAlign w:val="center"/>
            <w:hideMark/>
          </w:tcPr>
          <w:p w14:paraId="323DB8CA" w14:textId="6F2D25A7"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auto" w:fill="000000" w:themeFill="text1"/>
            <w:vAlign w:val="bottom"/>
            <w:hideMark/>
          </w:tcPr>
          <w:p w14:paraId="04E6F44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vAlign w:val="bottom"/>
            <w:hideMark/>
          </w:tcPr>
          <w:p w14:paraId="2B36FC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vAlign w:val="bottom"/>
            <w:hideMark/>
          </w:tcPr>
          <w:p w14:paraId="777E9B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4F2F5FC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77B43E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7EE95F4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9F9A0A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896045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E320C6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1269C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2A704D5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539A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F5B44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1B6ECC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4ABE77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1DBB0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4DA89E13"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6B51F7A8"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296DBF2" w14:textId="320A65E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bottom"/>
            <w:hideMark/>
          </w:tcPr>
          <w:p w14:paraId="3080AC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7039C9"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480" w:type="dxa"/>
            <w:tcBorders>
              <w:top w:val="nil"/>
              <w:left w:val="nil"/>
              <w:bottom w:val="nil"/>
              <w:right w:val="nil"/>
            </w:tcBorders>
            <w:shd w:val="clear" w:color="auto" w:fill="000000" w:themeFill="text1"/>
            <w:noWrap/>
            <w:vAlign w:val="bottom"/>
            <w:hideMark/>
          </w:tcPr>
          <w:p w14:paraId="1365AD69" w14:textId="77777777" w:rsidR="002C7C2D" w:rsidRPr="005916BC" w:rsidRDefault="002C7C2D" w:rsidP="002C7C2D">
            <w:pPr>
              <w:rPr>
                <w:rFonts w:ascii="Calibri" w:hAnsi="Calibri" w:cs="Calibri"/>
                <w:lang w:val="en-US"/>
              </w:rPr>
            </w:pPr>
          </w:p>
        </w:tc>
        <w:tc>
          <w:tcPr>
            <w:tcW w:w="500"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3EBA63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F82FF4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79FA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105B7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4DE83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D341C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9052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B5254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6437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FADB1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56FE7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195D4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51D3C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70FAF2FC"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58C52939"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1ECB663F" w14:textId="5D438D30"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bottom"/>
            <w:hideMark/>
          </w:tcPr>
          <w:p w14:paraId="7C1E3FF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A13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5F2B08FE"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104E4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03B7F4C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33672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C31F7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99F2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EE7481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C6829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D81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29E81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5DC3C5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D047C3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01E78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C06EE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3F334400" w14:textId="77777777" w:rsidTr="002E290D">
        <w:trPr>
          <w:trHeight w:val="300"/>
        </w:trPr>
        <w:tc>
          <w:tcPr>
            <w:tcW w:w="940" w:type="dxa"/>
            <w:vMerge w:val="restart"/>
            <w:tcBorders>
              <w:top w:val="nil"/>
              <w:left w:val="single" w:sz="4" w:space="0" w:color="auto"/>
              <w:right w:val="single" w:sz="4" w:space="0" w:color="auto"/>
            </w:tcBorders>
            <w:shd w:val="clear" w:color="000000" w:fill="ACB9CA"/>
            <w:vAlign w:val="center"/>
            <w:hideMark/>
          </w:tcPr>
          <w:p w14:paraId="0D913B18" w14:textId="77777777" w:rsidR="002C7C2D" w:rsidRPr="005916BC" w:rsidRDefault="002C7C2D" w:rsidP="002C7C2D">
            <w:pPr>
              <w:jc w:val="center"/>
              <w:rPr>
                <w:rFonts w:ascii="Symbol" w:hAnsi="Symbol" w:cs="Calibri"/>
                <w:color w:val="000000"/>
                <w:lang w:val="en-US"/>
              </w:rPr>
            </w:pPr>
            <w:r w:rsidRPr="005916BC">
              <w:rPr>
                <w:rFonts w:ascii="Calibri" w:hAnsi="Calibri" w:cs="Calibri"/>
                <w:color w:val="000000"/>
                <w:lang w:val="en-US"/>
              </w:rPr>
              <w:t>b</w:t>
            </w:r>
          </w:p>
          <w:p w14:paraId="6648A43B" w14:textId="534AC3F2" w:rsidR="002C7C2D" w:rsidRPr="005916BC" w:rsidRDefault="002C7C2D" w:rsidP="00CB0AEA">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BD160DA" w14:textId="16819A8A"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bottom"/>
            <w:hideMark/>
          </w:tcPr>
          <w:p w14:paraId="7A7D30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BAD6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DC790A9" w14:textId="685382F4"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auto" w:fill="auto"/>
            <w:noWrap/>
            <w:vAlign w:val="bottom"/>
            <w:hideMark/>
          </w:tcPr>
          <w:p w14:paraId="5C057E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D3164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20A352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CA4E13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0FD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FFB66F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A9C5B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13730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3069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B54AF0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CC85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32C479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4C25B3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1B91E2" w14:textId="77777777" w:rsidTr="002E290D">
        <w:trPr>
          <w:trHeight w:val="300"/>
        </w:trPr>
        <w:tc>
          <w:tcPr>
            <w:tcW w:w="940" w:type="dxa"/>
            <w:vMerge/>
            <w:tcBorders>
              <w:left w:val="single" w:sz="4" w:space="0" w:color="auto"/>
              <w:right w:val="single" w:sz="4" w:space="0" w:color="auto"/>
            </w:tcBorders>
            <w:vAlign w:val="center"/>
            <w:hideMark/>
          </w:tcPr>
          <w:p w14:paraId="2CC482C0" w14:textId="5BF97F30"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9D8D5EC" w14:textId="51DED3D9"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bottom"/>
            <w:hideMark/>
          </w:tcPr>
          <w:p w14:paraId="5E936D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EA9AC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3B41199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07AE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F77B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4530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305F869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BA084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ADD181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EF2D57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4F43AA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87A0A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CFB66E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A78F2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2A84F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3C80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0969F67" w14:textId="77777777" w:rsidTr="002E290D">
        <w:trPr>
          <w:trHeight w:val="300"/>
        </w:trPr>
        <w:tc>
          <w:tcPr>
            <w:tcW w:w="940" w:type="dxa"/>
            <w:vMerge/>
            <w:tcBorders>
              <w:left w:val="single" w:sz="4" w:space="0" w:color="auto"/>
              <w:right w:val="single" w:sz="4" w:space="0" w:color="auto"/>
            </w:tcBorders>
            <w:vAlign w:val="center"/>
            <w:hideMark/>
          </w:tcPr>
          <w:p w14:paraId="28B87906" w14:textId="7CF73271"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807A090" w14:textId="2913637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bottom"/>
            <w:hideMark/>
          </w:tcPr>
          <w:p w14:paraId="67A795C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2A72A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E7D25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20E6F0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C6DD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E1FDB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73729C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A4BC5C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57EEA25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8D65E3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E9147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C2BA6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76ACF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D6FAA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45B31A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98CFB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F19482" w14:textId="77777777" w:rsidTr="002E290D">
        <w:trPr>
          <w:trHeight w:val="300"/>
        </w:trPr>
        <w:tc>
          <w:tcPr>
            <w:tcW w:w="940" w:type="dxa"/>
            <w:vMerge/>
            <w:tcBorders>
              <w:left w:val="single" w:sz="4" w:space="0" w:color="auto"/>
              <w:bottom w:val="single" w:sz="4" w:space="0" w:color="auto"/>
              <w:right w:val="single" w:sz="4" w:space="0" w:color="auto"/>
            </w:tcBorders>
            <w:shd w:val="clear" w:color="000000" w:fill="ACB9CA"/>
            <w:vAlign w:val="center"/>
            <w:hideMark/>
          </w:tcPr>
          <w:p w14:paraId="4D6DF03C" w14:textId="51385290" w:rsidR="002C7C2D" w:rsidRPr="005916BC" w:rsidRDefault="002C7C2D" w:rsidP="00504390">
            <w:pPr>
              <w:jc w:val="center"/>
              <w:rPr>
                <w:rFonts w:cs="Arial"/>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DA60205" w14:textId="5E038F4D" w:rsidR="002C7C2D" w:rsidRPr="005916BC" w:rsidRDefault="002C7C2D" w:rsidP="00504390">
            <w:pPr>
              <w:jc w:val="center"/>
              <w:rPr>
                <w:rFonts w:ascii="Calibri" w:hAnsi="Calibri" w:cs="Calibri"/>
                <w:color w:val="000000"/>
                <w:lang w:val="en-US"/>
              </w:rPr>
            </w:pPr>
            <w:r>
              <w:rPr>
                <w:rFonts w:ascii="Calibri" w:hAnsi="Calibri"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bottom"/>
            <w:hideMark/>
          </w:tcPr>
          <w:p w14:paraId="34A83396"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CFDD0E"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48603A93"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EB40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120E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D8EB95"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D2718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5AC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494EF9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0B9123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6FD441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D2AEED7"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1993EF"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74D0BF8"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1D10242"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A507DA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r>
      <w:tr w:rsidR="002E290D" w:rsidRPr="005916BC" w14:paraId="7E3C4BE5"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024FBD1" w14:textId="77777777" w:rsidR="002C7C2D" w:rsidRPr="005916BC" w:rsidRDefault="002C7C2D" w:rsidP="002C7C2D">
            <w:pPr>
              <w:jc w:val="center"/>
              <w:rPr>
                <w:rFonts w:cs="Arial"/>
                <w:lang w:val="en-US"/>
              </w:rPr>
            </w:pPr>
            <w:r>
              <w:rPr>
                <w:rFonts w:cs="Arial"/>
                <w:lang w:val="en-US"/>
              </w:rPr>
              <w:t>c</w:t>
            </w:r>
          </w:p>
          <w:p w14:paraId="3ADB3072" w14:textId="764BF6EC" w:rsidR="002C7C2D" w:rsidRPr="005916BC" w:rsidRDefault="002C7C2D" w:rsidP="002E290D">
            <w:pPr>
              <w:jc w:val="center"/>
              <w:rPr>
                <w:rFonts w:cs="Arial"/>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05DE4A80" w14:textId="41D43705"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8</w:t>
            </w:r>
          </w:p>
        </w:tc>
        <w:tc>
          <w:tcPr>
            <w:tcW w:w="500" w:type="dxa"/>
            <w:tcBorders>
              <w:top w:val="nil"/>
              <w:left w:val="nil"/>
              <w:bottom w:val="single" w:sz="4" w:space="0" w:color="auto"/>
              <w:right w:val="single" w:sz="4" w:space="0" w:color="auto"/>
            </w:tcBorders>
            <w:shd w:val="clear" w:color="auto" w:fill="auto"/>
            <w:noWrap/>
            <w:vAlign w:val="bottom"/>
            <w:hideMark/>
          </w:tcPr>
          <w:p w14:paraId="3BDCD61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20EC03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AF017B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7CA3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2B57B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7403AD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61CF1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F57F54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A4C0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24F2DC0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3F05A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6C80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C9D5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70B87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05B6D7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E820D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6BF99F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6A3880A8" w14:textId="3C89DE61" w:rsidR="002C7C2D" w:rsidRPr="005916BC" w:rsidRDefault="002C7C2D" w:rsidP="002C7C2D">
            <w:pPr>
              <w:jc w:val="cente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14AC9F99" w14:textId="47DD1BE1" w:rsidR="002C7C2D" w:rsidRPr="005916BC" w:rsidRDefault="002C7C2D" w:rsidP="002C7C2D">
            <w:pPr>
              <w:jc w:val="center"/>
              <w:rPr>
                <w:rFonts w:ascii="Calibri" w:hAnsi="Calibri" w:cs="Calibri"/>
                <w:lang w:val="en-US"/>
              </w:rPr>
            </w:pPr>
            <w:r>
              <w:rPr>
                <w:rFonts w:ascii="Calibri" w:hAnsi="Calibri" w:cs="Calibri"/>
                <w:lang w:val="en-US"/>
              </w:rPr>
              <w:t>9</w:t>
            </w:r>
          </w:p>
        </w:tc>
        <w:tc>
          <w:tcPr>
            <w:tcW w:w="500" w:type="dxa"/>
            <w:tcBorders>
              <w:top w:val="nil"/>
              <w:left w:val="nil"/>
              <w:bottom w:val="single" w:sz="4" w:space="0" w:color="auto"/>
              <w:right w:val="single" w:sz="4" w:space="0" w:color="auto"/>
            </w:tcBorders>
            <w:shd w:val="clear" w:color="auto" w:fill="auto"/>
            <w:noWrap/>
            <w:vAlign w:val="bottom"/>
            <w:hideMark/>
          </w:tcPr>
          <w:p w14:paraId="3D73800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0294E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651678D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27C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84D49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DC16F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26AF7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9EF7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99B2C7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105055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AA414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69731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60A2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444A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DDE6F9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6D07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753B87B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1F82F1F3"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7D88C0DA" w14:textId="30399EE1"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25B79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56213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2545A51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BDA0C0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70B4B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760554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5B326E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4E958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6F5BAE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C10594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3CFFF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61334E3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84B6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F35EE9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0EC15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81C001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1FF3833"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D8AB50" w14:textId="6A196414" w:rsidR="002C7C2D" w:rsidRPr="005916BC" w:rsidRDefault="002C7C2D" w:rsidP="002E290D">
            <w:pPr>
              <w:jc w:val="center"/>
              <w:rPr>
                <w:rFonts w:cs="Arial"/>
                <w:color w:val="000000"/>
                <w:lang w:val="en-US"/>
              </w:rPr>
            </w:pPr>
            <w:r>
              <w:rPr>
                <w:rFonts w:cs="Arial"/>
                <w:color w:val="000000"/>
                <w:lang w:val="en-US"/>
              </w:rPr>
              <w:t>d</w:t>
            </w:r>
          </w:p>
        </w:tc>
        <w:tc>
          <w:tcPr>
            <w:tcW w:w="1047" w:type="dxa"/>
            <w:tcBorders>
              <w:top w:val="single" w:sz="4" w:space="0" w:color="auto"/>
              <w:left w:val="nil"/>
              <w:bottom w:val="single" w:sz="4" w:space="0" w:color="auto"/>
              <w:right w:val="single" w:sz="4" w:space="0" w:color="auto"/>
            </w:tcBorders>
            <w:shd w:val="clear" w:color="000000" w:fill="ACB9CA"/>
            <w:vAlign w:val="center"/>
          </w:tcPr>
          <w:p w14:paraId="7030CDAA" w14:textId="5882C980" w:rsidR="002C7C2D" w:rsidRDefault="002C7C2D" w:rsidP="002C7C2D">
            <w:pPr>
              <w:jc w:val="center"/>
              <w:rPr>
                <w:rFonts w:ascii="Calibri" w:hAnsi="Calibri" w:cs="Calibri"/>
                <w:color w:val="000000"/>
                <w:lang w:val="en-US"/>
              </w:rPr>
            </w:pPr>
            <w:r>
              <w:rPr>
                <w:rFonts w:ascii="Calibri" w:hAnsi="Calibri" w:cs="Calibri"/>
                <w:color w:val="000000"/>
                <w:lang w:val="en-US"/>
              </w:rPr>
              <w:t>11</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4ED60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A7621F6"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6101BC8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AAA389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F49155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1C4EF2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B1722E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1A3B8B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F1199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C6EC38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4F71C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2CBA1A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905416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79AB2664"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5ECD4F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9B22340" w14:textId="77777777" w:rsidR="002C7C2D" w:rsidRPr="005916BC" w:rsidRDefault="002C7C2D" w:rsidP="002C7C2D">
            <w:pPr>
              <w:rPr>
                <w:rFonts w:ascii="Calibri" w:hAnsi="Calibri" w:cs="Calibri"/>
                <w:color w:val="000000"/>
                <w:lang w:val="en-US"/>
              </w:rPr>
            </w:pPr>
          </w:p>
        </w:tc>
      </w:tr>
      <w:tr w:rsidR="002C7C2D" w:rsidRPr="005916BC" w14:paraId="48FDC0FA"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EEA879"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tcPr>
          <w:p w14:paraId="59C20571" w14:textId="3AC816DD" w:rsidR="002C7C2D" w:rsidRDefault="002C7C2D" w:rsidP="002C7C2D">
            <w:pPr>
              <w:jc w:val="center"/>
              <w:rPr>
                <w:rFonts w:ascii="Calibri" w:hAnsi="Calibri" w:cs="Calibri"/>
                <w:color w:val="000000"/>
                <w:lang w:val="en-US"/>
              </w:rPr>
            </w:pPr>
            <w:r>
              <w:rPr>
                <w:rFonts w:ascii="Calibri" w:hAnsi="Calibri" w:cs="Calibri"/>
                <w:color w:val="000000"/>
                <w:lang w:val="en-US"/>
              </w:rPr>
              <w:t>12</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357B7F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7383DA4"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23A1930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892FE5E"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A3508C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F9FAA9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5F4D7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22B074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7C2E1B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A5B23A5"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57340D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18A5D87"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432E87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00C468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21FAEFE8"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32D24DC1" w14:textId="77777777" w:rsidR="002C7C2D" w:rsidRPr="005916BC" w:rsidRDefault="002C7C2D" w:rsidP="002C7C2D">
            <w:pPr>
              <w:rPr>
                <w:rFonts w:ascii="Calibri" w:hAnsi="Calibri" w:cs="Calibri"/>
                <w:color w:val="000000"/>
                <w:lang w:val="en-US"/>
              </w:rPr>
            </w:pPr>
          </w:p>
        </w:tc>
      </w:tr>
    </w:tbl>
    <w:p w14:paraId="2379A8DA" w14:textId="77777777" w:rsidR="002C7C2D" w:rsidRPr="002E290D" w:rsidRDefault="002C7C2D" w:rsidP="000B20EB">
      <w:pPr>
        <w:ind w:left="3540" w:hanging="3540"/>
        <w:jc w:val="center"/>
        <w:rPr>
          <w:rFonts w:cs="Arial"/>
          <w:iCs/>
          <w:szCs w:val="22"/>
          <w:lang w:val="es-CO"/>
        </w:rPr>
      </w:pPr>
    </w:p>
    <w:p w14:paraId="66D6C913" w14:textId="2FD1556A" w:rsidR="00935EE1" w:rsidRDefault="00935EE1" w:rsidP="002E290D">
      <w:pPr>
        <w:ind w:left="3540" w:hanging="3540"/>
        <w:jc w:val="center"/>
        <w:rPr>
          <w:rFonts w:cs="Arial"/>
          <w:i/>
          <w:szCs w:val="22"/>
          <w:lang w:val="es-CO"/>
        </w:rPr>
      </w:pPr>
      <w:r w:rsidRPr="002E290D">
        <w:rPr>
          <w:rFonts w:cs="Arial"/>
          <w:i/>
          <w:szCs w:val="22"/>
          <w:lang w:val="es-CO"/>
        </w:rPr>
        <w:t>Tabla1: Cronograma de actividades.</w:t>
      </w:r>
    </w:p>
    <w:p w14:paraId="0CC68AFE" w14:textId="669461C6" w:rsidR="00EC7D18" w:rsidRDefault="00EC7D18" w:rsidP="002E290D">
      <w:pPr>
        <w:ind w:left="3540" w:hanging="3540"/>
        <w:jc w:val="center"/>
        <w:rPr>
          <w:rFonts w:cs="Arial"/>
          <w:i/>
          <w:szCs w:val="22"/>
          <w:lang w:val="es-CO"/>
        </w:rPr>
      </w:pPr>
    </w:p>
    <w:p w14:paraId="6577C64A" w14:textId="3EFEEB29" w:rsidR="00007303" w:rsidRDefault="00007303" w:rsidP="002E290D">
      <w:pPr>
        <w:ind w:left="3540" w:hanging="3540"/>
        <w:jc w:val="center"/>
        <w:rPr>
          <w:rFonts w:cs="Arial"/>
          <w:i/>
          <w:szCs w:val="22"/>
          <w:lang w:val="es-CO"/>
        </w:rPr>
      </w:pPr>
    </w:p>
    <w:p w14:paraId="54905B69" w14:textId="77777777" w:rsidR="00007303" w:rsidRPr="002E290D" w:rsidRDefault="00007303" w:rsidP="002E290D">
      <w:pPr>
        <w:ind w:left="3540" w:hanging="3540"/>
        <w:jc w:val="center"/>
        <w:rPr>
          <w:rFonts w:cs="Arial"/>
          <w:i/>
          <w:szCs w:val="22"/>
          <w:lang w:val="es-CO"/>
        </w:rPr>
      </w:pPr>
    </w:p>
    <w:p w14:paraId="58ECD676" w14:textId="77777777" w:rsidR="00935EE1" w:rsidRPr="002E290D" w:rsidRDefault="00935EE1" w:rsidP="00986B97">
      <w:pPr>
        <w:ind w:left="4248" w:hanging="3540"/>
        <w:rPr>
          <w:rFonts w:cs="Arial"/>
          <w:iCs/>
          <w:szCs w:val="22"/>
          <w:lang w:val="es-CO"/>
        </w:rPr>
      </w:pPr>
    </w:p>
    <w:p w14:paraId="10EC50AD" w14:textId="77777777" w:rsidR="00935EE1" w:rsidRPr="002E290D" w:rsidRDefault="00935EE1" w:rsidP="00627EA5">
      <w:pPr>
        <w:pStyle w:val="Prrafodelista"/>
        <w:numPr>
          <w:ilvl w:val="0"/>
          <w:numId w:val="1"/>
        </w:numPr>
        <w:rPr>
          <w:rFonts w:cs="Arial"/>
          <w:b/>
          <w:iCs/>
          <w:szCs w:val="22"/>
          <w:lang w:val="es-CO"/>
        </w:rPr>
      </w:pPr>
      <w:r w:rsidRPr="002E290D">
        <w:rPr>
          <w:rFonts w:cs="Arial"/>
          <w:b/>
          <w:iCs/>
          <w:szCs w:val="22"/>
          <w:lang w:val="es-CO"/>
        </w:rPr>
        <w:t>COSTOS DEL TRABAJO Y FUENTES DE FINANCIACIÓN</w:t>
      </w:r>
    </w:p>
    <w:p w14:paraId="54DFAE39" w14:textId="77777777" w:rsidR="00935EE1" w:rsidRPr="002E290D" w:rsidRDefault="00935EE1" w:rsidP="00986B97">
      <w:pPr>
        <w:rPr>
          <w:rFonts w:cs="Arial"/>
          <w:b/>
          <w:iCs/>
          <w:szCs w:val="22"/>
          <w:lang w:val="es-CO"/>
        </w:rPr>
      </w:pPr>
    </w:p>
    <w:p w14:paraId="242BB573" w14:textId="47091A48" w:rsidR="00935EE1" w:rsidRDefault="00935EE1" w:rsidP="00986B97">
      <w:pPr>
        <w:rPr>
          <w:rFonts w:cs="Arial"/>
          <w:iCs/>
          <w:szCs w:val="22"/>
          <w:lang w:val="es-CO"/>
        </w:rPr>
      </w:pPr>
      <w:r w:rsidRPr="002E290D">
        <w:rPr>
          <w:rFonts w:cs="Arial"/>
          <w:iCs/>
          <w:szCs w:val="22"/>
          <w:lang w:val="es-CO"/>
        </w:rPr>
        <w:t>A continuación, se presenta una tabla2 que detalla los costos asociados con la realización y finalización del proyecto. Esta información es esencial para una planificación financiera efectiva y una gestión eficiente de los recursos:</w:t>
      </w:r>
    </w:p>
    <w:p w14:paraId="43420523" w14:textId="77777777" w:rsidR="001D75CF" w:rsidRPr="002E290D" w:rsidRDefault="001D75CF" w:rsidP="00986B97">
      <w:pPr>
        <w:rPr>
          <w:rFonts w:cs="Arial"/>
          <w:iCs/>
          <w:szCs w:val="22"/>
          <w:lang w:val="es-CO"/>
        </w:rPr>
      </w:pPr>
    </w:p>
    <w:p w14:paraId="3BDCB01B" w14:textId="09EC4CDE" w:rsidR="00935EE1" w:rsidRPr="002E290D" w:rsidRDefault="001D75CF" w:rsidP="002E290D">
      <w:pPr>
        <w:jc w:val="center"/>
        <w:rPr>
          <w:rFonts w:cs="Arial"/>
          <w:iCs/>
          <w:szCs w:val="22"/>
          <w:lang w:val="es-CO"/>
        </w:rPr>
      </w:pPr>
      <w:r w:rsidRPr="001D75CF">
        <w:rPr>
          <w:noProof/>
          <w:lang w:val="en-US" w:eastAsia="en-US"/>
        </w:rPr>
        <w:lastRenderedPageBreak/>
        <w:drawing>
          <wp:inline distT="0" distB="0" distL="0" distR="0" wp14:anchorId="28144B87" wp14:editId="48D2D1F2">
            <wp:extent cx="6313190" cy="3276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9193" cy="3295286"/>
                    </a:xfrm>
                    <a:prstGeom prst="rect">
                      <a:avLst/>
                    </a:prstGeom>
                    <a:noFill/>
                    <a:ln>
                      <a:noFill/>
                    </a:ln>
                  </pic:spPr>
                </pic:pic>
              </a:graphicData>
            </a:graphic>
          </wp:inline>
        </w:drawing>
      </w:r>
    </w:p>
    <w:p w14:paraId="1C5CBF8C" w14:textId="115FC0EC" w:rsidR="00935EE1" w:rsidRPr="002E290D" w:rsidRDefault="00935EE1" w:rsidP="00636FDD">
      <w:pPr>
        <w:jc w:val="center"/>
        <w:rPr>
          <w:rFonts w:cs="Arial"/>
          <w:b/>
          <w:bCs/>
          <w:iCs/>
          <w:szCs w:val="22"/>
          <w:lang w:val="es-CO"/>
        </w:rPr>
      </w:pPr>
    </w:p>
    <w:p w14:paraId="2B0C99EA" w14:textId="73D688D5" w:rsidR="00186EBA" w:rsidRPr="002E290D" w:rsidRDefault="00935EE1" w:rsidP="002E290D">
      <w:pPr>
        <w:jc w:val="center"/>
        <w:rPr>
          <w:rFonts w:cs="Arial"/>
          <w:i/>
          <w:szCs w:val="22"/>
          <w:lang w:val="es-CO"/>
        </w:rPr>
      </w:pPr>
      <w:r w:rsidRPr="002E290D">
        <w:rPr>
          <w:rFonts w:cs="Arial"/>
          <w:i/>
          <w:szCs w:val="22"/>
          <w:lang w:val="es-CO"/>
        </w:rPr>
        <w:t>Tabla</w:t>
      </w:r>
      <w:r w:rsidR="00442FA2" w:rsidRPr="002E290D">
        <w:rPr>
          <w:rFonts w:cs="Arial"/>
          <w:i/>
          <w:szCs w:val="22"/>
          <w:lang w:val="es-CO"/>
        </w:rPr>
        <w:t xml:space="preserve">2. </w:t>
      </w:r>
      <w:r w:rsidRPr="002E290D">
        <w:rPr>
          <w:rFonts w:cs="Arial"/>
          <w:i/>
          <w:szCs w:val="22"/>
          <w:lang w:val="es-CO"/>
        </w:rPr>
        <w:t xml:space="preserve"> </w:t>
      </w:r>
      <w:r w:rsidR="00442FA2" w:rsidRPr="002E290D">
        <w:rPr>
          <w:rFonts w:cs="Arial"/>
          <w:i/>
          <w:szCs w:val="22"/>
          <w:lang w:val="es-CO"/>
        </w:rPr>
        <w:t xml:space="preserve">Presupuesto </w:t>
      </w:r>
      <w:r w:rsidRPr="002E290D">
        <w:rPr>
          <w:rFonts w:cs="Arial"/>
          <w:i/>
          <w:szCs w:val="22"/>
          <w:lang w:val="es-CO"/>
        </w:rPr>
        <w:t>del proyecto.</w:t>
      </w:r>
    </w:p>
    <w:p w14:paraId="3629D477" w14:textId="77777777" w:rsidR="00935EE1" w:rsidRPr="002E290D" w:rsidRDefault="00935EE1" w:rsidP="00986B97">
      <w:pPr>
        <w:rPr>
          <w:rFonts w:cs="Arial"/>
          <w:b/>
          <w:bCs/>
          <w:iCs/>
          <w:szCs w:val="22"/>
          <w:lang w:val="es-CO"/>
        </w:rPr>
      </w:pPr>
    </w:p>
    <w:p w14:paraId="7DC8AC06" w14:textId="77777777" w:rsidR="00935EE1" w:rsidRPr="002E290D" w:rsidRDefault="00935EE1" w:rsidP="00986B97">
      <w:pPr>
        <w:rPr>
          <w:rFonts w:cs="Arial"/>
          <w:iCs/>
          <w:szCs w:val="22"/>
          <w:lang w:val="es-CO"/>
        </w:rPr>
      </w:pPr>
      <w:r w:rsidRPr="002E290D">
        <w:rPr>
          <w:rFonts w:cs="Arial"/>
          <w:iCs/>
          <w:szCs w:val="22"/>
          <w:lang w:val="es-CO"/>
        </w:rPr>
        <w:t>A continuación, se presenta la tabla3 de la distribución de los costos asociados con la realización y finalización del proyecto:</w:t>
      </w:r>
    </w:p>
    <w:p w14:paraId="167C575F" w14:textId="77777777" w:rsidR="00935EE1" w:rsidRPr="002E290D" w:rsidRDefault="00935EE1" w:rsidP="00986B97">
      <w:pPr>
        <w:rPr>
          <w:rFonts w:cs="Arial"/>
          <w:iCs/>
          <w:szCs w:val="22"/>
          <w:lang w:val="es-CO"/>
        </w:rPr>
      </w:pPr>
    </w:p>
    <w:p w14:paraId="41227B3B" w14:textId="77777777" w:rsidR="000C5676" w:rsidRDefault="000C5676" w:rsidP="00636FDD">
      <w:pPr>
        <w:jc w:val="center"/>
        <w:rPr>
          <w:rFonts w:cs="Arial"/>
          <w:iCs/>
          <w:szCs w:val="22"/>
          <w:lang w:val="es-CO"/>
        </w:rPr>
      </w:pPr>
      <w:r w:rsidRPr="000C5676">
        <w:rPr>
          <w:noProof/>
          <w:lang w:val="en-US" w:eastAsia="en-US"/>
        </w:rPr>
        <w:drawing>
          <wp:inline distT="0" distB="0" distL="0" distR="0" wp14:anchorId="6B3D050D" wp14:editId="57EBB446">
            <wp:extent cx="6070468" cy="879894"/>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332" cy="883788"/>
                    </a:xfrm>
                    <a:prstGeom prst="rect">
                      <a:avLst/>
                    </a:prstGeom>
                    <a:noFill/>
                    <a:ln>
                      <a:noFill/>
                    </a:ln>
                  </pic:spPr>
                </pic:pic>
              </a:graphicData>
            </a:graphic>
          </wp:inline>
        </w:drawing>
      </w:r>
    </w:p>
    <w:p w14:paraId="3B308E49" w14:textId="4F1F68E6" w:rsidR="00935EE1" w:rsidRPr="002E290D" w:rsidRDefault="00935EE1" w:rsidP="00636FDD">
      <w:pPr>
        <w:jc w:val="center"/>
        <w:rPr>
          <w:rFonts w:cs="Arial"/>
          <w:iCs/>
          <w:szCs w:val="22"/>
          <w:lang w:val="es-CO"/>
        </w:rPr>
      </w:pPr>
    </w:p>
    <w:p w14:paraId="50CF57E4" w14:textId="77777777" w:rsidR="00935EE1" w:rsidRPr="002E290D" w:rsidRDefault="00935EE1" w:rsidP="00636FDD">
      <w:pPr>
        <w:jc w:val="left"/>
        <w:rPr>
          <w:rFonts w:cs="Arial"/>
          <w:i/>
          <w:szCs w:val="22"/>
          <w:lang w:val="es-CO"/>
        </w:rPr>
      </w:pPr>
      <w:r w:rsidRPr="002E290D">
        <w:rPr>
          <w:rFonts w:cs="Arial"/>
          <w:iCs/>
          <w:szCs w:val="22"/>
          <w:lang w:val="es-CO"/>
        </w:rPr>
        <w:tab/>
      </w:r>
      <w:r w:rsidRPr="002E290D">
        <w:rPr>
          <w:rFonts w:cs="Arial"/>
          <w:iCs/>
          <w:szCs w:val="22"/>
          <w:lang w:val="es-CO"/>
        </w:rPr>
        <w:tab/>
        <w:t xml:space="preserve">      </w:t>
      </w:r>
      <w:r w:rsidRPr="002E290D">
        <w:rPr>
          <w:rFonts w:cs="Arial"/>
          <w:i/>
          <w:szCs w:val="22"/>
          <w:lang w:val="es-CO"/>
        </w:rPr>
        <w:t>Tabla3: Distribución de los costos del proyecto.</w:t>
      </w:r>
    </w:p>
    <w:p w14:paraId="3D6BA9B5" w14:textId="5A9B01B0" w:rsidR="00935EE1" w:rsidRDefault="00935EE1" w:rsidP="00636FDD">
      <w:pPr>
        <w:jc w:val="center"/>
        <w:rPr>
          <w:rFonts w:cs="Arial"/>
          <w:iCs/>
          <w:szCs w:val="22"/>
          <w:lang w:val="es-CO"/>
        </w:rPr>
      </w:pPr>
    </w:p>
    <w:p w14:paraId="079CA4DE" w14:textId="1F6D89A7" w:rsidR="00EC7D18" w:rsidRDefault="00EC7D18" w:rsidP="00636FDD">
      <w:pPr>
        <w:jc w:val="center"/>
        <w:rPr>
          <w:rFonts w:cs="Arial"/>
          <w:iCs/>
          <w:szCs w:val="22"/>
          <w:lang w:val="es-CO"/>
        </w:rPr>
      </w:pPr>
    </w:p>
    <w:p w14:paraId="48469D90" w14:textId="58178B9B" w:rsidR="00EC7D18" w:rsidRDefault="00EC7D18" w:rsidP="00636FDD">
      <w:pPr>
        <w:jc w:val="center"/>
        <w:rPr>
          <w:rFonts w:cs="Arial"/>
          <w:iCs/>
          <w:szCs w:val="22"/>
          <w:lang w:val="es-CO"/>
        </w:rPr>
      </w:pPr>
    </w:p>
    <w:p w14:paraId="1A53A189" w14:textId="1568D1A6" w:rsidR="00EC7D18" w:rsidRDefault="00EC7D18" w:rsidP="00636FDD">
      <w:pPr>
        <w:jc w:val="center"/>
        <w:rPr>
          <w:rFonts w:cs="Arial"/>
          <w:iCs/>
          <w:szCs w:val="22"/>
          <w:lang w:val="es-CO"/>
        </w:rPr>
      </w:pPr>
    </w:p>
    <w:p w14:paraId="713F8EB7" w14:textId="2E52F246" w:rsidR="00EC7D18" w:rsidRDefault="00EC7D18" w:rsidP="00636FDD">
      <w:pPr>
        <w:jc w:val="center"/>
        <w:rPr>
          <w:rFonts w:cs="Arial"/>
          <w:iCs/>
          <w:szCs w:val="22"/>
          <w:lang w:val="es-CO"/>
        </w:rPr>
      </w:pPr>
    </w:p>
    <w:p w14:paraId="3F254192" w14:textId="13514539" w:rsidR="00EC7D18" w:rsidRDefault="00EC7D18" w:rsidP="00636FDD">
      <w:pPr>
        <w:jc w:val="center"/>
        <w:rPr>
          <w:rFonts w:cs="Arial"/>
          <w:iCs/>
          <w:szCs w:val="22"/>
          <w:lang w:val="es-CO"/>
        </w:rPr>
      </w:pPr>
    </w:p>
    <w:p w14:paraId="2FD9649D" w14:textId="41F5AAC2" w:rsidR="00EC7D18" w:rsidRDefault="00EC7D18" w:rsidP="00636FDD">
      <w:pPr>
        <w:jc w:val="center"/>
        <w:rPr>
          <w:rFonts w:cs="Arial"/>
          <w:iCs/>
          <w:szCs w:val="22"/>
          <w:lang w:val="es-CO"/>
        </w:rPr>
      </w:pPr>
    </w:p>
    <w:p w14:paraId="2608C09B" w14:textId="553DAAD1" w:rsidR="00C972EC" w:rsidRDefault="00C972EC" w:rsidP="00986B97">
      <w:pPr>
        <w:rPr>
          <w:rFonts w:cs="Arial"/>
          <w:b/>
          <w:bCs/>
          <w:iCs/>
          <w:szCs w:val="22"/>
          <w:lang w:val="es-CO"/>
        </w:rPr>
      </w:pPr>
    </w:p>
    <w:p w14:paraId="622105DE" w14:textId="77777777" w:rsidR="00C972EC" w:rsidRPr="002E290D" w:rsidRDefault="00C972EC" w:rsidP="00986B97">
      <w:pPr>
        <w:rPr>
          <w:rFonts w:cs="Arial"/>
          <w:b/>
          <w:bCs/>
          <w:iCs/>
          <w:szCs w:val="22"/>
          <w:lang w:val="es-CO"/>
        </w:rPr>
      </w:pPr>
    </w:p>
    <w:p w14:paraId="5C7348C9" w14:textId="40AE5348" w:rsidR="00462E8E" w:rsidRDefault="00935EE1" w:rsidP="00986B97">
      <w:pPr>
        <w:rPr>
          <w:rFonts w:cs="Arial"/>
          <w:b/>
          <w:bCs/>
          <w:iCs/>
          <w:szCs w:val="22"/>
          <w:lang w:val="es-CO"/>
        </w:rPr>
      </w:pPr>
      <w:r w:rsidRPr="002E290D">
        <w:rPr>
          <w:rFonts w:cs="Arial"/>
          <w:b/>
          <w:bCs/>
          <w:iCs/>
          <w:szCs w:val="22"/>
          <w:lang w:val="es-CO"/>
        </w:rPr>
        <w:t>Bibliografía</w:t>
      </w:r>
    </w:p>
    <w:p w14:paraId="7ABDC539" w14:textId="77777777" w:rsidR="00645B05" w:rsidRDefault="00645B05" w:rsidP="00986B97">
      <w:pPr>
        <w:rPr>
          <w:rFonts w:cs="Arial"/>
          <w:b/>
          <w:bCs/>
          <w:iCs/>
          <w:szCs w:val="22"/>
          <w:lang w:val="es-CO"/>
        </w:rPr>
      </w:pPr>
    </w:p>
    <w:p w14:paraId="216BE629" w14:textId="3E75E830" w:rsidR="0062433C" w:rsidRPr="003F3686" w:rsidRDefault="0062433C" w:rsidP="0062433C">
      <w:pPr>
        <w:widowControl w:val="0"/>
        <w:autoSpaceDE w:val="0"/>
        <w:autoSpaceDN w:val="0"/>
        <w:adjustRightInd w:val="0"/>
        <w:ind w:left="480" w:hanging="480"/>
        <w:rPr>
          <w:rFonts w:cs="Arial"/>
          <w:noProof/>
          <w:szCs w:val="24"/>
          <w:lang w:val="en-US"/>
          <w:rPrChange w:id="116" w:author="PC" w:date="2024-08-02T18:44:00Z">
            <w:rPr>
              <w:rFonts w:cs="Arial"/>
              <w:noProof/>
              <w:szCs w:val="24"/>
            </w:rPr>
          </w:rPrChange>
        </w:rPr>
      </w:pPr>
      <w:r>
        <w:rPr>
          <w:rFonts w:cs="Arial"/>
          <w:b/>
          <w:bCs/>
          <w:iCs/>
          <w:szCs w:val="22"/>
          <w:lang w:val="es-CO"/>
        </w:rPr>
        <w:fldChar w:fldCharType="begin" w:fldLock="1"/>
      </w:r>
      <w:r w:rsidRPr="003F3686">
        <w:rPr>
          <w:rFonts w:cs="Arial"/>
          <w:b/>
          <w:bCs/>
          <w:iCs/>
          <w:szCs w:val="22"/>
          <w:rPrChange w:id="117" w:author="PC" w:date="2024-08-02T18:44:00Z">
            <w:rPr>
              <w:rFonts w:cs="Arial"/>
              <w:b/>
              <w:bCs/>
              <w:iCs/>
              <w:szCs w:val="22"/>
              <w:lang w:val="en-US"/>
            </w:rPr>
          </w:rPrChange>
        </w:rPr>
        <w:instrText xml:space="preserve">ADDIN Mendeley Bibliography CSL_BIBLIOGRAPHY </w:instrText>
      </w:r>
      <w:r>
        <w:rPr>
          <w:rFonts w:cs="Arial"/>
          <w:b/>
          <w:bCs/>
          <w:iCs/>
          <w:szCs w:val="22"/>
          <w:lang w:val="es-CO"/>
        </w:rPr>
        <w:fldChar w:fldCharType="separate"/>
      </w:r>
      <w:r w:rsidRPr="003F3686">
        <w:rPr>
          <w:rFonts w:cs="Arial"/>
          <w:noProof/>
          <w:szCs w:val="24"/>
          <w:rPrChange w:id="118" w:author="PC" w:date="2024-08-02T18:44:00Z">
            <w:rPr>
              <w:rFonts w:cs="Arial"/>
              <w:noProof/>
              <w:szCs w:val="24"/>
              <w:lang w:val="en-US"/>
            </w:rPr>
          </w:rPrChange>
        </w:rPr>
        <w:t xml:space="preserve">Bengio, Y., &amp; Haffner, P. (1998). </w:t>
      </w:r>
      <w:r w:rsidRPr="00BE074E">
        <w:rPr>
          <w:rFonts w:cs="Arial"/>
          <w:i/>
          <w:iCs/>
          <w:noProof/>
          <w:szCs w:val="24"/>
          <w:lang w:val="en-US"/>
        </w:rPr>
        <w:t>Gradient-Based Learning Applied to Document Recognition</w:t>
      </w:r>
      <w:r w:rsidRPr="00BE074E">
        <w:rPr>
          <w:rFonts w:cs="Arial"/>
          <w:noProof/>
          <w:szCs w:val="24"/>
          <w:lang w:val="en-US"/>
        </w:rPr>
        <w:t xml:space="preserve">. </w:t>
      </w:r>
      <w:r w:rsidRPr="003F3686">
        <w:rPr>
          <w:rFonts w:cs="Arial"/>
          <w:i/>
          <w:iCs/>
          <w:noProof/>
          <w:szCs w:val="24"/>
          <w:lang w:val="en-US"/>
          <w:rPrChange w:id="119" w:author="PC" w:date="2024-08-02T18:44:00Z">
            <w:rPr>
              <w:rFonts w:cs="Arial"/>
              <w:i/>
              <w:iCs/>
              <w:noProof/>
              <w:szCs w:val="24"/>
            </w:rPr>
          </w:rPrChange>
        </w:rPr>
        <w:t>86</w:t>
      </w:r>
      <w:r w:rsidRPr="003F3686">
        <w:rPr>
          <w:rFonts w:cs="Arial"/>
          <w:noProof/>
          <w:szCs w:val="24"/>
          <w:lang w:val="en-US"/>
          <w:rPrChange w:id="120" w:author="PC" w:date="2024-08-02T18:44:00Z">
            <w:rPr>
              <w:rFonts w:cs="Arial"/>
              <w:noProof/>
              <w:szCs w:val="24"/>
            </w:rPr>
          </w:rPrChange>
        </w:rPr>
        <w:t>(11).</w:t>
      </w:r>
    </w:p>
    <w:p w14:paraId="4369694B"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3F3686">
        <w:rPr>
          <w:rFonts w:cs="Arial"/>
          <w:noProof/>
          <w:szCs w:val="24"/>
          <w:lang w:val="en-US"/>
          <w:rPrChange w:id="121" w:author="PC" w:date="2024-08-02T18:44:00Z">
            <w:rPr>
              <w:rFonts w:cs="Arial"/>
              <w:noProof/>
              <w:szCs w:val="24"/>
            </w:rPr>
          </w:rPrChange>
        </w:rPr>
        <w:t xml:space="preserve">Chen, Z., Narayanan, N., Fang, B., Li, G., Pattabiraman, K., &amp; DeBardeleben, N. (2020). </w:t>
      </w:r>
      <w:r w:rsidRPr="00BE074E">
        <w:rPr>
          <w:rFonts w:cs="Arial"/>
          <w:noProof/>
          <w:szCs w:val="24"/>
          <w:lang w:val="en-US"/>
        </w:rPr>
        <w:t xml:space="preserve">Tensorfi: A flexible fault injection framework for tensorflow applications. </w:t>
      </w:r>
      <w:r w:rsidRPr="00BE074E">
        <w:rPr>
          <w:rFonts w:cs="Arial"/>
          <w:i/>
          <w:iCs/>
          <w:noProof/>
          <w:szCs w:val="24"/>
          <w:lang w:val="en-US"/>
        </w:rPr>
        <w:t xml:space="preserve">Proceedings </w:t>
      </w:r>
      <w:r w:rsidRPr="00BE074E">
        <w:rPr>
          <w:rFonts w:cs="Arial"/>
          <w:i/>
          <w:iCs/>
          <w:noProof/>
          <w:szCs w:val="24"/>
          <w:lang w:val="en-US"/>
        </w:rPr>
        <w:lastRenderedPageBreak/>
        <w:t>- International Symposium on Software Reliability Engineering, ISSRE</w:t>
      </w:r>
      <w:r w:rsidRPr="00BE074E">
        <w:rPr>
          <w:rFonts w:cs="Arial"/>
          <w:noProof/>
          <w:szCs w:val="24"/>
          <w:lang w:val="en-US"/>
        </w:rPr>
        <w:t xml:space="preserve">, </w:t>
      </w:r>
      <w:r w:rsidRPr="00BE074E">
        <w:rPr>
          <w:rFonts w:cs="Arial"/>
          <w:i/>
          <w:iCs/>
          <w:noProof/>
          <w:szCs w:val="24"/>
          <w:lang w:val="en-US"/>
        </w:rPr>
        <w:t>2020</w:t>
      </w:r>
      <w:r w:rsidRPr="00BE074E">
        <w:rPr>
          <w:rFonts w:cs="Arial"/>
          <w:noProof/>
          <w:szCs w:val="24"/>
          <w:lang w:val="en-US"/>
        </w:rPr>
        <w:t>-</w:t>
      </w:r>
      <w:r w:rsidRPr="00BE074E">
        <w:rPr>
          <w:rFonts w:cs="Arial"/>
          <w:i/>
          <w:iCs/>
          <w:noProof/>
          <w:szCs w:val="24"/>
          <w:lang w:val="en-US"/>
        </w:rPr>
        <w:t>Octob</w:t>
      </w:r>
      <w:r w:rsidRPr="00BE074E">
        <w:rPr>
          <w:rFonts w:cs="Arial"/>
          <w:noProof/>
          <w:szCs w:val="24"/>
          <w:lang w:val="en-US"/>
        </w:rPr>
        <w:t>, 426–435. https://doi.org/10.1109/ISSRE5003.2020.00047</w:t>
      </w:r>
    </w:p>
    <w:p w14:paraId="3DF93724"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Gavarini, G., Ruospo, A., &amp; Sanchez, E. (2023). </w:t>
      </w:r>
      <w:r w:rsidRPr="00BE074E">
        <w:rPr>
          <w:rFonts w:cs="Arial"/>
          <w:noProof/>
          <w:szCs w:val="24"/>
          <w:lang w:val="en-US"/>
        </w:rPr>
        <w:t xml:space="preserve">SCI-FI: A Smart, aCcurate and unIntrusive Fault-Injector for Deep Neural Networks. </w:t>
      </w:r>
      <w:r w:rsidRPr="00BE074E">
        <w:rPr>
          <w:rFonts w:cs="Arial"/>
          <w:i/>
          <w:iCs/>
          <w:noProof/>
          <w:szCs w:val="24"/>
          <w:lang w:val="en-US"/>
        </w:rPr>
        <w:t>Proceedings of the European Test Workshop</w:t>
      </w:r>
      <w:r w:rsidRPr="00BE074E">
        <w:rPr>
          <w:rFonts w:cs="Arial"/>
          <w:noProof/>
          <w:szCs w:val="24"/>
          <w:lang w:val="en-US"/>
        </w:rPr>
        <w:t xml:space="preserve">, </w:t>
      </w:r>
      <w:r w:rsidRPr="00BE074E">
        <w:rPr>
          <w:rFonts w:cs="Arial"/>
          <w:i/>
          <w:iCs/>
          <w:noProof/>
          <w:szCs w:val="24"/>
          <w:lang w:val="en-US"/>
        </w:rPr>
        <w:t>2023</w:t>
      </w:r>
      <w:r w:rsidRPr="00BE074E">
        <w:rPr>
          <w:rFonts w:cs="Arial"/>
          <w:noProof/>
          <w:szCs w:val="24"/>
          <w:lang w:val="en-US"/>
        </w:rPr>
        <w:t>-</w:t>
      </w:r>
      <w:r w:rsidRPr="00BE074E">
        <w:rPr>
          <w:rFonts w:cs="Arial"/>
          <w:i/>
          <w:iCs/>
          <w:noProof/>
          <w:szCs w:val="24"/>
          <w:lang w:val="en-US"/>
        </w:rPr>
        <w:t>May</w:t>
      </w:r>
      <w:r w:rsidRPr="00BE074E">
        <w:rPr>
          <w:rFonts w:cs="Arial"/>
          <w:noProof/>
          <w:szCs w:val="24"/>
          <w:lang w:val="en-US"/>
        </w:rPr>
        <w:t>, 1–6. https://doi.org/10.1109/ETS56758.2023.10173957</w:t>
      </w:r>
    </w:p>
    <w:p w14:paraId="1CC53234"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Hernández, A. Z., Jesús, H., Santiago, J., &amp; Lee, M. M. (2022). </w:t>
      </w:r>
      <w:r w:rsidRPr="0062433C">
        <w:rPr>
          <w:rFonts w:cs="Arial"/>
          <w:i/>
          <w:iCs/>
          <w:noProof/>
          <w:szCs w:val="24"/>
        </w:rPr>
        <w:t>Métricas de rendimiento para evaluar el aprendizaje automático en la clasificación de imágenes petroleras utilizando redes neuronales convolucionales .</w:t>
      </w:r>
      <w:r w:rsidRPr="0062433C">
        <w:rPr>
          <w:rFonts w:cs="Arial"/>
          <w:noProof/>
          <w:szCs w:val="24"/>
        </w:rPr>
        <w:t xml:space="preserve"> </w:t>
      </w:r>
      <w:r w:rsidRPr="00BE074E">
        <w:rPr>
          <w:rFonts w:cs="Arial"/>
          <w:i/>
          <w:iCs/>
          <w:noProof/>
          <w:szCs w:val="24"/>
          <w:lang w:val="en-US"/>
        </w:rPr>
        <w:t>2215</w:t>
      </w:r>
      <w:r w:rsidRPr="00BE074E">
        <w:rPr>
          <w:rFonts w:cs="Arial"/>
          <w:noProof/>
          <w:szCs w:val="24"/>
          <w:lang w:val="en-US"/>
        </w:rPr>
        <w:t>, 4624–4637.</w:t>
      </w:r>
    </w:p>
    <w:p w14:paraId="5423AB5D"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Howard, A. G., Chen, B., &amp; Wang, W. (2017). </w:t>
      </w:r>
      <w:r w:rsidRPr="00BE074E">
        <w:rPr>
          <w:rFonts w:cs="Arial"/>
          <w:i/>
          <w:iCs/>
          <w:noProof/>
          <w:szCs w:val="24"/>
          <w:lang w:val="en-US"/>
        </w:rPr>
        <w:t>MobileNets : Efficient Convolutional Neural Networks for Mobile Vision MobileNets : Efficient Convolutional Neural Networks for Mobile Vision Applications</w:t>
      </w:r>
      <w:r w:rsidRPr="00BE074E">
        <w:rPr>
          <w:rFonts w:cs="Arial"/>
          <w:noProof/>
          <w:szCs w:val="24"/>
          <w:lang w:val="en-US"/>
        </w:rPr>
        <w:t xml:space="preserve">. </w:t>
      </w:r>
      <w:r w:rsidRPr="00BE074E">
        <w:rPr>
          <w:rFonts w:cs="Arial"/>
          <w:i/>
          <w:iCs/>
          <w:noProof/>
          <w:szCs w:val="24"/>
          <w:lang w:val="en-US"/>
        </w:rPr>
        <w:t>April 2017</w:t>
      </w:r>
      <w:r w:rsidRPr="00BE074E">
        <w:rPr>
          <w:rFonts w:cs="Arial"/>
          <w:noProof/>
          <w:szCs w:val="24"/>
          <w:lang w:val="en-US"/>
        </w:rPr>
        <w:t>.</w:t>
      </w:r>
    </w:p>
    <w:p w14:paraId="7771EAA5"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Kaur, G., &amp; Bahl, K. (2014). </w:t>
      </w:r>
      <w:r w:rsidRPr="00BE074E">
        <w:rPr>
          <w:rFonts w:cs="Arial"/>
          <w:i/>
          <w:iCs/>
          <w:noProof/>
          <w:szCs w:val="24"/>
          <w:lang w:val="en-US"/>
        </w:rPr>
        <w:t>Software Reliability , Metrics , Reliability Improvement Using Agile Process</w:t>
      </w:r>
      <w:r w:rsidRPr="00BE074E">
        <w:rPr>
          <w:rFonts w:cs="Arial"/>
          <w:noProof/>
          <w:szCs w:val="24"/>
          <w:lang w:val="en-US"/>
        </w:rPr>
        <w:t xml:space="preserve">. </w:t>
      </w:r>
      <w:r w:rsidRPr="00BE074E">
        <w:rPr>
          <w:rFonts w:cs="Arial"/>
          <w:i/>
          <w:iCs/>
          <w:noProof/>
          <w:szCs w:val="24"/>
          <w:lang w:val="en-US"/>
        </w:rPr>
        <w:t>1</w:t>
      </w:r>
      <w:r w:rsidRPr="00BE074E">
        <w:rPr>
          <w:rFonts w:cs="Arial"/>
          <w:noProof/>
          <w:szCs w:val="24"/>
          <w:lang w:val="en-US"/>
        </w:rPr>
        <w:t>(3), 143–147.</w:t>
      </w:r>
    </w:p>
    <w:p w14:paraId="6843B04E"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Krizhevsky, B. A., Sutskever, I., &amp; Hinton, G. E. (2017). </w:t>
      </w:r>
      <w:r w:rsidRPr="00BE074E">
        <w:rPr>
          <w:rFonts w:cs="Arial"/>
          <w:i/>
          <w:iCs/>
          <w:noProof/>
          <w:szCs w:val="24"/>
          <w:lang w:val="en-US"/>
        </w:rPr>
        <w:t>ImageNet Classification with Deep Convolutional Neural Networks</w:t>
      </w:r>
      <w:r w:rsidRPr="00BE074E">
        <w:rPr>
          <w:rFonts w:cs="Arial"/>
          <w:noProof/>
          <w:szCs w:val="24"/>
          <w:lang w:val="en-US"/>
        </w:rPr>
        <w:t>. https://doi.org/10.1145/3065386</w:t>
      </w:r>
    </w:p>
    <w:p w14:paraId="07CF7DA0"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LeCun, Y., &amp; others. (1989). Generalization and network design strategies. </w:t>
      </w:r>
      <w:r w:rsidRPr="00BE074E">
        <w:rPr>
          <w:rFonts w:cs="Arial"/>
          <w:i/>
          <w:iCs/>
          <w:noProof/>
          <w:szCs w:val="24"/>
          <w:lang w:val="en-US"/>
        </w:rPr>
        <w:t>Connectionism in Perspective</w:t>
      </w:r>
      <w:r w:rsidRPr="00BE074E">
        <w:rPr>
          <w:rFonts w:cs="Arial"/>
          <w:noProof/>
          <w:szCs w:val="24"/>
          <w:lang w:val="en-US"/>
        </w:rPr>
        <w:t>, 143–155.</w:t>
      </w:r>
    </w:p>
    <w:p w14:paraId="3E131C12"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Mahmoud, A., Aggarwal, N., Nobbe, A., Vicarte, J. R. S., Adve, S. V., Fletcher, C. W., Frosio, I., &amp; Hari, S. K. S. (2020). PyTorchFI: A Runtime Perturbation Tool for DNNs. </w:t>
      </w:r>
      <w:r w:rsidRPr="00BE074E">
        <w:rPr>
          <w:rFonts w:cs="Arial"/>
          <w:i/>
          <w:iCs/>
          <w:noProof/>
          <w:szCs w:val="24"/>
          <w:lang w:val="en-US"/>
        </w:rPr>
        <w:t>Proceedings - 50th Annual IEEE/IFIP International Conference on Dependable Systems and Networks, DSN-W 2020</w:t>
      </w:r>
      <w:r w:rsidRPr="00BE074E">
        <w:rPr>
          <w:rFonts w:cs="Arial"/>
          <w:noProof/>
          <w:szCs w:val="24"/>
          <w:lang w:val="en-US"/>
        </w:rPr>
        <w:t>, 25–31. https://doi.org/10.1109/DSN-W50199.2020.00014</w:t>
      </w:r>
    </w:p>
    <w:p w14:paraId="7E28BA2C" w14:textId="77777777" w:rsidR="0062433C" w:rsidRPr="0062433C" w:rsidRDefault="0062433C" w:rsidP="0062433C">
      <w:pPr>
        <w:widowControl w:val="0"/>
        <w:autoSpaceDE w:val="0"/>
        <w:autoSpaceDN w:val="0"/>
        <w:adjustRightInd w:val="0"/>
        <w:ind w:left="480" w:hanging="480"/>
        <w:rPr>
          <w:rFonts w:cs="Arial"/>
          <w:noProof/>
          <w:szCs w:val="24"/>
        </w:rPr>
      </w:pPr>
      <w:r w:rsidRPr="00BE074E">
        <w:rPr>
          <w:rFonts w:cs="Arial"/>
          <w:noProof/>
          <w:szCs w:val="24"/>
          <w:lang w:val="en-US"/>
        </w:rPr>
        <w:t xml:space="preserve">Molchanov, P., Tyree, S., Karras, T., Aila, T., &amp; Kautz, J. (2017). </w:t>
      </w:r>
      <w:r w:rsidRPr="00BE074E">
        <w:rPr>
          <w:rFonts w:cs="Arial"/>
          <w:i/>
          <w:iCs/>
          <w:noProof/>
          <w:szCs w:val="24"/>
          <w:lang w:val="en-US"/>
        </w:rPr>
        <w:t>P RUNING C ONVOLUTIONAL N EURAL N ETWORKS</w:t>
      </w:r>
      <w:r w:rsidRPr="00BE074E">
        <w:rPr>
          <w:rFonts w:cs="Arial"/>
          <w:noProof/>
          <w:szCs w:val="24"/>
          <w:lang w:val="en-US"/>
        </w:rPr>
        <w:t xml:space="preserve">. </w:t>
      </w:r>
      <w:r w:rsidRPr="0062433C">
        <w:rPr>
          <w:rFonts w:cs="Arial"/>
          <w:i/>
          <w:iCs/>
          <w:noProof/>
          <w:szCs w:val="24"/>
        </w:rPr>
        <w:t>2015</w:t>
      </w:r>
      <w:r w:rsidRPr="0062433C">
        <w:rPr>
          <w:rFonts w:cs="Arial"/>
          <w:noProof/>
          <w:szCs w:val="24"/>
        </w:rPr>
        <w:t>, 1–17.</w:t>
      </w:r>
    </w:p>
    <w:p w14:paraId="7B7B2FCE"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Moreno, A. (2019). Autor: Álvaro Artola Moreno Tutor: José Antonio Pérez Carrasco. </w:t>
      </w:r>
      <w:r w:rsidRPr="0062433C">
        <w:rPr>
          <w:rFonts w:cs="Arial"/>
          <w:i/>
          <w:iCs/>
          <w:noProof/>
          <w:szCs w:val="24"/>
        </w:rPr>
        <w:t>Universidad de Sevilla</w:t>
      </w:r>
      <w:r w:rsidRPr="0062433C">
        <w:rPr>
          <w:rFonts w:cs="Arial"/>
          <w:noProof/>
          <w:szCs w:val="24"/>
        </w:rPr>
        <w:t>, 80. https://hdl.handle.net/11441/89506</w:t>
      </w:r>
    </w:p>
    <w:p w14:paraId="3FE5DB8F"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Pérez Cerdeira, I. J. (2021). </w:t>
      </w:r>
      <w:r w:rsidRPr="0062433C">
        <w:rPr>
          <w:rFonts w:cs="Arial"/>
          <w:i/>
          <w:iCs/>
          <w:noProof/>
          <w:szCs w:val="24"/>
        </w:rPr>
        <w:t>Aceleración hardware para inferencia en redes neuronales convolucionales</w:t>
      </w:r>
      <w:r w:rsidRPr="0062433C">
        <w:rPr>
          <w:rFonts w:cs="Arial"/>
          <w:noProof/>
          <w:szCs w:val="24"/>
        </w:rPr>
        <w:t>.</w:t>
      </w:r>
    </w:p>
    <w:p w14:paraId="7024E22D"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Renza Torres, D., &amp; Ballesteros, D. M. (2023). </w:t>
      </w:r>
      <w:r w:rsidRPr="0062433C">
        <w:rPr>
          <w:rFonts w:cs="Arial"/>
          <w:i/>
          <w:iCs/>
          <w:noProof/>
          <w:szCs w:val="24"/>
        </w:rPr>
        <w:t>Fundamentos de visión por computador utilizando aprendizaje profundo</w:t>
      </w:r>
      <w:r w:rsidRPr="0062433C">
        <w:rPr>
          <w:rFonts w:cs="Arial"/>
          <w:noProof/>
          <w:szCs w:val="24"/>
        </w:rPr>
        <w:t>. 1–166.</w:t>
      </w:r>
    </w:p>
    <w:p w14:paraId="5205C165"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Ruospo, A., Bosio, A., Ianne, A., Sanchez, E., Torino, P., &amp; Lyon, E. C. De. </w:t>
      </w:r>
      <w:r w:rsidRPr="00BE074E">
        <w:rPr>
          <w:rFonts w:cs="Arial"/>
          <w:noProof/>
          <w:szCs w:val="24"/>
          <w:lang w:val="en-US"/>
        </w:rPr>
        <w:t xml:space="preserve">(2020). </w:t>
      </w:r>
      <w:r w:rsidRPr="00BE074E">
        <w:rPr>
          <w:rFonts w:cs="Arial"/>
          <w:i/>
          <w:iCs/>
          <w:noProof/>
          <w:szCs w:val="24"/>
          <w:lang w:val="en-US"/>
        </w:rPr>
        <w:t>Evaluating Convolutional Neural Networks Reliability depending on their Data Representation</w:t>
      </w:r>
      <w:r w:rsidRPr="00BE074E">
        <w:rPr>
          <w:rFonts w:cs="Arial"/>
          <w:noProof/>
          <w:szCs w:val="24"/>
          <w:lang w:val="en-US"/>
        </w:rPr>
        <w:t>. 672–679. https://doi.org/10.1109/DSD51259.2020.00109</w:t>
      </w:r>
    </w:p>
    <w:p w14:paraId="41D93302"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Ruospo, A., Sanchez, E., Traiola, M., Connor, I. O., &amp; Bosio, A. (2021). Microprocessors and Microsystems Investigating data representation for efficient and reliable Convolutional Neural Networks. </w:t>
      </w:r>
      <w:r w:rsidRPr="00BE074E">
        <w:rPr>
          <w:rFonts w:cs="Arial"/>
          <w:i/>
          <w:iCs/>
          <w:noProof/>
          <w:szCs w:val="24"/>
          <w:lang w:val="en-US"/>
        </w:rPr>
        <w:t>Microprocessors and Microsystems</w:t>
      </w:r>
      <w:r w:rsidRPr="00BE074E">
        <w:rPr>
          <w:rFonts w:cs="Arial"/>
          <w:noProof/>
          <w:szCs w:val="24"/>
          <w:lang w:val="en-US"/>
        </w:rPr>
        <w:t xml:space="preserve">, </w:t>
      </w:r>
      <w:r w:rsidRPr="00BE074E">
        <w:rPr>
          <w:rFonts w:cs="Arial"/>
          <w:i/>
          <w:iCs/>
          <w:noProof/>
          <w:szCs w:val="24"/>
          <w:lang w:val="en-US"/>
        </w:rPr>
        <w:t>86</w:t>
      </w:r>
      <w:r w:rsidRPr="00BE074E">
        <w:rPr>
          <w:rFonts w:cs="Arial"/>
          <w:noProof/>
          <w:szCs w:val="24"/>
          <w:lang w:val="en-US"/>
        </w:rPr>
        <w:t>(December 2020), 104318. https://doi.org/10.1016/j.micpro.2021.104318</w:t>
      </w:r>
    </w:p>
    <w:p w14:paraId="44869C1B" w14:textId="77777777" w:rsidR="0062433C" w:rsidRPr="0062433C" w:rsidRDefault="0062433C" w:rsidP="0062433C">
      <w:pPr>
        <w:widowControl w:val="0"/>
        <w:autoSpaceDE w:val="0"/>
        <w:autoSpaceDN w:val="0"/>
        <w:adjustRightInd w:val="0"/>
        <w:ind w:left="480" w:hanging="480"/>
        <w:rPr>
          <w:rFonts w:cs="Arial"/>
          <w:noProof/>
        </w:rPr>
      </w:pPr>
      <w:r w:rsidRPr="00BE074E">
        <w:rPr>
          <w:rFonts w:cs="Arial"/>
          <w:noProof/>
          <w:szCs w:val="24"/>
          <w:lang w:val="en-US"/>
        </w:rPr>
        <w:t xml:space="preserve">Sarkar, S. (2020). </w:t>
      </w:r>
      <w:r w:rsidRPr="00BE074E">
        <w:rPr>
          <w:rFonts w:cs="Arial"/>
          <w:i/>
          <w:iCs/>
          <w:noProof/>
          <w:szCs w:val="24"/>
          <w:lang w:val="en-US"/>
        </w:rPr>
        <w:t>An Incremental Pruning Strategy for Fast Training of CNN Models</w:t>
      </w:r>
      <w:r w:rsidRPr="00BE074E">
        <w:rPr>
          <w:rFonts w:cs="Arial"/>
          <w:noProof/>
          <w:szCs w:val="24"/>
          <w:lang w:val="en-US"/>
        </w:rPr>
        <w:t xml:space="preserve">. </w:t>
      </w:r>
      <w:r w:rsidRPr="0062433C">
        <w:rPr>
          <w:rFonts w:cs="Arial"/>
          <w:noProof/>
          <w:szCs w:val="24"/>
        </w:rPr>
        <w:t>371–375.</w:t>
      </w:r>
    </w:p>
    <w:p w14:paraId="20B64564" w14:textId="45BAA0BD" w:rsidR="00EC7D18" w:rsidRDefault="0062433C" w:rsidP="00986B97">
      <w:pPr>
        <w:rPr>
          <w:rFonts w:cs="Arial"/>
          <w:b/>
          <w:bCs/>
          <w:iCs/>
          <w:szCs w:val="22"/>
          <w:lang w:val="es-CO"/>
        </w:rPr>
      </w:pPr>
      <w:r>
        <w:rPr>
          <w:rFonts w:cs="Arial"/>
          <w:b/>
          <w:bCs/>
          <w:iCs/>
          <w:szCs w:val="22"/>
          <w:lang w:val="es-CO"/>
        </w:rPr>
        <w:fldChar w:fldCharType="end"/>
      </w:r>
    </w:p>
    <w:p w14:paraId="4D4F78D7" w14:textId="7CDBB69B" w:rsidR="00EC7D18" w:rsidRDefault="00EC7D18" w:rsidP="00986B97">
      <w:pPr>
        <w:rPr>
          <w:rFonts w:cs="Arial"/>
          <w:b/>
          <w:bCs/>
          <w:iCs/>
          <w:szCs w:val="22"/>
          <w:lang w:val="es-CO"/>
        </w:rPr>
      </w:pPr>
    </w:p>
    <w:p w14:paraId="13F944BC" w14:textId="77777777" w:rsidR="00EC7D18" w:rsidRPr="002E290D" w:rsidRDefault="00EC7D18" w:rsidP="00986B97">
      <w:pPr>
        <w:rPr>
          <w:rFonts w:cs="Arial"/>
          <w:b/>
          <w:bCs/>
          <w:iCs/>
          <w:szCs w:val="22"/>
          <w:lang w:val="es-CO"/>
        </w:rPr>
      </w:pPr>
    </w:p>
    <w:p w14:paraId="1A015FDB" w14:textId="77777777" w:rsidR="00935EE1" w:rsidRPr="002E290D" w:rsidRDefault="00935EE1" w:rsidP="00986B97">
      <w:pPr>
        <w:rPr>
          <w:rFonts w:cs="Arial"/>
          <w:iCs/>
          <w:szCs w:val="22"/>
          <w:lang w:val="es-CO"/>
        </w:rPr>
      </w:pPr>
    </w:p>
    <w:p w14:paraId="41C70483" w14:textId="77777777" w:rsidR="00935EE1" w:rsidRPr="002E290D" w:rsidRDefault="00935EE1" w:rsidP="00986B97">
      <w:pPr>
        <w:rPr>
          <w:rFonts w:cs="Arial"/>
          <w:b/>
          <w:iCs/>
          <w:szCs w:val="22"/>
          <w:lang w:val="es-CO"/>
        </w:rPr>
      </w:pPr>
      <w:r w:rsidRPr="002E290D">
        <w:rPr>
          <w:rFonts w:cs="Arial"/>
          <w:b/>
          <w:iCs/>
          <w:szCs w:val="22"/>
          <w:lang w:val="es-CO"/>
        </w:rPr>
        <w:t>COMENTARIOS DEL DIRECTOR</w:t>
      </w:r>
    </w:p>
    <w:p w14:paraId="0B04F906" w14:textId="77777777" w:rsidR="00935EE1" w:rsidRPr="002E290D" w:rsidRDefault="00935EE1" w:rsidP="00986B97">
      <w:pPr>
        <w:rPr>
          <w:rFonts w:cs="Arial"/>
          <w:iCs/>
          <w:szCs w:val="22"/>
          <w:lang w:val="es-CO"/>
        </w:rPr>
      </w:pPr>
    </w:p>
    <w:p w14:paraId="58D21014" w14:textId="77777777" w:rsidR="00935EE1" w:rsidRPr="002E290D" w:rsidRDefault="00935EE1" w:rsidP="00986B97">
      <w:pPr>
        <w:rPr>
          <w:rFonts w:cs="Arial"/>
          <w:iCs/>
          <w:szCs w:val="22"/>
          <w:lang w:val="es-CO"/>
        </w:rPr>
      </w:pPr>
      <w:r w:rsidRPr="002E290D">
        <w:rPr>
          <w:rFonts w:cs="Arial"/>
          <w:iCs/>
          <w:szCs w:val="22"/>
          <w:lang w:val="es-CO"/>
        </w:rPr>
        <w:t>________________________________________________________________________________________________________________________________________________________________________________________________________________________</w:t>
      </w:r>
      <w:r w:rsidRPr="002E290D">
        <w:rPr>
          <w:rFonts w:cs="Arial"/>
          <w:iCs/>
          <w:szCs w:val="22"/>
          <w:lang w:val="es-CO"/>
        </w:rPr>
        <w:lastRenderedPageBreak/>
        <w:t>___________________________________________________________________________________________________</w:t>
      </w:r>
    </w:p>
    <w:p w14:paraId="0DBFB240" w14:textId="77777777" w:rsidR="00935EE1" w:rsidRPr="002E290D" w:rsidRDefault="00935EE1" w:rsidP="00986B97">
      <w:pPr>
        <w:ind w:left="4248" w:hanging="3540"/>
        <w:jc w:val="left"/>
        <w:rPr>
          <w:rFonts w:cs="Arial"/>
          <w:iCs/>
          <w:szCs w:val="22"/>
          <w:lang w:val="es-CO"/>
        </w:rPr>
      </w:pPr>
    </w:p>
    <w:p w14:paraId="0E25F2B5" w14:textId="77777777" w:rsidR="00935EE1" w:rsidRPr="002E290D" w:rsidRDefault="00935EE1" w:rsidP="00986B97">
      <w:pPr>
        <w:ind w:left="4248" w:hanging="3540"/>
        <w:jc w:val="left"/>
        <w:rPr>
          <w:rFonts w:cs="Arial"/>
          <w:iCs/>
          <w:szCs w:val="22"/>
          <w:lang w:val="es-CO"/>
        </w:rPr>
      </w:pPr>
    </w:p>
    <w:p w14:paraId="60DCB8BB"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VISTO BUENO DEL DIRECTOR:  </w:t>
      </w:r>
      <w:r w:rsidRPr="002E290D">
        <w:rPr>
          <w:rFonts w:cs="Arial"/>
          <w:iCs/>
          <w:szCs w:val="22"/>
          <w:lang w:val="es-CO"/>
        </w:rPr>
        <w:t xml:space="preserve"> _____________________________________________</w:t>
      </w:r>
    </w:p>
    <w:p w14:paraId="0EA7D9DE" w14:textId="77777777" w:rsidR="00935EE1" w:rsidRPr="002E290D" w:rsidRDefault="00935EE1" w:rsidP="00986B97">
      <w:pPr>
        <w:ind w:left="3540" w:hanging="3540"/>
        <w:jc w:val="left"/>
        <w:rPr>
          <w:rFonts w:cs="Arial"/>
          <w:iCs/>
          <w:szCs w:val="22"/>
          <w:lang w:val="es-CO"/>
        </w:rPr>
      </w:pPr>
    </w:p>
    <w:p w14:paraId="585DDDC2" w14:textId="77777777" w:rsidR="00935EE1" w:rsidRPr="002E290D" w:rsidRDefault="00935EE1" w:rsidP="00986B97">
      <w:pPr>
        <w:ind w:left="3540" w:hanging="3540"/>
        <w:jc w:val="left"/>
        <w:rPr>
          <w:rFonts w:cs="Arial"/>
          <w:iCs/>
          <w:szCs w:val="22"/>
          <w:lang w:val="es-CO"/>
        </w:rPr>
      </w:pPr>
    </w:p>
    <w:p w14:paraId="24113997" w14:textId="77777777" w:rsidR="00935EE1" w:rsidRPr="002E290D" w:rsidRDefault="00935EE1" w:rsidP="00986B97">
      <w:pPr>
        <w:ind w:left="4248" w:hanging="3540"/>
        <w:jc w:val="left"/>
        <w:rPr>
          <w:rFonts w:cs="Arial"/>
          <w:iCs/>
          <w:szCs w:val="22"/>
          <w:lang w:val="es-CO"/>
        </w:rPr>
      </w:pPr>
    </w:p>
    <w:p w14:paraId="43DB0EBA" w14:textId="77777777" w:rsidR="00935EE1" w:rsidRPr="002E290D" w:rsidRDefault="00935EE1" w:rsidP="00986B97">
      <w:pPr>
        <w:ind w:left="3540" w:hanging="3540"/>
        <w:jc w:val="left"/>
        <w:rPr>
          <w:rFonts w:cs="Arial"/>
          <w:iCs/>
          <w:szCs w:val="22"/>
          <w:lang w:val="es-CO"/>
        </w:rPr>
      </w:pPr>
    </w:p>
    <w:p w14:paraId="45D0CA3D"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FIRMA PROPONENTE:               </w:t>
      </w:r>
      <w:r w:rsidRPr="002E290D">
        <w:rPr>
          <w:rFonts w:cs="Arial"/>
          <w:iCs/>
          <w:szCs w:val="22"/>
          <w:lang w:val="es-CO"/>
        </w:rPr>
        <w:t>______________________________________________</w:t>
      </w:r>
    </w:p>
    <w:p w14:paraId="75EB69BD" w14:textId="77777777" w:rsidR="00935EE1" w:rsidRPr="002E290D" w:rsidRDefault="00935EE1" w:rsidP="00986B97">
      <w:pPr>
        <w:ind w:left="3540" w:hanging="3540"/>
        <w:jc w:val="left"/>
        <w:rPr>
          <w:rFonts w:cs="Arial"/>
          <w:b/>
          <w:iCs/>
          <w:szCs w:val="22"/>
          <w:lang w:val="es-CO"/>
        </w:rPr>
      </w:pPr>
    </w:p>
    <w:p w14:paraId="634460DC" w14:textId="77777777" w:rsidR="00935EE1" w:rsidRPr="002E290D" w:rsidRDefault="00935EE1" w:rsidP="00986B97">
      <w:pPr>
        <w:ind w:left="3540" w:hanging="3540"/>
        <w:jc w:val="left"/>
        <w:rPr>
          <w:rFonts w:cs="Arial"/>
          <w:b/>
          <w:iCs/>
          <w:szCs w:val="22"/>
          <w:lang w:val="es-CO"/>
        </w:rPr>
      </w:pPr>
      <w:r w:rsidRPr="002E290D">
        <w:rPr>
          <w:rFonts w:cs="Arial"/>
          <w:b/>
          <w:iCs/>
          <w:szCs w:val="22"/>
          <w:lang w:val="es-CO"/>
        </w:rPr>
        <w:t xml:space="preserve">                                                     </w:t>
      </w:r>
      <w:r w:rsidRPr="002E290D">
        <w:rPr>
          <w:rFonts w:cs="Arial"/>
          <w:iCs/>
          <w:szCs w:val="22"/>
          <w:lang w:val="es-CO"/>
        </w:rPr>
        <w:t xml:space="preserve">______________________________________________ </w:t>
      </w:r>
      <w:r w:rsidRPr="002E290D">
        <w:rPr>
          <w:rFonts w:cs="Arial"/>
          <w:b/>
          <w:iCs/>
          <w:szCs w:val="22"/>
          <w:lang w:val="es-CO"/>
        </w:rPr>
        <w:t xml:space="preserve"> </w:t>
      </w:r>
    </w:p>
    <w:p w14:paraId="5144B2A9" w14:textId="77777777" w:rsidR="00935EE1" w:rsidRPr="002E290D" w:rsidRDefault="00935EE1" w:rsidP="00986B97">
      <w:pPr>
        <w:rPr>
          <w:rFonts w:cs="Arial"/>
          <w:b/>
          <w:iCs/>
          <w:szCs w:val="22"/>
          <w:lang w:val="es-CO"/>
        </w:rPr>
      </w:pPr>
      <w:r w:rsidRPr="002E290D">
        <w:rPr>
          <w:rFonts w:cs="Arial"/>
          <w:b/>
          <w:iCs/>
          <w:szCs w:val="22"/>
          <w:lang w:val="es-CO"/>
        </w:rPr>
        <w:t xml:space="preserve">             </w:t>
      </w:r>
    </w:p>
    <w:p w14:paraId="5386D5F5" w14:textId="77777777" w:rsidR="00935EE1" w:rsidRPr="002E290D" w:rsidRDefault="00935EE1">
      <w:pPr>
        <w:rPr>
          <w:szCs w:val="22"/>
          <w:lang w:val="es-CO"/>
        </w:rPr>
      </w:pPr>
    </w:p>
    <w:sectPr w:rsidR="00935EE1" w:rsidRPr="002E290D">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A9210" w14:textId="77777777" w:rsidR="00140BF0" w:rsidRDefault="00140BF0" w:rsidP="00986B97">
      <w:r>
        <w:separator/>
      </w:r>
    </w:p>
  </w:endnote>
  <w:endnote w:type="continuationSeparator" w:id="0">
    <w:p w14:paraId="01323A0E" w14:textId="77777777" w:rsidR="00140BF0" w:rsidRDefault="00140BF0" w:rsidP="0098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5F405" w14:textId="54DCA8F3" w:rsidR="00F25590" w:rsidRDefault="00F25590" w:rsidP="00986B97">
    <w:pPr>
      <w:pStyle w:val="Piedepgina"/>
      <w:jc w:val="center"/>
      <w:rPr>
        <w:b/>
        <w:bCs/>
        <w:sz w:val="13"/>
        <w:szCs w:val="13"/>
        <w:lang w:val="es-MX"/>
      </w:rPr>
    </w:pPr>
    <w:r>
      <w:rPr>
        <w:rFonts w:ascii="Tahoma" w:hAnsi="Tahoma"/>
        <w:b/>
        <w:bCs/>
        <w:noProof/>
        <w:sz w:val="19"/>
        <w:szCs w:val="19"/>
      </w:rPr>
      <w:object w:dxaOrig="1440" w:dyaOrig="1440" w14:anchorId="4BBE1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4.6pt;margin-top:-29.95pt;width:48.65pt;height:44.95pt;z-index:-251657728;mso-wrap-edited:f" wrapcoords="-56 0 -56 21550 21600 21550 21600 0 -56 0" o:allowoverlap="f">
          <v:imagedata r:id="rId1" o:title=""/>
          <w10:wrap type="square"/>
        </v:shape>
        <o:OLEObject Type="Embed" ProgID="PI3.Image" ShapeID="_x0000_s2051" DrawAspect="Content" ObjectID="_1785054445" r:id="rId2"/>
      </w:object>
    </w:r>
    <w:r>
      <w:rPr>
        <w:rFonts w:ascii="Tahoma" w:hAnsi="Tahoma"/>
        <w:b/>
        <w:bCs/>
        <w:noProof/>
        <w:sz w:val="19"/>
        <w:szCs w:val="19"/>
        <w:lang w:val="en-US" w:eastAsia="en-US"/>
      </w:rPr>
      <mc:AlternateContent>
        <mc:Choice Requires="wps">
          <w:drawing>
            <wp:anchor distT="0" distB="0" distL="114300" distR="114300" simplePos="0" relativeHeight="251657728" behindDoc="0" locked="0" layoutInCell="1" allowOverlap="1" wp14:anchorId="56EA6964" wp14:editId="4DC68B59">
              <wp:simplePos x="0" y="0"/>
              <wp:positionH relativeFrom="column">
                <wp:posOffset>-108585</wp:posOffset>
              </wp:positionH>
              <wp:positionV relativeFrom="paragraph">
                <wp:posOffset>-59055</wp:posOffset>
              </wp:positionV>
              <wp:extent cx="5429250" cy="39370"/>
              <wp:effectExtent l="28575" t="31115" r="28575" b="2476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3937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476E6EB"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418.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" strokeweight="4.5pt">
              <v:stroke linestyle="thickThin"/>
            </v:line>
          </w:pict>
        </mc:Fallback>
      </mc:AlternateContent>
    </w:r>
    <w:r>
      <w:rPr>
        <w:rFonts w:ascii="Tahoma" w:hAnsi="Tahoma"/>
        <w:b/>
        <w:bCs/>
        <w:noProof/>
        <w:sz w:val="19"/>
        <w:szCs w:val="19"/>
        <w:lang w:val="en-US" w:eastAsia="en-US"/>
      </w:rPr>
      <mc:AlternateContent>
        <mc:Choice Requires="wps">
          <w:drawing>
            <wp:anchor distT="0" distB="0" distL="114300" distR="114300" simplePos="0" relativeHeight="251656704" behindDoc="0" locked="0" layoutInCell="1" allowOverlap="1" wp14:anchorId="79D9FFBC" wp14:editId="630919E8">
              <wp:simplePos x="0" y="0"/>
              <wp:positionH relativeFrom="column">
                <wp:posOffset>-217170</wp:posOffset>
              </wp:positionH>
              <wp:positionV relativeFrom="paragraph">
                <wp:posOffset>-59055</wp:posOffset>
              </wp:positionV>
              <wp:extent cx="5863590" cy="295910"/>
              <wp:effectExtent l="0" t="254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655A" w14:textId="77777777" w:rsidR="00F25590" w:rsidRDefault="00F25590"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FFBC" id="_x0000_t202" coordsize="21600,21600" o:spt="202" path="m,l,21600r21600,l21600,xe">
              <v:stroke joinstyle="miter"/>
              <v:path gradientshapeok="t" o:connecttype="rect"/>
            </v:shapetype>
            <v:shape id="Cuadro de texto 1" o:spid="_x0000_s1026" type="#_x0000_t202" style="position:absolute;left:0;text-align:left;margin-left:-17.1pt;margin-top:-4.65pt;width:461.7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" stroked="f">
              <v:textbox>
                <w:txbxContent>
                  <w:p w14:paraId="54D2655A" w14:textId="77777777" w:rsidR="00C972EC" w:rsidRDefault="00C972EC"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v:textbox>
            </v:shape>
          </w:pict>
        </mc:Fallback>
      </mc:AlternateContent>
    </w:r>
  </w:p>
  <w:p w14:paraId="6ECE5D77" w14:textId="77777777" w:rsidR="00F25590" w:rsidRDefault="00F2559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7946F" w14:textId="77777777" w:rsidR="00140BF0" w:rsidRDefault="00140BF0" w:rsidP="00986B97">
      <w:r>
        <w:separator/>
      </w:r>
    </w:p>
  </w:footnote>
  <w:footnote w:type="continuationSeparator" w:id="0">
    <w:p w14:paraId="2CB2ADBE" w14:textId="77777777" w:rsidR="00140BF0" w:rsidRDefault="00140BF0" w:rsidP="00986B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676CC" w14:textId="73FA4881" w:rsidR="00F25590" w:rsidRPr="00986B97" w:rsidRDefault="00F25590" w:rsidP="00986B97">
    <w:pPr>
      <w:jc w:val="center"/>
      <w:rPr>
        <w:b/>
        <w:bCs/>
        <w:sz w:val="21"/>
        <w:szCs w:val="21"/>
      </w:rPr>
    </w:pPr>
    <w:r w:rsidRPr="00986B97">
      <w:rPr>
        <w:b/>
        <w:bCs/>
        <w:sz w:val="21"/>
        <w:szCs w:val="21"/>
      </w:rPr>
      <w:t>UNIVERSIDAD PEDAGÓGICA Y TECNOLÓGICA DE COLOMBIA</w:t>
    </w:r>
  </w:p>
  <w:p w14:paraId="24E8678C" w14:textId="77777777" w:rsidR="00F25590" w:rsidRPr="00986B97" w:rsidRDefault="00F25590" w:rsidP="00986B97">
    <w:pPr>
      <w:jc w:val="center"/>
      <w:rPr>
        <w:b/>
        <w:bCs/>
        <w:sz w:val="21"/>
        <w:szCs w:val="21"/>
      </w:rPr>
    </w:pPr>
    <w:r w:rsidRPr="00986B97">
      <w:rPr>
        <w:b/>
        <w:bCs/>
        <w:sz w:val="21"/>
        <w:szCs w:val="21"/>
      </w:rPr>
      <w:t>ESCUELA DE INGENIERÍA ELECTRÓNICA</w:t>
    </w:r>
  </w:p>
  <w:p w14:paraId="02D92E05" w14:textId="77777777" w:rsidR="00F25590" w:rsidRPr="00986B97" w:rsidRDefault="00F25590" w:rsidP="00986B97">
    <w:pPr>
      <w:jc w:val="center"/>
      <w:rPr>
        <w:b/>
        <w:bCs/>
        <w:sz w:val="20"/>
      </w:rPr>
    </w:pPr>
    <w:r w:rsidRPr="00986B97">
      <w:rPr>
        <w:b/>
        <w:bCs/>
        <w:sz w:val="20"/>
      </w:rPr>
      <w:t>SNIES - 216</w:t>
    </w:r>
  </w:p>
  <w:p w14:paraId="60C72638" w14:textId="3A4EEFE0" w:rsidR="00F25590" w:rsidRPr="00986B97" w:rsidRDefault="00F25590" w:rsidP="00986B97">
    <w:pPr>
      <w:jc w:val="center"/>
      <w:rPr>
        <w:rFonts w:cs="Arial"/>
        <w:b/>
        <w:bCs/>
        <w:iCs/>
        <w:sz w:val="14"/>
        <w:szCs w:val="14"/>
      </w:rPr>
    </w:pPr>
    <w:r w:rsidRPr="00986B97">
      <w:rPr>
        <w:rFonts w:cs="Arial"/>
        <w:b/>
        <w:bCs/>
        <w:iCs/>
        <w:sz w:val="14"/>
        <w:szCs w:val="14"/>
      </w:rPr>
      <w:t xml:space="preserve">Acreditada de Alta Calidad según Resolución del MEN  009716 del 11 de Septiembre de 2019/Vigencia 6 Años </w:t>
    </w:r>
  </w:p>
  <w:p w14:paraId="70187C8F" w14:textId="2F2A0DF7" w:rsidR="00F25590" w:rsidRPr="00986B97" w:rsidRDefault="00F2559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AFD"/>
    <w:multiLevelType w:val="hybridMultilevel"/>
    <w:tmpl w:val="24484D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D7083"/>
    <w:multiLevelType w:val="hybridMultilevel"/>
    <w:tmpl w:val="2FD20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76899"/>
    <w:multiLevelType w:val="multilevel"/>
    <w:tmpl w:val="3508DABC"/>
    <w:lvl w:ilvl="0">
      <w:start w:val="1"/>
      <w:numFmt w:val="decimal"/>
      <w:lvlText w:val="%1."/>
      <w:lvlJc w:val="left"/>
      <w:pPr>
        <w:ind w:left="360" w:hanging="360"/>
      </w:pPr>
    </w:lvl>
    <w:lvl w:ilvl="1">
      <w:start w:val="1"/>
      <w:numFmt w:val="decimal"/>
      <w:lvlText w:val="%1.%2."/>
      <w:lvlJc w:val="left"/>
      <w:pPr>
        <w:ind w:left="792" w:hanging="432"/>
      </w:pPr>
      <w:rPr>
        <w:b/>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A3058"/>
    <w:multiLevelType w:val="hybridMultilevel"/>
    <w:tmpl w:val="D64C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C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E50CE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F57700"/>
    <w:multiLevelType w:val="hybridMultilevel"/>
    <w:tmpl w:val="C5C6F6B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50CB48E2"/>
    <w:multiLevelType w:val="hybridMultilevel"/>
    <w:tmpl w:val="29749DF0"/>
    <w:lvl w:ilvl="0" w:tplc="712C0148">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DF610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3C5DDC"/>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6870C5"/>
    <w:multiLevelType w:val="multilevel"/>
    <w:tmpl w:val="FACE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008F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2"/>
  </w:num>
  <w:num w:numId="4">
    <w:abstractNumId w:val="8"/>
  </w:num>
  <w:num w:numId="5">
    <w:abstractNumId w:val="9"/>
  </w:num>
  <w:num w:numId="6">
    <w:abstractNumId w:val="1"/>
  </w:num>
  <w:num w:numId="7">
    <w:abstractNumId w:val="11"/>
  </w:num>
  <w:num w:numId="8">
    <w:abstractNumId w:val="4"/>
  </w:num>
  <w:num w:numId="9">
    <w:abstractNumId w:val="5"/>
  </w:num>
  <w:num w:numId="10">
    <w:abstractNumId w:val="0"/>
  </w:num>
  <w:num w:numId="11">
    <w:abstractNumId w:val="10"/>
  </w:num>
  <w:num w:numId="12">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Windows Live" w15:userId="07f6d3a679f20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97"/>
    <w:rsid w:val="000017B8"/>
    <w:rsid w:val="00002FE4"/>
    <w:rsid w:val="00007303"/>
    <w:rsid w:val="00013A82"/>
    <w:rsid w:val="00020FD8"/>
    <w:rsid w:val="000215DE"/>
    <w:rsid w:val="0002591F"/>
    <w:rsid w:val="000259FB"/>
    <w:rsid w:val="00030342"/>
    <w:rsid w:val="00034AC0"/>
    <w:rsid w:val="000352EB"/>
    <w:rsid w:val="00071AAE"/>
    <w:rsid w:val="000731BA"/>
    <w:rsid w:val="00075692"/>
    <w:rsid w:val="00084034"/>
    <w:rsid w:val="000875F0"/>
    <w:rsid w:val="000935DA"/>
    <w:rsid w:val="000A295B"/>
    <w:rsid w:val="000A5F9E"/>
    <w:rsid w:val="000B20EB"/>
    <w:rsid w:val="000C16F3"/>
    <w:rsid w:val="000C2A9C"/>
    <w:rsid w:val="000C5676"/>
    <w:rsid w:val="000D0FE4"/>
    <w:rsid w:val="000D4EBD"/>
    <w:rsid w:val="000E1A1E"/>
    <w:rsid w:val="000E781F"/>
    <w:rsid w:val="000F3C8A"/>
    <w:rsid w:val="00111F83"/>
    <w:rsid w:val="00121711"/>
    <w:rsid w:val="00126A3B"/>
    <w:rsid w:val="001318E9"/>
    <w:rsid w:val="00132B3C"/>
    <w:rsid w:val="00133115"/>
    <w:rsid w:val="00140BF0"/>
    <w:rsid w:val="00150B43"/>
    <w:rsid w:val="00153762"/>
    <w:rsid w:val="001557D6"/>
    <w:rsid w:val="0015659E"/>
    <w:rsid w:val="00176921"/>
    <w:rsid w:val="00186EBA"/>
    <w:rsid w:val="001A3D89"/>
    <w:rsid w:val="001A5657"/>
    <w:rsid w:val="001A6392"/>
    <w:rsid w:val="001B3E3E"/>
    <w:rsid w:val="001B54ED"/>
    <w:rsid w:val="001B628E"/>
    <w:rsid w:val="001D75CF"/>
    <w:rsid w:val="001E5BA0"/>
    <w:rsid w:val="001F3948"/>
    <w:rsid w:val="0020040B"/>
    <w:rsid w:val="00203D27"/>
    <w:rsid w:val="00222902"/>
    <w:rsid w:val="002248EC"/>
    <w:rsid w:val="002362A9"/>
    <w:rsid w:val="00244FB1"/>
    <w:rsid w:val="002672C8"/>
    <w:rsid w:val="002714F1"/>
    <w:rsid w:val="00282494"/>
    <w:rsid w:val="00294664"/>
    <w:rsid w:val="00295630"/>
    <w:rsid w:val="00295DF5"/>
    <w:rsid w:val="00295EC4"/>
    <w:rsid w:val="0029691D"/>
    <w:rsid w:val="002A07C2"/>
    <w:rsid w:val="002A0D27"/>
    <w:rsid w:val="002A4071"/>
    <w:rsid w:val="002B6D08"/>
    <w:rsid w:val="002C7C2D"/>
    <w:rsid w:val="002D79D8"/>
    <w:rsid w:val="002E290D"/>
    <w:rsid w:val="002F5583"/>
    <w:rsid w:val="002F5BA6"/>
    <w:rsid w:val="002F7BF3"/>
    <w:rsid w:val="00301E4D"/>
    <w:rsid w:val="00304BCD"/>
    <w:rsid w:val="00306FDD"/>
    <w:rsid w:val="003113B1"/>
    <w:rsid w:val="00311978"/>
    <w:rsid w:val="00315EE7"/>
    <w:rsid w:val="003227C4"/>
    <w:rsid w:val="00331C59"/>
    <w:rsid w:val="0033708D"/>
    <w:rsid w:val="00337629"/>
    <w:rsid w:val="00340D5A"/>
    <w:rsid w:val="00342587"/>
    <w:rsid w:val="00346818"/>
    <w:rsid w:val="00352632"/>
    <w:rsid w:val="00363B93"/>
    <w:rsid w:val="00364310"/>
    <w:rsid w:val="0037563C"/>
    <w:rsid w:val="003778D6"/>
    <w:rsid w:val="00385E52"/>
    <w:rsid w:val="0039325A"/>
    <w:rsid w:val="003A1152"/>
    <w:rsid w:val="003B695C"/>
    <w:rsid w:val="003C30D6"/>
    <w:rsid w:val="003C4D7D"/>
    <w:rsid w:val="003C660E"/>
    <w:rsid w:val="003D623B"/>
    <w:rsid w:val="003F2914"/>
    <w:rsid w:val="003F326F"/>
    <w:rsid w:val="003F3686"/>
    <w:rsid w:val="003F4087"/>
    <w:rsid w:val="004036BA"/>
    <w:rsid w:val="004051F8"/>
    <w:rsid w:val="00411899"/>
    <w:rsid w:val="00420088"/>
    <w:rsid w:val="0042396E"/>
    <w:rsid w:val="00424D7A"/>
    <w:rsid w:val="00440BBE"/>
    <w:rsid w:val="00442FA2"/>
    <w:rsid w:val="00444659"/>
    <w:rsid w:val="0046141C"/>
    <w:rsid w:val="00462E8E"/>
    <w:rsid w:val="00466012"/>
    <w:rsid w:val="00467D67"/>
    <w:rsid w:val="0047364A"/>
    <w:rsid w:val="00486F3D"/>
    <w:rsid w:val="004A62D3"/>
    <w:rsid w:val="004A7D39"/>
    <w:rsid w:val="004D0C97"/>
    <w:rsid w:val="004D5D0D"/>
    <w:rsid w:val="004D5E1E"/>
    <w:rsid w:val="004D64FC"/>
    <w:rsid w:val="004E40B7"/>
    <w:rsid w:val="004F0B62"/>
    <w:rsid w:val="004F4196"/>
    <w:rsid w:val="00501F6A"/>
    <w:rsid w:val="00503716"/>
    <w:rsid w:val="00504390"/>
    <w:rsid w:val="005073C4"/>
    <w:rsid w:val="00510F46"/>
    <w:rsid w:val="0051376B"/>
    <w:rsid w:val="005139D4"/>
    <w:rsid w:val="00524796"/>
    <w:rsid w:val="00531BF8"/>
    <w:rsid w:val="00543A21"/>
    <w:rsid w:val="005444E0"/>
    <w:rsid w:val="00545C7B"/>
    <w:rsid w:val="005655F4"/>
    <w:rsid w:val="005659BA"/>
    <w:rsid w:val="0056687A"/>
    <w:rsid w:val="005732AC"/>
    <w:rsid w:val="00575C7A"/>
    <w:rsid w:val="00581E14"/>
    <w:rsid w:val="00582805"/>
    <w:rsid w:val="005836CE"/>
    <w:rsid w:val="0058391D"/>
    <w:rsid w:val="00595BFD"/>
    <w:rsid w:val="005B466F"/>
    <w:rsid w:val="005B6176"/>
    <w:rsid w:val="005B7D0A"/>
    <w:rsid w:val="005C307E"/>
    <w:rsid w:val="005C3860"/>
    <w:rsid w:val="005D0B1D"/>
    <w:rsid w:val="005E665F"/>
    <w:rsid w:val="005F1C4B"/>
    <w:rsid w:val="00606E20"/>
    <w:rsid w:val="006100ED"/>
    <w:rsid w:val="00610ECE"/>
    <w:rsid w:val="00614EAD"/>
    <w:rsid w:val="00614FFD"/>
    <w:rsid w:val="00622BA3"/>
    <w:rsid w:val="0062433C"/>
    <w:rsid w:val="00627EA5"/>
    <w:rsid w:val="0063172A"/>
    <w:rsid w:val="00631C19"/>
    <w:rsid w:val="00636FDD"/>
    <w:rsid w:val="00640E3E"/>
    <w:rsid w:val="00645B05"/>
    <w:rsid w:val="00651A00"/>
    <w:rsid w:val="00661581"/>
    <w:rsid w:val="00662ADF"/>
    <w:rsid w:val="0066356C"/>
    <w:rsid w:val="00667B0C"/>
    <w:rsid w:val="00667E9F"/>
    <w:rsid w:val="006763F8"/>
    <w:rsid w:val="00677E73"/>
    <w:rsid w:val="00690B95"/>
    <w:rsid w:val="00696BB2"/>
    <w:rsid w:val="006B4931"/>
    <w:rsid w:val="006B606B"/>
    <w:rsid w:val="006D03E7"/>
    <w:rsid w:val="006D32CA"/>
    <w:rsid w:val="006E17FD"/>
    <w:rsid w:val="006E404C"/>
    <w:rsid w:val="006F59CB"/>
    <w:rsid w:val="006F68AF"/>
    <w:rsid w:val="007017C8"/>
    <w:rsid w:val="00702616"/>
    <w:rsid w:val="00716F9C"/>
    <w:rsid w:val="00735093"/>
    <w:rsid w:val="007409DD"/>
    <w:rsid w:val="00742080"/>
    <w:rsid w:val="00743D52"/>
    <w:rsid w:val="007476F5"/>
    <w:rsid w:val="00753C82"/>
    <w:rsid w:val="0076664C"/>
    <w:rsid w:val="0077185E"/>
    <w:rsid w:val="0077796F"/>
    <w:rsid w:val="00777A81"/>
    <w:rsid w:val="007837C7"/>
    <w:rsid w:val="00797A68"/>
    <w:rsid w:val="007F10C1"/>
    <w:rsid w:val="00807F7D"/>
    <w:rsid w:val="00811635"/>
    <w:rsid w:val="00835BF9"/>
    <w:rsid w:val="00851A13"/>
    <w:rsid w:val="008577BB"/>
    <w:rsid w:val="008665EA"/>
    <w:rsid w:val="0087314A"/>
    <w:rsid w:val="00876645"/>
    <w:rsid w:val="008776B9"/>
    <w:rsid w:val="008814FB"/>
    <w:rsid w:val="008858CA"/>
    <w:rsid w:val="008905B6"/>
    <w:rsid w:val="00894B4A"/>
    <w:rsid w:val="008A6D37"/>
    <w:rsid w:val="008B1389"/>
    <w:rsid w:val="008B20AA"/>
    <w:rsid w:val="008B5A09"/>
    <w:rsid w:val="008C3C90"/>
    <w:rsid w:val="008E4EA7"/>
    <w:rsid w:val="008F2050"/>
    <w:rsid w:val="008F6BE7"/>
    <w:rsid w:val="009006A7"/>
    <w:rsid w:val="009057E1"/>
    <w:rsid w:val="00905B2B"/>
    <w:rsid w:val="00906192"/>
    <w:rsid w:val="00920F09"/>
    <w:rsid w:val="00921596"/>
    <w:rsid w:val="0093126C"/>
    <w:rsid w:val="009350A5"/>
    <w:rsid w:val="00935EE1"/>
    <w:rsid w:val="0094510A"/>
    <w:rsid w:val="009475D6"/>
    <w:rsid w:val="009521F3"/>
    <w:rsid w:val="00961467"/>
    <w:rsid w:val="00961C8C"/>
    <w:rsid w:val="00970664"/>
    <w:rsid w:val="00972B6A"/>
    <w:rsid w:val="00974C41"/>
    <w:rsid w:val="0098638E"/>
    <w:rsid w:val="00986B97"/>
    <w:rsid w:val="00990621"/>
    <w:rsid w:val="009A6317"/>
    <w:rsid w:val="009D3327"/>
    <w:rsid w:val="009E120C"/>
    <w:rsid w:val="009E37F4"/>
    <w:rsid w:val="009F0237"/>
    <w:rsid w:val="009F1C76"/>
    <w:rsid w:val="009F1DF6"/>
    <w:rsid w:val="009F3E7E"/>
    <w:rsid w:val="009F4B56"/>
    <w:rsid w:val="00A157E1"/>
    <w:rsid w:val="00A32D57"/>
    <w:rsid w:val="00A42EB1"/>
    <w:rsid w:val="00A4317F"/>
    <w:rsid w:val="00A50DCE"/>
    <w:rsid w:val="00A57986"/>
    <w:rsid w:val="00A64AC9"/>
    <w:rsid w:val="00A94F8C"/>
    <w:rsid w:val="00AA05F2"/>
    <w:rsid w:val="00AA2D98"/>
    <w:rsid w:val="00AB1B3C"/>
    <w:rsid w:val="00AB53C1"/>
    <w:rsid w:val="00AC4FAC"/>
    <w:rsid w:val="00AC51AF"/>
    <w:rsid w:val="00AC5630"/>
    <w:rsid w:val="00AD2645"/>
    <w:rsid w:val="00AE2FE8"/>
    <w:rsid w:val="00AF1B95"/>
    <w:rsid w:val="00AF38AE"/>
    <w:rsid w:val="00AF768E"/>
    <w:rsid w:val="00B0769F"/>
    <w:rsid w:val="00B43D0D"/>
    <w:rsid w:val="00B71659"/>
    <w:rsid w:val="00B7174C"/>
    <w:rsid w:val="00B71DAC"/>
    <w:rsid w:val="00B77113"/>
    <w:rsid w:val="00B814B1"/>
    <w:rsid w:val="00B926CF"/>
    <w:rsid w:val="00BA6AD5"/>
    <w:rsid w:val="00BB1EF2"/>
    <w:rsid w:val="00BC1B87"/>
    <w:rsid w:val="00BC48AB"/>
    <w:rsid w:val="00BC6EA4"/>
    <w:rsid w:val="00BD1421"/>
    <w:rsid w:val="00BE038C"/>
    <w:rsid w:val="00BE074E"/>
    <w:rsid w:val="00BE1283"/>
    <w:rsid w:val="00BE22B5"/>
    <w:rsid w:val="00BE256E"/>
    <w:rsid w:val="00BE4BA7"/>
    <w:rsid w:val="00BE7259"/>
    <w:rsid w:val="00BE77C5"/>
    <w:rsid w:val="00BF3F8B"/>
    <w:rsid w:val="00BF6157"/>
    <w:rsid w:val="00C07D50"/>
    <w:rsid w:val="00C1405D"/>
    <w:rsid w:val="00C2604A"/>
    <w:rsid w:val="00C3009F"/>
    <w:rsid w:val="00C62500"/>
    <w:rsid w:val="00C650B8"/>
    <w:rsid w:val="00C67474"/>
    <w:rsid w:val="00C709F3"/>
    <w:rsid w:val="00C736B3"/>
    <w:rsid w:val="00C87FD4"/>
    <w:rsid w:val="00C972EC"/>
    <w:rsid w:val="00CA0C15"/>
    <w:rsid w:val="00CB0AEA"/>
    <w:rsid w:val="00CB58E5"/>
    <w:rsid w:val="00CB7B3D"/>
    <w:rsid w:val="00CC004C"/>
    <w:rsid w:val="00CC2D8F"/>
    <w:rsid w:val="00CD386A"/>
    <w:rsid w:val="00CD4BC6"/>
    <w:rsid w:val="00D04EAF"/>
    <w:rsid w:val="00D20739"/>
    <w:rsid w:val="00D21103"/>
    <w:rsid w:val="00D36E21"/>
    <w:rsid w:val="00D51DA5"/>
    <w:rsid w:val="00D606BC"/>
    <w:rsid w:val="00D60F40"/>
    <w:rsid w:val="00D732E4"/>
    <w:rsid w:val="00D74B53"/>
    <w:rsid w:val="00D84018"/>
    <w:rsid w:val="00DA7228"/>
    <w:rsid w:val="00DC6E59"/>
    <w:rsid w:val="00DC7F33"/>
    <w:rsid w:val="00DD4D8B"/>
    <w:rsid w:val="00DF1D9B"/>
    <w:rsid w:val="00E11C7D"/>
    <w:rsid w:val="00E11F0C"/>
    <w:rsid w:val="00E13432"/>
    <w:rsid w:val="00E15009"/>
    <w:rsid w:val="00E1674D"/>
    <w:rsid w:val="00E305DA"/>
    <w:rsid w:val="00E3223F"/>
    <w:rsid w:val="00E43659"/>
    <w:rsid w:val="00E44A3D"/>
    <w:rsid w:val="00E611AB"/>
    <w:rsid w:val="00E71ACA"/>
    <w:rsid w:val="00E77213"/>
    <w:rsid w:val="00E77368"/>
    <w:rsid w:val="00E86D41"/>
    <w:rsid w:val="00E901EC"/>
    <w:rsid w:val="00EA22CA"/>
    <w:rsid w:val="00EA2F21"/>
    <w:rsid w:val="00EA4AF6"/>
    <w:rsid w:val="00EA6DA6"/>
    <w:rsid w:val="00EA6E24"/>
    <w:rsid w:val="00EB3AC9"/>
    <w:rsid w:val="00EB5A79"/>
    <w:rsid w:val="00EC32EA"/>
    <w:rsid w:val="00EC3E32"/>
    <w:rsid w:val="00EC7C77"/>
    <w:rsid w:val="00EC7D18"/>
    <w:rsid w:val="00ED0CDD"/>
    <w:rsid w:val="00EE1A86"/>
    <w:rsid w:val="00F05F07"/>
    <w:rsid w:val="00F1029D"/>
    <w:rsid w:val="00F1070A"/>
    <w:rsid w:val="00F1399F"/>
    <w:rsid w:val="00F25590"/>
    <w:rsid w:val="00F30115"/>
    <w:rsid w:val="00F35171"/>
    <w:rsid w:val="00F35FC3"/>
    <w:rsid w:val="00F37E7F"/>
    <w:rsid w:val="00F432F4"/>
    <w:rsid w:val="00F52F9F"/>
    <w:rsid w:val="00F639C2"/>
    <w:rsid w:val="00F65FE0"/>
    <w:rsid w:val="00F710D8"/>
    <w:rsid w:val="00F7165A"/>
    <w:rsid w:val="00F9209D"/>
    <w:rsid w:val="00F9447D"/>
    <w:rsid w:val="00F94A4C"/>
    <w:rsid w:val="00FA146D"/>
    <w:rsid w:val="00FA3008"/>
    <w:rsid w:val="00FC003C"/>
    <w:rsid w:val="00FC48A1"/>
    <w:rsid w:val="00FD1839"/>
    <w:rsid w:val="00FD6A54"/>
    <w:rsid w:val="00FE1AD6"/>
    <w:rsid w:val="00FE387A"/>
    <w:rsid w:val="00FE4A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91891A"/>
  <w15:chartTrackingRefBased/>
  <w15:docId w15:val="{DBC3ECB5-0024-4D96-8873-B1240E4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921"/>
    <w:pPr>
      <w:spacing w:after="0" w:line="240" w:lineRule="auto"/>
      <w:jc w:val="both"/>
    </w:pPr>
    <w:rPr>
      <w:rFonts w:ascii="Arial" w:eastAsia="Times New Roman" w:hAnsi="Arial" w:cs="Times New Roman"/>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B97"/>
    <w:pPr>
      <w:tabs>
        <w:tab w:val="center" w:pos="4419"/>
        <w:tab w:val="right" w:pos="8838"/>
      </w:tabs>
    </w:pPr>
  </w:style>
  <w:style w:type="character" w:customStyle="1" w:styleId="EncabezadoCar">
    <w:name w:val="Encabezado Car"/>
    <w:basedOn w:val="Fuentedeprrafopredeter"/>
    <w:link w:val="Encabezado"/>
    <w:uiPriority w:val="99"/>
    <w:rsid w:val="00986B97"/>
  </w:style>
  <w:style w:type="paragraph" w:styleId="Piedepgina">
    <w:name w:val="footer"/>
    <w:basedOn w:val="Normal"/>
    <w:link w:val="PiedepginaCar"/>
    <w:unhideWhenUsed/>
    <w:rsid w:val="00986B97"/>
    <w:pPr>
      <w:tabs>
        <w:tab w:val="center" w:pos="4419"/>
        <w:tab w:val="right" w:pos="8838"/>
      </w:tabs>
    </w:pPr>
  </w:style>
  <w:style w:type="character" w:customStyle="1" w:styleId="PiedepginaCar">
    <w:name w:val="Pie de página Car"/>
    <w:basedOn w:val="Fuentedeprrafopredeter"/>
    <w:link w:val="Piedepgina"/>
    <w:rsid w:val="00986B97"/>
  </w:style>
  <w:style w:type="paragraph" w:styleId="Prrafodelista">
    <w:name w:val="List Paragraph"/>
    <w:basedOn w:val="Normal"/>
    <w:uiPriority w:val="34"/>
    <w:qFormat/>
    <w:rsid w:val="009F1C76"/>
    <w:pPr>
      <w:ind w:left="720"/>
      <w:contextualSpacing/>
    </w:pPr>
  </w:style>
  <w:style w:type="character" w:styleId="Refdecomentario">
    <w:name w:val="annotation reference"/>
    <w:basedOn w:val="Fuentedeprrafopredeter"/>
    <w:uiPriority w:val="99"/>
    <w:semiHidden/>
    <w:unhideWhenUsed/>
    <w:rsid w:val="00E11F0C"/>
    <w:rPr>
      <w:sz w:val="16"/>
      <w:szCs w:val="16"/>
    </w:rPr>
  </w:style>
  <w:style w:type="paragraph" w:styleId="Textocomentario">
    <w:name w:val="annotation text"/>
    <w:basedOn w:val="Normal"/>
    <w:link w:val="TextocomentarioCar"/>
    <w:uiPriority w:val="99"/>
    <w:semiHidden/>
    <w:unhideWhenUsed/>
    <w:rsid w:val="00E11F0C"/>
    <w:rPr>
      <w:sz w:val="20"/>
    </w:rPr>
  </w:style>
  <w:style w:type="character" w:customStyle="1" w:styleId="TextocomentarioCar">
    <w:name w:val="Texto comentario Car"/>
    <w:basedOn w:val="Fuentedeprrafopredeter"/>
    <w:link w:val="Textocomentario"/>
    <w:uiPriority w:val="99"/>
    <w:semiHidden/>
    <w:rsid w:val="00E11F0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11F0C"/>
    <w:rPr>
      <w:b/>
      <w:bCs/>
    </w:rPr>
  </w:style>
  <w:style w:type="character" w:customStyle="1" w:styleId="AsuntodelcomentarioCar">
    <w:name w:val="Asunto del comentario Car"/>
    <w:basedOn w:val="TextocomentarioCar"/>
    <w:link w:val="Asuntodelcomentario"/>
    <w:uiPriority w:val="99"/>
    <w:semiHidden/>
    <w:rsid w:val="00E11F0C"/>
    <w:rPr>
      <w:rFonts w:ascii="Arial" w:eastAsia="Times New Roman" w:hAnsi="Arial" w:cs="Times New Roman"/>
      <w:b/>
      <w:bCs/>
      <w:sz w:val="20"/>
      <w:szCs w:val="20"/>
      <w:lang w:val="es-ES" w:eastAsia="es-ES"/>
    </w:rPr>
  </w:style>
  <w:style w:type="character" w:styleId="Textoennegrita">
    <w:name w:val="Strong"/>
    <w:basedOn w:val="Fuentedeprrafopredeter"/>
    <w:uiPriority w:val="22"/>
    <w:qFormat/>
    <w:rsid w:val="008776B9"/>
    <w:rPr>
      <w:b/>
      <w:bCs/>
    </w:rPr>
  </w:style>
  <w:style w:type="character" w:styleId="Hipervnculo">
    <w:name w:val="Hyperlink"/>
    <w:basedOn w:val="Fuentedeprrafopredeter"/>
    <w:uiPriority w:val="99"/>
    <w:unhideWhenUsed/>
    <w:rsid w:val="00D36E21"/>
    <w:rPr>
      <w:color w:val="0563C1" w:themeColor="hyperlink"/>
      <w:u w:val="single"/>
    </w:rPr>
  </w:style>
  <w:style w:type="character" w:customStyle="1" w:styleId="UnresolvedMention">
    <w:name w:val="Unresolved Mention"/>
    <w:basedOn w:val="Fuentedeprrafopredeter"/>
    <w:uiPriority w:val="99"/>
    <w:semiHidden/>
    <w:unhideWhenUsed/>
    <w:rsid w:val="00D36E21"/>
    <w:rPr>
      <w:color w:val="605E5C"/>
      <w:shd w:val="clear" w:color="auto" w:fill="E1DFDD"/>
    </w:rPr>
  </w:style>
  <w:style w:type="character" w:styleId="Textodelmarcadordeposicin">
    <w:name w:val="Placeholder Text"/>
    <w:basedOn w:val="Fuentedeprrafopredeter"/>
    <w:uiPriority w:val="99"/>
    <w:semiHidden/>
    <w:rsid w:val="00935EE1"/>
    <w:rPr>
      <w:color w:val="808080"/>
    </w:rPr>
  </w:style>
  <w:style w:type="paragraph" w:styleId="NormalWeb">
    <w:name w:val="Normal (Web)"/>
    <w:basedOn w:val="Normal"/>
    <w:uiPriority w:val="99"/>
    <w:unhideWhenUsed/>
    <w:rsid w:val="00CD4BC6"/>
    <w:pPr>
      <w:spacing w:before="100" w:beforeAutospacing="1" w:after="100" w:afterAutospacing="1"/>
      <w:jc w:val="left"/>
    </w:pPr>
    <w:rPr>
      <w:rFonts w:ascii="Times New Roman" w:hAnsi="Times New Roman"/>
      <w:sz w:val="24"/>
      <w:szCs w:val="24"/>
      <w:lang w:val="es-CO" w:eastAsia="es-CO"/>
    </w:rPr>
  </w:style>
  <w:style w:type="paragraph" w:styleId="Textodeglobo">
    <w:name w:val="Balloon Text"/>
    <w:basedOn w:val="Normal"/>
    <w:link w:val="TextodegloboCar"/>
    <w:uiPriority w:val="99"/>
    <w:semiHidden/>
    <w:unhideWhenUsed/>
    <w:rsid w:val="00315EE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5EE7"/>
    <w:rPr>
      <w:rFonts w:ascii="Segoe UI" w:eastAsia="Times New Roman" w:hAnsi="Segoe UI" w:cs="Segoe UI"/>
      <w:sz w:val="18"/>
      <w:szCs w:val="18"/>
      <w:lang w:val="es-ES" w:eastAsia="es-ES"/>
    </w:rPr>
  </w:style>
  <w:style w:type="character" w:styleId="Hipervnculovisitado">
    <w:name w:val="FollowedHyperlink"/>
    <w:basedOn w:val="Fuentedeprrafopredeter"/>
    <w:uiPriority w:val="99"/>
    <w:semiHidden/>
    <w:unhideWhenUsed/>
    <w:rsid w:val="00BC1B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310210444">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480"/>
          <w:marRight w:val="0"/>
          <w:marTop w:val="0"/>
          <w:marBottom w:val="0"/>
          <w:divBdr>
            <w:top w:val="none" w:sz="0" w:space="0" w:color="auto"/>
            <w:left w:val="none" w:sz="0" w:space="0" w:color="auto"/>
            <w:bottom w:val="none" w:sz="0" w:space="0" w:color="auto"/>
            <w:right w:val="none" w:sz="0" w:space="0" w:color="auto"/>
          </w:divBdr>
        </w:div>
        <w:div w:id="323050150">
          <w:marLeft w:val="480"/>
          <w:marRight w:val="0"/>
          <w:marTop w:val="0"/>
          <w:marBottom w:val="0"/>
          <w:divBdr>
            <w:top w:val="none" w:sz="0" w:space="0" w:color="auto"/>
            <w:left w:val="none" w:sz="0" w:space="0" w:color="auto"/>
            <w:bottom w:val="none" w:sz="0" w:space="0" w:color="auto"/>
            <w:right w:val="none" w:sz="0" w:space="0" w:color="auto"/>
          </w:divBdr>
        </w:div>
        <w:div w:id="1165243317">
          <w:marLeft w:val="480"/>
          <w:marRight w:val="0"/>
          <w:marTop w:val="0"/>
          <w:marBottom w:val="0"/>
          <w:divBdr>
            <w:top w:val="none" w:sz="0" w:space="0" w:color="auto"/>
            <w:left w:val="none" w:sz="0" w:space="0" w:color="auto"/>
            <w:bottom w:val="none" w:sz="0" w:space="0" w:color="auto"/>
            <w:right w:val="none" w:sz="0" w:space="0" w:color="auto"/>
          </w:divBdr>
        </w:div>
        <w:div w:id="1110324162">
          <w:marLeft w:val="480"/>
          <w:marRight w:val="0"/>
          <w:marTop w:val="0"/>
          <w:marBottom w:val="0"/>
          <w:divBdr>
            <w:top w:val="none" w:sz="0" w:space="0" w:color="auto"/>
            <w:left w:val="none" w:sz="0" w:space="0" w:color="auto"/>
            <w:bottom w:val="none" w:sz="0" w:space="0" w:color="auto"/>
            <w:right w:val="none" w:sz="0" w:space="0" w:color="auto"/>
          </w:divBdr>
        </w:div>
        <w:div w:id="757680031">
          <w:marLeft w:val="480"/>
          <w:marRight w:val="0"/>
          <w:marTop w:val="0"/>
          <w:marBottom w:val="0"/>
          <w:divBdr>
            <w:top w:val="none" w:sz="0" w:space="0" w:color="auto"/>
            <w:left w:val="none" w:sz="0" w:space="0" w:color="auto"/>
            <w:bottom w:val="none" w:sz="0" w:space="0" w:color="auto"/>
            <w:right w:val="none" w:sz="0" w:space="0" w:color="auto"/>
          </w:divBdr>
        </w:div>
        <w:div w:id="963535495">
          <w:marLeft w:val="480"/>
          <w:marRight w:val="0"/>
          <w:marTop w:val="0"/>
          <w:marBottom w:val="0"/>
          <w:divBdr>
            <w:top w:val="none" w:sz="0" w:space="0" w:color="auto"/>
            <w:left w:val="none" w:sz="0" w:space="0" w:color="auto"/>
            <w:bottom w:val="none" w:sz="0" w:space="0" w:color="auto"/>
            <w:right w:val="none" w:sz="0" w:space="0" w:color="auto"/>
          </w:divBdr>
        </w:div>
        <w:div w:id="214121427">
          <w:marLeft w:val="480"/>
          <w:marRight w:val="0"/>
          <w:marTop w:val="0"/>
          <w:marBottom w:val="0"/>
          <w:divBdr>
            <w:top w:val="none" w:sz="0" w:space="0" w:color="auto"/>
            <w:left w:val="none" w:sz="0" w:space="0" w:color="auto"/>
            <w:bottom w:val="none" w:sz="0" w:space="0" w:color="auto"/>
            <w:right w:val="none" w:sz="0" w:space="0" w:color="auto"/>
          </w:divBdr>
        </w:div>
        <w:div w:id="519660817">
          <w:marLeft w:val="480"/>
          <w:marRight w:val="0"/>
          <w:marTop w:val="0"/>
          <w:marBottom w:val="0"/>
          <w:divBdr>
            <w:top w:val="none" w:sz="0" w:space="0" w:color="auto"/>
            <w:left w:val="none" w:sz="0" w:space="0" w:color="auto"/>
            <w:bottom w:val="none" w:sz="0" w:space="0" w:color="auto"/>
            <w:right w:val="none" w:sz="0" w:space="0" w:color="auto"/>
          </w:divBdr>
        </w:div>
        <w:div w:id="1922372216">
          <w:marLeft w:val="480"/>
          <w:marRight w:val="0"/>
          <w:marTop w:val="0"/>
          <w:marBottom w:val="0"/>
          <w:divBdr>
            <w:top w:val="none" w:sz="0" w:space="0" w:color="auto"/>
            <w:left w:val="none" w:sz="0" w:space="0" w:color="auto"/>
            <w:bottom w:val="none" w:sz="0" w:space="0" w:color="auto"/>
            <w:right w:val="none" w:sz="0" w:space="0" w:color="auto"/>
          </w:divBdr>
        </w:div>
        <w:div w:id="544415508">
          <w:marLeft w:val="480"/>
          <w:marRight w:val="0"/>
          <w:marTop w:val="0"/>
          <w:marBottom w:val="0"/>
          <w:divBdr>
            <w:top w:val="none" w:sz="0" w:space="0" w:color="auto"/>
            <w:left w:val="none" w:sz="0" w:space="0" w:color="auto"/>
            <w:bottom w:val="none" w:sz="0" w:space="0" w:color="auto"/>
            <w:right w:val="none" w:sz="0" w:space="0" w:color="auto"/>
          </w:divBdr>
        </w:div>
        <w:div w:id="1631013885">
          <w:marLeft w:val="480"/>
          <w:marRight w:val="0"/>
          <w:marTop w:val="0"/>
          <w:marBottom w:val="0"/>
          <w:divBdr>
            <w:top w:val="none" w:sz="0" w:space="0" w:color="auto"/>
            <w:left w:val="none" w:sz="0" w:space="0" w:color="auto"/>
            <w:bottom w:val="none" w:sz="0" w:space="0" w:color="auto"/>
            <w:right w:val="none" w:sz="0" w:space="0" w:color="auto"/>
          </w:divBdr>
        </w:div>
        <w:div w:id="1392386301">
          <w:marLeft w:val="480"/>
          <w:marRight w:val="0"/>
          <w:marTop w:val="0"/>
          <w:marBottom w:val="0"/>
          <w:divBdr>
            <w:top w:val="none" w:sz="0" w:space="0" w:color="auto"/>
            <w:left w:val="none" w:sz="0" w:space="0" w:color="auto"/>
            <w:bottom w:val="none" w:sz="0" w:space="0" w:color="auto"/>
            <w:right w:val="none" w:sz="0" w:space="0" w:color="auto"/>
          </w:divBdr>
        </w:div>
      </w:divsChild>
    </w:div>
    <w:div w:id="384842517">
      <w:bodyDiv w:val="1"/>
      <w:marLeft w:val="0"/>
      <w:marRight w:val="0"/>
      <w:marTop w:val="0"/>
      <w:marBottom w:val="0"/>
      <w:divBdr>
        <w:top w:val="none" w:sz="0" w:space="0" w:color="auto"/>
        <w:left w:val="none" w:sz="0" w:space="0" w:color="auto"/>
        <w:bottom w:val="none" w:sz="0" w:space="0" w:color="auto"/>
        <w:right w:val="none" w:sz="0" w:space="0" w:color="auto"/>
      </w:divBdr>
    </w:div>
    <w:div w:id="585962488">
      <w:bodyDiv w:val="1"/>
      <w:marLeft w:val="0"/>
      <w:marRight w:val="0"/>
      <w:marTop w:val="0"/>
      <w:marBottom w:val="0"/>
      <w:divBdr>
        <w:top w:val="none" w:sz="0" w:space="0" w:color="auto"/>
        <w:left w:val="none" w:sz="0" w:space="0" w:color="auto"/>
        <w:bottom w:val="none" w:sz="0" w:space="0" w:color="auto"/>
        <w:right w:val="none" w:sz="0" w:space="0" w:color="auto"/>
      </w:divBdr>
    </w:div>
    <w:div w:id="619847862">
      <w:bodyDiv w:val="1"/>
      <w:marLeft w:val="0"/>
      <w:marRight w:val="0"/>
      <w:marTop w:val="0"/>
      <w:marBottom w:val="0"/>
      <w:divBdr>
        <w:top w:val="none" w:sz="0" w:space="0" w:color="auto"/>
        <w:left w:val="none" w:sz="0" w:space="0" w:color="auto"/>
        <w:bottom w:val="none" w:sz="0" w:space="0" w:color="auto"/>
        <w:right w:val="none" w:sz="0" w:space="0" w:color="auto"/>
      </w:divBdr>
    </w:div>
    <w:div w:id="634678355">
      <w:bodyDiv w:val="1"/>
      <w:marLeft w:val="0"/>
      <w:marRight w:val="0"/>
      <w:marTop w:val="0"/>
      <w:marBottom w:val="0"/>
      <w:divBdr>
        <w:top w:val="none" w:sz="0" w:space="0" w:color="auto"/>
        <w:left w:val="none" w:sz="0" w:space="0" w:color="auto"/>
        <w:bottom w:val="none" w:sz="0" w:space="0" w:color="auto"/>
        <w:right w:val="none" w:sz="0" w:space="0" w:color="auto"/>
      </w:divBdr>
    </w:div>
    <w:div w:id="673462622">
      <w:bodyDiv w:val="1"/>
      <w:marLeft w:val="0"/>
      <w:marRight w:val="0"/>
      <w:marTop w:val="0"/>
      <w:marBottom w:val="0"/>
      <w:divBdr>
        <w:top w:val="none" w:sz="0" w:space="0" w:color="auto"/>
        <w:left w:val="none" w:sz="0" w:space="0" w:color="auto"/>
        <w:bottom w:val="none" w:sz="0" w:space="0" w:color="auto"/>
        <w:right w:val="none" w:sz="0" w:space="0" w:color="auto"/>
      </w:divBdr>
    </w:div>
    <w:div w:id="700252749">
      <w:bodyDiv w:val="1"/>
      <w:marLeft w:val="0"/>
      <w:marRight w:val="0"/>
      <w:marTop w:val="0"/>
      <w:marBottom w:val="0"/>
      <w:divBdr>
        <w:top w:val="none" w:sz="0" w:space="0" w:color="auto"/>
        <w:left w:val="none" w:sz="0" w:space="0" w:color="auto"/>
        <w:bottom w:val="none" w:sz="0" w:space="0" w:color="auto"/>
        <w:right w:val="none" w:sz="0" w:space="0" w:color="auto"/>
      </w:divBdr>
      <w:divsChild>
        <w:div w:id="1448770611">
          <w:marLeft w:val="480"/>
          <w:marRight w:val="0"/>
          <w:marTop w:val="0"/>
          <w:marBottom w:val="0"/>
          <w:divBdr>
            <w:top w:val="none" w:sz="0" w:space="0" w:color="auto"/>
            <w:left w:val="none" w:sz="0" w:space="0" w:color="auto"/>
            <w:bottom w:val="none" w:sz="0" w:space="0" w:color="auto"/>
            <w:right w:val="none" w:sz="0" w:space="0" w:color="auto"/>
          </w:divBdr>
        </w:div>
        <w:div w:id="1474785326">
          <w:marLeft w:val="480"/>
          <w:marRight w:val="0"/>
          <w:marTop w:val="0"/>
          <w:marBottom w:val="0"/>
          <w:divBdr>
            <w:top w:val="none" w:sz="0" w:space="0" w:color="auto"/>
            <w:left w:val="none" w:sz="0" w:space="0" w:color="auto"/>
            <w:bottom w:val="none" w:sz="0" w:space="0" w:color="auto"/>
            <w:right w:val="none" w:sz="0" w:space="0" w:color="auto"/>
          </w:divBdr>
        </w:div>
        <w:div w:id="1012801539">
          <w:marLeft w:val="480"/>
          <w:marRight w:val="0"/>
          <w:marTop w:val="0"/>
          <w:marBottom w:val="0"/>
          <w:divBdr>
            <w:top w:val="none" w:sz="0" w:space="0" w:color="auto"/>
            <w:left w:val="none" w:sz="0" w:space="0" w:color="auto"/>
            <w:bottom w:val="none" w:sz="0" w:space="0" w:color="auto"/>
            <w:right w:val="none" w:sz="0" w:space="0" w:color="auto"/>
          </w:divBdr>
        </w:div>
      </w:divsChild>
    </w:div>
    <w:div w:id="804808952">
      <w:bodyDiv w:val="1"/>
      <w:marLeft w:val="0"/>
      <w:marRight w:val="0"/>
      <w:marTop w:val="0"/>
      <w:marBottom w:val="0"/>
      <w:divBdr>
        <w:top w:val="none" w:sz="0" w:space="0" w:color="auto"/>
        <w:left w:val="none" w:sz="0" w:space="0" w:color="auto"/>
        <w:bottom w:val="none" w:sz="0" w:space="0" w:color="auto"/>
        <w:right w:val="none" w:sz="0" w:space="0" w:color="auto"/>
      </w:divBdr>
    </w:div>
    <w:div w:id="831216555">
      <w:bodyDiv w:val="1"/>
      <w:marLeft w:val="0"/>
      <w:marRight w:val="0"/>
      <w:marTop w:val="0"/>
      <w:marBottom w:val="0"/>
      <w:divBdr>
        <w:top w:val="none" w:sz="0" w:space="0" w:color="auto"/>
        <w:left w:val="none" w:sz="0" w:space="0" w:color="auto"/>
        <w:bottom w:val="none" w:sz="0" w:space="0" w:color="auto"/>
        <w:right w:val="none" w:sz="0" w:space="0" w:color="auto"/>
      </w:divBdr>
    </w:div>
    <w:div w:id="885609209">
      <w:bodyDiv w:val="1"/>
      <w:marLeft w:val="0"/>
      <w:marRight w:val="0"/>
      <w:marTop w:val="0"/>
      <w:marBottom w:val="0"/>
      <w:divBdr>
        <w:top w:val="none" w:sz="0" w:space="0" w:color="auto"/>
        <w:left w:val="none" w:sz="0" w:space="0" w:color="auto"/>
        <w:bottom w:val="none" w:sz="0" w:space="0" w:color="auto"/>
        <w:right w:val="none" w:sz="0" w:space="0" w:color="auto"/>
      </w:divBdr>
    </w:div>
    <w:div w:id="941956011">
      <w:bodyDiv w:val="1"/>
      <w:marLeft w:val="0"/>
      <w:marRight w:val="0"/>
      <w:marTop w:val="0"/>
      <w:marBottom w:val="0"/>
      <w:divBdr>
        <w:top w:val="none" w:sz="0" w:space="0" w:color="auto"/>
        <w:left w:val="none" w:sz="0" w:space="0" w:color="auto"/>
        <w:bottom w:val="none" w:sz="0" w:space="0" w:color="auto"/>
        <w:right w:val="none" w:sz="0" w:space="0" w:color="auto"/>
      </w:divBdr>
    </w:div>
    <w:div w:id="969432653">
      <w:bodyDiv w:val="1"/>
      <w:marLeft w:val="0"/>
      <w:marRight w:val="0"/>
      <w:marTop w:val="0"/>
      <w:marBottom w:val="0"/>
      <w:divBdr>
        <w:top w:val="none" w:sz="0" w:space="0" w:color="auto"/>
        <w:left w:val="none" w:sz="0" w:space="0" w:color="auto"/>
        <w:bottom w:val="none" w:sz="0" w:space="0" w:color="auto"/>
        <w:right w:val="none" w:sz="0" w:space="0" w:color="auto"/>
      </w:divBdr>
    </w:div>
    <w:div w:id="1238902949">
      <w:bodyDiv w:val="1"/>
      <w:marLeft w:val="0"/>
      <w:marRight w:val="0"/>
      <w:marTop w:val="0"/>
      <w:marBottom w:val="0"/>
      <w:divBdr>
        <w:top w:val="none" w:sz="0" w:space="0" w:color="auto"/>
        <w:left w:val="none" w:sz="0" w:space="0" w:color="auto"/>
        <w:bottom w:val="none" w:sz="0" w:space="0" w:color="auto"/>
        <w:right w:val="none" w:sz="0" w:space="0" w:color="auto"/>
      </w:divBdr>
    </w:div>
    <w:div w:id="1253197828">
      <w:bodyDiv w:val="1"/>
      <w:marLeft w:val="0"/>
      <w:marRight w:val="0"/>
      <w:marTop w:val="0"/>
      <w:marBottom w:val="0"/>
      <w:divBdr>
        <w:top w:val="none" w:sz="0" w:space="0" w:color="auto"/>
        <w:left w:val="none" w:sz="0" w:space="0" w:color="auto"/>
        <w:bottom w:val="none" w:sz="0" w:space="0" w:color="auto"/>
        <w:right w:val="none" w:sz="0" w:space="0" w:color="auto"/>
      </w:divBdr>
    </w:div>
    <w:div w:id="1286959208">
      <w:bodyDiv w:val="1"/>
      <w:marLeft w:val="0"/>
      <w:marRight w:val="0"/>
      <w:marTop w:val="0"/>
      <w:marBottom w:val="0"/>
      <w:divBdr>
        <w:top w:val="none" w:sz="0" w:space="0" w:color="auto"/>
        <w:left w:val="none" w:sz="0" w:space="0" w:color="auto"/>
        <w:bottom w:val="none" w:sz="0" w:space="0" w:color="auto"/>
        <w:right w:val="none" w:sz="0" w:space="0" w:color="auto"/>
      </w:divBdr>
    </w:div>
    <w:div w:id="1317998609">
      <w:bodyDiv w:val="1"/>
      <w:marLeft w:val="0"/>
      <w:marRight w:val="0"/>
      <w:marTop w:val="0"/>
      <w:marBottom w:val="0"/>
      <w:divBdr>
        <w:top w:val="none" w:sz="0" w:space="0" w:color="auto"/>
        <w:left w:val="none" w:sz="0" w:space="0" w:color="auto"/>
        <w:bottom w:val="none" w:sz="0" w:space="0" w:color="auto"/>
        <w:right w:val="none" w:sz="0" w:space="0" w:color="auto"/>
      </w:divBdr>
    </w:div>
    <w:div w:id="1355880526">
      <w:bodyDiv w:val="1"/>
      <w:marLeft w:val="0"/>
      <w:marRight w:val="0"/>
      <w:marTop w:val="0"/>
      <w:marBottom w:val="0"/>
      <w:divBdr>
        <w:top w:val="none" w:sz="0" w:space="0" w:color="auto"/>
        <w:left w:val="none" w:sz="0" w:space="0" w:color="auto"/>
        <w:bottom w:val="none" w:sz="0" w:space="0" w:color="auto"/>
        <w:right w:val="none" w:sz="0" w:space="0" w:color="auto"/>
      </w:divBdr>
    </w:div>
    <w:div w:id="1508329355">
      <w:bodyDiv w:val="1"/>
      <w:marLeft w:val="0"/>
      <w:marRight w:val="0"/>
      <w:marTop w:val="0"/>
      <w:marBottom w:val="0"/>
      <w:divBdr>
        <w:top w:val="none" w:sz="0" w:space="0" w:color="auto"/>
        <w:left w:val="none" w:sz="0" w:space="0" w:color="auto"/>
        <w:bottom w:val="none" w:sz="0" w:space="0" w:color="auto"/>
        <w:right w:val="none" w:sz="0" w:space="0" w:color="auto"/>
      </w:divBdr>
      <w:divsChild>
        <w:div w:id="1171986942">
          <w:marLeft w:val="480"/>
          <w:marRight w:val="0"/>
          <w:marTop w:val="0"/>
          <w:marBottom w:val="0"/>
          <w:divBdr>
            <w:top w:val="none" w:sz="0" w:space="0" w:color="auto"/>
            <w:left w:val="none" w:sz="0" w:space="0" w:color="auto"/>
            <w:bottom w:val="none" w:sz="0" w:space="0" w:color="auto"/>
            <w:right w:val="none" w:sz="0" w:space="0" w:color="auto"/>
          </w:divBdr>
        </w:div>
        <w:div w:id="1044915024">
          <w:marLeft w:val="480"/>
          <w:marRight w:val="0"/>
          <w:marTop w:val="0"/>
          <w:marBottom w:val="0"/>
          <w:divBdr>
            <w:top w:val="none" w:sz="0" w:space="0" w:color="auto"/>
            <w:left w:val="none" w:sz="0" w:space="0" w:color="auto"/>
            <w:bottom w:val="none" w:sz="0" w:space="0" w:color="auto"/>
            <w:right w:val="none" w:sz="0" w:space="0" w:color="auto"/>
          </w:divBdr>
        </w:div>
        <w:div w:id="1188372518">
          <w:marLeft w:val="480"/>
          <w:marRight w:val="0"/>
          <w:marTop w:val="0"/>
          <w:marBottom w:val="0"/>
          <w:divBdr>
            <w:top w:val="none" w:sz="0" w:space="0" w:color="auto"/>
            <w:left w:val="none" w:sz="0" w:space="0" w:color="auto"/>
            <w:bottom w:val="none" w:sz="0" w:space="0" w:color="auto"/>
            <w:right w:val="none" w:sz="0" w:space="0" w:color="auto"/>
          </w:divBdr>
        </w:div>
      </w:divsChild>
    </w:div>
    <w:div w:id="1532961048">
      <w:bodyDiv w:val="1"/>
      <w:marLeft w:val="0"/>
      <w:marRight w:val="0"/>
      <w:marTop w:val="0"/>
      <w:marBottom w:val="0"/>
      <w:divBdr>
        <w:top w:val="none" w:sz="0" w:space="0" w:color="auto"/>
        <w:left w:val="none" w:sz="0" w:space="0" w:color="auto"/>
        <w:bottom w:val="none" w:sz="0" w:space="0" w:color="auto"/>
        <w:right w:val="none" w:sz="0" w:space="0" w:color="auto"/>
      </w:divBdr>
      <w:divsChild>
        <w:div w:id="1315255334">
          <w:marLeft w:val="480"/>
          <w:marRight w:val="0"/>
          <w:marTop w:val="0"/>
          <w:marBottom w:val="0"/>
          <w:divBdr>
            <w:top w:val="none" w:sz="0" w:space="0" w:color="auto"/>
            <w:left w:val="none" w:sz="0" w:space="0" w:color="auto"/>
            <w:bottom w:val="none" w:sz="0" w:space="0" w:color="auto"/>
            <w:right w:val="none" w:sz="0" w:space="0" w:color="auto"/>
          </w:divBdr>
        </w:div>
        <w:div w:id="561915836">
          <w:marLeft w:val="480"/>
          <w:marRight w:val="0"/>
          <w:marTop w:val="0"/>
          <w:marBottom w:val="0"/>
          <w:divBdr>
            <w:top w:val="none" w:sz="0" w:space="0" w:color="auto"/>
            <w:left w:val="none" w:sz="0" w:space="0" w:color="auto"/>
            <w:bottom w:val="none" w:sz="0" w:space="0" w:color="auto"/>
            <w:right w:val="none" w:sz="0" w:space="0" w:color="auto"/>
          </w:divBdr>
        </w:div>
        <w:div w:id="2086947634">
          <w:marLeft w:val="480"/>
          <w:marRight w:val="0"/>
          <w:marTop w:val="0"/>
          <w:marBottom w:val="0"/>
          <w:divBdr>
            <w:top w:val="none" w:sz="0" w:space="0" w:color="auto"/>
            <w:left w:val="none" w:sz="0" w:space="0" w:color="auto"/>
            <w:bottom w:val="none" w:sz="0" w:space="0" w:color="auto"/>
            <w:right w:val="none" w:sz="0" w:space="0" w:color="auto"/>
          </w:divBdr>
        </w:div>
        <w:div w:id="1745446346">
          <w:marLeft w:val="480"/>
          <w:marRight w:val="0"/>
          <w:marTop w:val="0"/>
          <w:marBottom w:val="0"/>
          <w:divBdr>
            <w:top w:val="none" w:sz="0" w:space="0" w:color="auto"/>
            <w:left w:val="none" w:sz="0" w:space="0" w:color="auto"/>
            <w:bottom w:val="none" w:sz="0" w:space="0" w:color="auto"/>
            <w:right w:val="none" w:sz="0" w:space="0" w:color="auto"/>
          </w:divBdr>
        </w:div>
        <w:div w:id="431585911">
          <w:marLeft w:val="480"/>
          <w:marRight w:val="0"/>
          <w:marTop w:val="0"/>
          <w:marBottom w:val="0"/>
          <w:divBdr>
            <w:top w:val="none" w:sz="0" w:space="0" w:color="auto"/>
            <w:left w:val="none" w:sz="0" w:space="0" w:color="auto"/>
            <w:bottom w:val="none" w:sz="0" w:space="0" w:color="auto"/>
            <w:right w:val="none" w:sz="0" w:space="0" w:color="auto"/>
          </w:divBdr>
        </w:div>
        <w:div w:id="1611742332">
          <w:marLeft w:val="480"/>
          <w:marRight w:val="0"/>
          <w:marTop w:val="0"/>
          <w:marBottom w:val="0"/>
          <w:divBdr>
            <w:top w:val="none" w:sz="0" w:space="0" w:color="auto"/>
            <w:left w:val="none" w:sz="0" w:space="0" w:color="auto"/>
            <w:bottom w:val="none" w:sz="0" w:space="0" w:color="auto"/>
            <w:right w:val="none" w:sz="0" w:space="0" w:color="auto"/>
          </w:divBdr>
        </w:div>
        <w:div w:id="1922834926">
          <w:marLeft w:val="480"/>
          <w:marRight w:val="0"/>
          <w:marTop w:val="0"/>
          <w:marBottom w:val="0"/>
          <w:divBdr>
            <w:top w:val="none" w:sz="0" w:space="0" w:color="auto"/>
            <w:left w:val="none" w:sz="0" w:space="0" w:color="auto"/>
            <w:bottom w:val="none" w:sz="0" w:space="0" w:color="auto"/>
            <w:right w:val="none" w:sz="0" w:space="0" w:color="auto"/>
          </w:divBdr>
        </w:div>
        <w:div w:id="936789898">
          <w:marLeft w:val="480"/>
          <w:marRight w:val="0"/>
          <w:marTop w:val="0"/>
          <w:marBottom w:val="0"/>
          <w:divBdr>
            <w:top w:val="none" w:sz="0" w:space="0" w:color="auto"/>
            <w:left w:val="none" w:sz="0" w:space="0" w:color="auto"/>
            <w:bottom w:val="none" w:sz="0" w:space="0" w:color="auto"/>
            <w:right w:val="none" w:sz="0" w:space="0" w:color="auto"/>
          </w:divBdr>
        </w:div>
        <w:div w:id="550844876">
          <w:marLeft w:val="480"/>
          <w:marRight w:val="0"/>
          <w:marTop w:val="0"/>
          <w:marBottom w:val="0"/>
          <w:divBdr>
            <w:top w:val="none" w:sz="0" w:space="0" w:color="auto"/>
            <w:left w:val="none" w:sz="0" w:space="0" w:color="auto"/>
            <w:bottom w:val="none" w:sz="0" w:space="0" w:color="auto"/>
            <w:right w:val="none" w:sz="0" w:space="0" w:color="auto"/>
          </w:divBdr>
        </w:div>
        <w:div w:id="1465807391">
          <w:marLeft w:val="480"/>
          <w:marRight w:val="0"/>
          <w:marTop w:val="0"/>
          <w:marBottom w:val="0"/>
          <w:divBdr>
            <w:top w:val="none" w:sz="0" w:space="0" w:color="auto"/>
            <w:left w:val="none" w:sz="0" w:space="0" w:color="auto"/>
            <w:bottom w:val="none" w:sz="0" w:space="0" w:color="auto"/>
            <w:right w:val="none" w:sz="0" w:space="0" w:color="auto"/>
          </w:divBdr>
        </w:div>
        <w:div w:id="923344246">
          <w:marLeft w:val="480"/>
          <w:marRight w:val="0"/>
          <w:marTop w:val="0"/>
          <w:marBottom w:val="0"/>
          <w:divBdr>
            <w:top w:val="none" w:sz="0" w:space="0" w:color="auto"/>
            <w:left w:val="none" w:sz="0" w:space="0" w:color="auto"/>
            <w:bottom w:val="none" w:sz="0" w:space="0" w:color="auto"/>
            <w:right w:val="none" w:sz="0" w:space="0" w:color="auto"/>
          </w:divBdr>
        </w:div>
      </w:divsChild>
    </w:div>
    <w:div w:id="1710953691">
      <w:bodyDiv w:val="1"/>
      <w:marLeft w:val="0"/>
      <w:marRight w:val="0"/>
      <w:marTop w:val="0"/>
      <w:marBottom w:val="0"/>
      <w:divBdr>
        <w:top w:val="none" w:sz="0" w:space="0" w:color="auto"/>
        <w:left w:val="none" w:sz="0" w:space="0" w:color="auto"/>
        <w:bottom w:val="none" w:sz="0" w:space="0" w:color="auto"/>
        <w:right w:val="none" w:sz="0" w:space="0" w:color="auto"/>
      </w:divBdr>
    </w:div>
    <w:div w:id="1819616212">
      <w:bodyDiv w:val="1"/>
      <w:marLeft w:val="0"/>
      <w:marRight w:val="0"/>
      <w:marTop w:val="0"/>
      <w:marBottom w:val="0"/>
      <w:divBdr>
        <w:top w:val="none" w:sz="0" w:space="0" w:color="auto"/>
        <w:left w:val="none" w:sz="0" w:space="0" w:color="auto"/>
        <w:bottom w:val="none" w:sz="0" w:space="0" w:color="auto"/>
        <w:right w:val="none" w:sz="0" w:space="0" w:color="auto"/>
      </w:divBdr>
    </w:div>
    <w:div w:id="1942908063">
      <w:bodyDiv w:val="1"/>
      <w:marLeft w:val="0"/>
      <w:marRight w:val="0"/>
      <w:marTop w:val="0"/>
      <w:marBottom w:val="0"/>
      <w:divBdr>
        <w:top w:val="none" w:sz="0" w:space="0" w:color="auto"/>
        <w:left w:val="none" w:sz="0" w:space="0" w:color="auto"/>
        <w:bottom w:val="none" w:sz="0" w:space="0" w:color="auto"/>
        <w:right w:val="none" w:sz="0" w:space="0" w:color="auto"/>
      </w:divBdr>
      <w:divsChild>
        <w:div w:id="1235701612">
          <w:marLeft w:val="640"/>
          <w:marRight w:val="0"/>
          <w:marTop w:val="0"/>
          <w:marBottom w:val="0"/>
          <w:divBdr>
            <w:top w:val="none" w:sz="0" w:space="0" w:color="auto"/>
            <w:left w:val="none" w:sz="0" w:space="0" w:color="auto"/>
            <w:bottom w:val="none" w:sz="0" w:space="0" w:color="auto"/>
            <w:right w:val="none" w:sz="0" w:space="0" w:color="auto"/>
          </w:divBdr>
        </w:div>
        <w:div w:id="1885022838">
          <w:marLeft w:val="640"/>
          <w:marRight w:val="0"/>
          <w:marTop w:val="0"/>
          <w:marBottom w:val="0"/>
          <w:divBdr>
            <w:top w:val="none" w:sz="0" w:space="0" w:color="auto"/>
            <w:left w:val="none" w:sz="0" w:space="0" w:color="auto"/>
            <w:bottom w:val="none" w:sz="0" w:space="0" w:color="auto"/>
            <w:right w:val="none" w:sz="0" w:space="0" w:color="auto"/>
          </w:divBdr>
        </w:div>
        <w:div w:id="82262150">
          <w:marLeft w:val="640"/>
          <w:marRight w:val="0"/>
          <w:marTop w:val="0"/>
          <w:marBottom w:val="0"/>
          <w:divBdr>
            <w:top w:val="none" w:sz="0" w:space="0" w:color="auto"/>
            <w:left w:val="none" w:sz="0" w:space="0" w:color="auto"/>
            <w:bottom w:val="none" w:sz="0" w:space="0" w:color="auto"/>
            <w:right w:val="none" w:sz="0" w:space="0" w:color="auto"/>
          </w:divBdr>
        </w:div>
      </w:divsChild>
    </w:div>
    <w:div w:id="2032100754">
      <w:bodyDiv w:val="1"/>
      <w:marLeft w:val="0"/>
      <w:marRight w:val="0"/>
      <w:marTop w:val="0"/>
      <w:marBottom w:val="0"/>
      <w:divBdr>
        <w:top w:val="none" w:sz="0" w:space="0" w:color="auto"/>
        <w:left w:val="none" w:sz="0" w:space="0" w:color="auto"/>
        <w:bottom w:val="none" w:sz="0" w:space="0" w:color="auto"/>
        <w:right w:val="none" w:sz="0" w:space="0" w:color="auto"/>
      </w:divBdr>
    </w:div>
    <w:div w:id="206675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txpc.com/pages/ai-inference-applying-deep-neural-network-training" TargetMode="Externa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openxmlformats.org/officeDocument/2006/relationships/hyperlink" Target="https://nafizshahriar.medium.com/what-is-convolutional-neural-network-cnn-deep-learning-b3921bdd82d5" TargetMode="External"/><Relationship Id="rId19" Type="http://schemas.openxmlformats.org/officeDocument/2006/relationships/image" Target="media/image8.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E29ED1C52140BEA8ED83205C42FC51"/>
        <w:category>
          <w:name w:val="General"/>
          <w:gallery w:val="placeholder"/>
        </w:category>
        <w:types>
          <w:type w:val="bbPlcHdr"/>
        </w:types>
        <w:behaviors>
          <w:behavior w:val="content"/>
        </w:behaviors>
        <w:guid w:val="{9B31400A-5CC2-4C55-BA99-FAE81B8DB4BC}"/>
      </w:docPartPr>
      <w:docPartBody>
        <w:p w:rsidR="00F85F46" w:rsidRDefault="00627359" w:rsidP="00627359">
          <w:pPr>
            <w:pStyle w:val="B1E29ED1C52140BEA8ED83205C42FC51"/>
          </w:pPr>
          <w:r w:rsidRPr="00E124D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DD"/>
    <w:rsid w:val="0006334E"/>
    <w:rsid w:val="000C6DD4"/>
    <w:rsid w:val="001B3802"/>
    <w:rsid w:val="002321E2"/>
    <w:rsid w:val="002402DD"/>
    <w:rsid w:val="002629BA"/>
    <w:rsid w:val="00302E4E"/>
    <w:rsid w:val="003D4DD7"/>
    <w:rsid w:val="004E7081"/>
    <w:rsid w:val="00505D52"/>
    <w:rsid w:val="00506490"/>
    <w:rsid w:val="005B6E2F"/>
    <w:rsid w:val="005C03E4"/>
    <w:rsid w:val="0060547B"/>
    <w:rsid w:val="00627359"/>
    <w:rsid w:val="00664092"/>
    <w:rsid w:val="00697EFF"/>
    <w:rsid w:val="00735998"/>
    <w:rsid w:val="007B223F"/>
    <w:rsid w:val="00AC7EA6"/>
    <w:rsid w:val="00C23FA8"/>
    <w:rsid w:val="00D10B63"/>
    <w:rsid w:val="00D13A57"/>
    <w:rsid w:val="00D22C71"/>
    <w:rsid w:val="00D70D24"/>
    <w:rsid w:val="00DB6AFB"/>
    <w:rsid w:val="00E71767"/>
    <w:rsid w:val="00EA7C47"/>
    <w:rsid w:val="00F85F46"/>
    <w:rsid w:val="00F96595"/>
    <w:rsid w:val="00FE43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7359"/>
    <w:rPr>
      <w:color w:val="808080"/>
    </w:rPr>
  </w:style>
  <w:style w:type="paragraph" w:customStyle="1" w:styleId="9AECA5175C6F4A49B072FC632E0361DB">
    <w:name w:val="9AECA5175C6F4A49B072FC632E0361DB"/>
    <w:rsid w:val="00FE438A"/>
  </w:style>
  <w:style w:type="paragraph" w:customStyle="1" w:styleId="682813ABFDEE4E989FFAFA6EE71435B7">
    <w:name w:val="682813ABFDEE4E989FFAFA6EE71435B7"/>
    <w:rsid w:val="002321E2"/>
  </w:style>
  <w:style w:type="paragraph" w:customStyle="1" w:styleId="6EC5532821FE41BB912D904135E00284">
    <w:name w:val="6EC5532821FE41BB912D904135E00284"/>
    <w:rsid w:val="002321E2"/>
  </w:style>
  <w:style w:type="paragraph" w:customStyle="1" w:styleId="65A31AB4B4E34A769F848C7C605BA6EE">
    <w:name w:val="65A31AB4B4E34A769F848C7C605BA6EE"/>
    <w:rsid w:val="002321E2"/>
  </w:style>
  <w:style w:type="paragraph" w:customStyle="1" w:styleId="C444673D97B1444B8F510812766D37E1">
    <w:name w:val="C444673D97B1444B8F510812766D37E1"/>
    <w:rsid w:val="002321E2"/>
  </w:style>
  <w:style w:type="paragraph" w:customStyle="1" w:styleId="0FBAC350531C474398A9D109E41B4443">
    <w:name w:val="0FBAC350531C474398A9D109E41B4443"/>
    <w:rsid w:val="002321E2"/>
  </w:style>
  <w:style w:type="paragraph" w:customStyle="1" w:styleId="E629C9592ABF4ABDA7C2FBEA66E33FAC">
    <w:name w:val="E629C9592ABF4ABDA7C2FBEA66E33FAC"/>
    <w:rsid w:val="002321E2"/>
  </w:style>
  <w:style w:type="paragraph" w:customStyle="1" w:styleId="0CE0C7B6E68B40C982ED00AD099630DD">
    <w:name w:val="0CE0C7B6E68B40C982ED00AD099630DD"/>
    <w:rsid w:val="000C6DD4"/>
  </w:style>
  <w:style w:type="paragraph" w:customStyle="1" w:styleId="9667384FD6A14D41A726A628981E4D14">
    <w:name w:val="9667384FD6A14D41A726A628981E4D14"/>
    <w:rsid w:val="000C6DD4"/>
  </w:style>
  <w:style w:type="paragraph" w:customStyle="1" w:styleId="2376225E14854BC2BBAD8F7F1B08F46C">
    <w:name w:val="2376225E14854BC2BBAD8F7F1B08F46C"/>
    <w:rsid w:val="000C6DD4"/>
  </w:style>
  <w:style w:type="paragraph" w:customStyle="1" w:styleId="E2871EAD4EEC43F98B80A69AE8258B57">
    <w:name w:val="E2871EAD4EEC43F98B80A69AE8258B57"/>
    <w:rsid w:val="000C6DD4"/>
  </w:style>
  <w:style w:type="paragraph" w:customStyle="1" w:styleId="B1E29ED1C52140BEA8ED83205C42FC51">
    <w:name w:val="B1E29ED1C52140BEA8ED83205C42FC51"/>
    <w:rsid w:val="00627359"/>
    <w:rPr>
      <w:lang w:val="en-US" w:eastAsia="en-US"/>
    </w:rPr>
  </w:style>
  <w:style w:type="paragraph" w:customStyle="1" w:styleId="D519E2E700174C58A2DEC7E6B1EB6010">
    <w:name w:val="D519E2E700174C58A2DEC7E6B1EB6010"/>
    <w:rsid w:val="00627359"/>
    <w:rPr>
      <w:lang w:val="en-US" w:eastAsia="en-US"/>
    </w:rPr>
  </w:style>
  <w:style w:type="paragraph" w:customStyle="1" w:styleId="A14D3688653543D39ABE4894EE5CD66F">
    <w:name w:val="A14D3688653543D39ABE4894EE5CD66F"/>
    <w:rsid w:val="00627359"/>
    <w:rPr>
      <w:lang w:val="en-US" w:eastAsia="en-US"/>
    </w:rPr>
  </w:style>
  <w:style w:type="paragraph" w:customStyle="1" w:styleId="B5629584531E413D8541E8A096DCA8AF">
    <w:name w:val="B5629584531E413D8541E8A096DCA8AF"/>
    <w:rsid w:val="00627359"/>
    <w:rPr>
      <w:lang w:val="en-US" w:eastAsia="en-US"/>
    </w:rPr>
  </w:style>
  <w:style w:type="paragraph" w:customStyle="1" w:styleId="9AD15244533E470A9E2E724E2462FC7B">
    <w:name w:val="9AD15244533E470A9E2E724E2462FC7B"/>
    <w:rsid w:val="00627359"/>
    <w:rPr>
      <w:lang w:val="en-US" w:eastAsia="en-US"/>
    </w:rPr>
  </w:style>
  <w:style w:type="paragraph" w:customStyle="1" w:styleId="B1D0531F2F254FF192ABC4CDE0E9FA4D">
    <w:name w:val="B1D0531F2F254FF192ABC4CDE0E9FA4D"/>
    <w:rsid w:val="00627359"/>
    <w:rPr>
      <w:lang w:val="en-US" w:eastAsia="en-US"/>
    </w:rPr>
  </w:style>
  <w:style w:type="paragraph" w:customStyle="1" w:styleId="202C89EC264D43FDB310560A0DFAE8F6">
    <w:name w:val="202C89EC264D43FDB310560A0DFAE8F6"/>
    <w:rsid w:val="0062735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368CF7-736F-47DC-A690-B228312F79D9}">
  <we:reference id="wa104382081" version="1.55.1.0" store="es-HN" storeType="OMEX"/>
  <we:alternateReferences>
    <we:reference id="WA104382081" version="1.55.1.0" store="" storeType="OMEX"/>
  </we:alternateReferences>
  <we:properties>
    <we:property name="MENDELEY_CITATIONS" value="[{&quot;citationID&quot;:&quot;MENDELEY_CITATION_2720dbd3-18ad-4da5-9ed1-c9289c98d1f6&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27b6050d-f6f6-4e6a-969d-1c4ce36f4bfa&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ae843e83-a196-4d2e-9fbe-799ea87d5ed6&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13ad5d7-3f81-450f-b4d2-55fbade9fd77&quot;,&quot;citationItems&quot;:[{&quot;id&quot;:&quot;5bd7dd6e-eea7-5010-b36b-4624a51ef877&quot;,&quot;itemData&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quot;,&quot;author&quot;:[{&quot;dropping-particle&quot;:&quot;&quot;,&quot;family&quot;:&quot;Lecun&quot;,&quot;given&quot;:&quot;Yann&quot;,&quot;non-dropping-particle&quot;:&quot;&quot;,&quot;parse-names&quot;:false,&quot;suffix&quot;:&quot;&quot;},{&quot;dropping-particle&quot;:&quot;&quot;,&quot;family&quot;:&quot;Bottou&quot;,&quot;given&quot;:&quot;Eon&quot;,&quot;non-dropping-particle&quot;:&quot;&quot;,&quot;parse-names&quot;:false,&quot;suffix&quot;:&quot;&quot;},{&quot;dropping-particle&quot;:&quot;&quot;,&quot;family&quot;:&quot;Bengio&quot;,&quot;given&quot;:&quot;Yoshua&quot;,&quot;non-dropping-particle&quot;:&quot;&quot;,&quot;parse-names&quot;:false,&quot;suffix&quot;:&quot;&quot;},{&quot;dropping-particle&quot;:&quot;&quot;,&quot;family&quot;:&quot;Haffner&quot;,&quot;given&quot;:&quot;Patrick&quot;,&quot;non-dropping-particle&quot;:&quot;&quot;,&quot;parse-names&quot;:false,&quot;suffix&quot;:&quot;&quot;}],&quot;id&quot;:&quot;5bd7dd6e-eea7-5010-b36b-4624a51ef877&quot;,&quot;issued&quot;:{&quot;date-parts&quot;:[[&quot;1998&quot;]]},&quot;title&quot;:&quot;Gradient-Based Learning Applied to Document Recognition&quot;,&quot;type&quot;:&quot;report&quot;},&quot;uris&quot;:[&quot;http://www.mendeley.com/documents/?uuid=eead7483-9d53-3434-8e38-60edc4531554&quot;],&quot;isTemporary&quot;:false,&quot;legacyDesktopId&quot;:&quot;eead7483-9d53-3434-8e38-60edc4531554&quot;}],&quot;properties&quot;:{&quot;noteIndex&quot;:0},&quot;isEdited&quot;:false,&quot;manualOverride&quot;:{&quot;citeprocText&quot;:&quot;(Lecun et al., 1998)&quot;,&quot;isManuallyOverridden&quot;:false,&quot;manualOverrideText&quot;:&quot;&quot;},&quot;citationTag&quot;:&quot;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quot;},{&quot;citationID&quot;:&quot;MENDELEY_CITATION_466d526d-220c-4fd8-81e3-7b74c4793751&quot;,&quot;citationItems&quot;:[{&quot;id&quot;:&quot;f608af47-79dd-5ff9-bb85-dce42ba36979&quot;,&quot;itemData&quot;:{&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author&quot;:[{&quot;dropping-particle&quot;:&quot;&quot;,&quot;family&quot;:&quot;Howard&quot;,&quot;given&quot;:&quot;Andrew G.&quot;,&quot;non-dropping-particle&quot;:&quot;&quot;,&quot;parse-names&quot;:false,&quot;suffix&quot;:&quot;&quot;},{&quot;dropping-particle&quot;:&quot;&quot;,&quot;family&quot;:&quot;Zhu&quot;,&quot;given&quot;:&quot;Menglong&quot;,&quot;non-dropping-particle&quot;:&quot;&quot;,&quot;parse-names&quot;:false,&quot;suffix&quot;:&quot;&quot;},{&quot;dropping-particle&quot;:&quot;&quot;,&quot;family&quot;:&quot;Chen&quot;,&quot;given&quot;:&quot;Bo&quot;,&quot;non-dropping-particle&quot;:&quot;&quot;,&quot;parse-names&quot;:false,&quot;suffix&quot;:&quot;&quot;},{&quot;dropping-particle&quot;:&quot;&quot;,&quot;family&quot;:&quot;Kalenichenko&quot;,&quot;given&quot;:&quot;Dmitry&quot;,&quot;non-dropping-particle&quot;:&quot;&quot;,&quot;parse-names&quot;:false,&quot;suffix&quot;:&quot;&quot;},{&quot;dropping-particle&quot;:&quot;&quot;,&quot;family&quot;:&quot;Wang&quot;,&quot;given&quot;:&quot;Weijun&quot;,&quot;non-dropping-particle&quot;:&quot;&quot;,&quot;parse-names&quot;:false,&quot;suffix&quot;:&quot;&quot;},{&quot;dropping-particle&quot;:&quot;&quot;,&quot;family&quot;:&quot;Weyand&quot;,&quot;given&quot;:&quot;Tobias&quot;,&quot;non-dropping-particle&quot;:&quot;&quot;,&quot;parse-names&quot;:false,&quot;suffix&quot;:&quot;&quot;},{&quot;dropping-particle&quot;:&quot;&quot;,&quot;family&quot;:&quot;Andreetto&quot;,&quot;given&quot;:&quot;Marco&quot;,&quot;non-dropping-particle&quot;:&quot;&quot;,&quot;parse-names&quot;:false,&quot;suffix&quot;:&quot;&quot;},{&quot;dropping-particle&quot;:&quot;&quot;,&quot;family&quot;:&quot;Adam&quot;,&quot;given&quot;:&quot;Hartwig&quot;,&quot;non-dropping-particle&quot;:&quot;&quot;,&quot;parse-names&quot;:false,&quot;suffix&quot;:&quot;&quot;}],&quot;id&quot;:&quot;f608af47-79dd-5ff9-bb85-dce42ba36979&quot;,&quot;issued&quot;:{&quot;date-parts&quot;:[[&quot;2017&quot;,&quot;4&quot;,&quot;16&quot;]]},&quot;title&quot;:&quot;MobileNets: Efficient Convolutional Neural Networks for Mobile Vision Applications&quot;,&quot;type&quot;:&quot;article-journal&quot;},&quot;uris&quot;:[&quot;http://www.mendeley.com/documents/?uuid=ce8a8421-a4f7-38d7-b714-97a3038d6648&quot;],&quot;isTemporary&quot;:false,&quot;legacyDesktopId&quot;:&quot;ce8a8421-a4f7-38d7-b714-97a3038d6648&quot;}],&quot;properties&quot;:{&quot;noteIndex&quot;:0},&quot;isEdited&quot;:false,&quot;manualOverride&quot;:{&quot;citeprocText&quot;:&quot;(Howard et al., 2017)&quot;,&quot;isManuallyOverridden&quot;:false,&quot;manualOverrideText&quot;:&quot;&quot;},&quot;citationTag&quot;:&quot;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quot;},{&quot;citationID&quot;:&quot;MENDELEY_CITATION_56f59312-3164-4d67-be40-55b9b30e5a63&quot;,&quot;properties&quot;:{&quot;noteIndex&quot;:0},&quot;isEdited&quot;:false,&quot;manualOverride&quot;:{&quot;isManuallyOverridden&quot;:false,&quot;citeprocText&quot;:&quot;(Krizhevsky et al., 2017)&quot;,&quot;manualOverrideText&quot;:&quot;&quot;},&quot;citationTag&quot;:&quot;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quot;,&quot;citationItems&quot;:[{&quot;id&quot;:&quot;7068de86-4fa0-36e9-baa5-6fc75c110b8a&quot;,&quot;itemData&quot;:{&quot;type&quot;:&quot;article-journal&quot;,&quot;id&quot;:&quot;7068de86-4fa0-36e9-baa5-6fc75c110b8a&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DOI&quot;:&quot;10.1145/3065386&quot;,&quot;ISSN&quot;:&quot;15577317&quot;,&quot;issued&quot;:{&quot;date-parts&quot;:[[2017,6,1]]},&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publisher&quot;:&quot;Association for Computing Machinery&quot;,&quot;issue&quot;:&quot;6&quot;,&quot;volume&quot;:&quot;60&quot;},&quot;isTemporary&quot;:false}]},{&quot;citationID&quot;:&quot;MENDELEY_CITATION_3aa5afd4-8f07-4f92-a929-5ab72085cd66&quot;,&quot;citationItems&quot;:[{&quot;id&quot;:&quot;6ac75791-ac47-5c14-aad7-aeb9b737d363&quot;,&quot;itemData&quot;:{&quot;author&quot;:[{&quot;dropping-particle&quot;:&quot;&quot;,&quot;family&quot;:&quot;Kaur&quot;,&quot;given&quot;:&quot;Gurpreet&quot;,&quot;non-dropping-particle&quot;:&quot;&quot;,&quot;parse-names&quot;:false,&quot;suffix&quot;:&quot;&quot;},{&quot;dropping-particle&quot;:&quot;&quot;,&quot;family&quot;:&quot;Bahl&quot;,&quot;given&quot;:&quot;Kailash&quot;,&quot;non-dropping-particle&quot;:&quot;&quot;,&quot;parse-names&quot;:false,&quot;suffix&quot;:&quot;&quot;}],&quot;container-title&quot;:&quot;IJISET-International Journal of Innovative Science, Engineering &amp; Technology&quot;,&quot;id&quot;:&quot;6ac75791-ac47-5c14-aad7-aeb9b737d363&quot;,&quot;issued&quot;:{&quot;date-parts&quot;:[[&quot;2014&quot;]]},&quot;title&quot;:&quot;Software Reliability, Metrics, Reliability Improvement Using Agile Process&quot;,&quot;type&quot;:&quot;report&quot;,&quot;volume&quot;:&quot;1&quot;},&quot;uris&quot;:[&quot;http://www.mendeley.com/documents/?uuid=b8f6e105-ab4d-3da6-ac82-b24a95f47e97&quot;],&quot;isTemporary&quot;:false,&quot;legacyDesktopId&quot;:&quot;b8f6e105-ab4d-3da6-ac82-b24a95f47e97&quot;}],&quot;properties&quot;:{&quot;noteIndex&quot;:0},&quot;isEdited&quot;:false,&quot;manualOverride&quot;:{&quot;citeprocText&quot;:&quot;(Kaur &amp;#38; Bahl, 2014)&quot;,&quot;isManuallyOverridden&quot;:false,&quot;manualOverrideText&quot;:&quot;&quot;},&quot;citationTag&quot;:&quot;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quot;},{&quot;citationID&quot;:&quot;MENDELEY_CITATION_0a9ca11f-d8aa-4097-b48a-5c1d0577d3dc&quot;,&quot;citationItems&quot;:[{&quot;id&quot;:&quot;45d7b889-f4fc-5f8b-b74c-9ea1c7332964&quot;,&quot;itemData&quot;:{&quot;abstract&quot;:&quot;The IEEE defines reliability as \&quot;The ability of a system or component to perform its required functions under stated conditions for a specified period of time.\&quot; To most project and software development managers, reliability is equated to correctness, that is, they look to testing and the number of \&quot;bugs\&quot; found and fixed. While finding and fixing bugs discovered in testing is necessary to assure reliability, a better way is to develop a robust, high quality product through all of the stages of the software lifecycle. That is, the reliability of the delivered code is related to the quality of all of the processes and products of software development; the requirements documentation, the code, test plans, and testing. Software reliability is not as well defined as hardware reliability, but the Software Assurance Technology Center (SATC) at NASA is striving to identify and apply metrics to software products that promote and assess reliability. This paper discusses how NASA projects, in conjunction with the SATC, are applying software metrics to improve the quality and reliability of software products. Reliability is a by-product of quality, and software quality can be measured. We will demonstrate how these quality metrics assist in the evaluation of software reliability. We conclude with a brief discussion of the metrics being applied by the SATC to evaluate the reliability .&quot;,&quot;author&quot;:[{&quot;dropping-particle&quot;:&quot;&quot;,&quot;family&quot;:&quot;Rosenberg&quot;,&quot;given&quot;:&quot;Linda&quot;,&quot;non-dropping-particle&quot;:&quot;&quot;,&quot;parse-names&quot;:false,&quot;suffix&quot;:&quot;&quot;},{&quot;dropping-particle&quot;:&quot;&quot;,&quot;family&quot;:&quot;Hammer&quot;,&quot;given&quot;:&quot;Ted&quot;,&quot;non-dropping-particle&quot;:&quot;&quot;,&quot;parse-names&quot;:false,&quot;suffix&quot;:&quot;&quot;},{&quot;dropping-particle&quot;:&quot;&quot;,&quot;family&quot;:&quot;Shaw&quot;,&quot;given&quot;:&quot;Jack&quot;,&quot;non-dropping-particle&quot;:&quot;&quot;,&quot;parse-names&quot;:false,&quot;suffix&quot;:&quot;&quot;},{&quot;dropping-particle&quot;:&quot;&quot;,&quot;family&quot;:&quot;Rosenberg@gsfc&quot;,&quot;given&quot;:&quot;Linda&quot;,&quot;non-dropping-particle&quot;:&quot;&quot;,&quot;parse-names&quot;:false,&quot;suffix&quot;:&quot;&quot;}],&quot;id&quot;:&quot;45d7b889-f4fc-5f8b-b74c-9ea1c7332964&quot;,&quot;issued&quot;:{&quot;date-parts&quot;:[[&quot;1998&quot;]]},&quot;number-of-pages&quot;:&quot;1-8&quot;,&quot;title&quot;:&quot;SOFTWARE METRICS AND RELIABILITY&quot;,&quot;type&quot;:&quot;report&quot;},&quot;uris&quot;:[&quot;http://www.mendeley.com/documents/?uuid=46399861-d251-3b8e-b1a7-031af412eb70&quot;],&quot;isTemporary&quot;:false,&quot;legacyDesktopId&quot;:&quot;46399861-d251-3b8e-b1a7-031af412eb70&quot;}],&quot;properties&quot;:{&quot;noteIndex&quot;:0},&quot;isEdited&quot;:false,&quot;manualOverride&quot;:{&quot;citeprocText&quot;:&quot;(Rosenberg et al., 1998)&quot;,&quot;isManuallyOverridden&quot;:false,&quot;manualOverrideText&quot;:&quot;&quot;},&quot;citationTag&quot;:&quot;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quot;},{&quot;citationID&quot;:&quot;MENDELEY_CITATION_363b8f65-1f1a-4581-b5f6-a7e418eb62e9&quot;,&quot;citationItems&quot;:[{&quot;id&quot;:&quot;9431df1e-317e-563a-87e2-2b7fee8ebf4f&quot;,&quot;itemData&quot;:{&quot;DOI&quot;:&quot;10.1109/ISIEA54517.2022.9873679&quot;,&quot;ISBN&quot;:&quot;9781665480123&quot;,&quot;abstract&quot;:&quot;Computational systems need to be dependable, but they are vulnerable to defects, errors, failure and faults, and they affect their behaviour. Fault injection is one of the useful techniques that have been used to evaluate the behaviour of the system by intentionally introduced fault, so as to determine its effect on the system behaviour. There are many tools and techniques used to inject faults, categorized under software and hardware techniques. To keep pace with progress and development over time, developers need to be aware off tools and techniques according to their needs, when using either software or hardware. In this paper we make a survey for several tools and techniques which are mostly used these days. As we compare between them based on their basic functions, source need, how to inject faults and feedback about each one.&quot;,&quot;author&quot;:[{&quot;dropping-particle&quot;:&quot;&quot;,&quot;family&quot;:&quot;Salih&quot;,&quot;given&quot;:&quot;Nadir K.&quot;,&quot;non-dropping-particle&quot;:&quot;&quot;,&quot;parse-names&quot;:false,&quot;suffix&quot;:&quot;&quot;},{&quot;dropping-particle&quot;:&quot;&quot;,&quot;family&quot;:&quot;Satyanarayana&quot;,&quot;given&quot;:&quot;D.&quot;,&quot;non-dropping-particle&quot;:&quot;&quot;,&quot;parse-names&quot;:false,&quot;suffix&quot;:&quot;&quot;},{&quot;dropping-particle&quot;:&quot;&quot;,&quot;family&quot;:&quot;Alkalbani&quot;,&quot;given&quot;:&quot;Abdullah Said&quot;,&quot;non-dropping-particle&quot;:&quot;&quot;,&quot;parse-names&quot;:false,&quot;suffix&quot;:&quot;&quot;},{&quot;dropping-particle&quot;:&quot;&quot;,&quot;family&quot;:&quot;Gopal&quot;,&quot;given&quot;:&quot;R.&quot;,&quot;non-dropping-particle&quot;:&quot;&quot;,&quot;parse-names&quot;:false,&quot;suffix&quot;:&quot;&quot;}],&quot;container-title&quot;:&quot;2022 IEEE Symposium on Industrial Electronics and Applications, ISIEA 2022&quot;,&quot;id&quot;:&quot;9431df1e-317e-563a-87e2-2b7fee8ebf4f&quot;,&quot;issued&quot;:{&quot;date-parts&quot;:[[&quot;2022&quot;]]},&quot;page&quot;:&quot;1-7&quot;,&quot;publisher&quot;:&quot;Institute of Electrical and Electronics Engineers Inc.&quot;,&quot;title&quot;:&quot;A Survey on Software/Hardware Fault Injection Tools and Techniques&quot;,&quot;type&quot;:&quot;paper-conference&quot;},&quot;uris&quot;:[&quot;http://www.mendeley.com/documents/?uuid=67495d83-8446-3ed5-8575-7a735418e07b&quot;],&quot;isTemporary&quot;:false,&quot;legacyDesktopId&quot;:&quot;67495d83-8446-3ed5-8575-7a735418e07b&quot;}],&quot;properties&quot;:{&quot;noteIndex&quot;:0},&quot;isEdited&quot;:false,&quot;manualOverride&quot;:{&quot;citeprocText&quot;:&quot;(Salih et al., 2022)&quot;,&quot;isManuallyOverridden&quot;:false,&quot;manualOverrideText&quot;:&quot;&quot;},&quot;citationTag&quot;:&quot;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quot;},{&quot;citationID&quot;:&quot;MENDELEY_CITATION_3570e23a-2858-4461-9e35-98bf544aa47d&quot;,&quot;citationItems&quot;:[{&quot;id&quot;:&quot;e9d98d1a-8a5a-5c34-b412-e102172a3c77&quot;,&quot;itemData&quot;:{&quot;DOI&quot;:&quot;10.1109/DSD51259.2020.00109&quot;,&quot;ISBN&quot;:&quot;9781728195353&quot;,&quot;abstract&quot;:&quot;Safety-critical applications are frequently based on deep learning algorithms. In particular, Convolutional Neural Networks (CNNs) are commonly deployed in autonomous driving applications to fulfil complex tasks such as object recognition and image classification. Ensuring the reliability of CNNs is thus becoming an urgent requirement since they constantly behave in human environments. A common and recent trend is to replace the full-precision CNNs to make way for more optimized models exploiting approximation paradigms such as reduced bit-width data type. If from one hand this is poised to become a sound solution for reducing the memory footprint as well as the computing requirements, it may negatively affect the CNNs resilience. The intent of this work is to assess the reliability of a CNN-based system when reduced bit-widths are used for the network parameters (i.e., synaptic weights). The approach evaluates the impact of permanent faults in CNNs by adopting several bit-width schemes and data types, i.e., floating-point and fixed-point. This determines the trade-off between the CNN accuracy and the bits required to represent network weights. The characterization is performed through a fault injection environment built on the darknet open source framework. Experimental results show the effects of permanent fault injections on the weights of LeNet-5 CNN.&quot;,&quot;author&quot;:[{&quot;dropping-particle&quot;:&quot;&quot;,&quot;family&quot;:&quot;Ruospo&quot;,&quot;given&quot;:&quot;Annachiara&quot;,&quot;non-dropping-particle&quot;:&quot;&quot;,&quot;parse-names&quot;:false,&quot;suffix&quot;:&quot;&quot;},{&quot;dropping-particle&quot;:&quot;&quot;,&quot;family&quot;:&quot;Bosio&quot;,&quot;given&quot;:&quot;Alberto&quot;,&quot;non-dropping-particle&quot;:&quot;&quot;,&quot;parse-names&quot;:false,&quot;suffix&quot;:&quot;&quot;},{&quot;dropping-particle&quot;:&quot;&quot;,&quot;family&quot;:&quot;Ianne&quot;,&quot;given&quot;:&quot;Alessandro&quot;,&quot;non-dropping-particle&quot;:&quot;&quot;,&quot;parse-names&quot;:false,&quot;suffix&quot;:&quot;&quot;},{&quot;dropping-particle&quot;:&quot;&quot;,&quot;family&quot;:&quot;Sanchez&quot;,&quot;given&quot;:&quot;Ernesto&quot;,&quot;non-dropping-particle&quot;:&quot;&quot;,&quot;parse-names&quot;:false,&quot;suffix&quot;:&quot;&quot;}],&quot;container-title&quot;:&quot;Proceedings - Euromicro Conference on Digital System Design, DSD 2020&quot;,&quot;id&quot;:&quot;e9d98d1a-8a5a-5c34-b412-e102172a3c77&quot;,&quot;issued&quot;:{&quot;date-parts&quot;:[[&quot;2020&quot;,&quot;8&quot;,&quot;1&quot;]]},&quot;number-of-pages&quot;:&quot;672-679&quot;,&quot;publisher&quot;:&quot;Institute of Electrical and Electronics Engineers Inc.&quot;,&quot;title&quot;:&quot;Evaluating Convolutional Neural Networks Reliability depending on their Data Representation&quot;,&quot;type&quot;:&quot;report&quot;},&quot;uris&quot;:[&quot;http://www.mendeley.com/documents/?uuid=884fbda2-6070-3254-9f78-1cb2c111e7c4&quot;],&quot;isTemporary&quot;:false,&quot;legacyDesktopId&quot;:&quot;884fbda2-6070-3254-9f78-1cb2c111e7c4&quot;}],&quot;properties&quot;:{&quot;noteIndex&quot;:0},&quot;isEdited&quot;:false,&quot;manualOverride&quot;:{&quot;citeprocText&quot;:&quot;(Ruospo et al., 2020)&quot;,&quot;isManuallyOverridden&quot;:false,&quot;manualOverrideText&quot;:&quot;&quot;},&quot;citationTag&quot;:&quot;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quot;},{&quot;citationID&quot;:&quot;MENDELEY_CITATION_327d10bb-af9c-4f53-9897-86abeea2575a&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4c068265-a5e9-4187-9aae-db26fe4ad561&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quot;citationID&quot;:&quot;MENDELEY_CITATION_5914c6ce-b2d9-4de4-acb3-a2e6af2013dc&quot;,&quot;citationItems&quot;:[{&quot;id&quot;:&quot;fbbc76ae-0ca4-5575-8e70-40ed4bf79ce5&quot;,&quot;itemData&quot;:{&quot;ISBN&quot;:&quot;9781728166445&quot;,&quot;author&quot;:[{&quot;dropping-particle&quot;:&quot;&quot;,&quot;family&quot;:&quot;Sangeerta&quot;,&quot;given&quot;:&quot;Sarkar&quot;,&quot;non-dropping-particle&quot;:&quot;&quot;,&quot;parse-names&quot;:false,&quot;suffix&quot;:&quot;&quot;},{&quot;dropping-particle&quot;:&quot;&quot;,&quot;family&quot;:&quot;Meenakshi&quot;,&quot;given&quot;:&quot;Agarwalla&quot;,&quot;non-dropping-particle&quot;:&quot;&quot;,&quot;parse-names&quot;:false,&quot;suffix&quot;:&quot;&quot;},{&quot;dropping-particle&quot;:&quot;&quot;,&quot;family&quot;:&quot;Sumit&quot;,&quot;given&quot;:&quot;Agarwal&quot;,&quot;non-dropping-particle&quot;:&quot;&quot;,&quot;parse-names&quot;:false,&quot;suffix&quot;:&quot;&quot;},{&quot;dropping-particle&quot;:&quot;&quot;,&quot;family&quot;:&quot;Manash Pratim&quot;,&quot;given&quot;:&quot;Sarma&quot;,&quot;non-dropping-particle&quot;:&quot;&quot;,&quot;parse-names&quot;:false,&quot;suffix&quot;:&quot;&quot;}],&quot;id&quot;:&quot;fbbc76ae-0ca4-5575-8e70-40ed4bf79ce5&quot;,&quot;issued&quot;:{&quot;date-parts&quot;:[[&quot;2020&quot;,&quot;7&quot;,&quot;2&quot;]]},&quot;number-of-pages&quot;:&quot;371-375&quot;,&quot;publisher-place&quot;:&quot;Shillong&quot;,&quot;title&quot;:&quot;An Incremental Pruning Strategy for Fast Training of CNN Models.&quot;,&quot;type&quot;:&quot;report&quot;},&quot;uris&quot;:[&quot;http://www.mendeley.com/documents/?uuid=e58f78c6-448f-31f2-8951-74fa7f4079b9&quot;],&quot;isTemporary&quot;:false,&quot;legacyDesktopId&quot;:&quot;e58f78c6-448f-31f2-8951-74fa7f4079b9&quot;}],&quot;properties&quot;:{&quot;noteIndex&quot;:0},&quot;isEdited&quot;:false,&quot;manualOverride&quot;:{&quot;citeprocText&quot;:&quot;(Sangeerta et al., 2020)&quot;,&quot;isManuallyOverridden&quot;:false,&quot;manualOverrideText&quot;:&quot;&quot;},&quot;citationTag&quot;:&quot;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quot;},{&quot;citationID&quot;:&quot;MENDELEY_CITATION_1b77a660-6636-4107-bf19-f6d9f79e0877&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d768ccb3-45ef-4057-805d-fc36fe1f7c1d&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a5aa3fd-fb1a-4eeb-8be1-74fde7bec08c&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62479-0100-440D-8E44-310C5997C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16</Pages>
  <Words>11681</Words>
  <Characters>66584</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Mauricio Cristancho Sanchez</dc:creator>
  <cp:keywords/>
  <dc:description/>
  <cp:lastModifiedBy>PC</cp:lastModifiedBy>
  <cp:revision>33</cp:revision>
  <cp:lastPrinted>2024-07-31T01:04:00Z</cp:lastPrinted>
  <dcterms:created xsi:type="dcterms:W3CDTF">2024-07-31T01:03:00Z</dcterms:created>
  <dcterms:modified xsi:type="dcterms:W3CDTF">2024-08-13T16:41:00Z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50d537ee-dfe9-3063-8e2a-05a33fff0dd0</vt:lpwstr>
  </property>
  <property fmtid="{D5CDD505-2E9C-101B-9397-08002B2CF9AE}" pid="24" name="Mendeley Citation Style_1">
    <vt:lpwstr>http://www.zotero.org/styles/apa</vt:lpwstr>
  </property>
</Properties>
</file>