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3F0F9">
      <w:r>
        <w:t xml:space="preserve">Problem statement: Many-body quantum systems can exhibit strange, interesting, and potentially useful phenomena. A time crystal is an example of such a phenomenon, where a system exhibits periodic behavior that lasts indefinitely. The goal of this project is for students to learn how to simulate quantum systems by exploring time crystals. </w:t>
      </w:r>
    </w:p>
    <w:p w14:paraId="16F429E3">
      <w:r>
        <w:t>Lab techniques: Computer simulation.</w:t>
      </w:r>
    </w:p>
    <w:p w14:paraId="40DAA74E">
      <w:r>
        <w:t>Biohazards: none</w:t>
      </w:r>
    </w:p>
    <w:p w14:paraId="47FF304B">
      <w:pPr>
        <w:spacing w:after="0" w:line="240" w:lineRule="auto"/>
        <w:textAlignment w:val="center"/>
        <w:rPr>
          <w:rStyle w:val="4"/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Goal: Create code to create Fig. 2c in </w:t>
      </w:r>
      <w:r>
        <w:fldChar w:fldCharType="begin"/>
      </w:r>
      <w:r>
        <w:instrText xml:space="preserve"> HYPERLINK "https://www.nature.com/articles/s41467-021-22415-6" </w:instrText>
      </w:r>
      <w:r>
        <w:fldChar w:fldCharType="separate"/>
      </w:r>
      <w:r>
        <w:rPr>
          <w:rStyle w:val="4"/>
          <w:rFonts w:ascii="Calibri" w:hAnsi="Calibri" w:eastAsia="Times New Roman" w:cs="Calibri"/>
        </w:rPr>
        <w:t>https://www.nature.com/articles/s41467-021-22415-6</w:t>
      </w:r>
      <w:r>
        <w:rPr>
          <w:rStyle w:val="4"/>
          <w:rFonts w:ascii="Calibri" w:hAnsi="Calibri" w:eastAsia="Times New Roman" w:cs="Calibri"/>
        </w:rPr>
        <w:fldChar w:fldCharType="end"/>
      </w:r>
    </w:p>
    <w:p w14:paraId="0F14580C">
      <w:pPr>
        <w:spacing w:after="0" w:line="240" w:lineRule="auto"/>
        <w:textAlignment w:val="center"/>
        <w:rPr>
          <w:rStyle w:val="4"/>
          <w:rFonts w:ascii="Calibri" w:hAnsi="Calibri" w:eastAsia="Times New Roman" w:cs="Calibri"/>
        </w:rPr>
      </w:pPr>
    </w:p>
    <w:p w14:paraId="1BC02CF5">
      <w:r>
        <w:t xml:space="preserve">Evaluation: Progress toward the goal. </w:t>
      </w:r>
    </w:p>
    <w:p w14:paraId="3355B047">
      <w:r>
        <w:t>Background reading:</w:t>
      </w:r>
    </w:p>
    <w:p w14:paraId="3E883938">
      <w:pPr>
        <w:pStyle w:val="5"/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Paper on time-crystal physics in quantum dots:  </w:t>
      </w:r>
      <w:r>
        <w:fldChar w:fldCharType="begin"/>
      </w:r>
      <w:r>
        <w:instrText xml:space="preserve"> HYPERLINK "https://www.nature.com/articles/s41467-021-22415-6" </w:instrText>
      </w:r>
      <w:r>
        <w:fldChar w:fldCharType="separate"/>
      </w:r>
      <w:r>
        <w:rPr>
          <w:rStyle w:val="4"/>
        </w:rPr>
        <w:t>https://www.nature.com/articles/s41467-021-22415-6</w:t>
      </w:r>
      <w:r>
        <w:rPr>
          <w:rStyle w:val="4"/>
        </w:rPr>
        <w:fldChar w:fldCharType="end"/>
      </w:r>
    </w:p>
    <w:p w14:paraId="2C50C1AA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General introduction to quantum-dot spin qubits: </w:t>
      </w:r>
      <w:r>
        <w:fldChar w:fldCharType="begin"/>
      </w:r>
      <w:r>
        <w:instrText xml:space="preserve"> HYPERLINK "https://arxiv.org/abs/2112.08863" </w:instrText>
      </w:r>
      <w:r>
        <w:fldChar w:fldCharType="separate"/>
      </w:r>
      <w:r>
        <w:rPr>
          <w:rFonts w:ascii="Calibri" w:hAnsi="Calibri" w:eastAsia="Times New Roman" w:cs="Calibri"/>
          <w:color w:val="0000FF"/>
          <w:u w:val="single"/>
        </w:rPr>
        <w:t>https://arxiv.org/abs/2112.08863</w:t>
      </w:r>
      <w:r>
        <w:rPr>
          <w:rFonts w:ascii="Calibri" w:hAnsi="Calibri" w:eastAsia="Times New Roman" w:cs="Calibri"/>
          <w:color w:val="0000FF"/>
          <w:u w:val="single"/>
        </w:rPr>
        <w:fldChar w:fldCharType="end"/>
      </w:r>
    </w:p>
    <w:p w14:paraId="636FD643">
      <w:pPr>
        <w:pStyle w:val="5"/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General introduction to time crystals: </w:t>
      </w:r>
      <w:r>
        <w:fldChar w:fldCharType="begin"/>
      </w:r>
      <w:r>
        <w:instrText xml:space="preserve"> HYPERLINK "https://arxiv.org/abs/1704.03735" </w:instrText>
      </w:r>
      <w:r>
        <w:fldChar w:fldCharType="separate"/>
      </w:r>
      <w:r>
        <w:rPr>
          <w:rStyle w:val="4"/>
          <w:rFonts w:ascii="Calibri" w:hAnsi="Calibri" w:eastAsia="Times New Roman" w:cs="Calibri"/>
        </w:rPr>
        <w:t>https://arxiv.org/abs/1704.03735</w:t>
      </w:r>
      <w:r>
        <w:rPr>
          <w:rStyle w:val="4"/>
          <w:rFonts w:ascii="Calibri" w:hAnsi="Calibri" w:eastAsia="Times New Roman" w:cs="Calibri"/>
        </w:rPr>
        <w:fldChar w:fldCharType="end"/>
      </w:r>
      <w:r>
        <w:rPr>
          <w:rFonts w:ascii="Calibri" w:hAnsi="Calibri" w:eastAsia="Times New Roman" w:cs="Calibri"/>
        </w:rPr>
        <w:t>, https://journals.aps.org/rmp/abstract/10.1103/RevModPhys.95.031001</w:t>
      </w:r>
    </w:p>
    <w:p w14:paraId="0B07F7AF">
      <w:pPr>
        <w:spacing w:after="0" w:line="240" w:lineRule="auto"/>
        <w:textAlignment w:val="center"/>
        <w:rPr>
          <w:rFonts w:ascii="Calibri" w:hAnsi="Calibri" w:eastAsia="Times New Roman" w:cs="Calibri"/>
        </w:rPr>
      </w:pPr>
    </w:p>
    <w:p w14:paraId="3585D239">
      <w:pPr>
        <w:spacing w:after="0" w:line="240" w:lineRule="auto"/>
        <w:textAlignment w:val="center"/>
        <w:rPr>
          <w:rFonts w:ascii="Calibri" w:hAnsi="Calibri" w:eastAsia="Times New Roman" w:cs="Calibri"/>
        </w:rPr>
      </w:pPr>
    </w:p>
    <w:p w14:paraId="61D36BDA">
      <w:p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Steps.</w:t>
      </w:r>
    </w:p>
    <w:p w14:paraId="2DD2C0F7">
      <w:pPr>
        <w:pStyle w:val="5"/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Refresh your memory of the matrix formulation of quantum mechanics for two-level systems. If you are not familiar with this, Introduction to Quantum Mechanics by Griffiths or A Modern Approach to Quantum Mechanics by Townsend is a good place to start. </w:t>
      </w:r>
    </w:p>
    <w:p w14:paraId="43D3366A">
      <w:pPr>
        <w:pStyle w:val="5"/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Create some code to simulate a single spin undergoing Rabi oscillations. If you don’t have a preferred coding language, use Matlab.</w:t>
      </w:r>
    </w:p>
    <w:p w14:paraId="2713858C">
      <w:pPr>
        <w:pStyle w:val="5"/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Consider a spin-1/2 particle with Hamiltonian </w:t>
      </w:r>
      <m:oMath>
        <m:r>
          <m:rPr/>
          <w:rPr>
            <w:rFonts w:ascii="Cambria Math" w:hAnsi="Cambria Math" w:eastAsia="Times New Roman" w:cs="Calibri"/>
          </w:rPr>
          <m:t>H=−γ</m:t>
        </m:r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(B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z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S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z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>+</m:t>
        </m:r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B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x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S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x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>).</m:t>
        </m:r>
      </m:oMath>
      <w:r>
        <w:rPr>
          <w:rFonts w:ascii="Calibri" w:hAnsi="Calibri" w:eastAsia="Times New Roman" w:cs="Calibri"/>
        </w:rPr>
        <w:t xml:space="preserve"> Suppose that the particle is initially prepared in an eigenstate of </w:t>
      </w:r>
      <m:oMath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S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z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 xml:space="preserve">. </m:t>
        </m:r>
      </m:oMath>
      <w:r>
        <w:rPr>
          <w:rFonts w:ascii="Calibri" w:hAnsi="Calibri" w:eastAsia="Times New Roman" w:cs="Calibri"/>
        </w:rPr>
        <w:t xml:space="preserve">Plot the probability that at measurement of the system will yield the same eigenvalue as a function of time and </w:t>
      </w:r>
      <m:oMath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B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z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 xml:space="preserve">. </m:t>
        </m:r>
      </m:oMath>
    </w:p>
    <w:p w14:paraId="5A22C442">
      <w:pPr>
        <w:pStyle w:val="5"/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Create some code to explore two qubits interacting via exchange, and observe the quantum states swapping back and forth.</w:t>
      </w:r>
    </w:p>
    <w:p w14:paraId="7A73D967">
      <w:pPr>
        <w:pStyle w:val="5"/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Consider two spin-1</w:t>
      </w:r>
      <w:bookmarkStart w:id="0" w:name="_GoBack"/>
      <w:bookmarkEnd w:id="0"/>
      <w:r>
        <w:rPr>
          <w:rFonts w:ascii="Calibri" w:hAnsi="Calibri" w:eastAsia="Times New Roman" w:cs="Calibri"/>
        </w:rPr>
        <w:t xml:space="preserve">/2 particles interacting with Hamiltonian </w:t>
      </w:r>
      <m:oMath>
        <m:r>
          <m:rPr/>
          <w:rPr>
            <w:rFonts w:ascii="Cambria Math" w:hAnsi="Cambria Math" w:eastAsia="Times New Roman" w:cs="Calibri"/>
          </w:rPr>
          <m:t>H=</m:t>
        </m:r>
        <m:f>
          <m:fPr>
            <m:ctrlPr>
              <w:rPr>
                <w:rFonts w:ascii="Cambria Math" w:hAnsi="Cambria Math" w:eastAsia="Times New Roman" w:cs="Calibri"/>
                <w:i/>
              </w:rPr>
            </m:ctrlPr>
          </m:fPr>
          <m:num>
            <m:r>
              <m:rPr/>
              <w:rPr>
                <w:rFonts w:ascii="Cambria Math" w:hAnsi="Cambria Math" w:eastAsia="Times New Roman" w:cs="Calibri"/>
              </w:rPr>
              <m:t>ℏ</m:t>
            </m:r>
            <m:ctrlPr>
              <w:rPr>
                <w:rFonts w:ascii="Cambria Math" w:hAnsi="Cambria Math" w:eastAsia="Times New Roman" w:cs="Calibri"/>
                <w:i/>
              </w:rPr>
            </m:ctrlPr>
          </m:num>
          <m:den>
            <m:r>
              <m:rPr/>
              <w:rPr>
                <w:rFonts w:ascii="Cambria Math" w:hAnsi="Cambria Math" w:eastAsia="Times New Roman" w:cs="Calibri"/>
              </w:rPr>
              <m:t>4</m:t>
            </m:r>
            <m:ctrlPr>
              <w:rPr>
                <w:rFonts w:ascii="Cambria Math" w:hAnsi="Cambria Math" w:eastAsia="Times New Roman" w:cs="Calibri"/>
                <w:i/>
              </w:rPr>
            </m:ctrlPr>
          </m:den>
        </m:f>
        <m:r>
          <m:rPr/>
          <w:rPr>
            <w:rFonts w:ascii="Cambria Math" w:hAnsi="Cambria Math" w:eastAsia="Times New Roman" w:cs="Calibri"/>
          </w:rPr>
          <m:t>J</m:t>
        </m:r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S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1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>⋅</m:t>
        </m:r>
        <m:sSub>
          <m:sSubPr>
            <m:ctrlPr>
              <w:rPr>
                <w:rFonts w:ascii="Cambria Math" w:hAnsi="Cambria Math" w:eastAsia="Times New Roman" w:cs="Calibri"/>
                <w:i/>
              </w:rPr>
            </m:ctrlPr>
          </m:sSubPr>
          <m:e>
            <m:r>
              <m:rPr/>
              <w:rPr>
                <w:rFonts w:ascii="Cambria Math" w:hAnsi="Cambria Math" w:eastAsia="Times New Roman" w:cs="Calibri"/>
              </w:rPr>
              <m:t>S</m:t>
            </m:r>
            <m:ctrlPr>
              <w:rPr>
                <w:rFonts w:ascii="Cambria Math" w:hAnsi="Cambria Math" w:eastAsia="Times New Roman" w:cs="Calibri"/>
                <w:i/>
              </w:rPr>
            </m:ctrlPr>
          </m:e>
          <m:sub>
            <m:r>
              <m:rPr/>
              <w:rPr>
                <w:rFonts w:ascii="Cambria Math" w:hAnsi="Cambria Math" w:eastAsia="Times New Roman" w:cs="Calibri"/>
              </w:rPr>
              <m:t>2</m:t>
            </m:r>
            <m:ctrlPr>
              <w:rPr>
                <w:rFonts w:ascii="Cambria Math" w:hAnsi="Cambria Math" w:eastAsia="Times New Roman" w:cs="Calibri"/>
                <w:i/>
              </w:rPr>
            </m:ctrlPr>
          </m:sub>
        </m:sSub>
        <m:r>
          <m:rPr/>
          <w:rPr>
            <w:rFonts w:ascii="Cambria Math" w:hAnsi="Cambria Math" w:eastAsia="Times New Roman" w:cs="Calibri"/>
          </w:rPr>
          <m:t>.</m:t>
        </m:r>
      </m:oMath>
      <w:r>
        <w:rPr>
          <w:rFonts w:ascii="Calibri" w:hAnsi="Calibri" w:eastAsia="Times New Roman" w:cs="Calibri"/>
        </w:rPr>
        <w:t xml:space="preserve"> Suppose that one spin is initially prepared as spin up and the other is prepared as spin down. Plot the probability that the first particle will yield a measurement of spin up as a function of time. </w:t>
      </w:r>
    </w:p>
    <w:p w14:paraId="40FCC9EF">
      <w:pPr>
        <w:pStyle w:val="5"/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Read the paper referenced above in the Goal section. Use what you have learned above to recreate Fig. 2c.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3705A"/>
    <w:multiLevelType w:val="multilevel"/>
    <w:tmpl w:val="2E5370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1A1A"/>
    <w:multiLevelType w:val="multilevel"/>
    <w:tmpl w:val="7E2F1A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8C"/>
    <w:rsid w:val="003E6CEA"/>
    <w:rsid w:val="0055255F"/>
    <w:rsid w:val="00772338"/>
    <w:rsid w:val="00776F63"/>
    <w:rsid w:val="00AC398C"/>
    <w:rsid w:val="00AD308A"/>
    <w:rsid w:val="00B826B8"/>
    <w:rsid w:val="00FB5890"/>
    <w:rsid w:val="FF7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styleId="7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2016</Characters>
  <Lines>16</Lines>
  <Paragraphs>4</Paragraphs>
  <TotalTime>20</TotalTime>
  <ScaleCrop>false</ScaleCrop>
  <LinksUpToDate>false</LinksUpToDate>
  <CharactersWithSpaces>2365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2023-08-26T06:02:00Z</dcterms:created>
  <dc:creator>Nichol, John</dc:creator>
  <cp:lastModifiedBy>chenfei</cp:lastModifiedBy>
  <dcterms:modified xsi:type="dcterms:W3CDTF">2024-09-09T11:42:17Z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d89e06064f901b0472d59091dc38937e2509832928d40422e66bceb9a70ba648</vt:lpwstr>
  </property>
  <property fmtid="{D5CDD505-2E9C-101B-9397-08002B2CF9AE}" pid="3" name="KSOProductBuildVer">
    <vt:lpwstr>1033-6.10.0.8196</vt:lpwstr>
  </property>
  <property fmtid="{D5CDD505-2E9C-101B-9397-08002B2CF9AE}" pid="4" name="ICV">
    <vt:lpwstr>A6473B11F7A9A68B5917DF666E7B232F_42</vt:lpwstr>
  </property>
</Properties>
</file>