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jc w:val="center"/>
        <w:rPr>
          <w:i w:val="1"/>
          <w:color w:val="17365d"/>
          <w:sz w:val="20"/>
          <w:szCs w:val="20"/>
        </w:rPr>
      </w:pPr>
      <w:r w:rsidDel="00000000" w:rsidR="00000000" w:rsidRPr="00000000">
        <w:rPr>
          <w:i w:val="1"/>
          <w:color w:val="17365d"/>
          <w:sz w:val="20"/>
          <w:szCs w:val="20"/>
          <w:rtl w:val="0"/>
        </w:rPr>
        <w:t xml:space="preserve">PostHog API key: phx_pa5zpKS0q1DTprlpwAaInqlYFIqY2u8iWCKL2C4m2FF5S7M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jc w:val="center"/>
        <w:rPr>
          <w:color w:val="17365d"/>
          <w:sz w:val="52"/>
          <w:szCs w:val="52"/>
        </w:rPr>
      </w:pPr>
      <w:commentRangeStart w:id="0"/>
      <w:r w:rsidDel="00000000" w:rsidR="00000000" w:rsidRPr="00000000">
        <w:rPr>
          <w:color w:val="17365d"/>
          <w:sz w:val="52"/>
          <w:szCs w:val="52"/>
          <w:rtl w:val="0"/>
        </w:rPr>
        <w:t xml:space="preserve">AI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17365d"/>
          <w:sz w:val="52"/>
          <w:szCs w:val="52"/>
          <w:rtl w:val="0"/>
        </w:rPr>
        <w:t xml:space="preserve"> Risk Repository Chatbot: User Feedback &amp; </w:t>
      </w:r>
      <w:r w:rsidDel="00000000" w:rsidR="00000000" w:rsidRPr="00000000">
        <w:rPr>
          <w:color w:val="ffffff"/>
          <w:sz w:val="52"/>
          <w:szCs w:val="52"/>
          <w:highlight w:val="black"/>
          <w:rtl w:val="0"/>
        </w:rPr>
        <w:t xml:space="preserve">Performance </w:t>
      </w:r>
      <w:r w:rsidDel="00000000" w:rsidR="00000000" w:rsidRPr="00000000">
        <w:rPr>
          <w:color w:val="17365d"/>
          <w:sz w:val="52"/>
          <w:szCs w:val="52"/>
          <w:rtl w:val="0"/>
        </w:rPr>
        <w:t xml:space="preserve">Improvement Plan</w:t>
      </w:r>
    </w:p>
    <w:p w:rsidR="00000000" w:rsidDel="00000000" w:rsidP="00000000" w:rsidRDefault="00000000" w:rsidRPr="00000000" w14:paraId="00000003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AI Risk Repository Chatbot has been integrated as a proof-of-concept into the airisk.mit.edu mirror via Webflow. To optimize user experience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and system performance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ensuring the tool meets researcher and practitioner needs, I propose a structured feedback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and performance testing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gathering initiative within the FutureTech team and adjacent stakeholders. Let this be the document outlining the methodology for collecting actionable insights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 and performance metrics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480" w:line="168.0002608695652" w:lineRule="auto"/>
        <w:rPr>
          <w:b w:val="1"/>
          <w:color w:val="365f91"/>
          <w:sz w:val="28"/>
          <w:szCs w:val="28"/>
        </w:rPr>
      </w:pPr>
      <w:bookmarkStart w:colFirst="0" w:colLast="0" w:name="_d7f2lekhrd6r" w:id="0"/>
      <w:bookmarkEnd w:id="0"/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Current State &amp; Challenge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z8aofbs2bfhj" w:id="1"/>
      <w:bookmarkEnd w:id="1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What We Have</w:t>
      </w:r>
    </w:p>
    <w:p w:rsidR="00000000" w:rsidDel="00000000" w:rsidP="00000000" w:rsidRDefault="00000000" w:rsidRPr="00000000" w14:paraId="00000006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Chatbot embedded in airisk.mit.edu</w:t>
      </w:r>
    </w:p>
    <w:p w:rsidR="00000000" w:rsidDel="00000000" w:rsidP="00000000" w:rsidRDefault="00000000" w:rsidRPr="00000000" w14:paraId="00000007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Direct navigation from main site "Chatbot" tab to /chat interface (no separate homepage for the chatbot)</w:t>
      </w:r>
    </w:p>
    <w:p w:rsidR="00000000" w:rsidDel="00000000" w:rsidP="00000000" w:rsidRDefault="00000000" w:rsidRPr="00000000" w14:paraId="00000008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Citation system linking to source documents</w:t>
      </w:r>
    </w:p>
    <w:p w:rsidR="00000000" w:rsidDel="00000000" w:rsidP="00000000" w:rsidRDefault="00000000" w:rsidRPr="00000000" w14:paraId="00000009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Diverse query processing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averaging 2-3 second response times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5v69l73hmmbh" w:id="2"/>
      <w:bookmarkEnd w:id="2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The Challenge</w:t>
      </w:r>
    </w:p>
    <w:p w:rsidR="00000000" w:rsidDel="00000000" w:rsidP="00000000" w:rsidRDefault="00000000" w:rsidRPr="00000000" w14:paraId="0000000B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"curse of knowledge", of understanding the system's capabilities and limitations. We need fresh perspectives to understand:</w:t>
      </w:r>
    </w:p>
    <w:p w:rsidR="00000000" w:rsidDel="00000000" w:rsidP="00000000" w:rsidRDefault="00000000" w:rsidRPr="00000000" w14:paraId="0000000C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What new users expect vs. what they experience</w:t>
      </w:r>
    </w:p>
    <w:p w:rsidR="00000000" w:rsidDel="00000000" w:rsidP="00000000" w:rsidRDefault="00000000" w:rsidRPr="00000000" w14:paraId="0000000D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Whether the current interface supports user goals effectively</w:t>
      </w:r>
    </w:p>
    <w:p w:rsidR="00000000" w:rsidDel="00000000" w:rsidP="00000000" w:rsidRDefault="00000000" w:rsidRPr="00000000" w14:paraId="0000000E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What barriers prevent successful task completion</w:t>
      </w:r>
    </w:p>
    <w:p w:rsidR="00000000" w:rsidDel="00000000" w:rsidP="00000000" w:rsidRDefault="00000000" w:rsidRPr="00000000" w14:paraId="0000000F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Which queries cause performance bottlenecks</w:t>
      </w:r>
    </w:p>
    <w:p w:rsidR="00000000" w:rsidDel="00000000" w:rsidP="00000000" w:rsidRDefault="00000000" w:rsidRPr="00000000" w14:paraId="00000010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How system accuracy varies by query type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168.0002608695652" w:lineRule="auto"/>
        <w:rPr>
          <w:b w:val="1"/>
          <w:color w:val="365f91"/>
          <w:sz w:val="28"/>
          <w:szCs w:val="28"/>
        </w:rPr>
      </w:pPr>
      <w:bookmarkStart w:colFirst="0" w:colLast="0" w:name="_dvhgsh3qp9er" w:id="3"/>
      <w:bookmarkEnd w:id="3"/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Key Questions to Answer Internally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qqcbzc2geqmn" w:id="4"/>
      <w:bookmarkEnd w:id="4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1. Onboarding &amp; First Impressions</w:t>
      </w:r>
    </w:p>
    <w:p w:rsidR="00000000" w:rsidDel="00000000" w:rsidP="00000000" w:rsidRDefault="00000000" w:rsidRPr="00000000" w14:paraId="00000013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Do users understand what the chatbot can/cannot do from first impression?</w:t>
      </w:r>
    </w:p>
    <w:p w:rsidR="00000000" w:rsidDel="00000000" w:rsidP="00000000" w:rsidRDefault="00000000" w:rsidRPr="00000000" w14:paraId="00000014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Are example queries or guided options needed?</w:t>
      </w:r>
    </w:p>
    <w:p w:rsidR="00000000" w:rsidDel="00000000" w:rsidP="00000000" w:rsidRDefault="00000000" w:rsidRPr="00000000" w14:paraId="00000015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(minor) Does initial query response time affect user engagement?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29m8k7s4l0su" w:id="5"/>
      <w:bookmarkEnd w:id="5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2. Interface Design Decisions (not mutually exclusive)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Current: Full-page embedded chat via iframe</w:t>
      </w:r>
    </w:p>
    <w:p w:rsidR="00000000" w:rsidDel="00000000" w:rsidP="00000000" w:rsidRDefault="00000000" w:rsidRPr="00000000" w14:paraId="0000001A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Alternative A: Floating chat widget that expands</w:t>
      </w:r>
    </w:p>
    <w:p w:rsidR="00000000" w:rsidDel="00000000" w:rsidP="00000000" w:rsidRDefault="00000000" w:rsidRPr="00000000" w14:paraId="0000001B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→ Idea: implement Alternative A as well, with option to expand to full-page, and see how the testing for that goes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mp58q7si4dup" w:id="6"/>
      <w:bookmarkEnd w:id="6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3. User Intent &amp; Success</w:t>
      </w:r>
    </w:p>
    <w:p w:rsidR="00000000" w:rsidDel="00000000" w:rsidP="00000000" w:rsidRDefault="00000000" w:rsidRPr="00000000" w14:paraId="0000001D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What are users actually trying to accomplish?</w:t>
      </w:r>
    </w:p>
    <w:p w:rsidR="00000000" w:rsidDel="00000000" w:rsidP="00000000" w:rsidRDefault="00000000" w:rsidRPr="00000000" w14:paraId="0000001E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Can they complete their intended tasks?</w:t>
      </w:r>
    </w:p>
    <w:p w:rsidR="00000000" w:rsidDel="00000000" w:rsidP="00000000" w:rsidRDefault="00000000" w:rsidRPr="00000000" w14:paraId="0000001F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What queries fail most often?</w:t>
      </w:r>
    </w:p>
    <w:p w:rsidR="00000000" w:rsidDel="00000000" w:rsidP="00000000" w:rsidRDefault="00000000" w:rsidRPr="00000000" w14:paraId="00000020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What is the accuracy rate for different query categories?</w:t>
      </w:r>
    </w:p>
    <w:p w:rsidR="00000000" w:rsidDel="00000000" w:rsidP="00000000" w:rsidRDefault="00000000" w:rsidRPr="00000000" w14:paraId="00000021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How many retries occur due to unsatisfactory responses?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mmps63cg6my9" w:id="7"/>
      <w:bookmarkEnd w:id="7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4. Trust &amp; Understanding</w:t>
      </w:r>
    </w:p>
    <w:p w:rsidR="00000000" w:rsidDel="00000000" w:rsidP="00000000" w:rsidRDefault="00000000" w:rsidRPr="00000000" w14:paraId="00000023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Do users trust the responses?</w:t>
      </w:r>
    </w:p>
    <w:p w:rsidR="00000000" w:rsidDel="00000000" w:rsidP="00000000" w:rsidRDefault="00000000" w:rsidRPr="00000000" w14:paraId="00000024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Do users understand the citations and use them?</w:t>
      </w:r>
    </w:p>
    <w:p w:rsidR="00000000" w:rsidDel="00000000" w:rsidP="00000000" w:rsidRDefault="00000000" w:rsidRPr="00000000" w14:paraId="00000025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Are citations accurate and do links work properly?</w:t>
      </w:r>
    </w:p>
    <w:p w:rsidR="00000000" w:rsidDel="00000000" w:rsidP="00000000" w:rsidRDefault="00000000" w:rsidRPr="00000000" w14:paraId="00000026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What percentage of responses contain verifiable facts?5.</w:t>
      </w:r>
    </w:p>
    <w:p w:rsidR="00000000" w:rsidDel="00000000" w:rsidP="00000000" w:rsidRDefault="00000000" w:rsidRPr="00000000" w14:paraId="00000027">
      <w:pPr>
        <w:spacing w:after="200" w:line="276.0005454545455" w:lineRule="auto"/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5. Deployment Threshold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="276.0005454545455" w:lineRule="auto"/>
        <w:ind w:left="720" w:hanging="360"/>
        <w:rPr>
          <w:b w:val="1"/>
          <w:color w:val="4f81bd"/>
          <w:sz w:val="26"/>
          <w:szCs w:val="26"/>
          <w:u w:val="none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do we want to be a performance for deployment?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after="0" w:before="480" w:line="168.0002608695652" w:lineRule="auto"/>
        <w:rPr>
          <w:b w:val="1"/>
          <w:color w:val="365f91"/>
          <w:sz w:val="28"/>
          <w:szCs w:val="28"/>
        </w:rPr>
      </w:pPr>
      <w:bookmarkStart w:colFirst="0" w:colLast="0" w:name="_r028tqf61g1c" w:id="8"/>
      <w:bookmarkEnd w:id="8"/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Feedback Methodology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vqm53xhr2iy8" w:id="9"/>
      <w:bookmarkEnd w:id="9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Phase 1: User Research (Weeks 1-2?)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0" w:before="200" w:line="233.53892307692308" w:lineRule="auto"/>
        <w:rPr>
          <w:b w:val="1"/>
          <w:color w:val="4f81bd"/>
          <w:sz w:val="22"/>
          <w:szCs w:val="22"/>
        </w:rPr>
      </w:pPr>
      <w:bookmarkStart w:colFirst="0" w:colLast="0" w:name="_yml27o27h05r" w:id="10"/>
      <w:bookmarkEnd w:id="10"/>
      <w:r w:rsidDel="00000000" w:rsidR="00000000" w:rsidRPr="00000000">
        <w:rPr>
          <w:b w:val="1"/>
          <w:color w:val="4f81bd"/>
          <w:sz w:val="22"/>
          <w:szCs w:val="22"/>
          <w:rtl w:val="0"/>
        </w:rPr>
        <w:t xml:space="preserve">Structured User Testing Sessions</w:t>
      </w:r>
    </w:p>
    <w:p w:rsidR="00000000" w:rsidDel="00000000" w:rsidP="00000000" w:rsidRDefault="00000000" w:rsidRPr="00000000" w14:paraId="0000002E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Aim for 6 people?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Plus automated testing on 100+ queries</w:t>
      </w:r>
    </w:p>
    <w:p w:rsidR="00000000" w:rsidDel="00000000" w:rsidP="00000000" w:rsidRDefault="00000000" w:rsidRPr="00000000" w14:paraId="0000002F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Specific test tasks to fulfill using the chatbot:</w:t>
      </w:r>
    </w:p>
    <w:p w:rsidR="00000000" w:rsidDel="00000000" w:rsidP="00000000" w:rsidRDefault="00000000" w:rsidRPr="00000000" w14:paraId="00000031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Find information about AI privacy risks</w:t>
      </w:r>
    </w:p>
    <w:p w:rsidR="00000000" w:rsidDel="00000000" w:rsidP="00000000" w:rsidRDefault="00000000" w:rsidRPr="00000000" w14:paraId="00000032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Understand how the repository categorizes risks</w:t>
      </w:r>
    </w:p>
    <w:p w:rsidR="00000000" w:rsidDel="00000000" w:rsidP="00000000" w:rsidRDefault="00000000" w:rsidRPr="00000000" w14:paraId="00000033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Explore employment impacts of AI</w:t>
      </w:r>
    </w:p>
    <w:p w:rsidR="00000000" w:rsidDel="00000000" w:rsidP="00000000" w:rsidRDefault="00000000" w:rsidRPr="00000000" w14:paraId="00000034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Locate specific statistics about AI safety</w:t>
      </w:r>
    </w:p>
    <w:p w:rsidR="00000000" w:rsidDel="00000000" w:rsidP="00000000" w:rsidRDefault="00000000" w:rsidRPr="00000000" w14:paraId="00000035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Performance metrics for each task:</w:t>
      </w:r>
    </w:p>
    <w:p w:rsidR="00000000" w:rsidDel="00000000" w:rsidP="00000000" w:rsidRDefault="00000000" w:rsidRPr="00000000" w14:paraId="00000036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• Response time (target &lt;2s)</w:t>
      </w:r>
    </w:p>
    <w:p w:rsidR="00000000" w:rsidDel="00000000" w:rsidP="00000000" w:rsidRDefault="00000000" w:rsidRPr="00000000" w14:paraId="00000037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• Factual accuracy (target &gt;95%)</w:t>
      </w:r>
    </w:p>
    <w:p w:rsidR="00000000" w:rsidDel="00000000" w:rsidP="00000000" w:rsidRDefault="00000000" w:rsidRPr="00000000" w14:paraId="00000038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• Citation validity (100% working links)</w:t>
      </w:r>
    </w:p>
    <w:p w:rsidR="00000000" w:rsidDel="00000000" w:rsidP="00000000" w:rsidRDefault="00000000" w:rsidRPr="00000000" w14:paraId="00000039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Non-specific test tasks:</w:t>
      </w:r>
    </w:p>
    <w:p w:rsidR="00000000" w:rsidDel="00000000" w:rsidP="00000000" w:rsidRDefault="00000000" w:rsidRPr="00000000" w14:paraId="0000003B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4-6 prompts/tasks at the liberty of the tester (with eventual short follow-ups)</w:t>
      </w:r>
    </w:p>
    <w:p w:rsidR="00000000" w:rsidDel="00000000" w:rsidP="00000000" w:rsidRDefault="00000000" w:rsidRPr="00000000" w14:paraId="0000003C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 will measure:</w:t>
      </w:r>
    </w:p>
    <w:p w:rsidR="00000000" w:rsidDel="00000000" w:rsidP="00000000" w:rsidRDefault="00000000" w:rsidRPr="00000000" w14:paraId="0000003E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Task completion rates</w:t>
      </w:r>
    </w:p>
    <w:p w:rsidR="00000000" w:rsidDel="00000000" w:rsidP="00000000" w:rsidRDefault="00000000" w:rsidRPr="00000000" w14:paraId="0000003F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Understanding of system capabilities</w:t>
      </w:r>
    </w:p>
    <w:p w:rsidR="00000000" w:rsidDel="00000000" w:rsidP="00000000" w:rsidRDefault="00000000" w:rsidRPr="00000000" w14:paraId="00000040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Points of confusion or abandonment</w:t>
      </w:r>
    </w:p>
    <w:p w:rsidR="00000000" w:rsidDel="00000000" w:rsidP="00000000" w:rsidRDefault="00000000" w:rsidRPr="00000000" w14:paraId="00000041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Time to first meaningful interaction? (first meaningful question asked and properly responded)</w:t>
      </w:r>
    </w:p>
    <w:p w:rsidR="00000000" w:rsidDel="00000000" w:rsidP="00000000" w:rsidRDefault="00000000" w:rsidRPr="00000000" w14:paraId="00000042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User satisfaction with the responses</w:t>
      </w:r>
    </w:p>
    <w:p w:rsidR="00000000" w:rsidDel="00000000" w:rsidP="00000000" w:rsidRDefault="00000000" w:rsidRPr="00000000" w14:paraId="00000043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Query-to-response latency for each interaction</w:t>
      </w:r>
    </w:p>
    <w:p w:rsidR="00000000" w:rsidDel="00000000" w:rsidP="00000000" w:rsidRDefault="00000000" w:rsidRPr="00000000" w14:paraId="00000044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Token usage per query type</w:t>
      </w:r>
    </w:p>
    <w:p w:rsidR="00000000" w:rsidDel="00000000" w:rsidP="00000000" w:rsidRDefault="00000000" w:rsidRPr="00000000" w14:paraId="00000045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Error rates and timeout frequencies</w:t>
      </w:r>
    </w:p>
    <w:p w:rsidR="00000000" w:rsidDel="00000000" w:rsidP="00000000" w:rsidRDefault="00000000" w:rsidRPr="00000000" w14:paraId="00000046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we will measure:</w:t>
      </w:r>
    </w:p>
    <w:p w:rsidR="00000000" w:rsidDel="00000000" w:rsidP="00000000" w:rsidRDefault="00000000" w:rsidRPr="00000000" w14:paraId="00000048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Deploying survey after users interact with the chatbot:</w:t>
      </w:r>
    </w:p>
    <w:p w:rsidR="00000000" w:rsidDel="00000000" w:rsidP="00000000" w:rsidRDefault="00000000" w:rsidRPr="00000000" w14:paraId="00000049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Did you find what you were looking for? (Yes/Partially/No), for each question posed to the chatbot</w:t>
      </w:r>
    </w:p>
    <w:p w:rsidR="00000000" w:rsidDel="00000000" w:rsidP="00000000" w:rsidRDefault="00000000" w:rsidRPr="00000000" w14:paraId="0000004A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What was confusing about the interface? (open text)</w:t>
      </w:r>
    </w:p>
    <w:p w:rsidR="00000000" w:rsidDel="00000000" w:rsidP="00000000" w:rsidRDefault="00000000" w:rsidRPr="00000000" w14:paraId="0000004B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Can we better convey what the system knows/what the system can do?</w:t>
      </w:r>
    </w:p>
    <w:p w:rsidR="00000000" w:rsidDel="00000000" w:rsidP="00000000" w:rsidRDefault="00000000" w:rsidRPr="00000000" w14:paraId="0000004C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What would make this tool more useful? (open text)</w:t>
      </w:r>
    </w:p>
    <w:p w:rsidR="00000000" w:rsidDel="00000000" w:rsidP="00000000" w:rsidRDefault="00000000" w:rsidRPr="00000000" w14:paraId="0000004D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How likely are you to recommend this to someone of a similar occupation to you? What about to a family member or friend of a totally different occupation? (1-10 scale)</w:t>
      </w:r>
    </w:p>
    <w:p w:rsidR="00000000" w:rsidDel="00000000" w:rsidP="00000000" w:rsidRDefault="00000000" w:rsidRPr="00000000" w14:paraId="0000004E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Was the response speed acceptable? (Yes/No/Sometimes)</w:t>
      </w:r>
    </w:p>
    <w:p w:rsidR="00000000" w:rsidDel="00000000" w:rsidP="00000000" w:rsidRDefault="00000000" w:rsidRPr="00000000" w14:paraId="0000004F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Did you encounter any errors or timeouts? (Yes/No + details)</w:t>
      </w:r>
    </w:p>
    <w:p w:rsidR="00000000" w:rsidDel="00000000" w:rsidP="00000000" w:rsidRDefault="00000000" w:rsidRPr="00000000" w14:paraId="00000050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Reporting the distribution/statistics of answers to numerical scale question</w:t>
      </w:r>
    </w:p>
    <w:p w:rsidR="00000000" w:rsidDel="00000000" w:rsidP="00000000" w:rsidRDefault="00000000" w:rsidRPr="00000000" w14:paraId="00000052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Automated performance metrics dashboard with real-time monitoring, through Railway</w:t>
      </w:r>
    </w:p>
    <w:p w:rsidR="00000000" w:rsidDel="00000000" w:rsidP="00000000" w:rsidRDefault="00000000" w:rsidRPr="00000000" w14:paraId="00000053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IF we videotape: empirical measurement of understanding of system capabilities &amp; measurement of time to first meaningful interaction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after="0" w:before="200" w:line="233.53892307692308" w:lineRule="auto"/>
        <w:rPr>
          <w:b w:val="1"/>
          <w:color w:val="4f81bd"/>
          <w:sz w:val="22"/>
          <w:szCs w:val="22"/>
        </w:rPr>
      </w:pPr>
      <w:bookmarkStart w:colFirst="0" w:colLast="0" w:name="_jbm6cunxrzd0" w:id="11"/>
      <w:bookmarkEnd w:id="11"/>
      <w:r w:rsidDel="00000000" w:rsidR="00000000" w:rsidRPr="00000000">
        <w:rPr>
          <w:b w:val="1"/>
          <w:color w:val="4f81bd"/>
          <w:sz w:val="22"/>
          <w:szCs w:val="22"/>
          <w:rtl w:val="0"/>
        </w:rPr>
        <w:t xml:space="preserve">Secondary for now, important in the long run</w:t>
      </w:r>
    </w:p>
    <w:p w:rsidR="00000000" w:rsidDel="00000000" w:rsidP="00000000" w:rsidRDefault="00000000" w:rsidRPr="00000000" w14:paraId="00000056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How well does the iframe embed work on phones/tablets?</w:t>
      </w:r>
    </w:p>
    <w:p w:rsidR="00000000" w:rsidDel="00000000" w:rsidP="00000000" w:rsidRDefault="00000000" w:rsidRPr="00000000" w14:paraId="00000057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Should we add autocomplete?</w:t>
      </w:r>
    </w:p>
    <w:p w:rsidR="00000000" w:rsidDel="00000000" w:rsidP="00000000" w:rsidRDefault="00000000" w:rsidRPr="00000000" w14:paraId="00000058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Cardo" w:cs="Cardo" w:eastAsia="Cardo" w:hAnsi="Cardo"/>
          <w:color w:val="ffffff"/>
          <w:highlight w:val="black"/>
          <w:rtl w:val="0"/>
        </w:rPr>
        <w:t xml:space="preserve">→ Impact on query formulation time</w:t>
      </w:r>
    </w:p>
    <w:p w:rsidR="00000000" w:rsidDel="00000000" w:rsidP="00000000" w:rsidRDefault="00000000" w:rsidRPr="00000000" w14:paraId="00000059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Should we add conversation history/export?</w:t>
      </w:r>
    </w:p>
    <w:p w:rsidR="00000000" w:rsidDel="00000000" w:rsidP="00000000" w:rsidRDefault="00000000" w:rsidRPr="00000000" w14:paraId="0000005A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Cardo" w:cs="Cardo" w:eastAsia="Cardo" w:hAnsi="Cardo"/>
          <w:color w:val="ffffff"/>
          <w:highlight w:val="black"/>
          <w:rtl w:val="0"/>
        </w:rPr>
        <w:t xml:space="preserve">→ Session memory usage implications</w:t>
      </w:r>
    </w:p>
    <w:p w:rsidR="00000000" w:rsidDel="00000000" w:rsidP="00000000" w:rsidRDefault="00000000" w:rsidRPr="00000000" w14:paraId="0000005B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Additional Performance Testing:</w:t>
      </w:r>
    </w:p>
    <w:p w:rsidR="00000000" w:rsidDel="00000000" w:rsidP="00000000" w:rsidRDefault="00000000" w:rsidRPr="00000000" w14:paraId="0000005C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• Stress testing with edge cases and malformed queries</w:t>
      </w:r>
    </w:p>
    <w:p w:rsidR="00000000" w:rsidDel="00000000" w:rsidP="00000000" w:rsidRDefault="00000000" w:rsidRPr="00000000" w14:paraId="0000005D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highlight w:val="black"/>
          <w:rtl w:val="0"/>
        </w:rPr>
        <w:t xml:space="preserve">• Database query optimization opportunities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dr4hua1jwjf3" w:id="12"/>
      <w:bookmarkEnd w:id="12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Phase 2: Analysis and Implementation (Week 3-4?)</w:t>
      </w:r>
    </w:p>
    <w:p w:rsidR="00000000" w:rsidDel="00000000" w:rsidP="00000000" w:rsidRDefault="00000000" w:rsidRPr="00000000" w14:paraId="0000005F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Synthesizing findings into priority recommendations</w:t>
      </w:r>
    </w:p>
    <w:p w:rsidR="00000000" w:rsidDel="00000000" w:rsidP="00000000" w:rsidRDefault="00000000" w:rsidRPr="00000000" w14:paraId="00000060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And implement priority features</w:t>
      </w:r>
    </w:p>
    <w:p w:rsidR="00000000" w:rsidDel="00000000" w:rsidP="00000000" w:rsidRDefault="00000000" w:rsidRPr="00000000" w14:paraId="00000061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Fix identified pain points</w:t>
      </w:r>
    </w:p>
    <w:p w:rsidR="00000000" w:rsidDel="00000000" w:rsidP="00000000" w:rsidRDefault="00000000" w:rsidRPr="00000000" w14:paraId="00000062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Cardo" w:cs="Cardo" w:eastAsia="Cardo" w:hAnsi="Cardo"/>
          <w:color w:val="ffffff"/>
          <w:highlight w:val="black"/>
          <w:rtl w:val="0"/>
        </w:rPr>
        <w:t xml:space="preserve">→ Optimize slow query patterns</w:t>
      </w:r>
    </w:p>
    <w:p w:rsidR="00000000" w:rsidDel="00000000" w:rsidP="00000000" w:rsidRDefault="00000000" w:rsidRPr="00000000" w14:paraId="00000063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Implement high-priority features</w:t>
      </w:r>
    </w:p>
    <w:p w:rsidR="00000000" w:rsidDel="00000000" w:rsidP="00000000" w:rsidRDefault="00000000" w:rsidRPr="00000000" w14:paraId="00000064">
      <w:pPr>
        <w:spacing w:after="200" w:line="276.0005454545455" w:lineRule="auto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Cardo" w:cs="Cardo" w:eastAsia="Cardo" w:hAnsi="Cardo"/>
          <w:color w:val="ffffff"/>
          <w:highlight w:val="black"/>
          <w:rtl w:val="0"/>
        </w:rPr>
        <w:t xml:space="preserve">→ Deploy performance improvements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Peter Slattery" w:id="0" w:date="2025-09-02T15:37:38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we should just update this?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https://docs.google.com/document/d/10y5fvkMrmLXx9Yn6NlczDk_HryUnU-Bure9_uIJfN6s/edit?tab=t.0#heading=h.e5z1c49zytzy</w:t>
      </w:r>
    </w:p>
  </w:comment>
  <w:comment w:author="David Turturean" w:id="1" w:date="2025-09-04T19:11:34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next Document tab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