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120" w:lineRule="auto"/>
        <w:rPr>
          <w:rFonts w:ascii="Roboto Medium" w:cs="Roboto Medium" w:eastAsia="Roboto Medium" w:hAnsi="Roboto Medium"/>
        </w:rPr>
      </w:pPr>
      <w:bookmarkStart w:colFirst="0" w:colLast="0" w:name="_e5z1c49zytzy" w:id="0"/>
      <w:bookmarkEnd w:id="0"/>
      <w:r w:rsidDel="00000000" w:rsidR="00000000" w:rsidRPr="00000000">
        <w:rPr>
          <w:rFonts w:ascii="Roboto Medium" w:cs="Roboto Medium" w:eastAsia="Roboto Medium" w:hAnsi="Roboto Medium"/>
          <w:rtl w:val="0"/>
        </w:rPr>
        <w:t xml:space="preserve">AI Risk Repository Chatbot: User Experience Testing Brief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120" w:lineRule="auto"/>
        <w:rPr/>
      </w:pPr>
      <w:bookmarkStart w:colFirst="0" w:colLast="0" w:name="_7x7ezfm946jy" w:id="1"/>
      <w:bookmarkEnd w:id="1"/>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The MIT AI Risk Repository project has developed an interactive chatbot interface to provide users with empirically-grounded, evidence-based information about AI risks. Our chatbot serves as a conversational gateway to the comprehensive MIT AI Risk Repository, which contains thousands of documented AI risks, their impacts, and potential mitigations.</w:t>
      </w:r>
    </w:p>
    <w:p w:rsidR="00000000" w:rsidDel="00000000" w:rsidP="00000000" w:rsidRDefault="00000000" w:rsidRPr="00000000" w14:paraId="00000005">
      <w:pPr>
        <w:rPr/>
      </w:pPr>
      <w:r w:rsidDel="00000000" w:rsidR="00000000" w:rsidRPr="00000000">
        <w:rPr>
          <w:rtl w:val="0"/>
        </w:rPr>
        <w:t xml:space="preserve">The current capabilities of our chatbot:</w:t>
      </w:r>
    </w:p>
    <w:p w:rsidR="00000000" w:rsidDel="00000000" w:rsidP="00000000" w:rsidRDefault="00000000" w:rsidRPr="00000000" w14:paraId="00000006">
      <w:pPr>
        <w:numPr>
          <w:ilvl w:val="0"/>
          <w:numId w:val="1"/>
        </w:numPr>
        <w:ind w:left="720" w:hanging="360"/>
        <w:rPr>
          <w:rFonts w:ascii="Roboto" w:cs="Roboto" w:eastAsia="Roboto" w:hAnsi="Roboto"/>
        </w:rPr>
      </w:pPr>
      <w:r w:rsidDel="00000000" w:rsidR="00000000" w:rsidRPr="00000000">
        <w:rPr>
          <w:rtl w:val="0"/>
        </w:rPr>
        <w:t xml:space="preserve">Provides accurate, non-hallucinated responses based exclusively on AI Risk Repository data</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rPr>
      </w:pPr>
      <w:r w:rsidDel="00000000" w:rsidR="00000000" w:rsidRPr="00000000">
        <w:rPr>
          <w:rtl w:val="0"/>
        </w:rPr>
        <w:t xml:space="preserve">Covers comprehensive AI risk domains including safety, privacy, bias, governance, and socioeconomic impacts; we plan to include other AI Risk Initiative documents pertaining to AI risks in the future, such as compilations of AI risk mitigation strategies</w:t>
      </w:r>
    </w:p>
    <w:p w:rsidR="00000000" w:rsidDel="00000000" w:rsidP="00000000" w:rsidRDefault="00000000" w:rsidRPr="00000000" w14:paraId="00000008">
      <w:pPr>
        <w:numPr>
          <w:ilvl w:val="0"/>
          <w:numId w:val="1"/>
        </w:numPr>
        <w:ind w:left="720" w:hanging="360"/>
        <w:rPr>
          <w:rFonts w:ascii="Roboto" w:cs="Roboto" w:eastAsia="Roboto" w:hAnsi="Roboto"/>
        </w:rPr>
      </w:pPr>
      <w:r w:rsidDel="00000000" w:rsidR="00000000" w:rsidRPr="00000000">
        <w:rPr>
          <w:rtl w:val="0"/>
        </w:rPr>
        <w:t xml:space="preserve">Includes clickable citations linking directly to source documents</w:t>
      </w:r>
    </w:p>
    <w:p w:rsidR="00000000" w:rsidDel="00000000" w:rsidP="00000000" w:rsidRDefault="00000000" w:rsidRPr="00000000" w14:paraId="00000009">
      <w:pPr>
        <w:numPr>
          <w:ilvl w:val="0"/>
          <w:numId w:val="1"/>
        </w:numPr>
        <w:ind w:left="720" w:hanging="360"/>
        <w:rPr>
          <w:rFonts w:ascii="Roboto" w:cs="Roboto" w:eastAsia="Roboto" w:hAnsi="Roboto"/>
        </w:rPr>
      </w:pPr>
      <w:r w:rsidDel="00000000" w:rsidR="00000000" w:rsidRPr="00000000">
        <w:rPr>
          <w:rtl w:val="0"/>
        </w:rPr>
        <w:t xml:space="preserve">The above are achieved through retrieval-augmented generation (RAG) with field-aware hybrid search</w:t>
      </w:r>
    </w:p>
    <w:p w:rsidR="00000000" w:rsidDel="00000000" w:rsidP="00000000" w:rsidRDefault="00000000" w:rsidRPr="00000000" w14:paraId="0000000A">
      <w:pPr>
        <w:rPr/>
      </w:pPr>
      <w:r w:rsidDel="00000000" w:rsidR="00000000" w:rsidRPr="00000000">
        <w:rPr>
          <w:rtl w:val="0"/>
        </w:rPr>
        <w:t xml:space="preserve">We believe this chatbot represents a critical component of the AI Risk Repository's mission to make AI risk research accessible to policymakers, researchers, practitioners, as well as the general public. As we prepare for broader deployment, we need systematic user feedback to optimize the interface and user experience. This is where you come in - thank you!</w:t>
      </w:r>
    </w:p>
    <w:p w:rsidR="00000000" w:rsidDel="00000000" w:rsidP="00000000" w:rsidRDefault="00000000" w:rsidRPr="00000000" w14:paraId="0000000B">
      <w:pPr>
        <w:pStyle w:val="Heading1"/>
        <w:keepNext w:val="0"/>
        <w:keepLines w:val="0"/>
        <w:spacing w:before="120" w:lineRule="auto"/>
        <w:rPr/>
      </w:pPr>
      <w:bookmarkStart w:colFirst="0" w:colLast="0" w:name="_7emwv3eyacgv" w:id="2"/>
      <w:bookmarkEnd w:id="2"/>
      <w:r w:rsidDel="00000000" w:rsidR="00000000" w:rsidRPr="00000000">
        <w:rPr>
          <w:rtl w:val="0"/>
        </w:rPr>
      </w:r>
    </w:p>
    <w:p w:rsidR="00000000" w:rsidDel="00000000" w:rsidP="00000000" w:rsidRDefault="00000000" w:rsidRPr="00000000" w14:paraId="0000000C">
      <w:pPr>
        <w:pStyle w:val="Heading1"/>
        <w:keepNext w:val="0"/>
        <w:keepLines w:val="0"/>
        <w:spacing w:before="120" w:lineRule="auto"/>
        <w:rPr/>
      </w:pPr>
      <w:bookmarkStart w:colFirst="0" w:colLast="0" w:name="_9b2rri9cvm48" w:id="3"/>
      <w:bookmarkEnd w:id="3"/>
      <w:r w:rsidDel="00000000" w:rsidR="00000000" w:rsidRPr="00000000">
        <w:rPr>
          <w:rtl w:val="0"/>
        </w:rPr>
        <w:t xml:space="preserve">Testing Objectives</w:t>
      </w:r>
    </w:p>
    <w:p w:rsidR="00000000" w:rsidDel="00000000" w:rsidP="00000000" w:rsidRDefault="00000000" w:rsidRPr="00000000" w14:paraId="0000000D">
      <w:pPr>
        <w:rPr/>
      </w:pPr>
      <w:r w:rsidDel="00000000" w:rsidR="00000000" w:rsidRPr="00000000">
        <w:rPr>
          <w:rtl w:val="0"/>
        </w:rPr>
        <w:t xml:space="preserve">For this testing phase, we aim to:</w:t>
      </w:r>
    </w:p>
    <w:p w:rsidR="00000000" w:rsidDel="00000000" w:rsidP="00000000" w:rsidRDefault="00000000" w:rsidRPr="00000000" w14:paraId="0000000E">
      <w:pPr>
        <w:numPr>
          <w:ilvl w:val="0"/>
          <w:numId w:val="7"/>
        </w:numPr>
        <w:ind w:left="720" w:hanging="360"/>
        <w:rPr>
          <w:rFonts w:ascii="Roboto" w:cs="Roboto" w:eastAsia="Roboto" w:hAnsi="Roboto"/>
        </w:rPr>
      </w:pPr>
      <w:r w:rsidDel="00000000" w:rsidR="00000000" w:rsidRPr="00000000">
        <w:rPr>
          <w:rtl w:val="0"/>
        </w:rPr>
        <w:t xml:space="preserve">Evaluate User Experience: Assess the clarity, usability, and intuitiveness of the current chatbot interface</w:t>
      </w:r>
    </w:p>
    <w:p w:rsidR="00000000" w:rsidDel="00000000" w:rsidP="00000000" w:rsidRDefault="00000000" w:rsidRPr="00000000" w14:paraId="0000000F">
      <w:pPr>
        <w:numPr>
          <w:ilvl w:val="0"/>
          <w:numId w:val="7"/>
        </w:numPr>
        <w:ind w:left="720" w:hanging="360"/>
        <w:rPr>
          <w:rFonts w:ascii="Roboto" w:cs="Roboto" w:eastAsia="Roboto" w:hAnsi="Roboto"/>
        </w:rPr>
      </w:pPr>
      <w:r w:rsidDel="00000000" w:rsidR="00000000" w:rsidRPr="00000000">
        <w:rPr>
          <w:rtl w:val="0"/>
        </w:rPr>
        <w:t xml:space="preserve">Identify Friction Points: Document specific moments where users experience confusion, frustration, or uncertainty</w:t>
      </w:r>
    </w:p>
    <w:p w:rsidR="00000000" w:rsidDel="00000000" w:rsidP="00000000" w:rsidRDefault="00000000" w:rsidRPr="00000000" w14:paraId="00000010">
      <w:pPr>
        <w:numPr>
          <w:ilvl w:val="0"/>
          <w:numId w:val="7"/>
        </w:numPr>
        <w:ind w:left="720" w:hanging="360"/>
        <w:rPr>
          <w:rFonts w:ascii="Roboto" w:cs="Roboto" w:eastAsia="Roboto" w:hAnsi="Roboto"/>
        </w:rPr>
      </w:pPr>
      <w:r w:rsidDel="00000000" w:rsidR="00000000" w:rsidRPr="00000000">
        <w:rPr>
          <w:rtl w:val="0"/>
        </w:rPr>
        <w:t xml:space="preserve">Validate Information Architecture: Determine whether users understand the chatbot's purpose, scope, and capabilities in the first place</w:t>
      </w:r>
    </w:p>
    <w:p w:rsidR="00000000" w:rsidDel="00000000" w:rsidP="00000000" w:rsidRDefault="00000000" w:rsidRPr="00000000" w14:paraId="00000011">
      <w:pPr>
        <w:numPr>
          <w:ilvl w:val="0"/>
          <w:numId w:val="7"/>
        </w:numPr>
        <w:ind w:left="720" w:hanging="360"/>
        <w:rPr>
          <w:rFonts w:ascii="Roboto" w:cs="Roboto" w:eastAsia="Roboto" w:hAnsi="Roboto"/>
        </w:rPr>
      </w:pPr>
      <w:r w:rsidDel="00000000" w:rsidR="00000000" w:rsidRPr="00000000">
        <w:rPr>
          <w:rtl w:val="0"/>
        </w:rPr>
        <w:t xml:space="preserve">Optimize Response Presentation: Gather feedback on formatting, citation display, and content organization</w:t>
      </w:r>
    </w:p>
    <w:p w:rsidR="00000000" w:rsidDel="00000000" w:rsidP="00000000" w:rsidRDefault="00000000" w:rsidRPr="00000000" w14:paraId="00000012">
      <w:pPr>
        <w:numPr>
          <w:ilvl w:val="0"/>
          <w:numId w:val="7"/>
        </w:numPr>
        <w:ind w:left="720" w:hanging="360"/>
        <w:rPr>
          <w:rFonts w:ascii="Roboto" w:cs="Roboto" w:eastAsia="Roboto" w:hAnsi="Roboto"/>
        </w:rPr>
      </w:pPr>
      <w:r w:rsidDel="00000000" w:rsidR="00000000" w:rsidRPr="00000000">
        <w:rPr>
          <w:rtl w:val="0"/>
        </w:rPr>
        <w:t xml:space="preserve">Assess User Expectations: Understand what users expect(ed) from an AI risk chatbot in the first place and how our implementation aligns with those expectations</w:t>
      </w:r>
    </w:p>
    <w:p w:rsidR="00000000" w:rsidDel="00000000" w:rsidP="00000000" w:rsidRDefault="00000000" w:rsidRPr="00000000" w14:paraId="00000013">
      <w:pPr>
        <w:rPr/>
      </w:pPr>
      <w:r w:rsidDel="00000000" w:rsidR="00000000" w:rsidRPr="00000000">
        <w:rPr>
          <w:rtl w:val="0"/>
        </w:rPr>
        <w:t xml:space="preserve">Data Collection Transparency: Please note that the backend system logs all user inputs for analysis and improvement purposes. Your interactions will be used to enhance the chatbot's functionality and user experience. Personal information should not be included in your test queries.</w:t>
      </w:r>
    </w:p>
    <w:p w:rsidR="00000000" w:rsidDel="00000000" w:rsidP="00000000" w:rsidRDefault="00000000" w:rsidRPr="00000000" w14:paraId="00000014">
      <w:pPr>
        <w:pStyle w:val="Heading2"/>
        <w:spacing w:after="120" w:before="120" w:lineRule="auto"/>
        <w:rPr/>
      </w:pPr>
      <w:bookmarkStart w:colFirst="0" w:colLast="0" w:name="_tuxf10zckgn2" w:id="4"/>
      <w:bookmarkEnd w:id="4"/>
      <w:r w:rsidDel="00000000" w:rsidR="00000000" w:rsidRPr="00000000">
        <w:rPr>
          <w:rtl w:val="0"/>
        </w:rPr>
      </w:r>
    </w:p>
    <w:p w:rsidR="00000000" w:rsidDel="00000000" w:rsidP="00000000" w:rsidRDefault="00000000" w:rsidRPr="00000000" w14:paraId="00000015">
      <w:pPr>
        <w:pStyle w:val="Heading2"/>
        <w:rPr/>
      </w:pPr>
      <w:bookmarkStart w:colFirst="0" w:colLast="0" w:name="_4ji8ikisx7y1" w:id="5"/>
      <w:bookmarkEnd w:id="5"/>
      <w:r w:rsidDel="00000000" w:rsidR="00000000" w:rsidRPr="00000000">
        <w:rPr>
          <w:rtl w:val="0"/>
        </w:rPr>
        <w:t xml:space="preserve">Pre-Testing Setup</w:t>
      </w:r>
    </w:p>
    <w:p w:rsidR="00000000" w:rsidDel="00000000" w:rsidP="00000000" w:rsidRDefault="00000000" w:rsidRPr="00000000" w14:paraId="00000016">
      <w:pPr>
        <w:rPr/>
      </w:pPr>
      <w:r w:rsidDel="00000000" w:rsidR="00000000" w:rsidRPr="00000000">
        <w:rPr>
          <w:rtl w:val="0"/>
        </w:rPr>
        <w:t xml:space="preserve">Access the Chatbot:</w:t>
      </w:r>
    </w:p>
    <w:p w:rsidR="00000000" w:rsidDel="00000000" w:rsidP="00000000" w:rsidRDefault="00000000" w:rsidRPr="00000000" w14:paraId="00000017">
      <w:pPr>
        <w:numPr>
          <w:ilvl w:val="0"/>
          <w:numId w:val="9"/>
        </w:numPr>
        <w:ind w:left="720" w:hanging="360"/>
        <w:rPr>
          <w:rFonts w:ascii="Roboto" w:cs="Roboto" w:eastAsia="Roboto" w:hAnsi="Roboto"/>
        </w:rPr>
      </w:pPr>
      <w:r w:rsidDel="00000000" w:rsidR="00000000" w:rsidRPr="00000000">
        <w:rPr>
          <w:rtl w:val="0"/>
        </w:rPr>
        <w:t xml:space="preserve">Navigate to </w:t>
      </w:r>
      <w:hyperlink r:id="rId6">
        <w:r w:rsidDel="00000000" w:rsidR="00000000" w:rsidRPr="00000000">
          <w:rPr>
            <w:color w:val="1155cc"/>
            <w:u w:val="single"/>
            <w:rtl w:val="0"/>
          </w:rPr>
          <w:t xml:space="preserve">this URL</w:t>
        </w:r>
      </w:hyperlink>
      <w:r w:rsidDel="00000000" w:rsidR="00000000" w:rsidRPr="00000000">
        <w:rPr>
          <w:rtl w:val="0"/>
        </w:rPr>
      </w:r>
    </w:p>
    <w:p w:rsidR="00000000" w:rsidDel="00000000" w:rsidP="00000000" w:rsidRDefault="00000000" w:rsidRPr="00000000" w14:paraId="00000018">
      <w:pPr>
        <w:numPr>
          <w:ilvl w:val="0"/>
          <w:numId w:val="9"/>
        </w:numPr>
        <w:ind w:left="720" w:hanging="360"/>
        <w:rPr>
          <w:rFonts w:ascii="Roboto" w:cs="Roboto" w:eastAsia="Roboto" w:hAnsi="Roboto"/>
        </w:rPr>
      </w:pPr>
      <w:r w:rsidDel="00000000" w:rsidR="00000000" w:rsidRPr="00000000">
        <w:rPr>
          <w:rtl w:val="0"/>
        </w:rPr>
        <w:t xml:space="preserve">Ensure you have a stable internet connection</w:t>
      </w:r>
    </w:p>
    <w:p w:rsidR="00000000" w:rsidDel="00000000" w:rsidP="00000000" w:rsidRDefault="00000000" w:rsidRPr="00000000" w14:paraId="00000019">
      <w:pPr>
        <w:numPr>
          <w:ilvl w:val="0"/>
          <w:numId w:val="9"/>
        </w:numPr>
        <w:ind w:left="720" w:hanging="360"/>
        <w:rPr>
          <w:rFonts w:ascii="Roboto" w:cs="Roboto" w:eastAsia="Roboto" w:hAnsi="Roboto"/>
        </w:rPr>
      </w:pPr>
      <w:r w:rsidDel="00000000" w:rsidR="00000000" w:rsidRPr="00000000">
        <w:rPr>
          <w:rtl w:val="0"/>
        </w:rPr>
        <w:t xml:space="preserve">Use a desktop or laptop browser (Chrome, Firefox, or Safari recommended), not mobile for now please</w:t>
      </w:r>
    </w:p>
    <w:p w:rsidR="00000000" w:rsidDel="00000000" w:rsidP="00000000" w:rsidRDefault="00000000" w:rsidRPr="00000000" w14:paraId="0000001A">
      <w:pPr>
        <w:rPr/>
      </w:pPr>
      <w:r w:rsidDel="00000000" w:rsidR="00000000" w:rsidRPr="00000000">
        <w:rPr>
          <w:rtl w:val="0"/>
        </w:rPr>
        <w:t xml:space="preserve">Recording Setup:</w:t>
      </w:r>
    </w:p>
    <w:p w:rsidR="00000000" w:rsidDel="00000000" w:rsidP="00000000" w:rsidRDefault="00000000" w:rsidRPr="00000000" w14:paraId="0000001B">
      <w:pPr>
        <w:numPr>
          <w:ilvl w:val="0"/>
          <w:numId w:val="6"/>
        </w:numPr>
        <w:ind w:left="720" w:hanging="360"/>
        <w:rPr>
          <w:rFonts w:ascii="Roboto" w:cs="Roboto" w:eastAsia="Roboto" w:hAnsi="Roboto"/>
        </w:rPr>
      </w:pPr>
      <w:r w:rsidDel="00000000" w:rsidR="00000000" w:rsidRPr="00000000">
        <w:rPr>
          <w:rtl w:val="0"/>
        </w:rPr>
        <w:t xml:space="preserve">Install </w:t>
      </w:r>
      <w:hyperlink r:id="rId7">
        <w:r w:rsidDel="00000000" w:rsidR="00000000" w:rsidRPr="00000000">
          <w:rPr>
            <w:color w:val="1155cc"/>
            <w:u w:val="single"/>
            <w:rtl w:val="0"/>
          </w:rPr>
          <w:t xml:space="preserve">Veed</w:t>
        </w:r>
      </w:hyperlink>
      <w:r w:rsidDel="00000000" w:rsidR="00000000" w:rsidRPr="00000000">
        <w:rPr>
          <w:rtl w:val="0"/>
        </w:rPr>
        <w:t xml:space="preserve"> screen recording software or use your preferred screen recording tool</w:t>
      </w:r>
    </w:p>
    <w:p w:rsidR="00000000" w:rsidDel="00000000" w:rsidP="00000000" w:rsidRDefault="00000000" w:rsidRPr="00000000" w14:paraId="0000001C">
      <w:pPr>
        <w:numPr>
          <w:ilvl w:val="0"/>
          <w:numId w:val="6"/>
        </w:numPr>
        <w:ind w:left="720" w:hanging="360"/>
        <w:rPr>
          <w:rFonts w:ascii="Roboto" w:cs="Roboto" w:eastAsia="Roboto" w:hAnsi="Roboto"/>
        </w:rPr>
      </w:pPr>
      <w:r w:rsidDel="00000000" w:rsidR="00000000" w:rsidRPr="00000000">
        <w:rPr>
          <w:rtl w:val="0"/>
        </w:rPr>
        <w:t xml:space="preserve">Begin recording before starting your interaction with the chatbot</w:t>
      </w:r>
    </w:p>
    <w:p w:rsidR="00000000" w:rsidDel="00000000" w:rsidP="00000000" w:rsidRDefault="00000000" w:rsidRPr="00000000" w14:paraId="0000001D">
      <w:pPr>
        <w:numPr>
          <w:ilvl w:val="0"/>
          <w:numId w:val="6"/>
        </w:numPr>
        <w:ind w:left="720" w:hanging="360"/>
        <w:rPr>
          <w:rFonts w:ascii="Roboto" w:cs="Roboto" w:eastAsia="Roboto" w:hAnsi="Roboto"/>
        </w:rPr>
      </w:pPr>
      <w:r w:rsidDel="00000000" w:rsidR="00000000" w:rsidRPr="00000000">
        <w:rPr>
          <w:rtl w:val="0"/>
        </w:rPr>
        <w:t xml:space="preserve">Include audio commentary describing your thoughts and reactions throughout the session</w:t>
      </w:r>
    </w:p>
    <w:p w:rsidR="00000000" w:rsidDel="00000000" w:rsidP="00000000" w:rsidRDefault="00000000" w:rsidRPr="00000000" w14:paraId="0000001E">
      <w:pPr>
        <w:pStyle w:val="Heading3"/>
        <w:keepNext w:val="0"/>
        <w:keepLines w:val="0"/>
        <w:spacing w:after="120" w:before="120" w:lineRule="auto"/>
        <w:rPr>
          <w:color w:val="000000"/>
          <w:sz w:val="24"/>
          <w:szCs w:val="24"/>
        </w:rPr>
      </w:pPr>
      <w:bookmarkStart w:colFirst="0" w:colLast="0" w:name="_1ptxes7isxj3" w:id="6"/>
      <w:bookmarkEnd w:id="6"/>
      <w:r w:rsidDel="00000000" w:rsidR="00000000" w:rsidRPr="00000000">
        <w:rPr>
          <w:rtl w:val="0"/>
        </w:rPr>
      </w:r>
    </w:p>
    <w:p w:rsidR="00000000" w:rsidDel="00000000" w:rsidP="00000000" w:rsidRDefault="00000000" w:rsidRPr="00000000" w14:paraId="0000001F">
      <w:pPr>
        <w:pStyle w:val="Heading2"/>
        <w:keepNext w:val="0"/>
        <w:keepLines w:val="0"/>
        <w:spacing w:after="120" w:before="120" w:lineRule="auto"/>
        <w:rPr/>
      </w:pPr>
      <w:bookmarkStart w:colFirst="0" w:colLast="0" w:name="_dcffjo433kh5" w:id="7"/>
      <w:bookmarkEnd w:id="7"/>
      <w:r w:rsidDel="00000000" w:rsidR="00000000" w:rsidRPr="00000000">
        <w:rPr>
          <w:rtl w:val="0"/>
        </w:rPr>
      </w:r>
    </w:p>
    <w:p w:rsidR="00000000" w:rsidDel="00000000" w:rsidP="00000000" w:rsidRDefault="00000000" w:rsidRPr="00000000" w14:paraId="00000020">
      <w:pPr>
        <w:pStyle w:val="Heading1"/>
        <w:keepNext w:val="0"/>
        <w:keepLines w:val="0"/>
        <w:spacing w:before="120" w:lineRule="auto"/>
        <w:rPr/>
      </w:pPr>
      <w:bookmarkStart w:colFirst="0" w:colLast="0" w:name="_wymwsj5yizjj" w:id="8"/>
      <w:bookmarkEnd w:id="8"/>
      <w:r w:rsidDel="00000000" w:rsidR="00000000" w:rsidRPr="00000000">
        <w:rPr>
          <w:rtl w:val="0"/>
        </w:rPr>
        <w:t xml:space="preserve">Session Structure</w:t>
      </w:r>
    </w:p>
    <w:p w:rsidR="00000000" w:rsidDel="00000000" w:rsidP="00000000" w:rsidRDefault="00000000" w:rsidRPr="00000000" w14:paraId="00000021">
      <w:pPr>
        <w:pStyle w:val="Heading2"/>
        <w:spacing w:after="120" w:before="120" w:lineRule="auto"/>
        <w:jc w:val="both"/>
        <w:rPr/>
      </w:pPr>
      <w:bookmarkStart w:colFirst="0" w:colLast="0" w:name="_8uhswdqaa83c" w:id="9"/>
      <w:bookmarkEnd w:id="9"/>
      <w:r w:rsidDel="00000000" w:rsidR="00000000" w:rsidRPr="00000000">
        <w:rPr>
          <w:rtl w:val="0"/>
        </w:rPr>
        <w:t xml:space="preserve">Phase 1: Initial Impressions (3-5 minutes)</w:t>
      </w:r>
    </w:p>
    <w:p w:rsidR="00000000" w:rsidDel="00000000" w:rsidP="00000000" w:rsidRDefault="00000000" w:rsidRPr="00000000" w14:paraId="00000022">
      <w:pPr>
        <w:numPr>
          <w:ilvl w:val="0"/>
          <w:numId w:val="5"/>
        </w:numPr>
        <w:ind w:left="720" w:hanging="360"/>
        <w:rPr>
          <w:rFonts w:ascii="Roboto" w:cs="Roboto" w:eastAsia="Roboto" w:hAnsi="Roboto"/>
        </w:rPr>
      </w:pPr>
      <w:r w:rsidDel="00000000" w:rsidR="00000000" w:rsidRPr="00000000">
        <w:rPr>
          <w:rtl w:val="0"/>
        </w:rPr>
        <w:t xml:space="preserve">Arrive at the chatbot interface</w:t>
      </w:r>
    </w:p>
    <w:p w:rsidR="00000000" w:rsidDel="00000000" w:rsidP="00000000" w:rsidRDefault="00000000" w:rsidRPr="00000000" w14:paraId="00000023">
      <w:pPr>
        <w:numPr>
          <w:ilvl w:val="0"/>
          <w:numId w:val="5"/>
        </w:numPr>
        <w:ind w:left="720" w:hanging="360"/>
        <w:rPr>
          <w:rFonts w:ascii="Roboto" w:cs="Roboto" w:eastAsia="Roboto" w:hAnsi="Roboto"/>
        </w:rPr>
      </w:pPr>
      <w:r w:rsidDel="00000000" w:rsidR="00000000" w:rsidRPr="00000000">
        <w:rPr>
          <w:rtl w:val="0"/>
        </w:rPr>
        <w:t xml:space="preserve">Spend 1-2 minutes exploring the interface before sending any messages</w:t>
      </w:r>
    </w:p>
    <w:p w:rsidR="00000000" w:rsidDel="00000000" w:rsidP="00000000" w:rsidRDefault="00000000" w:rsidRPr="00000000" w14:paraId="00000024">
      <w:pPr>
        <w:numPr>
          <w:ilvl w:val="0"/>
          <w:numId w:val="5"/>
        </w:numPr>
        <w:ind w:left="720" w:hanging="360"/>
        <w:rPr>
          <w:rFonts w:ascii="Roboto" w:cs="Roboto" w:eastAsia="Roboto" w:hAnsi="Roboto"/>
        </w:rPr>
      </w:pPr>
      <w:r w:rsidDel="00000000" w:rsidR="00000000" w:rsidRPr="00000000">
        <w:rPr>
          <w:rtl w:val="0"/>
        </w:rPr>
        <w:t xml:space="preserve">Verbally describe:</w:t>
      </w:r>
    </w:p>
    <w:p w:rsidR="00000000" w:rsidDel="00000000" w:rsidP="00000000" w:rsidRDefault="00000000" w:rsidRPr="00000000" w14:paraId="00000025">
      <w:pPr>
        <w:numPr>
          <w:ilvl w:val="1"/>
          <w:numId w:val="5"/>
        </w:numPr>
        <w:ind w:left="1440" w:hanging="360"/>
        <w:rPr>
          <w:rFonts w:ascii="Roboto" w:cs="Roboto" w:eastAsia="Roboto" w:hAnsi="Roboto"/>
        </w:rPr>
      </w:pPr>
      <w:r w:rsidDel="00000000" w:rsidR="00000000" w:rsidRPr="00000000">
        <w:rPr>
          <w:rtl w:val="0"/>
        </w:rPr>
        <w:t xml:space="preserve">Your first impression of the interface</w:t>
      </w:r>
    </w:p>
    <w:p w:rsidR="00000000" w:rsidDel="00000000" w:rsidP="00000000" w:rsidRDefault="00000000" w:rsidRPr="00000000" w14:paraId="00000026">
      <w:pPr>
        <w:numPr>
          <w:ilvl w:val="1"/>
          <w:numId w:val="5"/>
        </w:numPr>
        <w:ind w:left="1440" w:hanging="360"/>
        <w:rPr>
          <w:rFonts w:ascii="Roboto" w:cs="Roboto" w:eastAsia="Roboto" w:hAnsi="Roboto"/>
        </w:rPr>
      </w:pPr>
      <w:r w:rsidDel="00000000" w:rsidR="00000000" w:rsidRPr="00000000">
        <w:rPr>
          <w:rtl w:val="0"/>
        </w:rPr>
        <w:t xml:space="preserve">What you understand the chatbot's purpose to be</w:t>
      </w:r>
    </w:p>
    <w:p w:rsidR="00000000" w:rsidDel="00000000" w:rsidP="00000000" w:rsidRDefault="00000000" w:rsidRPr="00000000" w14:paraId="00000027">
      <w:pPr>
        <w:numPr>
          <w:ilvl w:val="1"/>
          <w:numId w:val="5"/>
        </w:numPr>
        <w:ind w:left="1440" w:hanging="360"/>
        <w:rPr>
          <w:rFonts w:ascii="Roboto" w:cs="Roboto" w:eastAsia="Roboto" w:hAnsi="Roboto"/>
        </w:rPr>
      </w:pPr>
      <w:r w:rsidDel="00000000" w:rsidR="00000000" w:rsidRPr="00000000">
        <w:rPr>
          <w:rtl w:val="0"/>
        </w:rPr>
        <w:t xml:space="preserve">Any confusion or uncertainty about how to proceed</w:t>
      </w:r>
    </w:p>
    <w:p w:rsidR="00000000" w:rsidDel="00000000" w:rsidP="00000000" w:rsidRDefault="00000000" w:rsidRPr="00000000" w14:paraId="00000028">
      <w:pPr>
        <w:numPr>
          <w:ilvl w:val="1"/>
          <w:numId w:val="5"/>
        </w:numPr>
        <w:ind w:left="1440" w:hanging="360"/>
        <w:rPr>
          <w:rFonts w:ascii="Roboto" w:cs="Roboto" w:eastAsia="Roboto" w:hAnsi="Roboto"/>
        </w:rPr>
      </w:pPr>
      <w:r w:rsidDel="00000000" w:rsidR="00000000" w:rsidRPr="00000000">
        <w:rPr>
          <w:rtl w:val="0"/>
        </w:rPr>
        <w:t xml:space="preserve">What additional information or guidance you would find helpful</w:t>
      </w:r>
    </w:p>
    <w:p w:rsidR="00000000" w:rsidDel="00000000" w:rsidP="00000000" w:rsidRDefault="00000000" w:rsidRPr="00000000" w14:paraId="00000029">
      <w:pPr>
        <w:pStyle w:val="Heading2"/>
        <w:spacing w:after="120" w:before="120" w:lineRule="auto"/>
        <w:jc w:val="both"/>
        <w:rPr/>
      </w:pPr>
      <w:bookmarkStart w:colFirst="0" w:colLast="0" w:name="_3gopvmbxmejn" w:id="10"/>
      <w:bookmarkEnd w:id="10"/>
      <w:r w:rsidDel="00000000" w:rsidR="00000000" w:rsidRPr="00000000">
        <w:rPr>
          <w:rtl w:val="0"/>
        </w:rPr>
      </w:r>
    </w:p>
    <w:p w:rsidR="00000000" w:rsidDel="00000000" w:rsidP="00000000" w:rsidRDefault="00000000" w:rsidRPr="00000000" w14:paraId="0000002A">
      <w:pPr>
        <w:pStyle w:val="Heading2"/>
        <w:spacing w:after="120" w:before="120" w:lineRule="auto"/>
        <w:jc w:val="both"/>
        <w:rPr/>
      </w:pPr>
      <w:bookmarkStart w:colFirst="0" w:colLast="0" w:name="_xa2l5bblz4jj" w:id="11"/>
      <w:bookmarkEnd w:id="11"/>
      <w:r w:rsidDel="00000000" w:rsidR="00000000" w:rsidRPr="00000000">
        <w:rPr>
          <w:rtl w:val="0"/>
        </w:rPr>
        <w:t xml:space="preserve">Phase 2: Natural Interaction (10-15 minutes)</w:t>
      </w:r>
    </w:p>
    <w:p w:rsidR="00000000" w:rsidDel="00000000" w:rsidP="00000000" w:rsidRDefault="00000000" w:rsidRPr="00000000" w14:paraId="0000002B">
      <w:pPr>
        <w:rPr/>
      </w:pPr>
      <w:r w:rsidDel="00000000" w:rsidR="00000000" w:rsidRPr="00000000">
        <w:rPr>
          <w:rtl w:val="0"/>
        </w:rPr>
        <w:t xml:space="preserve">Engage with the chatbot using queries relevant to your interests or work.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Please also consider testing these specific types of questions:</w:t>
      </w:r>
    </w:p>
    <w:p w:rsidR="00000000" w:rsidDel="00000000" w:rsidP="00000000" w:rsidRDefault="00000000" w:rsidRPr="00000000" w14:paraId="0000002E">
      <w:pPr>
        <w:spacing w:after="120" w:before="120" w:lineRule="auto"/>
        <w:jc w:val="both"/>
        <w:rPr>
          <w:i w:val="1"/>
          <w:sz w:val="24"/>
          <w:szCs w:val="24"/>
        </w:rPr>
      </w:pPr>
      <w:r w:rsidDel="00000000" w:rsidR="00000000" w:rsidRPr="00000000">
        <w:rPr>
          <w:i w:val="1"/>
          <w:sz w:val="24"/>
          <w:szCs w:val="24"/>
          <w:rtl w:val="0"/>
        </w:rPr>
        <w:t xml:space="preserve">Repository-Related Queries (recommended):</w:t>
      </w:r>
    </w:p>
    <w:p w:rsidR="00000000" w:rsidDel="00000000" w:rsidP="00000000" w:rsidRDefault="00000000" w:rsidRPr="00000000" w14:paraId="0000002F">
      <w:pPr>
        <w:numPr>
          <w:ilvl w:val="0"/>
          <w:numId w:val="4"/>
        </w:numPr>
        <w:ind w:left="720" w:hanging="360"/>
        <w:rPr>
          <w:rFonts w:ascii="Roboto" w:cs="Roboto" w:eastAsia="Roboto" w:hAnsi="Roboto"/>
        </w:rPr>
      </w:pPr>
      <w:r w:rsidDel="00000000" w:rsidR="00000000" w:rsidRPr="00000000">
        <w:rPr>
          <w:rtl w:val="0"/>
        </w:rPr>
        <w:t xml:space="preserve">"What are the employment risks from AI automation?"</w:t>
      </w:r>
    </w:p>
    <w:p w:rsidR="00000000" w:rsidDel="00000000" w:rsidP="00000000" w:rsidRDefault="00000000" w:rsidRPr="00000000" w14:paraId="00000030">
      <w:pPr>
        <w:numPr>
          <w:ilvl w:val="0"/>
          <w:numId w:val="4"/>
        </w:numPr>
        <w:ind w:left="720" w:hanging="360"/>
        <w:rPr>
          <w:rFonts w:ascii="Roboto" w:cs="Roboto" w:eastAsia="Roboto" w:hAnsi="Roboto"/>
        </w:rPr>
      </w:pPr>
      <w:r w:rsidDel="00000000" w:rsidR="00000000" w:rsidRPr="00000000">
        <w:rPr>
          <w:rtl w:val="0"/>
        </w:rPr>
        <w:t xml:space="preserve">"How does facial recognition bias affect marginalized communities?"</w:t>
      </w:r>
    </w:p>
    <w:p w:rsidR="00000000" w:rsidDel="00000000" w:rsidP="00000000" w:rsidRDefault="00000000" w:rsidRPr="00000000" w14:paraId="00000031">
      <w:pPr>
        <w:numPr>
          <w:ilvl w:val="0"/>
          <w:numId w:val="4"/>
        </w:numPr>
        <w:ind w:left="720" w:hanging="360"/>
        <w:rPr>
          <w:rFonts w:ascii="Roboto" w:cs="Roboto" w:eastAsia="Roboto" w:hAnsi="Roboto"/>
        </w:rPr>
      </w:pPr>
      <w:r w:rsidDel="00000000" w:rsidR="00000000" w:rsidRPr="00000000">
        <w:rPr>
          <w:rtl w:val="0"/>
        </w:rPr>
        <w:t xml:space="preserve">"What privacy concerns arise from AI surveillance systems?"</w:t>
      </w:r>
    </w:p>
    <w:p w:rsidR="00000000" w:rsidDel="00000000" w:rsidP="00000000" w:rsidRDefault="00000000" w:rsidRPr="00000000" w14:paraId="00000032">
      <w:pPr>
        <w:numPr>
          <w:ilvl w:val="0"/>
          <w:numId w:val="4"/>
        </w:numPr>
        <w:ind w:left="720" w:hanging="360"/>
        <w:rPr>
          <w:rFonts w:ascii="Roboto" w:cs="Roboto" w:eastAsia="Roboto" w:hAnsi="Roboto"/>
        </w:rPr>
      </w:pPr>
      <w:r w:rsidDel="00000000" w:rsidR="00000000" w:rsidRPr="00000000">
        <w:rPr>
          <w:rtl w:val="0"/>
        </w:rPr>
        <w:t xml:space="preserve">"What are the governance gaps in AI regulation?"</w:t>
      </w:r>
    </w:p>
    <w:p w:rsidR="00000000" w:rsidDel="00000000" w:rsidP="00000000" w:rsidRDefault="00000000" w:rsidRPr="00000000" w14:paraId="00000033">
      <w:pPr>
        <w:spacing w:after="120" w:before="120" w:lineRule="auto"/>
        <w:jc w:val="both"/>
        <w:rPr>
          <w:i w:val="1"/>
          <w:sz w:val="24"/>
          <w:szCs w:val="24"/>
        </w:rPr>
      </w:pPr>
      <w:r w:rsidDel="00000000" w:rsidR="00000000" w:rsidRPr="00000000">
        <w:rPr>
          <w:i w:val="1"/>
          <w:sz w:val="24"/>
          <w:szCs w:val="24"/>
          <w:rtl w:val="0"/>
        </w:rPr>
        <w:t xml:space="preserve">General Knowledge Queries (unrelated to AI, AI risk, or the AI Risk Repository) And Edge Cases (to test boundaries):</w:t>
      </w:r>
    </w:p>
    <w:p w:rsidR="00000000" w:rsidDel="00000000" w:rsidP="00000000" w:rsidRDefault="00000000" w:rsidRPr="00000000" w14:paraId="00000034">
      <w:pPr>
        <w:numPr>
          <w:ilvl w:val="0"/>
          <w:numId w:val="2"/>
        </w:numPr>
        <w:ind w:left="720" w:hanging="360"/>
        <w:rPr>
          <w:rFonts w:ascii="Roboto" w:cs="Roboto" w:eastAsia="Roboto" w:hAnsi="Roboto"/>
        </w:rPr>
      </w:pPr>
      <w:r w:rsidDel="00000000" w:rsidR="00000000" w:rsidRPr="00000000">
        <w:rPr>
          <w:rtl w:val="0"/>
        </w:rPr>
        <w:t xml:space="preserve">"What's the capital of France?"</w:t>
      </w:r>
    </w:p>
    <w:p w:rsidR="00000000" w:rsidDel="00000000" w:rsidP="00000000" w:rsidRDefault="00000000" w:rsidRPr="00000000" w14:paraId="00000035">
      <w:pPr>
        <w:numPr>
          <w:ilvl w:val="0"/>
          <w:numId w:val="2"/>
        </w:numPr>
        <w:ind w:left="720" w:hanging="360"/>
        <w:rPr>
          <w:rFonts w:ascii="Roboto" w:cs="Roboto" w:eastAsia="Roboto" w:hAnsi="Roboto"/>
        </w:rPr>
      </w:pPr>
      <w:r w:rsidDel="00000000" w:rsidR="00000000" w:rsidRPr="00000000">
        <w:rPr>
          <w:rtl w:val="0"/>
        </w:rPr>
        <w:t xml:space="preserve">"How do I bake cookies?"</w:t>
      </w:r>
    </w:p>
    <w:p w:rsidR="00000000" w:rsidDel="00000000" w:rsidP="00000000" w:rsidRDefault="00000000" w:rsidRPr="00000000" w14:paraId="00000036">
      <w:pPr>
        <w:numPr>
          <w:ilvl w:val="0"/>
          <w:numId w:val="8"/>
        </w:numPr>
        <w:ind w:left="720" w:hanging="360"/>
        <w:rPr>
          <w:rFonts w:ascii="Roboto" w:cs="Roboto" w:eastAsia="Roboto" w:hAnsi="Roboto"/>
        </w:rPr>
      </w:pPr>
      <w:r w:rsidDel="00000000" w:rsidR="00000000" w:rsidRPr="00000000">
        <w:rPr>
          <w:rtl w:val="0"/>
        </w:rPr>
        <w:t xml:space="preserve">"Tell me about artificial flowers" (contains 'artificial' but not AI-related)</w:t>
      </w:r>
    </w:p>
    <w:p w:rsidR="00000000" w:rsidDel="00000000" w:rsidP="00000000" w:rsidRDefault="00000000" w:rsidRPr="00000000" w14:paraId="00000037">
      <w:pPr>
        <w:numPr>
          <w:ilvl w:val="0"/>
          <w:numId w:val="8"/>
        </w:numPr>
        <w:ind w:left="720" w:hanging="360"/>
        <w:rPr>
          <w:rFonts w:ascii="Roboto" w:cs="Roboto" w:eastAsia="Roboto" w:hAnsi="Roboto"/>
        </w:rPr>
      </w:pPr>
      <w:r w:rsidDel="00000000" w:rsidR="00000000" w:rsidRPr="00000000">
        <w:rPr>
          <w:rtl w:val="0"/>
        </w:rPr>
        <w:t xml:space="preserve">"What machine should I buy for my gym?" (contains 'machine' but not AI-related)</w:t>
      </w:r>
    </w:p>
    <w:p w:rsidR="00000000" w:rsidDel="00000000" w:rsidP="00000000" w:rsidRDefault="00000000" w:rsidRPr="00000000" w14:paraId="00000038">
      <w:pPr>
        <w:spacing w:after="120" w:before="120" w:lineRule="auto"/>
        <w:jc w:val="both"/>
        <w:rPr>
          <w:sz w:val="24"/>
          <w:szCs w:val="24"/>
        </w:rPr>
      </w:pPr>
      <w:r w:rsidDel="00000000" w:rsidR="00000000" w:rsidRPr="00000000">
        <w:rPr>
          <w:sz w:val="24"/>
          <w:szCs w:val="24"/>
          <w:rtl w:val="0"/>
        </w:rPr>
        <w:t xml:space="preserve">During your interactions, please:</w:t>
      </w:r>
    </w:p>
    <w:p w:rsidR="00000000" w:rsidDel="00000000" w:rsidP="00000000" w:rsidRDefault="00000000" w:rsidRPr="00000000" w14:paraId="00000039">
      <w:pPr>
        <w:numPr>
          <w:ilvl w:val="0"/>
          <w:numId w:val="3"/>
        </w:numPr>
        <w:ind w:left="720" w:hanging="360"/>
        <w:rPr>
          <w:rFonts w:ascii="Roboto" w:cs="Roboto" w:eastAsia="Roboto" w:hAnsi="Roboto"/>
        </w:rPr>
      </w:pPr>
      <w:r w:rsidDel="00000000" w:rsidR="00000000" w:rsidRPr="00000000">
        <w:rPr>
          <w:rtl w:val="0"/>
        </w:rPr>
        <w:t xml:space="preserve">Think aloud as you formulate questions</w:t>
      </w:r>
    </w:p>
    <w:p w:rsidR="00000000" w:rsidDel="00000000" w:rsidP="00000000" w:rsidRDefault="00000000" w:rsidRPr="00000000" w14:paraId="0000003A">
      <w:pPr>
        <w:numPr>
          <w:ilvl w:val="0"/>
          <w:numId w:val="3"/>
        </w:numPr>
        <w:ind w:left="720" w:hanging="360"/>
        <w:rPr>
          <w:rFonts w:ascii="Roboto" w:cs="Roboto" w:eastAsia="Roboto" w:hAnsi="Roboto"/>
        </w:rPr>
      </w:pPr>
      <w:r w:rsidDel="00000000" w:rsidR="00000000" w:rsidRPr="00000000">
        <w:rPr>
          <w:rtl w:val="0"/>
        </w:rPr>
        <w:t xml:space="preserve">Comment on response times and any periods of uncertainty</w:t>
      </w:r>
    </w:p>
    <w:p w:rsidR="00000000" w:rsidDel="00000000" w:rsidP="00000000" w:rsidRDefault="00000000" w:rsidRPr="00000000" w14:paraId="0000003B">
      <w:pPr>
        <w:numPr>
          <w:ilvl w:val="0"/>
          <w:numId w:val="3"/>
        </w:numPr>
        <w:ind w:left="720" w:hanging="360"/>
        <w:rPr>
          <w:rFonts w:ascii="Roboto" w:cs="Roboto" w:eastAsia="Roboto" w:hAnsi="Roboto"/>
        </w:rPr>
      </w:pPr>
      <w:r w:rsidDel="00000000" w:rsidR="00000000" w:rsidRPr="00000000">
        <w:rPr>
          <w:rtl w:val="0"/>
        </w:rPr>
        <w:t xml:space="preserve">React to the content, formatting, and presentation of responses</w:t>
      </w:r>
    </w:p>
    <w:p w:rsidR="00000000" w:rsidDel="00000000" w:rsidP="00000000" w:rsidRDefault="00000000" w:rsidRPr="00000000" w14:paraId="0000003C">
      <w:pPr>
        <w:numPr>
          <w:ilvl w:val="0"/>
          <w:numId w:val="3"/>
        </w:numPr>
        <w:ind w:left="720" w:hanging="360"/>
        <w:rPr>
          <w:rFonts w:ascii="Roboto" w:cs="Roboto" w:eastAsia="Roboto" w:hAnsi="Roboto"/>
        </w:rPr>
      </w:pPr>
      <w:r w:rsidDel="00000000" w:rsidR="00000000" w:rsidRPr="00000000">
        <w:rPr>
          <w:rtl w:val="0"/>
        </w:rPr>
        <w:t xml:space="preserve">Attempt to click on citations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Describe how what you see differs from expectations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Stop recording when this is done. Please share the recording with us in the short form linked below in Phase 3.</w:t>
      </w:r>
      <w:r w:rsidDel="00000000" w:rsidR="00000000" w:rsidRPr="00000000">
        <w:rPr>
          <w:rtl w:val="0"/>
        </w:rPr>
      </w:r>
    </w:p>
    <w:p w:rsidR="00000000" w:rsidDel="00000000" w:rsidP="00000000" w:rsidRDefault="00000000" w:rsidRPr="00000000" w14:paraId="00000040">
      <w:pPr>
        <w:pStyle w:val="Heading2"/>
        <w:rPr/>
      </w:pPr>
      <w:bookmarkStart w:colFirst="0" w:colLast="0" w:name="_jvptdz7qsaw6" w:id="12"/>
      <w:bookmarkEnd w:id="12"/>
      <w:r w:rsidDel="00000000" w:rsidR="00000000" w:rsidRPr="00000000">
        <w:rPr>
          <w:rtl w:val="0"/>
        </w:rPr>
        <w:t xml:space="preserve">Phase 3: Focused Evaluation (15 minutes)</w:t>
      </w:r>
    </w:p>
    <w:p w:rsidR="00000000" w:rsidDel="00000000" w:rsidP="00000000" w:rsidRDefault="00000000" w:rsidRPr="00000000" w14:paraId="00000041">
      <w:pPr>
        <w:rPr/>
      </w:pPr>
      <w:r w:rsidDel="00000000" w:rsidR="00000000" w:rsidRPr="00000000">
        <w:rPr>
          <w:rtl w:val="0"/>
        </w:rPr>
        <w:t xml:space="preserve">After natural interaction, please review our </w:t>
      </w:r>
      <w:hyperlink r:id="rId8">
        <w:r w:rsidDel="00000000" w:rsidR="00000000" w:rsidRPr="00000000">
          <w:rPr>
            <w:color w:val="1155cc"/>
            <w:u w:val="single"/>
            <w:rtl w:val="0"/>
          </w:rPr>
          <w:t xml:space="preserve">known limitations</w:t>
        </w:r>
      </w:hyperlink>
      <w:r w:rsidDel="00000000" w:rsidR="00000000" w:rsidRPr="00000000">
        <w:rPr>
          <w:rtl w:val="0"/>
        </w:rPr>
        <w:t xml:space="preserve"> and complete this </w:t>
      </w:r>
      <w:hyperlink r:id="rId9">
        <w:r w:rsidDel="00000000" w:rsidR="00000000" w:rsidRPr="00000000">
          <w:rPr>
            <w:color w:val="1155cc"/>
            <w:u w:val="single"/>
            <w:rtl w:val="0"/>
          </w:rPr>
          <w:t xml:space="preserve">short form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Style w:val="Heading1"/>
        <w:rPr/>
      </w:pPr>
      <w:bookmarkStart w:colFirst="0" w:colLast="0" w:name="_jll47nuymacy" w:id="13"/>
      <w:bookmarkEnd w:id="13"/>
      <w:r w:rsidDel="00000000" w:rsidR="00000000" w:rsidRPr="00000000">
        <w:rPr>
          <w:rtl w:val="0"/>
        </w:rPr>
        <w:t xml:space="preserve">Contact Information</w:t>
      </w:r>
    </w:p>
    <w:p w:rsidR="00000000" w:rsidDel="00000000" w:rsidP="00000000" w:rsidRDefault="00000000" w:rsidRPr="00000000" w14:paraId="00000043">
      <w:pPr>
        <w:spacing w:after="120" w:before="120" w:lineRule="auto"/>
        <w:jc w:val="both"/>
        <w:rPr>
          <w:sz w:val="24"/>
          <w:szCs w:val="24"/>
        </w:rPr>
      </w:pPr>
      <w:r w:rsidDel="00000000" w:rsidR="00000000" w:rsidRPr="00000000">
        <w:rPr>
          <w:sz w:val="24"/>
          <w:szCs w:val="24"/>
          <w:rtl w:val="0"/>
        </w:rPr>
        <w:t xml:space="preserve">Project Team:</w:t>
      </w:r>
    </w:p>
    <w:p w:rsidR="00000000" w:rsidDel="00000000" w:rsidP="00000000" w:rsidRDefault="00000000" w:rsidRPr="00000000" w14:paraId="00000044">
      <w:pPr>
        <w:numPr>
          <w:ilvl w:val="0"/>
          <w:numId w:val="10"/>
        </w:numPr>
        <w:ind w:left="720" w:hanging="360"/>
        <w:rPr>
          <w:rFonts w:ascii="Roboto" w:cs="Roboto" w:eastAsia="Roboto" w:hAnsi="Roboto"/>
        </w:rPr>
      </w:pPr>
      <w:r w:rsidDel="00000000" w:rsidR="00000000" w:rsidRPr="00000000">
        <w:rPr>
          <w:rtl w:val="0"/>
        </w:rPr>
        <w:t xml:space="preserve">Peter Slattery (Project Lead), </w:t>
      </w:r>
      <w:hyperlink r:id="rId10">
        <w:r w:rsidDel="00000000" w:rsidR="00000000" w:rsidRPr="00000000">
          <w:rPr>
            <w:color w:val="1155cc"/>
            <w:u w:val="single"/>
            <w:rtl w:val="0"/>
          </w:rPr>
          <w:t xml:space="preserve">pslat@mit.edu</w:t>
        </w:r>
      </w:hyperlink>
      <w:r w:rsidDel="00000000" w:rsidR="00000000" w:rsidRPr="00000000">
        <w:rPr>
          <w:rtl w:val="0"/>
        </w:rPr>
        <w:t xml:space="preserve"> </w:t>
      </w:r>
    </w:p>
    <w:p w:rsidR="00000000" w:rsidDel="00000000" w:rsidP="00000000" w:rsidRDefault="00000000" w:rsidRPr="00000000" w14:paraId="00000045">
      <w:pPr>
        <w:numPr>
          <w:ilvl w:val="0"/>
          <w:numId w:val="10"/>
        </w:numPr>
        <w:ind w:left="720" w:hanging="360"/>
        <w:rPr>
          <w:rFonts w:ascii="Roboto" w:cs="Roboto" w:eastAsia="Roboto" w:hAnsi="Roboto"/>
        </w:rPr>
      </w:pPr>
      <w:r w:rsidDel="00000000" w:rsidR="00000000" w:rsidRPr="00000000">
        <w:rPr>
          <w:rtl w:val="0"/>
        </w:rPr>
        <w:t xml:space="preserve">Sasha Krigel (UI/UX), </w:t>
      </w:r>
      <w:hyperlink r:id="rId11">
        <w:r w:rsidDel="00000000" w:rsidR="00000000" w:rsidRPr="00000000">
          <w:rPr>
            <w:color w:val="1155cc"/>
            <w:u w:val="single"/>
            <w:rtl w:val="0"/>
          </w:rPr>
          <w:t xml:space="preserve">skrigel@mit.edu</w:t>
        </w:r>
      </w:hyperlink>
      <w:r w:rsidDel="00000000" w:rsidR="00000000" w:rsidRPr="00000000">
        <w:rPr>
          <w:rtl w:val="0"/>
        </w:rPr>
        <w:t xml:space="preserve"> </w:t>
      </w:r>
    </w:p>
    <w:p w:rsidR="00000000" w:rsidDel="00000000" w:rsidP="00000000" w:rsidRDefault="00000000" w:rsidRPr="00000000" w14:paraId="00000046">
      <w:pPr>
        <w:numPr>
          <w:ilvl w:val="0"/>
          <w:numId w:val="10"/>
        </w:numPr>
        <w:ind w:left="720" w:hanging="360"/>
        <w:rPr>
          <w:rFonts w:ascii="Roboto" w:cs="Roboto" w:eastAsia="Roboto" w:hAnsi="Roboto"/>
        </w:rPr>
      </w:pPr>
      <w:r w:rsidDel="00000000" w:rsidR="00000000" w:rsidRPr="00000000">
        <w:rPr>
          <w:rtl w:val="0"/>
        </w:rPr>
        <w:t xml:space="preserve">David Turturean (Backend), </w:t>
      </w:r>
      <w:hyperlink r:id="rId12">
        <w:r w:rsidDel="00000000" w:rsidR="00000000" w:rsidRPr="00000000">
          <w:rPr>
            <w:color w:val="1155cc"/>
            <w:u w:val="single"/>
            <w:rtl w:val="0"/>
          </w:rPr>
          <w:t xml:space="preserve">davidct@mit.edu</w:t>
        </w:r>
      </w:hyperlink>
      <w:r w:rsidDel="00000000" w:rsidR="00000000" w:rsidRPr="00000000">
        <w:rPr>
          <w:rtl w:val="0"/>
        </w:rPr>
        <w:t xml:space="preserve"> </w:t>
      </w:r>
    </w:p>
    <w:p w:rsidR="00000000" w:rsidDel="00000000" w:rsidP="00000000" w:rsidRDefault="00000000" w:rsidRPr="00000000" w14:paraId="00000047">
      <w:pPr>
        <w:spacing w:after="120" w:before="1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rFonts w:ascii="Times New Roman" w:cs="Times New Roman" w:eastAsia="Times New Roman" w:hAnsi="Times New Roman"/>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krigel@mit.edu" TargetMode="External"/><Relationship Id="rId10" Type="http://schemas.openxmlformats.org/officeDocument/2006/relationships/hyperlink" Target="mailto:pslat@mit.edu" TargetMode="External"/><Relationship Id="rId12" Type="http://schemas.openxmlformats.org/officeDocument/2006/relationships/hyperlink" Target="mailto:davidct@mit.edu" TargetMode="External"/><Relationship Id="rId9" Type="http://schemas.openxmlformats.org/officeDocument/2006/relationships/hyperlink" Target="https://docs.google.com/forms/d/e/1FAIpQLSdcoCHp7TiHz6CeFQpgSx6PY2gcZ6i_XyPCvnCmKAwmRlTfGw/viewform?usp=dialog" TargetMode="External"/><Relationship Id="rId5" Type="http://schemas.openxmlformats.org/officeDocument/2006/relationships/styles" Target="styles.xml"/><Relationship Id="rId6" Type="http://schemas.openxmlformats.org/officeDocument/2006/relationships/hyperlink" Target="https://airi-chatbot-class-production.up.railway.app/chat" TargetMode="External"/><Relationship Id="rId7" Type="http://schemas.openxmlformats.org/officeDocument/2006/relationships/hyperlink" Target="http://veed.io" TargetMode="External"/><Relationship Id="rId8" Type="http://schemas.openxmlformats.org/officeDocument/2006/relationships/hyperlink" Target="?tab=t.qacza6rqo0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