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91CC6" w14:textId="77777777" w:rsidR="000E7597" w:rsidRPr="007E49AA" w:rsidRDefault="000E7597" w:rsidP="000E759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Tahoma" w:eastAsia="Times New Roman" w:hAnsi="Tahoma" w:cs="Tahoma"/>
          <w:b/>
          <w:bCs/>
          <w:color w:val="555555"/>
          <w:sz w:val="20"/>
          <w:szCs w:val="20"/>
          <w:lang w:val="es-ES" w:eastAsia="en-GB"/>
        </w:rPr>
      </w:pPr>
      <w:r w:rsidRPr="007E49AA">
        <w:rPr>
          <w:rFonts w:ascii="Tahoma" w:eastAsia="Times New Roman" w:hAnsi="Tahoma" w:cs="Tahoma"/>
          <w:b/>
          <w:bCs/>
          <w:color w:val="555555"/>
          <w:sz w:val="20"/>
          <w:szCs w:val="20"/>
          <w:lang w:val="es-ES" w:eastAsia="en-GB"/>
        </w:rPr>
        <w:t>Pregunta U5</w:t>
      </w:r>
    </w:p>
    <w:p w14:paraId="2A01A748" w14:textId="77777777" w:rsidR="000E7597" w:rsidRPr="000E7597" w:rsidRDefault="000E7597" w:rsidP="000E759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</w:pPr>
      <w:r w:rsidRPr="000E7597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n-GB"/>
        </w:rPr>
        <w:t>�</w: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>Qu</w:t>
      </w:r>
      <w:r w:rsidRPr="000E7597">
        <w:rPr>
          <w:rFonts w:ascii="Tahoma" w:eastAsia="Times New Roman" w:hAnsi="Tahoma" w:cs="Tahoma"/>
          <w:b/>
          <w:bCs/>
          <w:color w:val="555555"/>
          <w:sz w:val="20"/>
          <w:szCs w:val="20"/>
          <w:lang w:eastAsia="en-GB"/>
        </w:rPr>
        <w:t>�</w: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 xml:space="preserve"> hay que realizar para utilizar un escuchador de evento (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>event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 xml:space="preserve">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>listener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>)? </w:t>
      </w:r>
      <w:r w:rsidRPr="000E7597">
        <w:rPr>
          <w:rFonts w:ascii="Century Gothic" w:eastAsia="Times New Roman" w:hAnsi="Century Gothic" w:cs="Times New Roman"/>
          <w:b/>
          <w:bCs/>
          <w:noProof/>
          <w:color w:val="555555"/>
          <w:sz w:val="20"/>
          <w:szCs w:val="20"/>
          <w:lang w:eastAsia="en-GB"/>
        </w:rPr>
        <w:drawing>
          <wp:inline distT="0" distB="0" distL="0" distR="0" wp14:anchorId="669F2667" wp14:editId="029137DB">
            <wp:extent cx="152400" cy="152400"/>
            <wp:effectExtent l="0" t="0" r="0" b="0"/>
            <wp:docPr id="2" name="Imagen 2" descr="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Correcto" descr="Correc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20"/>
          <w:szCs w:val="20"/>
          <w:lang w:val="es-ES" w:eastAsia="en-GB"/>
        </w:rPr>
        <w:t> </w:t>
      </w:r>
      <w:r w:rsidRPr="000E7597">
        <w:rPr>
          <w:rFonts w:ascii="Century Gothic" w:eastAsia="Times New Roman" w:hAnsi="Century Gothic" w:cs="Times New Roman"/>
          <w:b/>
          <w:bCs/>
          <w:noProof/>
          <w:color w:val="555555"/>
          <w:sz w:val="20"/>
          <w:szCs w:val="20"/>
          <w:lang w:eastAsia="en-GB"/>
        </w:rPr>
        <w:drawing>
          <wp:inline distT="0" distB="0" distL="0" distR="0" wp14:anchorId="18187865" wp14:editId="7DCF7822">
            <wp:extent cx="152400" cy="152400"/>
            <wp:effectExtent l="0" t="0" r="0" b="0"/>
            <wp:docPr id="1" name="Imagen 1" descr="Incorrec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GrIncorrecto" descr="Incorrec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3659" w14:textId="6DA8216C" w:rsidR="000E7597" w:rsidRPr="000E7597" w:rsidRDefault="000E7597" w:rsidP="000E7597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</w:pP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eastAsia="en-GB"/>
        </w:rPr>
        <w:object w:dxaOrig="405" w:dyaOrig="360" w14:anchorId="1B409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20.25pt;height:18pt" o:ole="">
            <v:imagedata r:id="rId7" o:title=""/>
          </v:shape>
          <w:control r:id="rId8" w:name="DefaultOcxName" w:shapeid="_x0000_i1040"/>
        </w:objec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 xml:space="preserve"> Implementar el interfaz del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event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 xml:space="preserve">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listener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br/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eastAsia="en-GB"/>
        </w:rPr>
        <w:object w:dxaOrig="405" w:dyaOrig="360" w14:anchorId="1924478B">
          <v:shape id="_x0000_i1042" type="#_x0000_t75" style="width:20.25pt;height:18pt" o:ole="">
            <v:imagedata r:id="rId7" o:title=""/>
          </v:shape>
          <w:control r:id="rId9" w:name="DefaultOcxName1" w:shapeid="_x0000_i1042"/>
        </w:objec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 Escribir todos los m</w:t>
      </w:r>
      <w:r w:rsidRPr="000E7597">
        <w:rPr>
          <w:rFonts w:ascii="Tahoma" w:eastAsia="Times New Roman" w:hAnsi="Tahoma" w:cs="Tahoma"/>
          <w:b/>
          <w:bCs/>
          <w:color w:val="555555"/>
          <w:sz w:val="15"/>
          <w:szCs w:val="15"/>
          <w:lang w:eastAsia="en-GB"/>
        </w:rPr>
        <w:t>�</w: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 xml:space="preserve">todos del interfaz del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event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 xml:space="preserve">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listener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br/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eastAsia="en-GB"/>
        </w:rPr>
        <w:object w:dxaOrig="405" w:dyaOrig="360" w14:anchorId="1FD96196">
          <v:shape id="_x0000_i1044" type="#_x0000_t75" style="width:20.25pt;height:18pt" o:ole="">
            <v:imagedata r:id="rId7" o:title=""/>
          </v:shape>
          <w:control r:id="rId10" w:name="DefaultOcxName2" w:shapeid="_x0000_i1044"/>
        </w:objec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 Registrar el objeto que recibir</w:t>
      </w:r>
      <w:r w:rsidRPr="000E7597">
        <w:rPr>
          <w:rFonts w:ascii="Tahoma" w:eastAsia="Times New Roman" w:hAnsi="Tahoma" w:cs="Tahoma"/>
          <w:b/>
          <w:bCs/>
          <w:color w:val="555555"/>
          <w:sz w:val="15"/>
          <w:szCs w:val="15"/>
          <w:lang w:eastAsia="en-GB"/>
        </w:rPr>
        <w:t>�</w: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 xml:space="preserve"> los eventos del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event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 xml:space="preserve"> </w:t>
      </w:r>
      <w:proofErr w:type="spellStart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listener</w:t>
      </w:r>
      <w:proofErr w:type="spellEnd"/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br/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eastAsia="en-GB"/>
        </w:rPr>
        <w:object w:dxaOrig="405" w:dyaOrig="360" w14:anchorId="718172E8">
          <v:shape id="_x0000_i1046" type="#_x0000_t75" style="width:20.25pt;height:18pt" o:ole="">
            <v:imagedata r:id="rId11" o:title=""/>
          </v:shape>
          <w:control r:id="rId12" w:name="DefaultOcxName3" w:shapeid="_x0000_i1046"/>
        </w:object>
      </w:r>
      <w:r w:rsidRPr="000E7597">
        <w:rPr>
          <w:rFonts w:ascii="Century Gothic" w:eastAsia="Times New Roman" w:hAnsi="Century Gothic" w:cs="Times New Roman"/>
          <w:b/>
          <w:bCs/>
          <w:color w:val="555555"/>
          <w:sz w:val="15"/>
          <w:szCs w:val="15"/>
          <w:lang w:val="es-ES" w:eastAsia="en-GB"/>
        </w:rPr>
        <w:t> Todas las respuestas son correctas  </w:t>
      </w:r>
    </w:p>
    <w:p w14:paraId="3DE0A8DB" w14:textId="77777777" w:rsidR="00A725B7" w:rsidRDefault="0048610C">
      <w:pPr>
        <w:rPr>
          <w:lang w:val="es-ES"/>
        </w:rPr>
      </w:pPr>
      <w:r>
        <w:rPr>
          <w:lang w:val="es-ES"/>
        </w:rPr>
        <w:t>Unidad 6</w:t>
      </w:r>
    </w:p>
    <w:p w14:paraId="6EBAC00F" w14:textId="77777777" w:rsidR="0048610C" w:rsidRPr="0048610C" w:rsidRDefault="0048610C" w:rsidP="00486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8610C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¿Qué dos métodos del ciclo de vida hay que programar para activar/desactivar una animación que queremos en ejecución siempre que nuestra actividad sea </w:t>
      </w:r>
      <w:proofErr w:type="gramStart"/>
      <w:r w:rsidRPr="0048610C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>visible</w:t>
      </w:r>
      <w:proofErr w:type="gramEnd"/>
      <w:r w:rsidRPr="0048610C">
        <w:rPr>
          <w:rFonts w:ascii="Times New Roman" w:eastAsia="Times New Roman" w:hAnsi="Times New Roman" w:cs="Times New Roman"/>
          <w:sz w:val="24"/>
          <w:szCs w:val="24"/>
          <w:lang w:val="es-ES" w:eastAsia="en-GB"/>
        </w:rPr>
        <w:t xml:space="preserve"> aunque sea parcialmente? </w:t>
      </w:r>
      <w:r w:rsidRPr="0048610C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48610C">
        <w:rPr>
          <w:rFonts w:ascii="Times New Roman" w:eastAsia="Times New Roman" w:hAnsi="Times New Roman" w:cs="Times New Roman"/>
          <w:sz w:val="24"/>
          <w:szCs w:val="24"/>
          <w:lang w:eastAsia="en-GB"/>
        </w:rPr>
        <w:t>selecciona</w:t>
      </w:r>
      <w:proofErr w:type="spellEnd"/>
      <w:r w:rsidRPr="0048610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dos)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48610C" w:rsidRPr="0048610C" w14:paraId="40739D8F" w14:textId="77777777" w:rsidTr="0048610C">
        <w:tc>
          <w:tcPr>
            <w:tcW w:w="0" w:type="auto"/>
            <w:shd w:val="clear" w:color="auto" w:fill="FFFFFF"/>
            <w:vAlign w:val="center"/>
            <w:hideMark/>
          </w:tcPr>
          <w:p w14:paraId="0D66EBE0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14:paraId="2E703EBB" w14:textId="77777777" w:rsidR="0048610C" w:rsidRPr="0048610C" w:rsidRDefault="0048610C" w:rsidP="0048610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GB"/>
        </w:rPr>
      </w:pP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7992"/>
        <w:gridCol w:w="32"/>
      </w:tblGrid>
      <w:tr w:rsidR="0048610C" w:rsidRPr="0048610C" w14:paraId="61B21BB5" w14:textId="77777777" w:rsidTr="0048610C"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36639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156DD4" w14:textId="1299B850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0E22300F">
                <v:shape id="_x0000_i1048" type="#_x0000_t75" style="width:20.25pt;height:18pt" o:ole="">
                  <v:imagedata r:id="rId13" o:title=""/>
                </v:shape>
                <w:control r:id="rId14" w:name="DefaultOcxName6" w:shapeid="_x0000_i1048"/>
              </w:object>
            </w:r>
          </w:p>
          <w:p w14:paraId="71231EAD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 A. 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onDestroy</w:t>
            </w:r>
            <w:proofErr w:type="spell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(</w:t>
            </w:r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5CC9AE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  <w:tr w:rsidR="0048610C" w:rsidRPr="0048610C" w14:paraId="136ABE65" w14:textId="77777777" w:rsidTr="0048610C"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DDE691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30D29" w14:textId="5F1300D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509A7A01">
                <v:shape id="_x0000_i1050" type="#_x0000_t75" style="width:20.25pt;height:18pt" o:ole="">
                  <v:imagedata r:id="rId13" o:title=""/>
                </v:shape>
                <w:control r:id="rId15" w:name="DefaultOcxName11" w:shapeid="_x0000_i1050"/>
              </w:object>
            </w:r>
          </w:p>
          <w:p w14:paraId="787CB87B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 B. 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onStart</w:t>
            </w:r>
            <w:proofErr w:type="spell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(</w:t>
            </w:r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BE37AC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  <w:tr w:rsidR="0048610C" w:rsidRPr="0048610C" w14:paraId="2332D146" w14:textId="77777777" w:rsidTr="0048610C"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16D44E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B5CDF" w14:textId="6471CAC3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514747F0">
                <v:shape id="_x0000_i1052" type="#_x0000_t75" style="width:20.25pt;height:18pt" o:ole="">
                  <v:imagedata r:id="rId16" o:title=""/>
                </v:shape>
                <w:control r:id="rId17" w:name="DefaultOcxName21" w:shapeid="_x0000_i1052"/>
              </w:object>
            </w:r>
          </w:p>
          <w:p w14:paraId="7186BB1D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 C. 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onResume</w:t>
            </w:r>
            <w:proofErr w:type="spell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(</w:t>
            </w:r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C5469D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  <w:tr w:rsidR="0048610C" w:rsidRPr="0048610C" w14:paraId="3AA3A126" w14:textId="77777777" w:rsidTr="0048610C"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334E8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1973F" w14:textId="1D17AA79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369F9848">
                <v:shape id="_x0000_i1054" type="#_x0000_t75" style="width:20.25pt;height:18pt" o:ole="">
                  <v:imagedata r:id="rId16" o:title=""/>
                </v:shape>
                <w:control r:id="rId18" w:name="DefaultOcxName31" w:shapeid="_x0000_i1054"/>
              </w:object>
            </w:r>
          </w:p>
          <w:p w14:paraId="23F44C8A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 D. 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onPause</w:t>
            </w:r>
            <w:proofErr w:type="spell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(</w:t>
            </w:r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91F53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  <w:tr w:rsidR="0048610C" w:rsidRPr="0048610C" w14:paraId="286851FD" w14:textId="77777777" w:rsidTr="0048610C"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9FB28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D50AE5" w14:textId="68F9DD24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23A1D0AF">
                <v:shape id="_x0000_i1056" type="#_x0000_t75" style="width:20.25pt;height:18pt" o:ole="">
                  <v:imagedata r:id="rId13" o:title=""/>
                </v:shape>
                <w:control r:id="rId19" w:name="DefaultOcxName4" w:shapeid="_x0000_i1056"/>
              </w:object>
            </w:r>
          </w:p>
          <w:p w14:paraId="560FB31B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 E. 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onRestart</w:t>
            </w:r>
            <w:proofErr w:type="spell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(</w:t>
            </w:r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56EA53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  <w:tr w:rsidR="0048610C" w:rsidRPr="0048610C" w14:paraId="2251BFAC" w14:textId="77777777" w:rsidTr="0048610C">
        <w:tc>
          <w:tcPr>
            <w:tcW w:w="4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E1699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5D48F" w14:textId="71322D04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11CF8AD7">
                <v:shape id="_x0000_i1058" type="#_x0000_t75" style="width:20.25pt;height:18pt" o:ole="">
                  <v:imagedata r:id="rId13" o:title=""/>
                </v:shape>
                <w:control r:id="rId20" w:name="DefaultOcxName5" w:shapeid="_x0000_i1058"/>
              </w:object>
            </w:r>
            <w:bookmarkStart w:id="0" w:name="_GoBack"/>
            <w:bookmarkEnd w:id="0"/>
          </w:p>
          <w:p w14:paraId="2DC837C9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 F. 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onStop</w:t>
            </w:r>
            <w:proofErr w:type="spell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(</w:t>
            </w:r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10D895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</w:tbl>
    <w:p w14:paraId="3532E08F" w14:textId="77777777" w:rsidR="0048610C" w:rsidRPr="0048610C" w:rsidRDefault="0048610C" w:rsidP="00486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7"/>
      </w:tblGrid>
      <w:tr w:rsidR="0048610C" w:rsidRPr="0048610C" w14:paraId="7EA382C5" w14:textId="77777777" w:rsidTr="004861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D94D4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 xml:space="preserve">Respuesta </w:t>
            </w:r>
            <w:proofErr w:type="spellStart"/>
            <w:proofErr w:type="gramStart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correcta:B</w:t>
            </w:r>
            <w:proofErr w:type="spellEnd"/>
            <w:proofErr w:type="gramEnd"/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t>, F</w:t>
            </w:r>
          </w:p>
        </w:tc>
      </w:tr>
      <w:tr w:rsidR="0048610C" w:rsidRPr="0048610C" w14:paraId="24E941C6" w14:textId="77777777" w:rsidTr="004861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CC636" w14:textId="77777777" w:rsidR="0048610C" w:rsidRPr="007E49AA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</w:pPr>
          </w:p>
          <w:p w14:paraId="6DACEF30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48610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  <w:t>¿Qué tiene en cuenta Android para eliminar un proceso en ejecución?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48610C" w:rsidRPr="0048610C" w14:paraId="0A973DC8" w14:textId="77777777" w:rsidTr="0048610C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14:paraId="1E610205" w14:textId="77777777" w:rsidR="0048610C" w:rsidRPr="0048610C" w:rsidRDefault="0048610C" w:rsidP="0048610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ES" w:eastAsia="en-GB"/>
                    </w:rPr>
                  </w:pPr>
                </w:p>
              </w:tc>
            </w:tr>
          </w:tbl>
          <w:p w14:paraId="6729CB77" w14:textId="0FDF5292" w:rsidR="0048610C" w:rsidRPr="0048610C" w:rsidRDefault="0048610C" w:rsidP="004861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8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  <w:t> </w:t>
            </w: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620E1599">
                <v:shape id="_x0000_i1060" type="#_x0000_t75" style="width:20.25pt;height:18pt" o:ole="">
                  <v:imagedata r:id="rId11" o:title=""/>
                </v:shape>
                <w:control r:id="rId21" w:name="DefaultOcxName7" w:shapeid="_x0000_i1060"/>
              </w:object>
            </w: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  <w:t>A. El número de procesos de fondo</w:t>
            </w:r>
          </w:p>
          <w:p w14:paraId="496F7BB5" w14:textId="127C4650" w:rsidR="0048610C" w:rsidRPr="0048610C" w:rsidRDefault="0048610C" w:rsidP="004861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8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515F70F6">
                <v:shape id="_x0000_i1062" type="#_x0000_t75" style="width:20.25pt;height:18pt" o:ole="">
                  <v:imagedata r:id="rId7" o:title=""/>
                </v:shape>
                <w:control r:id="rId22" w:name="DefaultOcxName12" w:shapeid="_x0000_i1062"/>
              </w:object>
            </w: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  <w:t>B. Que componentes tiene y su estado</w:t>
            </w:r>
          </w:p>
          <w:p w14:paraId="54E9A2AC" w14:textId="79F73E86" w:rsidR="0048610C" w:rsidRPr="0048610C" w:rsidRDefault="0048610C" w:rsidP="004861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8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557D7A29">
                <v:shape id="_x0000_i1064" type="#_x0000_t75" style="width:20.25pt;height:18pt" o:ole="">
                  <v:imagedata r:id="rId7" o:title=""/>
                </v:shape>
                <w:control r:id="rId23" w:name="DefaultOcxName22" w:shapeid="_x0000_i1064"/>
              </w:object>
            </w: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  <w:t>C. El ciclo de vida de la actividad en primer plano</w:t>
            </w:r>
          </w:p>
          <w:p w14:paraId="22128B1C" w14:textId="433B5216" w:rsidR="0048610C" w:rsidRPr="0048610C" w:rsidRDefault="0048610C" w:rsidP="0048610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8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  <w:object w:dxaOrig="405" w:dyaOrig="360" w14:anchorId="49C46D35">
                <v:shape id="_x0000_i1066" type="#_x0000_t75" style="width:20.25pt;height:18pt" o:ole="">
                  <v:imagedata r:id="rId7" o:title=""/>
                </v:shape>
                <w:control r:id="rId24" w:name="DefaultOcxName32" w:shapeid="_x0000_i1066"/>
              </w:object>
            </w: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  <w:t>D. El número de servicios hospedados</w:t>
            </w:r>
          </w:p>
          <w:p w14:paraId="3C6F76DB" w14:textId="77777777" w:rsidR="0048610C" w:rsidRPr="0048610C" w:rsidRDefault="0048610C" w:rsidP="004861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n-GB"/>
              </w:rPr>
            </w:pPr>
            <w:r w:rsidRPr="0048610C">
              <w:rPr>
                <w:rFonts w:ascii="Arial" w:eastAsia="Times New Roman" w:hAnsi="Arial" w:cs="Arial"/>
                <w:color w:val="231F20"/>
                <w:sz w:val="21"/>
                <w:szCs w:val="21"/>
                <w:lang w:val="es-ES" w:eastAsia="en-GB"/>
              </w:rPr>
              <w:br/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20"/>
            </w:tblGrid>
            <w:tr w:rsidR="0048610C" w:rsidRPr="0048610C" w14:paraId="0949A4A5" w14:textId="77777777" w:rsidTr="0048610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B2F868E" w14:textId="77777777" w:rsidR="0048610C" w:rsidRPr="0048610C" w:rsidRDefault="0048610C" w:rsidP="0048610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31F20"/>
                      <w:sz w:val="21"/>
                      <w:szCs w:val="21"/>
                      <w:lang w:eastAsia="en-GB"/>
                    </w:rPr>
                  </w:pPr>
                  <w:r w:rsidRPr="0048610C">
                    <w:rPr>
                      <w:rFonts w:ascii="Arial" w:eastAsia="Times New Roman" w:hAnsi="Arial" w:cs="Arial"/>
                      <w:color w:val="231F20"/>
                      <w:sz w:val="21"/>
                      <w:szCs w:val="21"/>
                      <w:lang w:eastAsia="en-GB"/>
                    </w:rPr>
                    <w:t xml:space="preserve">Respuesta </w:t>
                  </w:r>
                  <w:proofErr w:type="spellStart"/>
                  <w:proofErr w:type="gramStart"/>
                  <w:r w:rsidRPr="0048610C">
                    <w:rPr>
                      <w:rFonts w:ascii="Arial" w:eastAsia="Times New Roman" w:hAnsi="Arial" w:cs="Arial"/>
                      <w:color w:val="231F20"/>
                      <w:sz w:val="21"/>
                      <w:szCs w:val="21"/>
                      <w:lang w:eastAsia="en-GB"/>
                    </w:rPr>
                    <w:t>correcta:B</w:t>
                  </w:r>
                  <w:proofErr w:type="spellEnd"/>
                  <w:proofErr w:type="gramEnd"/>
                </w:p>
              </w:tc>
            </w:tr>
            <w:tr w:rsidR="0048610C" w:rsidRPr="0048610C" w14:paraId="0B30B2E4" w14:textId="77777777" w:rsidTr="0048610C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693E041D" w14:textId="77777777" w:rsidR="0048610C" w:rsidRPr="0048610C" w:rsidRDefault="0048610C" w:rsidP="0048610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231F20"/>
                      <w:sz w:val="21"/>
                      <w:szCs w:val="21"/>
                      <w:lang w:eastAsia="en-GB"/>
                    </w:rPr>
                  </w:pPr>
                </w:p>
              </w:tc>
            </w:tr>
          </w:tbl>
          <w:p w14:paraId="664B8CF3" w14:textId="77777777" w:rsid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  <w:p w14:paraId="7B6B21FC" w14:textId="77777777" w:rsid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  <w:p w14:paraId="5803CD56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F9E5CD4" wp14:editId="495BEAEF">
                      <wp:extent cx="304800" cy="304800"/>
                      <wp:effectExtent l="0" t="0" r="0" b="0"/>
                      <wp:docPr id="3" name="Rectángulo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F83C30" id="Rectá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Vf0OyPABAADGAwAADgAAAAAAAAAAAAAAAAAuAgAAZHJzL2Uyb0RvYy54&#10;bWxQSwECLQAUAAYACAAAACEATKDpLNgAAAADAQAADwAAAAAAAAAAAAAAAABKBAAAZHJzL2Rvd25y&#10;ZXYueG1sUEsFBgAAAAAEAAQA8wAAAE8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  <w:tr w:rsidR="0048610C" w:rsidRPr="0048610C" w14:paraId="73710B4E" w14:textId="77777777" w:rsidTr="0048610C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D0121" w14:textId="77777777" w:rsidR="0048610C" w:rsidRPr="0048610C" w:rsidRDefault="0048610C" w:rsidP="0048610C">
            <w:pPr>
              <w:spacing w:after="0" w:line="240" w:lineRule="auto"/>
              <w:rPr>
                <w:rFonts w:ascii="Arial" w:eastAsia="Times New Roman" w:hAnsi="Arial" w:cs="Arial"/>
                <w:color w:val="231F20"/>
                <w:sz w:val="21"/>
                <w:szCs w:val="21"/>
                <w:lang w:eastAsia="en-GB"/>
              </w:rPr>
            </w:pPr>
          </w:p>
        </w:tc>
      </w:tr>
    </w:tbl>
    <w:p w14:paraId="52CB91A4" w14:textId="77777777" w:rsidR="0048610C" w:rsidRPr="000E7597" w:rsidRDefault="0048610C">
      <w:pPr>
        <w:rPr>
          <w:lang w:val="es-ES"/>
        </w:rPr>
      </w:pPr>
    </w:p>
    <w:sectPr w:rsidR="0048610C" w:rsidRPr="000E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946590"/>
    <w:multiLevelType w:val="multilevel"/>
    <w:tmpl w:val="35A0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97"/>
    <w:rsid w:val="000E7597"/>
    <w:rsid w:val="0048610C"/>
    <w:rsid w:val="007E49AA"/>
    <w:rsid w:val="00A7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F8137F"/>
  <w15:chartTrackingRefBased/>
  <w15:docId w15:val="{08FEC16C-EC60-4167-A47D-4E1839CA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0E759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paragraph" w:styleId="Ttulo6">
    <w:name w:val="heading 6"/>
    <w:basedOn w:val="Normal"/>
    <w:link w:val="Ttulo6Car"/>
    <w:uiPriority w:val="9"/>
    <w:qFormat/>
    <w:rsid w:val="000E759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0E759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Ttulo6Car">
    <w:name w:val="Título 6 Car"/>
    <w:basedOn w:val="Fuentedeprrafopredeter"/>
    <w:link w:val="Ttulo6"/>
    <w:uiPriority w:val="9"/>
    <w:rsid w:val="000E7597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customStyle="1" w:styleId="samigo-answer-label">
    <w:name w:val="samigo-answer-label"/>
    <w:basedOn w:val="Fuentedeprrafopredeter"/>
    <w:rsid w:val="0048610C"/>
  </w:style>
  <w:style w:type="paragraph" w:customStyle="1" w:styleId="samigo-question-answer">
    <w:name w:val="samigo-question-answer"/>
    <w:basedOn w:val="Normal"/>
    <w:rsid w:val="00486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amigo-answer-text">
    <w:name w:val="samigo-answer-text"/>
    <w:basedOn w:val="Fuentedeprrafopredeter"/>
    <w:rsid w:val="0048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4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3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5" Type="http://schemas.openxmlformats.org/officeDocument/2006/relationships/image" Target="media/image1.jpeg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Valarezo León</dc:creator>
  <cp:keywords/>
  <dc:description/>
  <cp:lastModifiedBy>David Fernando Valarezo León</cp:lastModifiedBy>
  <cp:revision>1</cp:revision>
  <dcterms:created xsi:type="dcterms:W3CDTF">2019-11-14T00:33:00Z</dcterms:created>
  <dcterms:modified xsi:type="dcterms:W3CDTF">2019-11-14T11:28:00Z</dcterms:modified>
</cp:coreProperties>
</file>