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B" w:rsidRPr="004B797B" w:rsidRDefault="004B797B" w:rsidP="004B797B">
      <w:r>
        <w:t xml:space="preserve">We will implement a design very similar to Monitoring Sleep with WISP Tags by </w:t>
      </w:r>
      <w:proofErr w:type="spellStart"/>
      <w:r w:rsidRPr="004B797B">
        <w:rPr>
          <w:bCs/>
        </w:rPr>
        <w:t>Enamul</w:t>
      </w:r>
      <w:proofErr w:type="spellEnd"/>
      <w:r w:rsidRPr="004B797B">
        <w:rPr>
          <w:bCs/>
        </w:rPr>
        <w:t xml:space="preserve"> </w:t>
      </w:r>
      <w:proofErr w:type="spellStart"/>
      <w:r w:rsidRPr="004B797B">
        <w:rPr>
          <w:bCs/>
        </w:rPr>
        <w:t>Hoque</w:t>
      </w:r>
      <w:proofErr w:type="spellEnd"/>
      <w:r w:rsidRPr="004B797B">
        <w:rPr>
          <w:bCs/>
        </w:rPr>
        <w:t xml:space="preserve">, Robert F. Dickerson, and John A. </w:t>
      </w:r>
      <w:proofErr w:type="spellStart"/>
      <w:r w:rsidRPr="004B797B">
        <w:rPr>
          <w:bCs/>
        </w:rPr>
        <w:t>Stankovic</w:t>
      </w:r>
      <w:proofErr w:type="spellEnd"/>
      <w:r>
        <w:rPr>
          <w:bCs/>
        </w:rPr>
        <w:t xml:space="preserve">. </w:t>
      </w:r>
      <w:r>
        <w:t xml:space="preserve">The following is out plan in developing </w:t>
      </w:r>
      <w:proofErr w:type="spellStart"/>
      <w:r>
        <w:t>RateMyZs</w:t>
      </w:r>
      <w:proofErr w:type="spellEnd"/>
      <w:r>
        <w:t>.</w:t>
      </w:r>
    </w:p>
    <w:p w:rsidR="002B33E8" w:rsidRDefault="004B797B">
      <w:r>
        <w:t xml:space="preserve">. </w:t>
      </w:r>
    </w:p>
    <w:p w:rsidR="008D7DC1" w:rsidRDefault="008D7DC1" w:rsidP="004B797B">
      <w:pPr>
        <w:pStyle w:val="ListParagraph"/>
        <w:numPr>
          <w:ilvl w:val="0"/>
          <w:numId w:val="1"/>
        </w:numPr>
      </w:pPr>
      <w:r>
        <w:t xml:space="preserve">Read the accelerometer every 200 </w:t>
      </w:r>
      <w:proofErr w:type="spellStart"/>
      <w:r>
        <w:t>ms.</w:t>
      </w:r>
      <w:proofErr w:type="spellEnd"/>
      <w:r>
        <w:t xml:space="preserve"> </w:t>
      </w:r>
    </w:p>
    <w:p w:rsidR="008D7DC1" w:rsidRDefault="008D7DC1" w:rsidP="004B797B">
      <w:pPr>
        <w:pStyle w:val="ListParagraph"/>
        <w:numPr>
          <w:ilvl w:val="0"/>
          <w:numId w:val="1"/>
        </w:numPr>
      </w:pPr>
      <w:r>
        <w:t>Determine the noise level if someone lay motionless.</w:t>
      </w:r>
    </w:p>
    <w:p w:rsidR="008D7DC1" w:rsidRDefault="008D7DC1" w:rsidP="004B797B">
      <w:pPr>
        <w:pStyle w:val="ListParagraph"/>
        <w:numPr>
          <w:ilvl w:val="0"/>
          <w:numId w:val="1"/>
        </w:numPr>
      </w:pPr>
      <w:r>
        <w:t xml:space="preserve">Find an accurate threshold, if accelerometer reading breaks the threshold then a movement has occurred. </w:t>
      </w:r>
    </w:p>
    <w:p w:rsidR="008D7DC1" w:rsidRDefault="008D7DC1" w:rsidP="004B797B">
      <w:pPr>
        <w:pStyle w:val="ListParagraph"/>
        <w:numPr>
          <w:ilvl w:val="0"/>
          <w:numId w:val="1"/>
        </w:numPr>
      </w:pPr>
      <w:r>
        <w:t>Cou</w:t>
      </w:r>
      <w:r w:rsidR="004B797B">
        <w:t>nt the number of movements in 30-</w:t>
      </w:r>
      <w:r>
        <w:t>second intervals</w:t>
      </w:r>
    </w:p>
    <w:p w:rsidR="004B797B" w:rsidRDefault="004B797B" w:rsidP="004B797B">
      <w:pPr>
        <w:pStyle w:val="ListParagraph"/>
        <w:numPr>
          <w:ilvl w:val="0"/>
          <w:numId w:val="1"/>
        </w:numPr>
      </w:pPr>
      <w:r>
        <w:t xml:space="preserve">Grade each interval; i.e. &lt;10 = 1, 10-15 = 2, 16-20, 3 </w:t>
      </w:r>
      <w:proofErr w:type="spellStart"/>
      <w:r>
        <w:t>etc</w:t>
      </w:r>
      <w:proofErr w:type="spellEnd"/>
    </w:p>
    <w:p w:rsidR="004B797B" w:rsidRDefault="004B797B" w:rsidP="004B797B">
      <w:pPr>
        <w:pStyle w:val="ListParagraph"/>
        <w:numPr>
          <w:ilvl w:val="0"/>
          <w:numId w:val="1"/>
        </w:numPr>
      </w:pPr>
      <w:r>
        <w:t>Plot data to a graph</w:t>
      </w:r>
    </w:p>
    <w:p w:rsidR="004B797B" w:rsidRDefault="004B797B" w:rsidP="004B797B"/>
    <w:p w:rsidR="004B797B" w:rsidRPr="004B797B" w:rsidRDefault="004B797B" w:rsidP="004B797B">
      <w:r>
        <w:t>There was no information on determining quality sleep</w:t>
      </w:r>
      <w:r w:rsidR="00864046">
        <w:t xml:space="preserve"> within the article</w:t>
      </w:r>
      <w:r>
        <w:t xml:space="preserve">. Therefore we will compare our data to the popular iPhone </w:t>
      </w:r>
      <w:proofErr w:type="spellStart"/>
      <w:r>
        <w:rPr>
          <w:i/>
        </w:rPr>
        <w:t>SleepCycle</w:t>
      </w:r>
      <w:proofErr w:type="spellEnd"/>
      <w:r>
        <w:rPr>
          <w:i/>
        </w:rPr>
        <w:t xml:space="preserve"> </w:t>
      </w:r>
      <w:r>
        <w:t xml:space="preserve">app. From there, we will decide how much movement is allowed </w:t>
      </w:r>
      <w:r w:rsidR="00864046">
        <w:t>per sleep rating. We also need to consider movement level as the sleeper transition through sleep cycles. As a person transitions from cycle to cycle more movement is expected. This could</w:t>
      </w:r>
      <w:bookmarkStart w:id="0" w:name="_GoBack"/>
      <w:bookmarkEnd w:id="0"/>
      <w:r w:rsidR="00864046">
        <w:t xml:space="preserve"> give us a false positive.  Also, different mattresses will cause different readings. </w:t>
      </w:r>
    </w:p>
    <w:sectPr w:rsidR="004B797B" w:rsidRPr="004B797B" w:rsidSect="002B33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2B2F"/>
    <w:multiLevelType w:val="hybridMultilevel"/>
    <w:tmpl w:val="D88AD21E"/>
    <w:lvl w:ilvl="0" w:tplc="B680C6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C1"/>
    <w:rsid w:val="002B33E8"/>
    <w:rsid w:val="004B797B"/>
    <w:rsid w:val="00864046"/>
    <w:rsid w:val="008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71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Hardin</dc:creator>
  <cp:keywords/>
  <dc:description/>
  <cp:lastModifiedBy>Matthew Hardin</cp:lastModifiedBy>
  <cp:revision>1</cp:revision>
  <dcterms:created xsi:type="dcterms:W3CDTF">2014-04-03T02:16:00Z</dcterms:created>
  <dcterms:modified xsi:type="dcterms:W3CDTF">2014-04-03T02:43:00Z</dcterms:modified>
</cp:coreProperties>
</file>