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F3475" w14:textId="77777777" w:rsidR="001B7990" w:rsidRPr="00C77D25" w:rsidRDefault="00000000">
      <w:pPr>
        <w:pStyle w:val="Title"/>
        <w:jc w:val="center"/>
        <w:rPr>
          <w:lang w:val="el-GR"/>
        </w:rPr>
      </w:pPr>
      <w:r w:rsidRPr="00C77D25">
        <w:rPr>
          <w:rFonts w:ascii="Arial" w:hAnsi="Arial" w:cs="Arial"/>
          <w:lang w:val="el-GR"/>
        </w:rPr>
        <w:t xml:space="preserve">Σημειώσεις Διαταραχές Διάθεσης </w:t>
      </w:r>
      <w:proofErr w:type="spellStart"/>
      <w:r w:rsidRPr="00C77D25">
        <w:rPr>
          <w:rFonts w:ascii="Arial" w:hAnsi="Arial" w:cs="Arial"/>
          <w:lang w:val="el-GR"/>
        </w:rPr>
        <w:t>Κεφ</w:t>
      </w:r>
      <w:proofErr w:type="spellEnd"/>
      <w:r w:rsidRPr="00C77D25">
        <w:rPr>
          <w:rFonts w:ascii="Arial" w:hAnsi="Arial" w:cs="Arial"/>
          <w:lang w:val="el-GR"/>
        </w:rPr>
        <w:t xml:space="preserve"> 15</w:t>
      </w:r>
    </w:p>
    <w:p w14:paraId="3A8C5FD2" w14:textId="77777777" w:rsidR="001B7990" w:rsidRPr="00C77D25" w:rsidRDefault="00000000">
      <w:pPr>
        <w:pStyle w:val="Subtitle"/>
        <w:jc w:val="center"/>
        <w:rPr>
          <w:lang w:val="el-GR"/>
        </w:rPr>
      </w:pPr>
      <w:r w:rsidRPr="00C77D25">
        <w:rPr>
          <w:rFonts w:ascii="Arial" w:hAnsi="Arial" w:cs="Arial"/>
          <w:lang w:val="el-GR"/>
        </w:rPr>
        <w:t>Κλινική Ψυχολογία ΙΙ</w:t>
      </w:r>
    </w:p>
    <w:p w14:paraId="3644C3AC" w14:textId="77777777" w:rsidR="001B7990" w:rsidRPr="00C77D25" w:rsidRDefault="00000000">
      <w:pPr>
        <w:spacing w:after="120" w:line="259" w:lineRule="auto"/>
        <w:jc w:val="both"/>
        <w:rPr>
          <w:lang w:val="el-GR"/>
        </w:rPr>
      </w:pPr>
      <w:r w:rsidRPr="00C77D25">
        <w:rPr>
          <w:lang w:val="el-GR"/>
        </w:rPr>
        <w:t xml:space="preserve">Οι σημειώσεις αυτές οργανώνουν τη θεματική των διαταραχών διάθεσης με βάση τις διαφάνειες της ενότητας και το κεφάλαιο 15 του βιβλίου. Η δομή ακολουθεί τον τρόπο που ζητείται συνήθως σε εξετάσεις: πρώτα ορισμοί και διαγνωστική ταξινόμηση, μετά κριτήρια, ψυχοπαθολογία, </w:t>
      </w:r>
      <w:proofErr w:type="spellStart"/>
      <w:r w:rsidRPr="00C77D25">
        <w:rPr>
          <w:lang w:val="el-GR"/>
        </w:rPr>
        <w:t>διαφοροδιάγνωση</w:t>
      </w:r>
      <w:proofErr w:type="spellEnd"/>
      <w:r w:rsidRPr="00C77D25">
        <w:rPr>
          <w:lang w:val="el-GR"/>
        </w:rPr>
        <w:t>, αιτιολογικοί παράγοντες, ψυχοδυναμική κατανόηση και θεραπευτική αντιμετώπιση.</w:t>
      </w:r>
    </w:p>
    <w:p w14:paraId="071362CC" w14:textId="77777777" w:rsidR="001B7990" w:rsidRDefault="00000000">
      <w:pPr>
        <w:pStyle w:val="Heading1"/>
        <w:spacing w:before="240" w:after="80"/>
      </w:pPr>
      <w:r>
        <w:rPr>
          <w:rFonts w:ascii="Arial" w:hAnsi="Arial"/>
        </w:rPr>
        <w:t>1. Πηγές και βασικός προσανατολισμός</w:t>
      </w:r>
    </w:p>
    <w:p w14:paraId="0DC1E043" w14:textId="77777777" w:rsidR="001B7990" w:rsidRPr="00C77D25" w:rsidRDefault="00000000">
      <w:pPr>
        <w:pStyle w:val="ListBullet"/>
        <w:spacing w:after="120" w:line="259" w:lineRule="auto"/>
        <w:jc w:val="both"/>
        <w:rPr>
          <w:lang w:val="el-GR"/>
        </w:rPr>
      </w:pPr>
      <w:r w:rsidRPr="00C77D25">
        <w:rPr>
          <w:b/>
          <w:lang w:val="el-GR"/>
        </w:rPr>
        <w:t>Διαφάνειες 10</w:t>
      </w:r>
      <w:r w:rsidRPr="00C77D25">
        <w:rPr>
          <w:lang w:val="el-GR"/>
        </w:rPr>
        <w:t xml:space="preserve">: δίνουν τον εξεταστικό κορμό για καταθλιπτικές και διπολικές διαταραχές, με </w:t>
      </w:r>
      <w:r>
        <w:t>DSM</w:t>
      </w:r>
      <w:r w:rsidRPr="00C77D25">
        <w:rPr>
          <w:lang w:val="el-GR"/>
        </w:rPr>
        <w:t xml:space="preserve">-5 κριτήρια, </w:t>
      </w:r>
      <w:proofErr w:type="spellStart"/>
      <w:r w:rsidRPr="00C77D25">
        <w:rPr>
          <w:lang w:val="el-GR"/>
        </w:rPr>
        <w:t>διαφοροδιάγνωση</w:t>
      </w:r>
      <w:proofErr w:type="spellEnd"/>
      <w:r w:rsidRPr="00C77D25">
        <w:rPr>
          <w:lang w:val="el-GR"/>
        </w:rPr>
        <w:t xml:space="preserve">, επιδημιολογικά στοιχεία, μύθους για την κατάθλιψη και βασικά σημεία </w:t>
      </w:r>
      <w:proofErr w:type="spellStart"/>
      <w:r w:rsidRPr="00C77D25">
        <w:rPr>
          <w:lang w:val="el-GR"/>
        </w:rPr>
        <w:t>αυτοκτονικότητας</w:t>
      </w:r>
      <w:proofErr w:type="spellEnd"/>
      <w:r w:rsidRPr="00C77D25">
        <w:rPr>
          <w:lang w:val="el-GR"/>
        </w:rPr>
        <w:t>.</w:t>
      </w:r>
    </w:p>
    <w:p w14:paraId="61C52E00" w14:textId="77777777" w:rsidR="001B7990" w:rsidRPr="00C77D25" w:rsidRDefault="00000000">
      <w:pPr>
        <w:pStyle w:val="ListBullet"/>
        <w:spacing w:after="120" w:line="259" w:lineRule="auto"/>
        <w:jc w:val="both"/>
        <w:rPr>
          <w:lang w:val="el-GR"/>
        </w:rPr>
      </w:pPr>
      <w:r w:rsidRPr="00C77D25">
        <w:rPr>
          <w:b/>
          <w:lang w:val="el-GR"/>
        </w:rPr>
        <w:t>Διαφάνειες 11</w:t>
      </w:r>
      <w:r w:rsidRPr="00C77D25">
        <w:rPr>
          <w:lang w:val="el-GR"/>
        </w:rPr>
        <w:t xml:space="preserve">: συμπληρώνουν την ψυχωτική κατάθλιψη και δείχνουν ειδικά ότι οι </w:t>
      </w:r>
      <w:r w:rsidRPr="00C77D25">
        <w:rPr>
          <w:b/>
          <w:lang w:val="el-GR"/>
        </w:rPr>
        <w:t>ενοχικές παραληρητικές πεποιθήσεις</w:t>
      </w:r>
      <w:r w:rsidRPr="00C77D25">
        <w:rPr>
          <w:lang w:val="el-GR"/>
        </w:rPr>
        <w:t xml:space="preserve"> αυξάνουν τον κίνδυνο απόπειρας αυτοκτονίας σε ηλικιωμένους με μονοπολική ψυχωτική κατάθλιψη.</w:t>
      </w:r>
    </w:p>
    <w:p w14:paraId="648290A9" w14:textId="77777777" w:rsidR="001B7990" w:rsidRPr="00C77D25" w:rsidRDefault="00000000">
      <w:pPr>
        <w:pStyle w:val="ListBullet"/>
        <w:spacing w:after="120" w:line="259" w:lineRule="auto"/>
        <w:jc w:val="both"/>
        <w:rPr>
          <w:lang w:val="el-GR"/>
        </w:rPr>
      </w:pPr>
      <w:r w:rsidRPr="00C77D25">
        <w:rPr>
          <w:b/>
          <w:lang w:val="el-GR"/>
        </w:rPr>
        <w:t>Βιβλίο κεφ. 15</w:t>
      </w:r>
      <w:r w:rsidRPr="00C77D25">
        <w:rPr>
          <w:lang w:val="el-GR"/>
        </w:rPr>
        <w:t xml:space="preserve">: αναπτύσσει ιστορικά, επιδημιολογικά, αιτιολογικά, </w:t>
      </w:r>
      <w:proofErr w:type="spellStart"/>
      <w:r w:rsidRPr="00C77D25">
        <w:rPr>
          <w:lang w:val="el-GR"/>
        </w:rPr>
        <w:t>νευροβιολογικά</w:t>
      </w:r>
      <w:proofErr w:type="spellEnd"/>
      <w:r w:rsidRPr="00C77D25">
        <w:rPr>
          <w:lang w:val="el-GR"/>
        </w:rPr>
        <w:t>, ψυχοδυναμικά και θεραπευτικά τη θεματική.</w:t>
      </w:r>
    </w:p>
    <w:p w14:paraId="7FF49B5A" w14:textId="77777777" w:rsidR="001B7990" w:rsidRPr="00C77D25" w:rsidRDefault="00000000">
      <w:pPr>
        <w:pStyle w:val="Heading1"/>
        <w:spacing w:before="240" w:after="80"/>
        <w:rPr>
          <w:lang w:val="el-GR"/>
        </w:rPr>
      </w:pPr>
      <w:r w:rsidRPr="00C77D25">
        <w:rPr>
          <w:rFonts w:ascii="Arial" w:hAnsi="Arial"/>
          <w:lang w:val="el-GR"/>
        </w:rPr>
        <w:t>2. Τι είναι οι διαταραχές διάθεσης</w:t>
      </w:r>
    </w:p>
    <w:p w14:paraId="65F8C47A" w14:textId="77777777" w:rsidR="001B7990" w:rsidRDefault="00000000">
      <w:pPr>
        <w:spacing w:after="120" w:line="259" w:lineRule="auto"/>
        <w:jc w:val="both"/>
        <w:rPr>
          <w:lang w:val="el-GR"/>
        </w:rPr>
      </w:pPr>
      <w:r w:rsidRPr="00C77D25">
        <w:rPr>
          <w:lang w:val="el-GR"/>
        </w:rPr>
        <w:t xml:space="preserve">Οι διαταραχές της διάθεσης είναι διαταραχές στις οποίες η κλινική εικόνα οργανώνεται γύρω από παθολογική μεταβολή της διάθεσης και της ενεργητικότητας. Ο βασικός άξονας κινείται ανάμεσα σε καταθλιπτική πτώση, </w:t>
      </w:r>
      <w:proofErr w:type="spellStart"/>
      <w:r w:rsidRPr="00C77D25">
        <w:rPr>
          <w:lang w:val="el-GR"/>
        </w:rPr>
        <w:t>υποθυμία</w:t>
      </w:r>
      <w:proofErr w:type="spellEnd"/>
      <w:r w:rsidRPr="00C77D25">
        <w:rPr>
          <w:lang w:val="el-GR"/>
        </w:rPr>
        <w:t xml:space="preserve"> ή δυσθυμία, </w:t>
      </w:r>
      <w:proofErr w:type="spellStart"/>
      <w:r w:rsidRPr="00C77D25">
        <w:rPr>
          <w:lang w:val="el-GR"/>
        </w:rPr>
        <w:t>νορμοθυμία</w:t>
      </w:r>
      <w:proofErr w:type="spellEnd"/>
      <w:r w:rsidRPr="00C77D25">
        <w:rPr>
          <w:lang w:val="el-GR"/>
        </w:rPr>
        <w:t>, υπερθυμία, υπομανία και μανία. Η διάθεση δεν είναι απλώς συναίσθημα της στιγμής, αλλά οργανώνει τον τρόπο με τον οποίο το άτομο βιώνει τον εαυτό, τον χρόνο, το σώμα, τις σχέσεις και το μέλλον.</w:t>
      </w:r>
    </w:p>
    <w:p w14:paraId="5B9673AA" w14:textId="77777777" w:rsidR="00C77D25" w:rsidRPr="00C77D25" w:rsidRDefault="00C77D25">
      <w:pPr>
        <w:spacing w:after="120" w:line="259" w:lineRule="auto"/>
        <w:jc w:val="both"/>
        <w:rPr>
          <w:lang w:val="el-GR"/>
        </w:rPr>
      </w:pPr>
    </w:p>
    <w:p w14:paraId="13967508" w14:textId="77777777" w:rsidR="001B7990" w:rsidRDefault="00000000">
      <w:pPr>
        <w:pStyle w:val="Caption"/>
        <w:spacing w:after="80"/>
        <w:jc w:val="center"/>
      </w:pPr>
      <w:proofErr w:type="spellStart"/>
      <w:r>
        <w:rPr>
          <w:b w:val="0"/>
          <w:i/>
        </w:rPr>
        <w:t>Σχήμ</w:t>
      </w:r>
      <w:proofErr w:type="spellEnd"/>
      <w:r>
        <w:rPr>
          <w:b w:val="0"/>
          <w:i/>
        </w:rPr>
        <w:t>α 1. Συνεχές συναισθηματικής διακύμανσης</w:t>
      </w:r>
    </w:p>
    <w:tbl>
      <w:tblPr>
        <w:tblW w:w="0" w:type="auto"/>
        <w:jc w:val="center"/>
        <w:tblLook w:val="04A0" w:firstRow="1" w:lastRow="0" w:firstColumn="1" w:lastColumn="0" w:noHBand="0" w:noVBand="1"/>
      </w:tblPr>
      <w:tblGrid>
        <w:gridCol w:w="1606"/>
        <w:gridCol w:w="1606"/>
        <w:gridCol w:w="1606"/>
        <w:gridCol w:w="1606"/>
        <w:gridCol w:w="1606"/>
        <w:gridCol w:w="1606"/>
      </w:tblGrid>
      <w:tr w:rsidR="001B7990" w14:paraId="4C9BF1D4" w14:textId="77777777">
        <w:trPr>
          <w:jc w:val="center"/>
        </w:trPr>
        <w:tc>
          <w:tcPr>
            <w:tcW w:w="160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E147F4A" w14:textId="77777777" w:rsidR="001B7990" w:rsidRDefault="00000000">
            <w:pPr>
              <w:spacing w:after="0"/>
              <w:jc w:val="center"/>
            </w:pPr>
            <w:r>
              <w:rPr>
                <w:b/>
              </w:rPr>
              <w:t>Κατάθλιψη</w:t>
            </w:r>
          </w:p>
        </w:tc>
        <w:tc>
          <w:tcPr>
            <w:tcW w:w="1606"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4363E305" w14:textId="77777777" w:rsidR="001B7990" w:rsidRDefault="00000000">
            <w:pPr>
              <w:spacing w:after="0"/>
              <w:jc w:val="center"/>
            </w:pPr>
            <w:r>
              <w:t>Υποουδική κατάθλιψη / Δυσθυμία</w:t>
            </w:r>
          </w:p>
        </w:tc>
        <w:tc>
          <w:tcPr>
            <w:tcW w:w="1606"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6A0905F0" w14:textId="77777777" w:rsidR="001B7990" w:rsidRDefault="00000000">
            <w:pPr>
              <w:spacing w:after="0"/>
              <w:jc w:val="center"/>
            </w:pPr>
            <w:r>
              <w:t>Νορμοθυμία</w:t>
            </w:r>
          </w:p>
        </w:tc>
        <w:tc>
          <w:tcPr>
            <w:tcW w:w="1606"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7735C132" w14:textId="77777777" w:rsidR="001B7990" w:rsidRDefault="00000000">
            <w:pPr>
              <w:spacing w:after="0"/>
              <w:jc w:val="center"/>
            </w:pPr>
            <w:r>
              <w:t>Υπερθυμία</w:t>
            </w:r>
          </w:p>
        </w:tc>
        <w:tc>
          <w:tcPr>
            <w:tcW w:w="1606"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6441826A" w14:textId="77777777" w:rsidR="001B7990" w:rsidRDefault="00000000">
            <w:pPr>
              <w:spacing w:after="0"/>
              <w:jc w:val="center"/>
            </w:pPr>
            <w:r>
              <w:t>Υπομανία</w:t>
            </w:r>
          </w:p>
        </w:tc>
        <w:tc>
          <w:tcPr>
            <w:tcW w:w="160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0350209" w14:textId="77777777" w:rsidR="001B7990" w:rsidRDefault="00000000">
            <w:pPr>
              <w:spacing w:after="0"/>
              <w:jc w:val="center"/>
            </w:pPr>
            <w:r>
              <w:rPr>
                <w:b/>
              </w:rPr>
              <w:t>Μανία</w:t>
            </w:r>
          </w:p>
        </w:tc>
      </w:tr>
    </w:tbl>
    <w:p w14:paraId="76349A07" w14:textId="77777777" w:rsidR="00C77D25" w:rsidRDefault="00C77D25">
      <w:pPr>
        <w:spacing w:after="120" w:line="259" w:lineRule="auto"/>
        <w:jc w:val="both"/>
        <w:rPr>
          <w:lang w:val="el-GR"/>
        </w:rPr>
      </w:pPr>
    </w:p>
    <w:p w14:paraId="159934B3" w14:textId="35E03A98" w:rsidR="001B7990" w:rsidRPr="00C77D25" w:rsidRDefault="00000000">
      <w:pPr>
        <w:spacing w:after="120" w:line="259" w:lineRule="auto"/>
        <w:jc w:val="both"/>
        <w:rPr>
          <w:lang w:val="el-GR"/>
        </w:rPr>
      </w:pPr>
      <w:r w:rsidRPr="00C77D25">
        <w:rPr>
          <w:lang w:val="el-GR"/>
        </w:rPr>
        <w:t>Το σχήμα δείχνει ότι οι διαταραχές διάθεσης κατανοούνται σε ένα συνεχές από την πτώση της διάθεσης έως την παθολογική ανύψωση της διάθεσης και της ενεργητικότητας.</w:t>
      </w:r>
    </w:p>
    <w:p w14:paraId="318772F9" w14:textId="77777777" w:rsidR="001B7990" w:rsidRDefault="00000000">
      <w:pPr>
        <w:pStyle w:val="Heading2"/>
        <w:spacing w:before="160" w:after="80"/>
      </w:pPr>
      <w:r>
        <w:rPr>
          <w:rFonts w:ascii="Arial" w:hAnsi="Arial"/>
        </w:rPr>
        <w:t xml:space="preserve">2.1 </w:t>
      </w:r>
      <w:proofErr w:type="spellStart"/>
      <w:r>
        <w:rPr>
          <w:rFonts w:ascii="Arial" w:hAnsi="Arial"/>
        </w:rPr>
        <w:t>Κλινική</w:t>
      </w:r>
      <w:proofErr w:type="spellEnd"/>
      <w:r>
        <w:rPr>
          <w:rFonts w:ascii="Arial" w:hAnsi="Arial"/>
        </w:rPr>
        <w:t xml:space="preserve"> </w:t>
      </w:r>
      <w:proofErr w:type="spellStart"/>
      <w:r>
        <w:rPr>
          <w:rFonts w:ascii="Arial" w:hAnsi="Arial"/>
        </w:rPr>
        <w:t>λογική</w:t>
      </w:r>
      <w:proofErr w:type="spellEnd"/>
      <w:r>
        <w:rPr>
          <w:rFonts w:ascii="Arial" w:hAnsi="Arial"/>
        </w:rPr>
        <w:t xml:space="preserve"> της ταξινόμησης</w:t>
      </w:r>
    </w:p>
    <w:p w14:paraId="345279EC" w14:textId="77777777" w:rsidR="001B7990" w:rsidRPr="00C77D25" w:rsidRDefault="00000000">
      <w:pPr>
        <w:pStyle w:val="ListNumber"/>
        <w:spacing w:after="120" w:line="259" w:lineRule="auto"/>
        <w:jc w:val="both"/>
        <w:rPr>
          <w:lang w:val="el-GR"/>
        </w:rPr>
      </w:pPr>
      <w:r w:rsidRPr="00C77D25">
        <w:rPr>
          <w:b/>
          <w:lang w:val="el-GR"/>
        </w:rPr>
        <w:t>Τουλάχιστον ένα καταθλιπτικό επεισόδιο</w:t>
      </w:r>
      <w:r w:rsidRPr="00C77D25">
        <w:rPr>
          <w:lang w:val="el-GR"/>
        </w:rPr>
        <w:t xml:space="preserve"> οδηγεί στη διαγνωστική σκέψη της κατάθλιψης, εφόσον δεν υπάρχει μανιακό ή υπομανιακό ιστορικό.</w:t>
      </w:r>
    </w:p>
    <w:p w14:paraId="5B1C26CD" w14:textId="77777777" w:rsidR="001B7990" w:rsidRPr="00C77D25" w:rsidRDefault="00000000">
      <w:pPr>
        <w:pStyle w:val="ListNumber"/>
        <w:spacing w:after="120" w:line="259" w:lineRule="auto"/>
        <w:jc w:val="both"/>
        <w:rPr>
          <w:lang w:val="el-GR"/>
        </w:rPr>
      </w:pPr>
      <w:r w:rsidRPr="00C77D25">
        <w:rPr>
          <w:b/>
          <w:lang w:val="el-GR"/>
        </w:rPr>
        <w:t>Τουλάχιστον ένα μανιακό επεισόδιο</w:t>
      </w:r>
      <w:r w:rsidRPr="00C77D25">
        <w:rPr>
          <w:lang w:val="el-GR"/>
        </w:rPr>
        <w:t xml:space="preserve"> αρκεί για τη διάγνωση </w:t>
      </w:r>
      <w:r w:rsidRPr="00C77D25">
        <w:rPr>
          <w:b/>
          <w:lang w:val="el-GR"/>
        </w:rPr>
        <w:t>Διπολικής Διαταραχής Ι</w:t>
      </w:r>
      <w:r w:rsidRPr="00C77D25">
        <w:rPr>
          <w:lang w:val="el-GR"/>
        </w:rPr>
        <w:t>.</w:t>
      </w:r>
    </w:p>
    <w:p w14:paraId="62097F08" w14:textId="77777777" w:rsidR="001B7990" w:rsidRPr="00C77D25" w:rsidRDefault="00000000">
      <w:pPr>
        <w:pStyle w:val="ListNumber"/>
        <w:spacing w:after="120" w:line="259" w:lineRule="auto"/>
        <w:jc w:val="both"/>
        <w:rPr>
          <w:lang w:val="el-GR"/>
        </w:rPr>
      </w:pPr>
      <w:r w:rsidRPr="00C77D25">
        <w:rPr>
          <w:b/>
          <w:lang w:val="el-GR"/>
        </w:rPr>
        <w:t>Τουλάχιστον ένα καταθλιπτικό και ένα υπομανιακό επεισόδιο</w:t>
      </w:r>
      <w:r w:rsidRPr="00C77D25">
        <w:rPr>
          <w:lang w:val="el-GR"/>
        </w:rPr>
        <w:t xml:space="preserve"> οδηγούν στη διάγνωση </w:t>
      </w:r>
      <w:r w:rsidRPr="00C77D25">
        <w:rPr>
          <w:b/>
          <w:lang w:val="el-GR"/>
        </w:rPr>
        <w:t>Διπολικής Διαταραχής ΙΙ</w:t>
      </w:r>
      <w:r w:rsidRPr="00C77D25">
        <w:rPr>
          <w:lang w:val="el-GR"/>
        </w:rPr>
        <w:t>.</w:t>
      </w:r>
    </w:p>
    <w:p w14:paraId="215B39B7" w14:textId="77777777" w:rsidR="001B7990" w:rsidRPr="00C77D25" w:rsidRDefault="00000000">
      <w:pPr>
        <w:pStyle w:val="ListNumber"/>
        <w:spacing w:after="120" w:line="259" w:lineRule="auto"/>
        <w:jc w:val="both"/>
        <w:rPr>
          <w:lang w:val="el-GR"/>
        </w:rPr>
      </w:pPr>
      <w:r w:rsidRPr="00C77D25">
        <w:rPr>
          <w:b/>
          <w:lang w:val="el-GR"/>
        </w:rPr>
        <w:t xml:space="preserve">Καταθλιπτικά και </w:t>
      </w:r>
      <w:proofErr w:type="spellStart"/>
      <w:r w:rsidRPr="00C77D25">
        <w:rPr>
          <w:b/>
          <w:lang w:val="el-GR"/>
        </w:rPr>
        <w:t>υπομανιακά</w:t>
      </w:r>
      <w:proofErr w:type="spellEnd"/>
      <w:r w:rsidRPr="00C77D25">
        <w:rPr>
          <w:b/>
          <w:lang w:val="el-GR"/>
        </w:rPr>
        <w:t xml:space="preserve"> συμπτώματα</w:t>
      </w:r>
      <w:r w:rsidRPr="00C77D25">
        <w:rPr>
          <w:lang w:val="el-GR"/>
        </w:rPr>
        <w:t xml:space="preserve"> που δεν φτάνουν πλήρη επεισοδιακά κριτήρια δείχνουν προς </w:t>
      </w:r>
      <w:r w:rsidRPr="00C77D25">
        <w:rPr>
          <w:b/>
          <w:lang w:val="el-GR"/>
        </w:rPr>
        <w:t>Κυκλοθυμική Διαταραχή</w:t>
      </w:r>
      <w:r w:rsidRPr="00C77D25">
        <w:rPr>
          <w:lang w:val="el-GR"/>
        </w:rPr>
        <w:t>.</w:t>
      </w:r>
    </w:p>
    <w:p w14:paraId="43C1D2DC" w14:textId="77777777" w:rsidR="001B7990" w:rsidRDefault="00000000">
      <w:pPr>
        <w:pStyle w:val="ListNumber"/>
        <w:spacing w:after="120" w:line="259" w:lineRule="auto"/>
        <w:jc w:val="both"/>
        <w:rPr>
          <w:lang w:val="el-GR"/>
        </w:rPr>
      </w:pPr>
      <w:r w:rsidRPr="00C77D25">
        <w:rPr>
          <w:b/>
          <w:lang w:val="el-GR"/>
        </w:rPr>
        <w:t>Χρόνια καταθλιπτική διάθεση</w:t>
      </w:r>
      <w:r w:rsidRPr="00C77D25">
        <w:rPr>
          <w:lang w:val="el-GR"/>
        </w:rPr>
        <w:t xml:space="preserve"> χωρίς πλήρη εικόνα μείζονος επεισοδίου δείχνει προς </w:t>
      </w:r>
      <w:r w:rsidRPr="00C77D25">
        <w:rPr>
          <w:b/>
          <w:lang w:val="el-GR"/>
        </w:rPr>
        <w:t>Επιμένουσα Καταθλιπτική Διαταραχή / Δυσθυμία</w:t>
      </w:r>
      <w:r w:rsidRPr="00C77D25">
        <w:rPr>
          <w:lang w:val="el-GR"/>
        </w:rPr>
        <w:t>.</w:t>
      </w:r>
    </w:p>
    <w:p w14:paraId="10BA0F2C" w14:textId="77777777" w:rsidR="00C77D25" w:rsidRDefault="00C77D25" w:rsidP="00C77D25">
      <w:pPr>
        <w:pStyle w:val="ListNumber"/>
        <w:numPr>
          <w:ilvl w:val="0"/>
          <w:numId w:val="0"/>
        </w:numPr>
        <w:spacing w:after="120" w:line="259" w:lineRule="auto"/>
        <w:ind w:left="360" w:hanging="360"/>
        <w:jc w:val="both"/>
        <w:rPr>
          <w:lang w:val="el-GR"/>
        </w:rPr>
      </w:pPr>
    </w:p>
    <w:p w14:paraId="00EC89B4" w14:textId="77777777" w:rsidR="00C77D25" w:rsidRDefault="00C77D25" w:rsidP="00C77D25">
      <w:pPr>
        <w:pStyle w:val="ListNumber"/>
        <w:numPr>
          <w:ilvl w:val="0"/>
          <w:numId w:val="0"/>
        </w:numPr>
        <w:spacing w:after="120" w:line="259" w:lineRule="auto"/>
        <w:ind w:left="360" w:hanging="360"/>
        <w:jc w:val="both"/>
        <w:rPr>
          <w:lang w:val="el-GR"/>
        </w:rPr>
      </w:pPr>
    </w:p>
    <w:p w14:paraId="6E2D011F" w14:textId="77777777" w:rsidR="00C77D25" w:rsidRPr="00C77D25" w:rsidRDefault="00C77D25" w:rsidP="00C77D25">
      <w:pPr>
        <w:pStyle w:val="ListNumber"/>
        <w:numPr>
          <w:ilvl w:val="0"/>
          <w:numId w:val="0"/>
        </w:numPr>
        <w:spacing w:after="120" w:line="259" w:lineRule="auto"/>
        <w:ind w:left="360" w:hanging="360"/>
        <w:jc w:val="both"/>
        <w:rPr>
          <w:lang w:val="el-GR"/>
        </w:rPr>
      </w:pPr>
    </w:p>
    <w:p w14:paraId="7DC3104B" w14:textId="77777777" w:rsidR="001B7990" w:rsidRPr="00C77D25" w:rsidRDefault="00000000">
      <w:pPr>
        <w:pStyle w:val="Heading1"/>
        <w:spacing w:before="240" w:after="80"/>
        <w:rPr>
          <w:lang w:val="el-GR"/>
        </w:rPr>
      </w:pPr>
      <w:r w:rsidRPr="00C77D25">
        <w:rPr>
          <w:rFonts w:ascii="Arial" w:hAnsi="Arial"/>
          <w:lang w:val="el-GR"/>
        </w:rPr>
        <w:lastRenderedPageBreak/>
        <w:t>3. Μείζον καταθλιπτικό επεισόδιο</w:t>
      </w:r>
    </w:p>
    <w:p w14:paraId="443F4DED" w14:textId="77777777" w:rsidR="00C77D25" w:rsidRDefault="00000000">
      <w:pPr>
        <w:spacing w:after="120" w:line="259" w:lineRule="auto"/>
        <w:jc w:val="both"/>
        <w:rPr>
          <w:lang w:val="el-GR"/>
        </w:rPr>
      </w:pPr>
      <w:r w:rsidRPr="00C77D25">
        <w:rPr>
          <w:lang w:val="el-GR"/>
        </w:rPr>
        <w:t xml:space="preserve">Το μείζον καταθλιπτικό επεισόδιο δεν είναι απλή λύπη. Στις διαφάνειες αποδίδεται μέσα από την εμπειρία της αδυναμίας να σηκωθεί κανείς, της επιβράδυνσης, της απώλειας κουράγιου, της απώλειας νοήματος, του βιώματος βάρους, της μαύρης θάλασσας, της ενοχής και της αίσθησης ότι «όλα τα κάνω λάθος». </w:t>
      </w:r>
    </w:p>
    <w:p w14:paraId="3F550D4D" w14:textId="2143E1EF" w:rsidR="001B7990" w:rsidRPr="00C77D25" w:rsidRDefault="00000000">
      <w:pPr>
        <w:spacing w:after="120" w:line="259" w:lineRule="auto"/>
        <w:jc w:val="both"/>
        <w:rPr>
          <w:lang w:val="el-GR"/>
        </w:rPr>
      </w:pPr>
      <w:r w:rsidRPr="00C77D25">
        <w:rPr>
          <w:lang w:val="el-GR"/>
        </w:rPr>
        <w:t xml:space="preserve">Το βιβλίο τονίζει ότι το </w:t>
      </w:r>
      <w:r w:rsidRPr="00C77D25">
        <w:rPr>
          <w:u w:val="single"/>
          <w:lang w:val="el-GR"/>
        </w:rPr>
        <w:t>μελαγχολικό καταθλιπτικό βίωμα δεν γίνεται πλήρως κατανοητό με φυσιολογικές ψυχολογικές κατηγορίες και βιώνεται ως ξένο, δυσβάστακτο και βαθιά επώδυνο.</w:t>
      </w:r>
    </w:p>
    <w:p w14:paraId="3CEC06C9" w14:textId="77777777" w:rsidR="001B7990" w:rsidRPr="00C77D25" w:rsidRDefault="00000000">
      <w:pPr>
        <w:pStyle w:val="Heading2"/>
        <w:spacing w:before="160" w:after="80"/>
        <w:rPr>
          <w:lang w:val="el-GR"/>
        </w:rPr>
      </w:pPr>
      <w:r w:rsidRPr="00C77D25">
        <w:rPr>
          <w:rFonts w:ascii="Arial" w:hAnsi="Arial"/>
          <w:lang w:val="el-GR"/>
        </w:rPr>
        <w:t xml:space="preserve">3.1 Διαγνωστικά κριτήρια </w:t>
      </w:r>
      <w:r>
        <w:rPr>
          <w:rFonts w:ascii="Arial" w:hAnsi="Arial"/>
        </w:rPr>
        <w:t>DSM</w:t>
      </w:r>
      <w:r w:rsidRPr="00C77D25">
        <w:rPr>
          <w:rFonts w:ascii="Arial" w:hAnsi="Arial"/>
          <w:lang w:val="el-GR"/>
        </w:rPr>
        <w:t xml:space="preserve"> 5 για μείζον καταθλιπτικό επεισόδιο</w:t>
      </w:r>
    </w:p>
    <w:p w14:paraId="45CD0F42" w14:textId="77777777" w:rsidR="001B7990" w:rsidRPr="00C77D25" w:rsidRDefault="00000000">
      <w:pPr>
        <w:spacing w:after="120" w:line="259" w:lineRule="auto"/>
        <w:jc w:val="both"/>
        <w:rPr>
          <w:lang w:val="el-GR"/>
        </w:rPr>
      </w:pPr>
      <w:r w:rsidRPr="00C77D25">
        <w:rPr>
          <w:lang w:val="el-GR"/>
        </w:rPr>
        <w:t>Για τη διάγνωση απαιτούνται πέντε ή περισσότερα συμπτώματα στην ίδια περίοδο περίπου δύο εβδομάδων, με αλλαγή από την προηγούμενη λειτουργικότητα. Τουλάχιστον ένα σύμπτωμα πρέπει να είναι είτε καταθλιπτική διάθεση είτε απώλεια ενδιαφέροντος ή ευχαρίστησης.</w:t>
      </w:r>
    </w:p>
    <w:p w14:paraId="66CF2054" w14:textId="77777777" w:rsidR="001B7990" w:rsidRPr="0002405A" w:rsidRDefault="00000000" w:rsidP="0002405A">
      <w:pPr>
        <w:pStyle w:val="ListNumber"/>
        <w:numPr>
          <w:ilvl w:val="0"/>
          <w:numId w:val="10"/>
        </w:numPr>
        <w:spacing w:after="120" w:line="259" w:lineRule="auto"/>
        <w:jc w:val="both"/>
        <w:rPr>
          <w:lang w:val="el-GR"/>
        </w:rPr>
      </w:pPr>
      <w:r w:rsidRPr="0002405A">
        <w:rPr>
          <w:b/>
          <w:lang w:val="el-GR"/>
        </w:rPr>
        <w:t>Καταθλιπτική διάθεση</w:t>
      </w:r>
      <w:r w:rsidRPr="0002405A">
        <w:rPr>
          <w:lang w:val="el-GR"/>
        </w:rPr>
        <w:t xml:space="preserve"> στο μεγαλύτερο μέρος της ημέρας, σχεδόν καθημερινά. Στα παιδιά και στους εφήβους μπορεί να εμφανίζεται ως </w:t>
      </w:r>
      <w:r w:rsidRPr="0002405A">
        <w:rPr>
          <w:b/>
          <w:lang w:val="el-GR"/>
        </w:rPr>
        <w:t>ευερέθιστη διάθεση</w:t>
      </w:r>
      <w:r w:rsidRPr="0002405A">
        <w:rPr>
          <w:lang w:val="el-GR"/>
        </w:rPr>
        <w:t>.</w:t>
      </w:r>
    </w:p>
    <w:p w14:paraId="3318300D" w14:textId="77777777" w:rsidR="001B7990" w:rsidRPr="00C77D25" w:rsidRDefault="00000000">
      <w:pPr>
        <w:pStyle w:val="ListNumber"/>
        <w:spacing w:after="120" w:line="259" w:lineRule="auto"/>
        <w:jc w:val="both"/>
        <w:rPr>
          <w:lang w:val="el-GR"/>
        </w:rPr>
      </w:pPr>
      <w:r w:rsidRPr="00C77D25">
        <w:rPr>
          <w:b/>
          <w:lang w:val="el-GR"/>
        </w:rPr>
        <w:t>Έντονη ελάττωση ενδιαφέροντος ή ευχαρίστησης</w:t>
      </w:r>
      <w:r w:rsidRPr="00C77D25">
        <w:rPr>
          <w:lang w:val="el-GR"/>
        </w:rPr>
        <w:t xml:space="preserve"> σε όλες ή σχεδόν όλες τις δραστηριότητες.</w:t>
      </w:r>
    </w:p>
    <w:p w14:paraId="41F82E07" w14:textId="77777777" w:rsidR="001B7990" w:rsidRPr="00C77D25" w:rsidRDefault="00000000">
      <w:pPr>
        <w:pStyle w:val="ListNumber"/>
        <w:spacing w:after="120" w:line="259" w:lineRule="auto"/>
        <w:jc w:val="both"/>
        <w:rPr>
          <w:lang w:val="el-GR"/>
        </w:rPr>
      </w:pPr>
      <w:r w:rsidRPr="00C77D25">
        <w:rPr>
          <w:b/>
          <w:lang w:val="el-GR"/>
        </w:rPr>
        <w:t>Σημαντική απώλεια ή αύξηση βάρους</w:t>
      </w:r>
      <w:r w:rsidRPr="00C77D25">
        <w:rPr>
          <w:lang w:val="el-GR"/>
        </w:rPr>
        <w:t xml:space="preserve"> ή </w:t>
      </w:r>
      <w:r w:rsidRPr="00C77D25">
        <w:rPr>
          <w:b/>
          <w:lang w:val="el-GR"/>
        </w:rPr>
        <w:t>μείωση ή αύξηση όρεξης</w:t>
      </w:r>
      <w:r w:rsidRPr="00C77D25">
        <w:rPr>
          <w:lang w:val="el-GR"/>
        </w:rPr>
        <w:t>.</w:t>
      </w:r>
    </w:p>
    <w:p w14:paraId="690A8B12" w14:textId="77777777" w:rsidR="001B7990" w:rsidRPr="00C77D25" w:rsidRDefault="00000000">
      <w:pPr>
        <w:pStyle w:val="ListNumber"/>
        <w:spacing w:after="120" w:line="259" w:lineRule="auto"/>
        <w:jc w:val="both"/>
        <w:rPr>
          <w:lang w:val="el-GR"/>
        </w:rPr>
      </w:pPr>
      <w:r w:rsidRPr="00C77D25">
        <w:rPr>
          <w:b/>
          <w:lang w:val="el-GR"/>
        </w:rPr>
        <w:t xml:space="preserve">Αϋπνία ή </w:t>
      </w:r>
      <w:proofErr w:type="spellStart"/>
      <w:r w:rsidRPr="00C77D25">
        <w:rPr>
          <w:b/>
          <w:lang w:val="el-GR"/>
        </w:rPr>
        <w:t>υπερυπνία</w:t>
      </w:r>
      <w:proofErr w:type="spellEnd"/>
      <w:r w:rsidRPr="00C77D25">
        <w:rPr>
          <w:lang w:val="el-GR"/>
        </w:rPr>
        <w:t xml:space="preserve"> σχεδόν καθημερινά.</w:t>
      </w:r>
    </w:p>
    <w:p w14:paraId="54862B26" w14:textId="77777777" w:rsidR="001B7990" w:rsidRPr="00C77D25" w:rsidRDefault="00000000">
      <w:pPr>
        <w:pStyle w:val="ListNumber"/>
        <w:spacing w:after="120" w:line="259" w:lineRule="auto"/>
        <w:jc w:val="both"/>
        <w:rPr>
          <w:lang w:val="el-GR"/>
        </w:rPr>
      </w:pPr>
      <w:r w:rsidRPr="00C77D25">
        <w:rPr>
          <w:b/>
          <w:lang w:val="el-GR"/>
        </w:rPr>
        <w:t>Ψυχοκινητική διέγερση ή επιβράδυνση</w:t>
      </w:r>
      <w:r w:rsidRPr="00C77D25">
        <w:rPr>
          <w:lang w:val="el-GR"/>
        </w:rPr>
        <w:t xml:space="preserve">, </w:t>
      </w:r>
      <w:proofErr w:type="spellStart"/>
      <w:r w:rsidRPr="00C77D25">
        <w:rPr>
          <w:lang w:val="el-GR"/>
        </w:rPr>
        <w:t>παρατηρήσιμη</w:t>
      </w:r>
      <w:proofErr w:type="spellEnd"/>
      <w:r w:rsidRPr="00C77D25">
        <w:rPr>
          <w:lang w:val="el-GR"/>
        </w:rPr>
        <w:t xml:space="preserve"> από τους άλλους.</w:t>
      </w:r>
    </w:p>
    <w:p w14:paraId="3A322314" w14:textId="77777777" w:rsidR="001B7990" w:rsidRDefault="00000000">
      <w:pPr>
        <w:pStyle w:val="ListNumber"/>
        <w:spacing w:after="120" w:line="259" w:lineRule="auto"/>
        <w:jc w:val="both"/>
      </w:pPr>
      <w:proofErr w:type="spellStart"/>
      <w:r>
        <w:rPr>
          <w:b/>
        </w:rPr>
        <w:t>Κό</w:t>
      </w:r>
      <w:proofErr w:type="spellEnd"/>
      <w:r>
        <w:rPr>
          <w:b/>
        </w:rPr>
        <w:t>πωση ή απ</w:t>
      </w:r>
      <w:proofErr w:type="spellStart"/>
      <w:r>
        <w:rPr>
          <w:b/>
        </w:rPr>
        <w:t>ώλει</w:t>
      </w:r>
      <w:proofErr w:type="spellEnd"/>
      <w:r>
        <w:rPr>
          <w:b/>
        </w:rPr>
        <w:t xml:space="preserve">α </w:t>
      </w:r>
      <w:proofErr w:type="spellStart"/>
      <w:r>
        <w:rPr>
          <w:b/>
        </w:rPr>
        <w:t>ενεργητικότητ</w:t>
      </w:r>
      <w:proofErr w:type="spellEnd"/>
      <w:r>
        <w:rPr>
          <w:b/>
        </w:rPr>
        <w:t>ας</w:t>
      </w:r>
      <w:r>
        <w:t>.</w:t>
      </w:r>
    </w:p>
    <w:p w14:paraId="30787AAD" w14:textId="77777777" w:rsidR="001B7990" w:rsidRPr="00C77D25" w:rsidRDefault="00000000">
      <w:pPr>
        <w:pStyle w:val="ListNumber"/>
        <w:spacing w:after="120" w:line="259" w:lineRule="auto"/>
        <w:jc w:val="both"/>
        <w:rPr>
          <w:lang w:val="el-GR"/>
        </w:rPr>
      </w:pPr>
      <w:r w:rsidRPr="00C77D25">
        <w:rPr>
          <w:b/>
          <w:lang w:val="el-GR"/>
        </w:rPr>
        <w:t>Αισθήματα αναξιότητας</w:t>
      </w:r>
      <w:r w:rsidRPr="00C77D25">
        <w:rPr>
          <w:lang w:val="el-GR"/>
        </w:rPr>
        <w:t xml:space="preserve"> ή </w:t>
      </w:r>
      <w:r w:rsidRPr="00C77D25">
        <w:rPr>
          <w:b/>
          <w:lang w:val="el-GR"/>
        </w:rPr>
        <w:t>υπέρμετρης / απρόσφορης ενοχής</w:t>
      </w:r>
      <w:r w:rsidRPr="00C77D25">
        <w:rPr>
          <w:lang w:val="el-GR"/>
        </w:rPr>
        <w:t xml:space="preserve">, που μπορεί να αποκτήσουν και </w:t>
      </w:r>
      <w:r w:rsidRPr="00C77D25">
        <w:rPr>
          <w:b/>
          <w:lang w:val="el-GR"/>
        </w:rPr>
        <w:t>παραληρητική διάσταση</w:t>
      </w:r>
      <w:r w:rsidRPr="00C77D25">
        <w:rPr>
          <w:lang w:val="el-GR"/>
        </w:rPr>
        <w:t>.</w:t>
      </w:r>
    </w:p>
    <w:p w14:paraId="19071278" w14:textId="77777777" w:rsidR="001B7990" w:rsidRPr="00C77D25" w:rsidRDefault="00000000">
      <w:pPr>
        <w:pStyle w:val="ListNumber"/>
        <w:spacing w:after="120" w:line="259" w:lineRule="auto"/>
        <w:jc w:val="both"/>
        <w:rPr>
          <w:lang w:val="el-GR"/>
        </w:rPr>
      </w:pPr>
      <w:r w:rsidRPr="00C77D25">
        <w:rPr>
          <w:b/>
          <w:lang w:val="el-GR"/>
        </w:rPr>
        <w:t>Μειωμένη ικανότητα σκέψης, συγκέντρωσης ή λήψης αποφάσεων</w:t>
      </w:r>
      <w:r w:rsidRPr="00C77D25">
        <w:rPr>
          <w:lang w:val="el-GR"/>
        </w:rPr>
        <w:t>.</w:t>
      </w:r>
    </w:p>
    <w:p w14:paraId="3F5C5458" w14:textId="77777777" w:rsidR="001B7990" w:rsidRPr="00C77D25" w:rsidRDefault="00000000">
      <w:pPr>
        <w:pStyle w:val="ListNumber"/>
        <w:spacing w:after="120" w:line="259" w:lineRule="auto"/>
        <w:jc w:val="both"/>
        <w:rPr>
          <w:lang w:val="el-GR"/>
        </w:rPr>
      </w:pPr>
      <w:r w:rsidRPr="00C77D25">
        <w:rPr>
          <w:b/>
          <w:lang w:val="el-GR"/>
        </w:rPr>
        <w:t>Επανερχόμενες σκέψεις θανάτου</w:t>
      </w:r>
      <w:r w:rsidRPr="00C77D25">
        <w:rPr>
          <w:lang w:val="el-GR"/>
        </w:rPr>
        <w:t xml:space="preserve">, </w:t>
      </w:r>
      <w:r w:rsidRPr="00C77D25">
        <w:rPr>
          <w:b/>
          <w:lang w:val="el-GR"/>
        </w:rPr>
        <w:t>αυτοκτονικός ιδεασμός</w:t>
      </w:r>
      <w:r w:rsidRPr="00C77D25">
        <w:rPr>
          <w:lang w:val="el-GR"/>
        </w:rPr>
        <w:t xml:space="preserve"> ή </w:t>
      </w:r>
      <w:r w:rsidRPr="00C77D25">
        <w:rPr>
          <w:b/>
          <w:lang w:val="el-GR"/>
        </w:rPr>
        <w:t>απόπειρα αυτοκτονίας</w:t>
      </w:r>
      <w:r w:rsidRPr="00C77D25">
        <w:rPr>
          <w:lang w:val="el-GR"/>
        </w:rPr>
        <w:t>.</w:t>
      </w:r>
    </w:p>
    <w:p w14:paraId="6A55F924" w14:textId="77777777" w:rsidR="0005323D" w:rsidRDefault="00000000">
      <w:pPr>
        <w:spacing w:after="120" w:line="259" w:lineRule="auto"/>
        <w:jc w:val="both"/>
        <w:rPr>
          <w:u w:val="single"/>
          <w:lang w:val="el-GR"/>
        </w:rPr>
      </w:pPr>
      <w:r w:rsidRPr="00C77D25">
        <w:rPr>
          <w:lang w:val="el-GR"/>
        </w:rPr>
        <w:t xml:space="preserve">Τα συμπτώματα πρέπει να προκαλούν κλινικά σημαντική ενόχληση ή έκπτωση στην κοινωνική, επαγγελματική ή άλλη σημαντική λειτουργικότητα. </w:t>
      </w:r>
      <w:r w:rsidRPr="00ED030C">
        <w:rPr>
          <w:u w:val="single"/>
          <w:lang w:val="el-GR"/>
        </w:rPr>
        <w:t>Δεν πρέπει να οφείλονται σε ουσία ή σωματική κατάσταση και δεν πρέπει να εξηγούνται καλύτερα από διαταραχές του ψυχωτικού φάσματος.</w:t>
      </w:r>
    </w:p>
    <w:p w14:paraId="65E9728E" w14:textId="77777777" w:rsidR="0005323D" w:rsidRDefault="00000000">
      <w:pPr>
        <w:spacing w:after="120" w:line="259" w:lineRule="auto"/>
        <w:jc w:val="both"/>
        <w:rPr>
          <w:lang w:val="el-GR"/>
        </w:rPr>
      </w:pPr>
      <w:r w:rsidRPr="00C77D25">
        <w:rPr>
          <w:lang w:val="el-GR"/>
        </w:rPr>
        <w:t xml:space="preserve"> Η ύπαρξη ιστορικού μανιακού ή </w:t>
      </w:r>
      <w:proofErr w:type="spellStart"/>
      <w:r w:rsidRPr="00C77D25">
        <w:rPr>
          <w:lang w:val="el-GR"/>
        </w:rPr>
        <w:t>υπομανιακού</w:t>
      </w:r>
      <w:proofErr w:type="spellEnd"/>
      <w:r w:rsidRPr="00C77D25">
        <w:rPr>
          <w:lang w:val="el-GR"/>
        </w:rPr>
        <w:t xml:space="preserve"> επεισοδίου μετατοπίζει τη διάγνωση προς διπολική διαταραχή. </w:t>
      </w:r>
    </w:p>
    <w:p w14:paraId="541C8A23" w14:textId="7F43C4FF" w:rsidR="001B7990" w:rsidRPr="00C77D25" w:rsidRDefault="00000000">
      <w:pPr>
        <w:spacing w:after="120" w:line="259" w:lineRule="auto"/>
        <w:jc w:val="both"/>
        <w:rPr>
          <w:lang w:val="el-GR"/>
        </w:rPr>
      </w:pPr>
      <w:r w:rsidRPr="00C77D25">
        <w:rPr>
          <w:lang w:val="el-GR"/>
        </w:rPr>
        <w:t>Το κριτήριο αποκλεισμού του πένθους έχει αφαιρεθεί, γιατί το πένθος μπορεί να πυροδοτήσει μείζον καταθλιπτικό επεισόδιο.</w:t>
      </w:r>
    </w:p>
    <w:p w14:paraId="65EC3635" w14:textId="77777777" w:rsidR="001B7990" w:rsidRDefault="00000000">
      <w:pPr>
        <w:pStyle w:val="Heading2"/>
        <w:spacing w:before="160" w:after="80"/>
      </w:pPr>
      <w:r>
        <w:rPr>
          <w:rFonts w:ascii="Arial" w:hAnsi="Arial"/>
        </w:rPr>
        <w:t xml:space="preserve">3.2 </w:t>
      </w:r>
      <w:proofErr w:type="spellStart"/>
      <w:r>
        <w:rPr>
          <w:rFonts w:ascii="Arial" w:hAnsi="Arial"/>
        </w:rPr>
        <w:t>Κύρι</w:t>
      </w:r>
      <w:proofErr w:type="spellEnd"/>
      <w:r>
        <w:rPr>
          <w:rFonts w:ascii="Arial" w:hAnsi="Arial"/>
        </w:rPr>
        <w:t xml:space="preserve">α </w:t>
      </w:r>
      <w:proofErr w:type="spellStart"/>
      <w:r>
        <w:rPr>
          <w:rFonts w:ascii="Arial" w:hAnsi="Arial"/>
        </w:rPr>
        <w:t>σημεί</w:t>
      </w:r>
      <w:proofErr w:type="spellEnd"/>
      <w:r>
        <w:rPr>
          <w:rFonts w:ascii="Arial" w:hAnsi="Arial"/>
        </w:rPr>
        <w:t xml:space="preserve">α </w:t>
      </w:r>
      <w:proofErr w:type="spellStart"/>
      <w:r>
        <w:rPr>
          <w:rFonts w:ascii="Arial" w:hAnsi="Arial"/>
        </w:rPr>
        <w:t>ψυχο</w:t>
      </w:r>
      <w:proofErr w:type="spellEnd"/>
      <w:r>
        <w:rPr>
          <w:rFonts w:ascii="Arial" w:hAnsi="Arial"/>
        </w:rPr>
        <w:t>παθολογίας στην κατάθλιψη</w:t>
      </w:r>
    </w:p>
    <w:p w14:paraId="31E872C3" w14:textId="77777777" w:rsidR="001B7990" w:rsidRPr="00C77D25" w:rsidRDefault="00000000">
      <w:pPr>
        <w:pStyle w:val="ListBullet"/>
        <w:spacing w:after="120" w:line="259" w:lineRule="auto"/>
        <w:jc w:val="both"/>
        <w:rPr>
          <w:lang w:val="el-GR"/>
        </w:rPr>
      </w:pPr>
      <w:r w:rsidRPr="00C77D25">
        <w:rPr>
          <w:b/>
          <w:lang w:val="el-GR"/>
        </w:rPr>
        <w:t>Συναίσθημα</w:t>
      </w:r>
      <w:r w:rsidRPr="00C77D25">
        <w:rPr>
          <w:lang w:val="el-GR"/>
        </w:rPr>
        <w:t>: θλίψη, απελπισία, απογοήτευση, ενοχή, ευερεθιστότητα, ευθιξία, έλλειψη αυτοπεποίθησης.</w:t>
      </w:r>
    </w:p>
    <w:p w14:paraId="3D875EB5" w14:textId="77777777" w:rsidR="001B7990" w:rsidRPr="00C77D25" w:rsidRDefault="00000000">
      <w:pPr>
        <w:pStyle w:val="ListBullet"/>
        <w:spacing w:after="120" w:line="259" w:lineRule="auto"/>
        <w:jc w:val="both"/>
        <w:rPr>
          <w:lang w:val="el-GR"/>
        </w:rPr>
      </w:pPr>
      <w:r w:rsidRPr="00C77D25">
        <w:rPr>
          <w:b/>
          <w:lang w:val="el-GR"/>
        </w:rPr>
        <w:t>Σκέψη</w:t>
      </w:r>
      <w:r w:rsidRPr="00C77D25">
        <w:rPr>
          <w:lang w:val="el-GR"/>
        </w:rPr>
        <w:t xml:space="preserve">: </w:t>
      </w:r>
      <w:proofErr w:type="spellStart"/>
      <w:r w:rsidRPr="00C77D25">
        <w:rPr>
          <w:lang w:val="el-GR"/>
        </w:rPr>
        <w:t>αυτομομφή</w:t>
      </w:r>
      <w:proofErr w:type="spellEnd"/>
      <w:r w:rsidRPr="00C77D25">
        <w:rPr>
          <w:lang w:val="el-GR"/>
        </w:rPr>
        <w:t>, ιδέες αποτυχίας, αναξιότητας, μηδενισμός του μέλλοντος, σκέψεις ότι οι άλλοι θα ήταν καλύτερα χωρίς το άτομο.</w:t>
      </w:r>
    </w:p>
    <w:p w14:paraId="0D49249E" w14:textId="77777777" w:rsidR="001B7990" w:rsidRPr="00C77D25" w:rsidRDefault="00000000">
      <w:pPr>
        <w:pStyle w:val="ListBullet"/>
        <w:spacing w:after="120" w:line="259" w:lineRule="auto"/>
        <w:jc w:val="both"/>
        <w:rPr>
          <w:lang w:val="el-GR"/>
        </w:rPr>
      </w:pPr>
      <w:r w:rsidRPr="00C77D25">
        <w:rPr>
          <w:b/>
          <w:lang w:val="el-GR"/>
        </w:rPr>
        <w:t>Συμπεριφορά</w:t>
      </w:r>
      <w:r w:rsidRPr="00C77D25">
        <w:rPr>
          <w:lang w:val="el-GR"/>
        </w:rPr>
        <w:t>: κοινωνική απόσυρση, αποφυγή δραστηριοτήτων που παλιότερα έδιναν ευχαρίστηση, δυσκολία ανταπόκρισης σε υποχρεώσεις, χρήση αλκοόλ ή ηρεμιστικών για ανακούφιση.</w:t>
      </w:r>
    </w:p>
    <w:p w14:paraId="4A0E733A" w14:textId="77777777" w:rsidR="001B7990" w:rsidRPr="00C77D25" w:rsidRDefault="00000000">
      <w:pPr>
        <w:pStyle w:val="ListBullet"/>
        <w:spacing w:after="120" w:line="259" w:lineRule="auto"/>
        <w:jc w:val="both"/>
        <w:rPr>
          <w:lang w:val="el-GR"/>
        </w:rPr>
      </w:pPr>
      <w:r w:rsidRPr="00C77D25">
        <w:rPr>
          <w:b/>
          <w:lang w:val="el-GR"/>
        </w:rPr>
        <w:t>Σωματικά συμπτώματα</w:t>
      </w:r>
      <w:r w:rsidRPr="00C77D25">
        <w:rPr>
          <w:lang w:val="el-GR"/>
        </w:rPr>
        <w:t>: κόπωση, διαταραχές ύπνου, μεταβολές όρεξης, πονοκέφαλοι, μυϊκοί πόνοι, ψυχοκινητική επιβράδυνση, αίσθημα βάρους στο σώμα.</w:t>
      </w:r>
    </w:p>
    <w:p w14:paraId="276749E5" w14:textId="77777777" w:rsidR="001B7990" w:rsidRPr="00C77D25" w:rsidRDefault="00000000">
      <w:pPr>
        <w:pStyle w:val="ListBullet"/>
        <w:spacing w:after="120" w:line="259" w:lineRule="auto"/>
        <w:jc w:val="both"/>
        <w:rPr>
          <w:lang w:val="el-GR"/>
        </w:rPr>
      </w:pPr>
      <w:r w:rsidRPr="00C77D25">
        <w:rPr>
          <w:b/>
          <w:lang w:val="el-GR"/>
        </w:rPr>
        <w:t>Ζωτικά / νευροφυτικά συμπτώματα</w:t>
      </w:r>
      <w:r w:rsidRPr="00C77D25">
        <w:rPr>
          <w:lang w:val="el-GR"/>
        </w:rPr>
        <w:t xml:space="preserve">: ύπνος που δεν ξεκουράζει, αϋπνία, ανορεξία, δυσκοιλιότητα, αίσθημα βάρους στο στέρνο ή στην κοιλιά, κόμπος στον λαιμό, διαταραχές </w:t>
      </w:r>
      <w:proofErr w:type="spellStart"/>
      <w:r w:rsidRPr="00C77D25">
        <w:rPr>
          <w:lang w:val="el-GR"/>
        </w:rPr>
        <w:t>εμμηνορρυσιακού</w:t>
      </w:r>
      <w:proofErr w:type="spellEnd"/>
      <w:r w:rsidRPr="00C77D25">
        <w:rPr>
          <w:lang w:val="el-GR"/>
        </w:rPr>
        <w:t xml:space="preserve"> κύκλου ή </w:t>
      </w:r>
      <w:r>
        <w:t>libido</w:t>
      </w:r>
      <w:r w:rsidRPr="00C77D25">
        <w:rPr>
          <w:lang w:val="el-GR"/>
        </w:rPr>
        <w:t>.</w:t>
      </w:r>
    </w:p>
    <w:p w14:paraId="408A9728" w14:textId="77777777" w:rsidR="001B7990" w:rsidRDefault="00000000">
      <w:pPr>
        <w:pStyle w:val="ListBullet"/>
        <w:spacing w:after="120" w:line="259" w:lineRule="auto"/>
        <w:jc w:val="both"/>
        <w:rPr>
          <w:lang w:val="el-GR"/>
        </w:rPr>
      </w:pPr>
      <w:r w:rsidRPr="00C77D25">
        <w:rPr>
          <w:b/>
          <w:lang w:val="el-GR"/>
        </w:rPr>
        <w:t>Μεταμφιεσμένη κατάθλιψη</w:t>
      </w:r>
      <w:r w:rsidRPr="00C77D25">
        <w:rPr>
          <w:lang w:val="el-GR"/>
        </w:rPr>
        <w:t>: όταν τα σωματικά ενοχλήματα συγκαλύπτουν την ψυχοπαθολογία και ο ασθενής απευθύνεται κυρίως σε γενικούς γιατρούς ή επείγοντα.</w:t>
      </w:r>
    </w:p>
    <w:p w14:paraId="75BD8529" w14:textId="77777777" w:rsidR="0005323D" w:rsidRDefault="0005323D" w:rsidP="0005323D">
      <w:pPr>
        <w:pStyle w:val="ListBullet"/>
        <w:numPr>
          <w:ilvl w:val="0"/>
          <w:numId w:val="0"/>
        </w:numPr>
        <w:spacing w:after="120" w:line="259" w:lineRule="auto"/>
        <w:ind w:left="360" w:hanging="360"/>
        <w:jc w:val="both"/>
        <w:rPr>
          <w:lang w:val="el-GR"/>
        </w:rPr>
      </w:pPr>
    </w:p>
    <w:p w14:paraId="5D9050B6" w14:textId="77777777" w:rsidR="0005323D" w:rsidRDefault="0005323D" w:rsidP="0005323D">
      <w:pPr>
        <w:pStyle w:val="ListBullet"/>
        <w:numPr>
          <w:ilvl w:val="0"/>
          <w:numId w:val="0"/>
        </w:numPr>
        <w:spacing w:after="120" w:line="259" w:lineRule="auto"/>
        <w:ind w:left="360" w:hanging="360"/>
        <w:jc w:val="both"/>
        <w:rPr>
          <w:lang w:val="el-GR"/>
        </w:rPr>
      </w:pPr>
    </w:p>
    <w:p w14:paraId="208C7DDC" w14:textId="77777777" w:rsidR="0005323D" w:rsidRPr="00C77D25" w:rsidRDefault="0005323D" w:rsidP="0005323D">
      <w:pPr>
        <w:pStyle w:val="ListBullet"/>
        <w:numPr>
          <w:ilvl w:val="0"/>
          <w:numId w:val="0"/>
        </w:numPr>
        <w:spacing w:after="120" w:line="259" w:lineRule="auto"/>
        <w:ind w:left="360" w:hanging="360"/>
        <w:jc w:val="both"/>
        <w:rPr>
          <w:lang w:val="el-GR"/>
        </w:rPr>
      </w:pPr>
    </w:p>
    <w:p w14:paraId="1FD59F84" w14:textId="77777777" w:rsidR="001B7990" w:rsidRPr="00C77D25" w:rsidRDefault="00000000">
      <w:pPr>
        <w:pStyle w:val="Heading2"/>
        <w:spacing w:before="160" w:after="80"/>
        <w:rPr>
          <w:lang w:val="el-GR"/>
        </w:rPr>
      </w:pPr>
      <w:r w:rsidRPr="00C77D25">
        <w:rPr>
          <w:rFonts w:ascii="Arial" w:hAnsi="Arial"/>
          <w:lang w:val="el-GR"/>
        </w:rPr>
        <w:t>3.3 Μελαγχολία και παραληρητικό βίωμα</w:t>
      </w:r>
    </w:p>
    <w:p w14:paraId="61555774" w14:textId="77777777" w:rsidR="001B7990" w:rsidRPr="00C77D25" w:rsidRDefault="00000000">
      <w:pPr>
        <w:spacing w:after="120" w:line="259" w:lineRule="auto"/>
        <w:jc w:val="both"/>
        <w:rPr>
          <w:lang w:val="el-GR"/>
        </w:rPr>
      </w:pPr>
      <w:r w:rsidRPr="00C77D25">
        <w:rPr>
          <w:lang w:val="el-GR"/>
        </w:rPr>
        <w:t>Το βιβλίο διατηρεί τον όρο μελαγχολία για να αποδώσει την ποιοτική βαρύτητα του καταθλιπτικού βιώματος. Στη μελαγχολική κατάθλιψη κυριαρχεί καθολική αναστολή του ψυχικού γίγνεσθαι, απουσία ζωντανής συναισθηματικής εμπειρίας, βίωμα κενού, παγώματος και βαθιάς αποξένωσης από τον εαυτό.</w:t>
      </w:r>
    </w:p>
    <w:p w14:paraId="2208E871" w14:textId="77777777" w:rsidR="001B7990" w:rsidRPr="0005323D" w:rsidRDefault="00000000" w:rsidP="0005323D">
      <w:pPr>
        <w:pStyle w:val="ListNumber"/>
        <w:numPr>
          <w:ilvl w:val="0"/>
          <w:numId w:val="12"/>
        </w:numPr>
        <w:spacing w:after="120" w:line="259" w:lineRule="auto"/>
        <w:jc w:val="both"/>
        <w:rPr>
          <w:lang w:val="el-GR"/>
        </w:rPr>
      </w:pPr>
      <w:r w:rsidRPr="0005323D">
        <w:rPr>
          <w:b/>
          <w:lang w:val="el-GR"/>
        </w:rPr>
        <w:t>Ενοχικό βίωμα / ενοχικό παραλήρημα</w:t>
      </w:r>
      <w:r w:rsidRPr="0005323D">
        <w:rPr>
          <w:lang w:val="el-GR"/>
        </w:rPr>
        <w:t>: ο ασθενής κατηγορεί τον εαυτό του για αποτυχίες, παραλείψεις ή ανύπαρκτες ευθύνες.</w:t>
      </w:r>
    </w:p>
    <w:p w14:paraId="4AC9EEB9" w14:textId="77777777" w:rsidR="001B7990" w:rsidRPr="00C77D25" w:rsidRDefault="00000000">
      <w:pPr>
        <w:pStyle w:val="ListNumber"/>
        <w:spacing w:after="120" w:line="259" w:lineRule="auto"/>
        <w:jc w:val="both"/>
        <w:rPr>
          <w:lang w:val="el-GR"/>
        </w:rPr>
      </w:pPr>
      <w:r w:rsidRPr="00C77D25">
        <w:rPr>
          <w:b/>
          <w:lang w:val="el-GR"/>
        </w:rPr>
        <w:t>Ιδέες οικονομικής καταστροφής / παραλήρημα φτώχειας</w:t>
      </w:r>
      <w:r w:rsidRPr="00C77D25">
        <w:rPr>
          <w:lang w:val="el-GR"/>
        </w:rPr>
        <w:t>: πεποίθηση ότι επέρχεται οικονομική καταστροφή και ότι η οικογένεια θα πεινάσει εξαιτίας του.</w:t>
      </w:r>
    </w:p>
    <w:p w14:paraId="3FD80779" w14:textId="77777777" w:rsidR="001B7990" w:rsidRPr="00C77D25" w:rsidRDefault="00000000">
      <w:pPr>
        <w:pStyle w:val="ListNumber"/>
        <w:spacing w:after="120" w:line="259" w:lineRule="auto"/>
        <w:jc w:val="both"/>
        <w:rPr>
          <w:lang w:val="el-GR"/>
        </w:rPr>
      </w:pPr>
      <w:r w:rsidRPr="00C77D25">
        <w:rPr>
          <w:b/>
          <w:lang w:val="el-GR"/>
        </w:rPr>
        <w:t xml:space="preserve">Υποχονδριακοί φόβοι / </w:t>
      </w:r>
      <w:proofErr w:type="spellStart"/>
      <w:r w:rsidRPr="00C77D25">
        <w:rPr>
          <w:b/>
          <w:lang w:val="el-GR"/>
        </w:rPr>
        <w:t>νοσοφοβικό</w:t>
      </w:r>
      <w:proofErr w:type="spellEnd"/>
      <w:r w:rsidRPr="00C77D25">
        <w:rPr>
          <w:b/>
          <w:lang w:val="el-GR"/>
        </w:rPr>
        <w:t xml:space="preserve"> παραλήρημα</w:t>
      </w:r>
      <w:r w:rsidRPr="00C77D25">
        <w:rPr>
          <w:lang w:val="el-GR"/>
        </w:rPr>
        <w:t>: φόβος ανύπαρκτης ασθένειας, παρά φυσιολογικές εξετάσεις.</w:t>
      </w:r>
    </w:p>
    <w:p w14:paraId="5DA385BF" w14:textId="77777777" w:rsidR="001B7990" w:rsidRPr="00C77D25" w:rsidRDefault="00000000">
      <w:pPr>
        <w:pStyle w:val="ListNumber"/>
        <w:spacing w:after="120" w:line="259" w:lineRule="auto"/>
        <w:jc w:val="both"/>
        <w:rPr>
          <w:lang w:val="el-GR"/>
        </w:rPr>
      </w:pPr>
      <w:r w:rsidRPr="00C77D25">
        <w:rPr>
          <w:b/>
          <w:lang w:val="el-GR"/>
        </w:rPr>
        <w:t>Μηδενιστικό παραλήρημα</w:t>
      </w:r>
      <w:r w:rsidRPr="00C77D25">
        <w:rPr>
          <w:lang w:val="el-GR"/>
        </w:rPr>
        <w:t>: αμφισβήτηση της ύπαρξης του εαυτού ή της ψυχής.</w:t>
      </w:r>
    </w:p>
    <w:p w14:paraId="654ED397" w14:textId="77777777" w:rsidR="001B7990" w:rsidRDefault="00000000">
      <w:pPr>
        <w:pStyle w:val="ListNumber"/>
        <w:spacing w:after="120" w:line="259" w:lineRule="auto"/>
        <w:jc w:val="both"/>
        <w:rPr>
          <w:lang w:val="el-GR"/>
        </w:rPr>
      </w:pPr>
      <w:r w:rsidRPr="00C77D25">
        <w:rPr>
          <w:b/>
          <w:lang w:val="el-GR"/>
        </w:rPr>
        <w:t xml:space="preserve">Σύνδρομο </w:t>
      </w:r>
      <w:proofErr w:type="spellStart"/>
      <w:r>
        <w:rPr>
          <w:b/>
        </w:rPr>
        <w:t>Cotard</w:t>
      </w:r>
      <w:proofErr w:type="spellEnd"/>
      <w:r w:rsidRPr="00C77D25">
        <w:rPr>
          <w:lang w:val="el-GR"/>
        </w:rPr>
        <w:t xml:space="preserve">: κυριαρχούν υποχονδριακές και μηδενιστικές παραληρητικές ιδέες, όπως «είμαι νεκρός» ή «τα όργανά μου δεν υπάρχουν», μαζί με καταθλιπτική και αγχώδη διάθεση, ενοχή, τιμωρία, αυτοκτονική ή </w:t>
      </w:r>
      <w:proofErr w:type="spellStart"/>
      <w:r w:rsidRPr="00C77D25">
        <w:rPr>
          <w:lang w:val="el-GR"/>
        </w:rPr>
        <w:t>αυτοακρωτηριαστική</w:t>
      </w:r>
      <w:proofErr w:type="spellEnd"/>
      <w:r w:rsidRPr="00C77D25">
        <w:rPr>
          <w:lang w:val="el-GR"/>
        </w:rPr>
        <w:t xml:space="preserve"> συμπεριφορά.</w:t>
      </w:r>
    </w:p>
    <w:p w14:paraId="5C16FE2C" w14:textId="77777777" w:rsidR="0005323D" w:rsidRPr="00C77D25" w:rsidRDefault="0005323D" w:rsidP="0005323D">
      <w:pPr>
        <w:pStyle w:val="ListNumber"/>
        <w:numPr>
          <w:ilvl w:val="0"/>
          <w:numId w:val="0"/>
        </w:numPr>
        <w:spacing w:after="120" w:line="259" w:lineRule="auto"/>
        <w:ind w:left="360" w:hanging="360"/>
        <w:jc w:val="both"/>
        <w:rPr>
          <w:lang w:val="el-GR"/>
        </w:rPr>
      </w:pPr>
    </w:p>
    <w:p w14:paraId="1C183494" w14:textId="77777777" w:rsidR="001B7990" w:rsidRPr="00C77D25" w:rsidRDefault="00000000">
      <w:pPr>
        <w:pStyle w:val="Heading2"/>
        <w:spacing w:before="160" w:after="80"/>
        <w:rPr>
          <w:lang w:val="el-GR"/>
        </w:rPr>
      </w:pPr>
      <w:r w:rsidRPr="00C77D25">
        <w:rPr>
          <w:rFonts w:ascii="Arial" w:hAnsi="Arial"/>
          <w:lang w:val="el-GR"/>
        </w:rPr>
        <w:t>3.4 Ψυχωτική κατάθλιψη και αυτοκτονικός κίνδυνος</w:t>
      </w:r>
    </w:p>
    <w:p w14:paraId="23A32D37" w14:textId="77777777" w:rsidR="0005323D" w:rsidRDefault="00000000">
      <w:pPr>
        <w:spacing w:after="120" w:line="259" w:lineRule="auto"/>
        <w:jc w:val="both"/>
        <w:rPr>
          <w:lang w:val="el-GR"/>
        </w:rPr>
      </w:pPr>
      <w:r w:rsidRPr="0005323D">
        <w:rPr>
          <w:b/>
          <w:bCs/>
          <w:lang w:val="el-GR"/>
        </w:rPr>
        <w:t>Στην ψυχωτική μείζονα κατάθλιψη εμφανίζονται παραληρητικές ιδέες ή ψευδαισθήσεις κατά τη διάρκεια μείζονος καταθλιπτικού επεισοδίου.</w:t>
      </w:r>
      <w:r w:rsidRPr="00C77D25">
        <w:rPr>
          <w:lang w:val="el-GR"/>
        </w:rPr>
        <w:t xml:space="preserve"> </w:t>
      </w:r>
    </w:p>
    <w:p w14:paraId="67A5DABE" w14:textId="387961A1" w:rsidR="001B7990" w:rsidRDefault="00000000">
      <w:pPr>
        <w:spacing w:after="120" w:line="259" w:lineRule="auto"/>
        <w:jc w:val="both"/>
        <w:rPr>
          <w:lang w:val="el-GR"/>
        </w:rPr>
      </w:pPr>
      <w:r w:rsidRPr="00C77D25">
        <w:rPr>
          <w:lang w:val="el-GR"/>
        </w:rPr>
        <w:t xml:space="preserve">Το συμπληρωματικό άρθρο των διαφανειών δείχνει ότι η ψύχωση αυξάνει σημαντικά τον κίνδυνο απόπειρας αυτοκτονίας στην κατάθλιψη. Σε δείγμα 65 ηλικιωμένων νοσηλευόμενων ασθενών με μονοπολική ψυχωτική κατάθλιψη, οι ασθενείς με </w:t>
      </w:r>
      <w:r w:rsidRPr="00C77D25">
        <w:rPr>
          <w:b/>
          <w:lang w:val="el-GR"/>
        </w:rPr>
        <w:t>ενοχικές παραληρητικές πεποιθήσεις</w:t>
      </w:r>
      <w:r w:rsidRPr="00C77D25">
        <w:rPr>
          <w:lang w:val="el-GR"/>
        </w:rPr>
        <w:t xml:space="preserve"> είχαν </w:t>
      </w:r>
      <w:r w:rsidRPr="00C77D25">
        <w:rPr>
          <w:b/>
          <w:lang w:val="el-GR"/>
        </w:rPr>
        <w:t>5,31 φορές υψηλότερες πιθανότητες</w:t>
      </w:r>
      <w:r w:rsidRPr="00C77D25">
        <w:rPr>
          <w:lang w:val="el-GR"/>
        </w:rPr>
        <w:t xml:space="preserve"> απόπειρας αυτοκτονίας σε σχέση με όσους δεν είχαν τέτοιες πεποιθήσεις. Από τις κατηγορίες παραληρήματος που εξετάστηκαν, η </w:t>
      </w:r>
      <w:r w:rsidRPr="0005323D">
        <w:rPr>
          <w:b/>
          <w:bCs/>
          <w:lang w:val="el-GR"/>
        </w:rPr>
        <w:t>ενοχή</w:t>
      </w:r>
      <w:r w:rsidRPr="00C77D25">
        <w:rPr>
          <w:lang w:val="el-GR"/>
        </w:rPr>
        <w:t xml:space="preserve"> ήταν η κατηγορία που συνδέθηκε ειδικά με αυξημένο κίνδυνο.</w:t>
      </w:r>
    </w:p>
    <w:p w14:paraId="1FDA9134" w14:textId="77777777" w:rsidR="0005323D" w:rsidRDefault="0005323D">
      <w:pPr>
        <w:spacing w:after="120" w:line="259" w:lineRule="auto"/>
        <w:jc w:val="both"/>
        <w:rPr>
          <w:lang w:val="el-GR"/>
        </w:rPr>
      </w:pPr>
    </w:p>
    <w:p w14:paraId="0C92F3AF" w14:textId="77777777" w:rsidR="0005323D" w:rsidRDefault="0005323D">
      <w:pPr>
        <w:spacing w:after="120" w:line="259" w:lineRule="auto"/>
        <w:jc w:val="both"/>
        <w:rPr>
          <w:lang w:val="el-GR"/>
        </w:rPr>
      </w:pPr>
    </w:p>
    <w:p w14:paraId="69ACE271" w14:textId="77777777" w:rsidR="0005323D" w:rsidRDefault="0005323D">
      <w:pPr>
        <w:spacing w:after="120" w:line="259" w:lineRule="auto"/>
        <w:jc w:val="both"/>
        <w:rPr>
          <w:lang w:val="el-GR"/>
        </w:rPr>
      </w:pPr>
    </w:p>
    <w:p w14:paraId="204CD12F" w14:textId="77777777" w:rsidR="0005323D" w:rsidRDefault="0005323D">
      <w:pPr>
        <w:spacing w:after="120" w:line="259" w:lineRule="auto"/>
        <w:jc w:val="both"/>
        <w:rPr>
          <w:lang w:val="el-GR"/>
        </w:rPr>
      </w:pPr>
    </w:p>
    <w:p w14:paraId="637AB6BC" w14:textId="77777777" w:rsidR="0005323D" w:rsidRDefault="0005323D">
      <w:pPr>
        <w:spacing w:after="120" w:line="259" w:lineRule="auto"/>
        <w:jc w:val="both"/>
        <w:rPr>
          <w:lang w:val="el-GR"/>
        </w:rPr>
      </w:pPr>
    </w:p>
    <w:p w14:paraId="100C87F0" w14:textId="77777777" w:rsidR="0005323D" w:rsidRDefault="0005323D">
      <w:pPr>
        <w:spacing w:after="120" w:line="259" w:lineRule="auto"/>
        <w:jc w:val="both"/>
        <w:rPr>
          <w:lang w:val="el-GR"/>
        </w:rPr>
      </w:pPr>
    </w:p>
    <w:p w14:paraId="49A1F4A2" w14:textId="77777777" w:rsidR="0005323D" w:rsidRDefault="0005323D">
      <w:pPr>
        <w:spacing w:after="120" w:line="259" w:lineRule="auto"/>
        <w:jc w:val="both"/>
        <w:rPr>
          <w:lang w:val="el-GR"/>
        </w:rPr>
      </w:pPr>
    </w:p>
    <w:p w14:paraId="68F83D3A" w14:textId="77777777" w:rsidR="0005323D" w:rsidRDefault="0005323D">
      <w:pPr>
        <w:spacing w:after="120" w:line="259" w:lineRule="auto"/>
        <w:jc w:val="both"/>
        <w:rPr>
          <w:lang w:val="el-GR"/>
        </w:rPr>
      </w:pPr>
    </w:p>
    <w:p w14:paraId="5BB4122C" w14:textId="77777777" w:rsidR="0005323D" w:rsidRDefault="0005323D">
      <w:pPr>
        <w:spacing w:after="120" w:line="259" w:lineRule="auto"/>
        <w:jc w:val="both"/>
        <w:rPr>
          <w:lang w:val="el-GR"/>
        </w:rPr>
      </w:pPr>
    </w:p>
    <w:p w14:paraId="34A5D434" w14:textId="77777777" w:rsidR="0005323D" w:rsidRDefault="0005323D">
      <w:pPr>
        <w:spacing w:after="120" w:line="259" w:lineRule="auto"/>
        <w:jc w:val="both"/>
        <w:rPr>
          <w:lang w:val="el-GR"/>
        </w:rPr>
      </w:pPr>
    </w:p>
    <w:p w14:paraId="7047F028" w14:textId="77777777" w:rsidR="0005323D" w:rsidRDefault="0005323D">
      <w:pPr>
        <w:spacing w:after="120" w:line="259" w:lineRule="auto"/>
        <w:jc w:val="both"/>
        <w:rPr>
          <w:lang w:val="el-GR"/>
        </w:rPr>
      </w:pPr>
    </w:p>
    <w:p w14:paraId="15ED8560" w14:textId="77777777" w:rsidR="0005323D" w:rsidRDefault="0005323D">
      <w:pPr>
        <w:spacing w:after="120" w:line="259" w:lineRule="auto"/>
        <w:jc w:val="both"/>
        <w:rPr>
          <w:lang w:val="el-GR"/>
        </w:rPr>
      </w:pPr>
    </w:p>
    <w:p w14:paraId="4A2273FE" w14:textId="77777777" w:rsidR="0005323D" w:rsidRDefault="0005323D">
      <w:pPr>
        <w:spacing w:after="120" w:line="259" w:lineRule="auto"/>
        <w:jc w:val="both"/>
        <w:rPr>
          <w:lang w:val="el-GR"/>
        </w:rPr>
      </w:pPr>
    </w:p>
    <w:p w14:paraId="7BEC1AF4" w14:textId="77777777" w:rsidR="0005323D" w:rsidRDefault="0005323D">
      <w:pPr>
        <w:spacing w:after="120" w:line="259" w:lineRule="auto"/>
        <w:jc w:val="both"/>
        <w:rPr>
          <w:lang w:val="el-GR"/>
        </w:rPr>
      </w:pPr>
    </w:p>
    <w:p w14:paraId="59B94349" w14:textId="77777777" w:rsidR="0005323D" w:rsidRDefault="0005323D">
      <w:pPr>
        <w:spacing w:after="120" w:line="259" w:lineRule="auto"/>
        <w:jc w:val="both"/>
        <w:rPr>
          <w:lang w:val="el-GR"/>
        </w:rPr>
      </w:pPr>
    </w:p>
    <w:p w14:paraId="3259A491" w14:textId="77777777" w:rsidR="0005323D" w:rsidRDefault="0005323D">
      <w:pPr>
        <w:spacing w:after="120" w:line="259" w:lineRule="auto"/>
        <w:jc w:val="both"/>
        <w:rPr>
          <w:lang w:val="el-GR"/>
        </w:rPr>
      </w:pPr>
    </w:p>
    <w:p w14:paraId="29C81104" w14:textId="77777777" w:rsidR="0005323D" w:rsidRDefault="0005323D">
      <w:pPr>
        <w:spacing w:after="120" w:line="259" w:lineRule="auto"/>
        <w:jc w:val="both"/>
        <w:rPr>
          <w:lang w:val="el-GR"/>
        </w:rPr>
      </w:pPr>
    </w:p>
    <w:p w14:paraId="1E5EDE0D" w14:textId="77777777" w:rsidR="0005323D" w:rsidRPr="00C77D25" w:rsidRDefault="0005323D">
      <w:pPr>
        <w:spacing w:after="120" w:line="259" w:lineRule="auto"/>
        <w:jc w:val="both"/>
        <w:rPr>
          <w:lang w:val="el-GR"/>
        </w:rPr>
      </w:pPr>
    </w:p>
    <w:p w14:paraId="60C5A814" w14:textId="77777777" w:rsidR="001B7990" w:rsidRDefault="00000000">
      <w:pPr>
        <w:pStyle w:val="Heading1"/>
        <w:spacing w:before="240" w:after="80"/>
      </w:pPr>
      <w:r>
        <w:rPr>
          <w:rFonts w:ascii="Arial" w:hAnsi="Arial"/>
        </w:rPr>
        <w:t>4. Επιδημιολογία και δημόσια υγεία</w:t>
      </w:r>
    </w:p>
    <w:p w14:paraId="19CDE72D" w14:textId="77777777" w:rsidR="001B7990" w:rsidRPr="00C77D25" w:rsidRDefault="00000000">
      <w:pPr>
        <w:pStyle w:val="ListBullet"/>
        <w:spacing w:after="120" w:line="259" w:lineRule="auto"/>
        <w:jc w:val="both"/>
        <w:rPr>
          <w:lang w:val="el-GR"/>
        </w:rPr>
      </w:pPr>
      <w:r w:rsidRPr="00C77D25">
        <w:rPr>
          <w:b/>
          <w:lang w:val="el-GR"/>
        </w:rPr>
        <w:t>Κατάθλιψη</w:t>
      </w:r>
      <w:r w:rsidRPr="00C77D25">
        <w:rPr>
          <w:lang w:val="el-GR"/>
        </w:rPr>
        <w:t xml:space="preserve">: στις διαφάνειες παρουσιάζεται ως κύρια αιτία αναπηρίας παγκοσμίως και σημαντική πηγή </w:t>
      </w:r>
      <w:r>
        <w:t>DALYs</w:t>
      </w:r>
      <w:r w:rsidRPr="00C77D25">
        <w:rPr>
          <w:lang w:val="el-GR"/>
        </w:rPr>
        <w:t xml:space="preserve"> και </w:t>
      </w:r>
      <w:r>
        <w:t>YLDs</w:t>
      </w:r>
      <w:r w:rsidRPr="00C77D25">
        <w:rPr>
          <w:lang w:val="el-GR"/>
        </w:rPr>
        <w:t>.</w:t>
      </w:r>
    </w:p>
    <w:p w14:paraId="0B2A7002" w14:textId="77777777" w:rsidR="001B7990" w:rsidRPr="00C77D25" w:rsidRDefault="00000000">
      <w:pPr>
        <w:pStyle w:val="ListBullet"/>
        <w:spacing w:after="120" w:line="259" w:lineRule="auto"/>
        <w:jc w:val="both"/>
        <w:rPr>
          <w:lang w:val="el-GR"/>
        </w:rPr>
      </w:pPr>
      <w:r w:rsidRPr="00C77D25">
        <w:rPr>
          <w:b/>
          <w:lang w:val="el-GR"/>
        </w:rPr>
        <w:t>Φύλο και ηλικία</w:t>
      </w:r>
      <w:r w:rsidRPr="00C77D25">
        <w:rPr>
          <w:lang w:val="el-GR"/>
        </w:rPr>
        <w:t>: η κατάθλιψη εμφανίζεται συχνότερα στις γυναίκες και επιβαρύνει ιδιαίτερα τις ηλικίες 15-19 και 60-64 ετών.</w:t>
      </w:r>
    </w:p>
    <w:p w14:paraId="7617BB37" w14:textId="77777777" w:rsidR="001B7990" w:rsidRPr="00C77D25" w:rsidRDefault="00000000">
      <w:pPr>
        <w:pStyle w:val="ListBullet"/>
        <w:spacing w:after="120" w:line="259" w:lineRule="auto"/>
        <w:jc w:val="both"/>
        <w:rPr>
          <w:lang w:val="el-GR"/>
        </w:rPr>
      </w:pPr>
      <w:r w:rsidRPr="00C77D25">
        <w:rPr>
          <w:b/>
          <w:lang w:val="el-GR"/>
        </w:rPr>
        <w:t xml:space="preserve">Πανδημία </w:t>
      </w:r>
      <w:r>
        <w:rPr>
          <w:b/>
        </w:rPr>
        <w:t>COVID</w:t>
      </w:r>
      <w:r w:rsidRPr="00C77D25">
        <w:rPr>
          <w:b/>
          <w:lang w:val="el-GR"/>
        </w:rPr>
        <w:t xml:space="preserve"> 19</w:t>
      </w:r>
      <w:r w:rsidRPr="00C77D25">
        <w:rPr>
          <w:lang w:val="el-GR"/>
        </w:rPr>
        <w:t>: στις διαφάνειες αναφέρεται αύξηση κατά 28% στις καταθλιπτικές διαταραχές και 26% στις αγχώδεις διαταραχές, με μεγαλύτερη επιβάρυνση στις γυναίκες και στους νεαρούς ενήλικες 20-24 ετών.</w:t>
      </w:r>
    </w:p>
    <w:p w14:paraId="0776198E" w14:textId="77777777" w:rsidR="001B7990" w:rsidRPr="00C77D25" w:rsidRDefault="00000000">
      <w:pPr>
        <w:pStyle w:val="ListBullet"/>
        <w:spacing w:after="120" w:line="259" w:lineRule="auto"/>
        <w:jc w:val="both"/>
        <w:rPr>
          <w:lang w:val="el-GR"/>
        </w:rPr>
      </w:pPr>
      <w:r w:rsidRPr="00C77D25">
        <w:rPr>
          <w:b/>
          <w:lang w:val="el-GR"/>
        </w:rPr>
        <w:t>Διπολικές διαταραχές</w:t>
      </w:r>
      <w:r w:rsidRPr="00C77D25">
        <w:rPr>
          <w:lang w:val="el-GR"/>
        </w:rPr>
        <w:t>: το βιβλίο τις περιγράφει ως υποτροπιάζουσες διαταραχές με λειτουργική και γνωσιακή έκπτωση, χαμηλότερη ποιότητα ζωής και αυξημένη θνησιμότητα, ιδίως λόγω αυτοκτονίας και καρδιαγγειακών αιτίων.</w:t>
      </w:r>
    </w:p>
    <w:p w14:paraId="58BF17B4" w14:textId="77777777" w:rsidR="001B7990" w:rsidRPr="00C77D25" w:rsidRDefault="00000000">
      <w:pPr>
        <w:pStyle w:val="ListBullet"/>
        <w:spacing w:after="120" w:line="259" w:lineRule="auto"/>
        <w:jc w:val="both"/>
        <w:rPr>
          <w:lang w:val="el-GR"/>
        </w:rPr>
      </w:pPr>
      <w:r w:rsidRPr="00C77D25">
        <w:rPr>
          <w:b/>
          <w:lang w:val="el-GR"/>
        </w:rPr>
        <w:t>Κοινωνική επιβάρυνση</w:t>
      </w:r>
      <w:r w:rsidRPr="00C77D25">
        <w:rPr>
          <w:lang w:val="el-GR"/>
        </w:rPr>
        <w:t>: οι διαταραχές διάθεσης επηρεάζουν τον ασθενή, την οικογένεια, την εργασία και το σύστημα υγείας, αυξάνοντας το κόστος περίθαλψης και την αναπηρία.</w:t>
      </w:r>
    </w:p>
    <w:p w14:paraId="35FD3A4B" w14:textId="77777777" w:rsidR="001B7990" w:rsidRDefault="00000000">
      <w:pPr>
        <w:pStyle w:val="Heading1"/>
        <w:spacing w:before="240" w:after="80"/>
      </w:pPr>
      <w:r>
        <w:rPr>
          <w:rFonts w:ascii="Arial" w:hAnsi="Arial"/>
        </w:rPr>
        <w:t>5. Πρόγνωση</w:t>
      </w:r>
    </w:p>
    <w:p w14:paraId="4EB22A49" w14:textId="77777777" w:rsidR="001B7990" w:rsidRPr="0005323D" w:rsidRDefault="00000000" w:rsidP="0005323D">
      <w:pPr>
        <w:pStyle w:val="ListNumber"/>
        <w:numPr>
          <w:ilvl w:val="0"/>
          <w:numId w:val="13"/>
        </w:numPr>
        <w:spacing w:after="120" w:line="259" w:lineRule="auto"/>
        <w:jc w:val="both"/>
        <w:rPr>
          <w:u w:val="single"/>
          <w:lang w:val="el-GR"/>
        </w:rPr>
      </w:pPr>
      <w:r w:rsidRPr="0005323D">
        <w:rPr>
          <w:b/>
          <w:lang w:val="el-GR"/>
        </w:rPr>
        <w:t>Τυπική διάρκεια</w:t>
      </w:r>
      <w:r w:rsidRPr="0005323D">
        <w:rPr>
          <w:lang w:val="el-GR"/>
        </w:rPr>
        <w:t xml:space="preserve">: </w:t>
      </w:r>
      <w:r w:rsidRPr="0005323D">
        <w:rPr>
          <w:u w:val="single"/>
          <w:lang w:val="el-GR"/>
        </w:rPr>
        <w:t>ένα καταθλιπτικό επεισόδιο διαρκεί περίπου 4 μήνες ή περισσότερο.</w:t>
      </w:r>
    </w:p>
    <w:p w14:paraId="240D0099" w14:textId="77777777" w:rsidR="001B7990" w:rsidRPr="00C77D25" w:rsidRDefault="00000000">
      <w:pPr>
        <w:pStyle w:val="ListNumber"/>
        <w:spacing w:after="120" w:line="259" w:lineRule="auto"/>
        <w:jc w:val="both"/>
        <w:rPr>
          <w:lang w:val="el-GR"/>
        </w:rPr>
      </w:pPr>
      <w:r w:rsidRPr="00C77D25">
        <w:rPr>
          <w:b/>
          <w:lang w:val="el-GR"/>
        </w:rPr>
        <w:t>Μερική ύφεση</w:t>
      </w:r>
      <w:r w:rsidRPr="00C77D25">
        <w:rPr>
          <w:lang w:val="el-GR"/>
        </w:rPr>
        <w:t>: στο 20-30% των ασθενών με βαρύ καταθλιπτικό επεισόδιο δεν επέρχεται πλήρης ύφεση, με αποτέλεσμα λειτουργική έκπτωση και αυξημένο αυτοκτονικό κίνδυνο.</w:t>
      </w:r>
    </w:p>
    <w:p w14:paraId="21DCAB66" w14:textId="77777777" w:rsidR="001B7990" w:rsidRPr="00C77D25" w:rsidRDefault="00000000">
      <w:pPr>
        <w:pStyle w:val="ListNumber"/>
        <w:spacing w:after="120" w:line="259" w:lineRule="auto"/>
        <w:jc w:val="both"/>
        <w:rPr>
          <w:lang w:val="el-GR"/>
        </w:rPr>
      </w:pPr>
      <w:r w:rsidRPr="00C77D25">
        <w:rPr>
          <w:b/>
          <w:lang w:val="el-GR"/>
        </w:rPr>
        <w:t>Χρόνια πορεία</w:t>
      </w:r>
      <w:r w:rsidRPr="00C77D25">
        <w:rPr>
          <w:lang w:val="el-GR"/>
        </w:rPr>
        <w:t>: 5-10% δεν παρουσιάζει ύφεση εντός διετίας, οπότε το επεισόδιο κατηγοριοποιείται ως χρόνιο.</w:t>
      </w:r>
    </w:p>
    <w:p w14:paraId="29A83C47" w14:textId="77777777" w:rsidR="001B7990" w:rsidRPr="00C77D25" w:rsidRDefault="00000000">
      <w:pPr>
        <w:pStyle w:val="ListNumber"/>
        <w:spacing w:after="120" w:line="259" w:lineRule="auto"/>
        <w:jc w:val="both"/>
        <w:rPr>
          <w:lang w:val="el-GR"/>
        </w:rPr>
      </w:pPr>
      <w:r w:rsidRPr="00C77D25">
        <w:rPr>
          <w:b/>
          <w:lang w:val="el-GR"/>
        </w:rPr>
        <w:t>Υποτροπή</w:t>
      </w:r>
      <w:r w:rsidRPr="00C77D25">
        <w:rPr>
          <w:lang w:val="el-GR"/>
        </w:rPr>
        <w:t>: η πιθανότητα επανεμφάνισης κυμαίνεται περίπου από 50% έως 85%. Σε ιστορικό τριών ή περισσότερων επεισοδίων μπορεί να φτάσει περίπου 90%.</w:t>
      </w:r>
    </w:p>
    <w:p w14:paraId="361D2990" w14:textId="77777777" w:rsidR="001B7990" w:rsidRPr="00C77D25" w:rsidRDefault="00000000">
      <w:pPr>
        <w:pStyle w:val="ListNumber"/>
        <w:spacing w:after="120" w:line="259" w:lineRule="auto"/>
        <w:jc w:val="both"/>
        <w:rPr>
          <w:lang w:val="el-GR"/>
        </w:rPr>
      </w:pPr>
      <w:r w:rsidRPr="00C77D25">
        <w:rPr>
          <w:b/>
          <w:lang w:val="el-GR"/>
        </w:rPr>
        <w:t>Παράγοντες υποτροπής</w:t>
      </w:r>
      <w:r w:rsidRPr="00C77D25">
        <w:rPr>
          <w:lang w:val="el-GR"/>
        </w:rPr>
        <w:t>: προηγούμενα επεισόδια, έναρξη σε άκρα ηλικιακού φάσματος, υπολειμματική καταθλιπτική συμπτωματολογία, λειτουργική έκπτωση, σωματική και ψυχιατρική νοσηρότητα.</w:t>
      </w:r>
    </w:p>
    <w:p w14:paraId="17D054E1" w14:textId="77777777" w:rsidR="001B7990" w:rsidRPr="00C77D25" w:rsidRDefault="00000000">
      <w:pPr>
        <w:pStyle w:val="Heading1"/>
        <w:spacing w:before="240" w:after="80"/>
        <w:rPr>
          <w:lang w:val="el-GR"/>
        </w:rPr>
      </w:pPr>
      <w:r w:rsidRPr="00C77D25">
        <w:rPr>
          <w:rFonts w:ascii="Arial" w:hAnsi="Arial"/>
          <w:lang w:val="el-GR"/>
        </w:rPr>
        <w:t xml:space="preserve">6. </w:t>
      </w:r>
      <w:proofErr w:type="spellStart"/>
      <w:r w:rsidRPr="00C77D25">
        <w:rPr>
          <w:rFonts w:ascii="Arial" w:hAnsi="Arial"/>
          <w:lang w:val="el-GR"/>
        </w:rPr>
        <w:t>Αιτιοπαθογένεια</w:t>
      </w:r>
      <w:proofErr w:type="spellEnd"/>
    </w:p>
    <w:p w14:paraId="2E54EDDE" w14:textId="77777777" w:rsidR="001B7990" w:rsidRPr="00C77D25" w:rsidRDefault="00000000">
      <w:pPr>
        <w:spacing w:after="120" w:line="259" w:lineRule="auto"/>
        <w:jc w:val="both"/>
        <w:rPr>
          <w:lang w:val="el-GR"/>
        </w:rPr>
      </w:pPr>
      <w:r w:rsidRPr="00C77D25">
        <w:rPr>
          <w:lang w:val="el-GR"/>
        </w:rPr>
        <w:t xml:space="preserve">Το βιβλίο επιμένει ότι η διάκριση βιολογικών, γενετικών και ψυχοκοινωνικών παραγόντων είναι χρήσιμη αλλά τεχνητή, επειδή οι παράγοντες αυτοί </w:t>
      </w:r>
      <w:proofErr w:type="spellStart"/>
      <w:r w:rsidRPr="00C77D25">
        <w:rPr>
          <w:lang w:val="el-GR"/>
        </w:rPr>
        <w:t>αλληλεπιδρούν</w:t>
      </w:r>
      <w:proofErr w:type="spellEnd"/>
      <w:r w:rsidRPr="00C77D25">
        <w:rPr>
          <w:lang w:val="el-GR"/>
        </w:rPr>
        <w:t>. Οι ψυχοκοινωνικοί παράγοντες μπορούν να μεταβάλουν βιολογικές διεργασίες, οι γενετικοί παράγοντες μπορούν να επηρεάσουν την αντίδραση στο στρες και οι βιολογικοί παράγοντες μπορούν να επηρεάσουν τη διάθεση, τη σκέψη και τη συμπεριφορά.</w:t>
      </w:r>
    </w:p>
    <w:p w14:paraId="0B3624FC" w14:textId="77777777" w:rsidR="001B7990" w:rsidRDefault="00000000">
      <w:pPr>
        <w:pStyle w:val="Heading2"/>
        <w:spacing w:before="160" w:after="80"/>
      </w:pPr>
      <w:r>
        <w:rPr>
          <w:rFonts w:ascii="Arial" w:hAnsi="Arial"/>
        </w:rPr>
        <w:t>6.1 Πα</w:t>
      </w:r>
      <w:proofErr w:type="spellStart"/>
      <w:r>
        <w:rPr>
          <w:rFonts w:ascii="Arial" w:hAnsi="Arial"/>
        </w:rPr>
        <w:t>ράγοντες</w:t>
      </w:r>
      <w:proofErr w:type="spellEnd"/>
      <w:r>
        <w:rPr>
          <w:rFonts w:ascii="Arial" w:hAnsi="Arial"/>
        </w:rPr>
        <w:t xml:space="preserve"> π</w:t>
      </w:r>
      <w:proofErr w:type="spellStart"/>
      <w:r>
        <w:rPr>
          <w:rFonts w:ascii="Arial" w:hAnsi="Arial"/>
        </w:rPr>
        <w:t>ου</w:t>
      </w:r>
      <w:proofErr w:type="spellEnd"/>
      <w:r>
        <w:rPr>
          <w:rFonts w:ascii="Arial" w:hAnsi="Arial"/>
        </w:rPr>
        <w:t xml:space="preserve"> π</w:t>
      </w:r>
      <w:proofErr w:type="spellStart"/>
      <w:r>
        <w:rPr>
          <w:rFonts w:ascii="Arial" w:hAnsi="Arial"/>
        </w:rPr>
        <w:t>ρέ</w:t>
      </w:r>
      <w:proofErr w:type="spellEnd"/>
      <w:r>
        <w:rPr>
          <w:rFonts w:ascii="Arial" w:hAnsi="Arial"/>
        </w:rPr>
        <w:t>πει να θυμάμαι</w:t>
      </w:r>
    </w:p>
    <w:p w14:paraId="37358807" w14:textId="77777777" w:rsidR="001B7990" w:rsidRPr="00C77D25" w:rsidRDefault="00000000">
      <w:pPr>
        <w:pStyle w:val="ListNumber"/>
        <w:spacing w:after="120" w:line="259" w:lineRule="auto"/>
        <w:jc w:val="both"/>
        <w:rPr>
          <w:lang w:val="el-GR"/>
        </w:rPr>
      </w:pPr>
      <w:r w:rsidRPr="00C77D25">
        <w:rPr>
          <w:b/>
          <w:lang w:val="el-GR"/>
        </w:rPr>
        <w:t>Γενετικοί παράγοντες</w:t>
      </w:r>
      <w:r w:rsidRPr="00C77D25">
        <w:rPr>
          <w:lang w:val="el-GR"/>
        </w:rPr>
        <w:t xml:space="preserve">: οι διαταραχές διάθεσης έχουν </w:t>
      </w:r>
      <w:proofErr w:type="spellStart"/>
      <w:r w:rsidRPr="00C77D25">
        <w:rPr>
          <w:lang w:val="el-GR"/>
        </w:rPr>
        <w:t>οικογενή</w:t>
      </w:r>
      <w:proofErr w:type="spellEnd"/>
      <w:r w:rsidRPr="00C77D25">
        <w:rPr>
          <w:lang w:val="el-GR"/>
        </w:rPr>
        <w:t xml:space="preserve"> κατανομή, με ισχυρότερη κληρονομική ένδειξη στη διπολική διαταραχή.</w:t>
      </w:r>
    </w:p>
    <w:p w14:paraId="1BB03C07" w14:textId="77777777" w:rsidR="001B7990" w:rsidRPr="00C77D25" w:rsidRDefault="00000000">
      <w:pPr>
        <w:pStyle w:val="ListNumber"/>
        <w:spacing w:after="120" w:line="259" w:lineRule="auto"/>
        <w:jc w:val="both"/>
        <w:rPr>
          <w:lang w:val="el-GR"/>
        </w:rPr>
      </w:pPr>
      <w:proofErr w:type="spellStart"/>
      <w:r w:rsidRPr="00C77D25">
        <w:rPr>
          <w:b/>
          <w:lang w:val="el-GR"/>
        </w:rPr>
        <w:t>Νευροχημική</w:t>
      </w:r>
      <w:proofErr w:type="spellEnd"/>
      <w:r w:rsidRPr="00C77D25">
        <w:rPr>
          <w:b/>
          <w:lang w:val="el-GR"/>
        </w:rPr>
        <w:t xml:space="preserve"> δυσλειτουργία</w:t>
      </w:r>
      <w:r w:rsidRPr="00C77D25">
        <w:rPr>
          <w:lang w:val="el-GR"/>
        </w:rPr>
        <w:t xml:space="preserve">: η </w:t>
      </w:r>
      <w:proofErr w:type="spellStart"/>
      <w:r w:rsidRPr="00C77D25">
        <w:rPr>
          <w:lang w:val="el-GR"/>
        </w:rPr>
        <w:t>μονοαμινική</w:t>
      </w:r>
      <w:proofErr w:type="spellEnd"/>
      <w:r w:rsidRPr="00C77D25">
        <w:rPr>
          <w:lang w:val="el-GR"/>
        </w:rPr>
        <w:t xml:space="preserve"> θεωρία συνδέει την κατάθλιψη με έλλειψη ή δυσλειτουργία </w:t>
      </w:r>
      <w:proofErr w:type="spellStart"/>
      <w:r w:rsidRPr="00C77D25">
        <w:rPr>
          <w:lang w:val="el-GR"/>
        </w:rPr>
        <w:t>σεροτονίνης</w:t>
      </w:r>
      <w:proofErr w:type="spellEnd"/>
      <w:r w:rsidRPr="00C77D25">
        <w:rPr>
          <w:lang w:val="el-GR"/>
        </w:rPr>
        <w:t xml:space="preserve"> και </w:t>
      </w:r>
      <w:proofErr w:type="spellStart"/>
      <w:r w:rsidRPr="00C77D25">
        <w:rPr>
          <w:lang w:val="el-GR"/>
        </w:rPr>
        <w:t>νοραδρεναλίνης</w:t>
      </w:r>
      <w:proofErr w:type="spellEnd"/>
      <w:r w:rsidRPr="00C77D25">
        <w:rPr>
          <w:lang w:val="el-GR"/>
        </w:rPr>
        <w:t>.</w:t>
      </w:r>
    </w:p>
    <w:p w14:paraId="52FB96F5" w14:textId="77777777" w:rsidR="001B7990" w:rsidRPr="00C77D25" w:rsidRDefault="00000000">
      <w:pPr>
        <w:pStyle w:val="ListNumber"/>
        <w:spacing w:after="120" w:line="259" w:lineRule="auto"/>
        <w:jc w:val="both"/>
        <w:rPr>
          <w:lang w:val="el-GR"/>
        </w:rPr>
      </w:pPr>
      <w:proofErr w:type="spellStart"/>
      <w:r w:rsidRPr="00C77D25">
        <w:rPr>
          <w:b/>
          <w:lang w:val="el-GR"/>
        </w:rPr>
        <w:t>Νευροενδοκρινική</w:t>
      </w:r>
      <w:proofErr w:type="spellEnd"/>
      <w:r w:rsidRPr="00C77D25">
        <w:rPr>
          <w:b/>
          <w:lang w:val="el-GR"/>
        </w:rPr>
        <w:t xml:space="preserve"> δυσλειτουργία</w:t>
      </w:r>
      <w:r w:rsidRPr="00C77D25">
        <w:rPr>
          <w:lang w:val="el-GR"/>
        </w:rPr>
        <w:t>: ο άξονας υποθαλάμου-υπόφυσης-επινεφριδίων και το στρες εμπλέκονται στην κατάθλιψη.</w:t>
      </w:r>
    </w:p>
    <w:p w14:paraId="18DB1A9C" w14:textId="77777777" w:rsidR="001B7990" w:rsidRPr="00C77D25" w:rsidRDefault="00000000">
      <w:pPr>
        <w:pStyle w:val="ListNumber"/>
        <w:spacing w:after="120" w:line="259" w:lineRule="auto"/>
        <w:jc w:val="both"/>
        <w:rPr>
          <w:lang w:val="el-GR"/>
        </w:rPr>
      </w:pPr>
      <w:r w:rsidRPr="00C77D25">
        <w:rPr>
          <w:b/>
          <w:lang w:val="el-GR"/>
        </w:rPr>
        <w:t>Πρώιμες αρνητικές εμπειρίες</w:t>
      </w:r>
      <w:r w:rsidRPr="00C77D25">
        <w:rPr>
          <w:lang w:val="el-GR"/>
        </w:rPr>
        <w:t>: ιστορικό παιδικής κακοποίησης συνδέεται με αυξημένες απαντήσεις στο ψυχολογικό στρες.</w:t>
      </w:r>
    </w:p>
    <w:p w14:paraId="289891D7" w14:textId="77777777" w:rsidR="001B7990" w:rsidRPr="00C77D25" w:rsidRDefault="00000000">
      <w:pPr>
        <w:pStyle w:val="ListNumber"/>
        <w:spacing w:after="120" w:line="259" w:lineRule="auto"/>
        <w:jc w:val="both"/>
        <w:rPr>
          <w:lang w:val="el-GR"/>
        </w:rPr>
      </w:pPr>
      <w:r w:rsidRPr="00C77D25">
        <w:rPr>
          <w:b/>
          <w:lang w:val="el-GR"/>
        </w:rPr>
        <w:t>Οικογενειακοί παράγοντες</w:t>
      </w:r>
      <w:r w:rsidRPr="00C77D25">
        <w:rPr>
          <w:lang w:val="el-GR"/>
        </w:rPr>
        <w:t xml:space="preserve">: </w:t>
      </w:r>
      <w:proofErr w:type="spellStart"/>
      <w:r w:rsidRPr="00C77D25">
        <w:rPr>
          <w:lang w:val="el-GR"/>
        </w:rPr>
        <w:t>γονεϊκή</w:t>
      </w:r>
      <w:proofErr w:type="spellEnd"/>
      <w:r w:rsidRPr="00C77D25">
        <w:rPr>
          <w:lang w:val="el-GR"/>
        </w:rPr>
        <w:t xml:space="preserve"> στέρηση και απώλεια λειτουργούν ως </w:t>
      </w:r>
      <w:proofErr w:type="spellStart"/>
      <w:r w:rsidRPr="00C77D25">
        <w:rPr>
          <w:lang w:val="el-GR"/>
        </w:rPr>
        <w:t>προδιαθεσικοί</w:t>
      </w:r>
      <w:proofErr w:type="spellEnd"/>
      <w:r w:rsidRPr="00C77D25">
        <w:rPr>
          <w:lang w:val="el-GR"/>
        </w:rPr>
        <w:t xml:space="preserve"> παράγοντες.</w:t>
      </w:r>
    </w:p>
    <w:p w14:paraId="001F9D4E" w14:textId="77777777" w:rsidR="001B7990" w:rsidRPr="00C77D25" w:rsidRDefault="00000000">
      <w:pPr>
        <w:pStyle w:val="ListNumber"/>
        <w:spacing w:after="120" w:line="259" w:lineRule="auto"/>
        <w:jc w:val="both"/>
        <w:rPr>
          <w:lang w:val="el-GR"/>
        </w:rPr>
      </w:pPr>
      <w:proofErr w:type="spellStart"/>
      <w:r w:rsidRPr="00C77D25">
        <w:rPr>
          <w:b/>
          <w:lang w:val="el-GR"/>
        </w:rPr>
        <w:t>Ψυχοπιεστικά</w:t>
      </w:r>
      <w:proofErr w:type="spellEnd"/>
      <w:r w:rsidRPr="00C77D25">
        <w:rPr>
          <w:b/>
          <w:lang w:val="el-GR"/>
        </w:rPr>
        <w:t xml:space="preserve"> γεγονότα</w:t>
      </w:r>
      <w:r w:rsidRPr="00C77D25">
        <w:rPr>
          <w:lang w:val="el-GR"/>
        </w:rPr>
        <w:t>: αυξάνουν την πιθανότητα καταθλιπτικής διαταραχής, ιδίως όταν συναντούν προϋπάρχουσα ευαλωτότητα.</w:t>
      </w:r>
    </w:p>
    <w:p w14:paraId="57E275A7" w14:textId="77777777" w:rsidR="001B7990" w:rsidRDefault="00000000">
      <w:pPr>
        <w:pStyle w:val="ListNumber"/>
        <w:spacing w:after="120" w:line="259" w:lineRule="auto"/>
        <w:jc w:val="both"/>
        <w:rPr>
          <w:lang w:val="el-GR"/>
        </w:rPr>
      </w:pPr>
      <w:r w:rsidRPr="00C77D25">
        <w:rPr>
          <w:b/>
          <w:lang w:val="el-GR"/>
        </w:rPr>
        <w:t>Κοινωνικοοικονομικοί παράγοντες</w:t>
      </w:r>
      <w:r w:rsidRPr="00C77D25">
        <w:rPr>
          <w:lang w:val="el-GR"/>
        </w:rPr>
        <w:t xml:space="preserve">: φτώχεια, χαμηλό εκπαιδευτικό επίπεδο, ανεργία, κοινωνική απομόνωση και </w:t>
      </w:r>
      <w:proofErr w:type="spellStart"/>
      <w:r w:rsidRPr="00C77D25">
        <w:rPr>
          <w:lang w:val="el-GR"/>
        </w:rPr>
        <w:t>στρεσογόνα</w:t>
      </w:r>
      <w:proofErr w:type="spellEnd"/>
      <w:r w:rsidRPr="00C77D25">
        <w:rPr>
          <w:lang w:val="el-GR"/>
        </w:rPr>
        <w:t xml:space="preserve"> γεγονότα συνδέονται με αυξημένο κίνδυνο.</w:t>
      </w:r>
    </w:p>
    <w:p w14:paraId="61194D49" w14:textId="77777777" w:rsidR="0005323D" w:rsidRDefault="0005323D" w:rsidP="0005323D">
      <w:pPr>
        <w:pStyle w:val="ListNumber"/>
        <w:numPr>
          <w:ilvl w:val="0"/>
          <w:numId w:val="0"/>
        </w:numPr>
        <w:spacing w:after="120" w:line="259" w:lineRule="auto"/>
        <w:ind w:left="360" w:hanging="360"/>
        <w:jc w:val="both"/>
        <w:rPr>
          <w:lang w:val="el-GR"/>
        </w:rPr>
      </w:pPr>
    </w:p>
    <w:p w14:paraId="5865F29C" w14:textId="77777777" w:rsidR="0005323D" w:rsidRDefault="0005323D" w:rsidP="0005323D">
      <w:pPr>
        <w:pStyle w:val="ListNumber"/>
        <w:numPr>
          <w:ilvl w:val="0"/>
          <w:numId w:val="0"/>
        </w:numPr>
        <w:spacing w:after="120" w:line="259" w:lineRule="auto"/>
        <w:ind w:left="360" w:hanging="360"/>
        <w:jc w:val="both"/>
        <w:rPr>
          <w:lang w:val="el-GR"/>
        </w:rPr>
      </w:pPr>
    </w:p>
    <w:p w14:paraId="1401AB97" w14:textId="77777777" w:rsidR="0005323D" w:rsidRDefault="0005323D" w:rsidP="0005323D">
      <w:pPr>
        <w:pStyle w:val="ListNumber"/>
        <w:numPr>
          <w:ilvl w:val="0"/>
          <w:numId w:val="0"/>
        </w:numPr>
        <w:spacing w:after="120" w:line="259" w:lineRule="auto"/>
        <w:ind w:left="360" w:hanging="360"/>
        <w:jc w:val="both"/>
        <w:rPr>
          <w:lang w:val="el-GR"/>
        </w:rPr>
      </w:pPr>
    </w:p>
    <w:p w14:paraId="3AF5558D" w14:textId="77777777" w:rsidR="0005323D" w:rsidRPr="00C77D25" w:rsidRDefault="0005323D" w:rsidP="0005323D">
      <w:pPr>
        <w:pStyle w:val="ListNumber"/>
        <w:numPr>
          <w:ilvl w:val="0"/>
          <w:numId w:val="0"/>
        </w:numPr>
        <w:spacing w:after="120" w:line="259" w:lineRule="auto"/>
        <w:ind w:left="360" w:hanging="360"/>
        <w:jc w:val="both"/>
        <w:rPr>
          <w:lang w:val="el-GR"/>
        </w:rPr>
      </w:pPr>
    </w:p>
    <w:p w14:paraId="25C869FA" w14:textId="77777777" w:rsidR="001B7990" w:rsidRDefault="00000000">
      <w:pPr>
        <w:pStyle w:val="Heading2"/>
        <w:spacing w:before="160" w:after="80"/>
      </w:pPr>
      <w:r>
        <w:rPr>
          <w:rFonts w:ascii="Arial" w:hAnsi="Arial"/>
        </w:rPr>
        <w:t xml:space="preserve">6.2 </w:t>
      </w:r>
      <w:proofErr w:type="spellStart"/>
      <w:r>
        <w:rPr>
          <w:rFonts w:ascii="Arial" w:hAnsi="Arial"/>
        </w:rPr>
        <w:t>Νευρο</w:t>
      </w:r>
      <w:proofErr w:type="spellEnd"/>
      <w:r>
        <w:rPr>
          <w:rFonts w:ascii="Arial" w:hAnsi="Arial"/>
        </w:rPr>
        <w:t xml:space="preserve">βιολογικά </w:t>
      </w:r>
      <w:proofErr w:type="spellStart"/>
      <w:r>
        <w:rPr>
          <w:rFonts w:ascii="Arial" w:hAnsi="Arial"/>
        </w:rPr>
        <w:t>σημεί</w:t>
      </w:r>
      <w:proofErr w:type="spellEnd"/>
      <w:r>
        <w:rPr>
          <w:rFonts w:ascii="Arial" w:hAnsi="Arial"/>
        </w:rPr>
        <w:t>α</w:t>
      </w:r>
    </w:p>
    <w:p w14:paraId="149669AC" w14:textId="77777777" w:rsidR="001B7990" w:rsidRPr="00C77D25" w:rsidRDefault="00000000">
      <w:pPr>
        <w:pStyle w:val="ListBullet"/>
        <w:spacing w:after="120" w:line="259" w:lineRule="auto"/>
        <w:jc w:val="both"/>
        <w:rPr>
          <w:lang w:val="el-GR"/>
        </w:rPr>
      </w:pPr>
      <w:proofErr w:type="spellStart"/>
      <w:r w:rsidRPr="00C77D25">
        <w:rPr>
          <w:b/>
          <w:lang w:val="el-GR"/>
        </w:rPr>
        <w:t>Λιμπικό</w:t>
      </w:r>
      <w:proofErr w:type="spellEnd"/>
      <w:r w:rsidRPr="00C77D25">
        <w:rPr>
          <w:b/>
          <w:lang w:val="el-GR"/>
        </w:rPr>
        <w:t xml:space="preserve"> σύστημα</w:t>
      </w:r>
      <w:r w:rsidRPr="00C77D25">
        <w:rPr>
          <w:lang w:val="el-GR"/>
        </w:rPr>
        <w:t>: βασικό κύκλωμα για την εμπειρία του συναισθήματος.</w:t>
      </w:r>
    </w:p>
    <w:p w14:paraId="6960BAC2" w14:textId="77777777" w:rsidR="001B7990" w:rsidRPr="00C77D25" w:rsidRDefault="00000000">
      <w:pPr>
        <w:pStyle w:val="ListBullet"/>
        <w:spacing w:after="120" w:line="259" w:lineRule="auto"/>
        <w:jc w:val="both"/>
        <w:rPr>
          <w:lang w:val="el-GR"/>
        </w:rPr>
      </w:pPr>
      <w:r w:rsidRPr="00C77D25">
        <w:rPr>
          <w:b/>
          <w:lang w:val="el-GR"/>
        </w:rPr>
        <w:t>Προμετωπιαίος φλοιός</w:t>
      </w:r>
      <w:r w:rsidRPr="00C77D25">
        <w:rPr>
          <w:lang w:val="el-GR"/>
        </w:rPr>
        <w:t>: συνδέεται με ρύθμιση συναισθήματος, σκέψη και έλεγχο.</w:t>
      </w:r>
    </w:p>
    <w:p w14:paraId="3EE9850F" w14:textId="77777777" w:rsidR="001B7990" w:rsidRPr="00C77D25" w:rsidRDefault="00000000">
      <w:pPr>
        <w:pStyle w:val="ListBullet"/>
        <w:spacing w:after="120" w:line="259" w:lineRule="auto"/>
        <w:jc w:val="both"/>
        <w:rPr>
          <w:lang w:val="el-GR"/>
        </w:rPr>
      </w:pPr>
      <w:r w:rsidRPr="00C77D25">
        <w:rPr>
          <w:b/>
          <w:lang w:val="el-GR"/>
        </w:rPr>
        <w:t>Αμυγδαλή</w:t>
      </w:r>
      <w:r w:rsidRPr="00C77D25">
        <w:rPr>
          <w:lang w:val="el-GR"/>
        </w:rPr>
        <w:t xml:space="preserve">: εμπλέκεται στην ενεργοποίηση συναισθηματικών και </w:t>
      </w:r>
      <w:proofErr w:type="spellStart"/>
      <w:r w:rsidRPr="00C77D25">
        <w:rPr>
          <w:lang w:val="el-GR"/>
        </w:rPr>
        <w:t>νευροενδοκρινικών</w:t>
      </w:r>
      <w:proofErr w:type="spellEnd"/>
      <w:r w:rsidRPr="00C77D25">
        <w:rPr>
          <w:lang w:val="el-GR"/>
        </w:rPr>
        <w:t xml:space="preserve"> αποκρίσεων, στη μάθηση και στη μνήμη. Η ανώμαλη διέγερσή της έχει συνδεθεί με βαρύτητα κατάθλιψης και μηρυκασμό.</w:t>
      </w:r>
    </w:p>
    <w:p w14:paraId="1FA26F76" w14:textId="77777777" w:rsidR="001B7990" w:rsidRPr="00C77D25" w:rsidRDefault="00000000">
      <w:pPr>
        <w:pStyle w:val="ListBullet"/>
        <w:spacing w:after="120" w:line="259" w:lineRule="auto"/>
        <w:jc w:val="both"/>
        <w:rPr>
          <w:lang w:val="el-GR"/>
        </w:rPr>
      </w:pPr>
      <w:r w:rsidRPr="00C77D25">
        <w:rPr>
          <w:b/>
          <w:lang w:val="el-GR"/>
        </w:rPr>
        <w:t>Ιππόκαμπος</w:t>
      </w:r>
      <w:r w:rsidRPr="00C77D25">
        <w:rPr>
          <w:lang w:val="el-GR"/>
        </w:rPr>
        <w:t xml:space="preserve">: ιδιαίτερα μελετημένη δομή στην κατάθλιψη λόγω εμπλοκής στη μνήμη και στις </w:t>
      </w:r>
      <w:proofErr w:type="spellStart"/>
      <w:r w:rsidRPr="00C77D25">
        <w:rPr>
          <w:lang w:val="el-GR"/>
        </w:rPr>
        <w:t>στρεσογόνες</w:t>
      </w:r>
      <w:proofErr w:type="spellEnd"/>
      <w:r w:rsidRPr="00C77D25">
        <w:rPr>
          <w:lang w:val="el-GR"/>
        </w:rPr>
        <w:t xml:space="preserve"> διεργασίες.</w:t>
      </w:r>
    </w:p>
    <w:p w14:paraId="359AC1A2" w14:textId="77777777" w:rsidR="001B7990" w:rsidRDefault="00000000">
      <w:pPr>
        <w:pStyle w:val="ListBullet"/>
        <w:spacing w:after="120" w:line="259" w:lineRule="auto"/>
        <w:jc w:val="both"/>
        <w:rPr>
          <w:lang w:val="el-GR"/>
        </w:rPr>
      </w:pPr>
      <w:proofErr w:type="spellStart"/>
      <w:r w:rsidRPr="00C77D25">
        <w:rPr>
          <w:b/>
          <w:lang w:val="el-GR"/>
        </w:rPr>
        <w:t>Προφλεγμονώδεις</w:t>
      </w:r>
      <w:proofErr w:type="spellEnd"/>
      <w:r w:rsidRPr="00C77D25">
        <w:rPr>
          <w:b/>
          <w:lang w:val="el-GR"/>
        </w:rPr>
        <w:t xml:space="preserve"> </w:t>
      </w:r>
      <w:proofErr w:type="spellStart"/>
      <w:r w:rsidRPr="00C77D25">
        <w:rPr>
          <w:b/>
          <w:lang w:val="el-GR"/>
        </w:rPr>
        <w:t>κυτοκίνες</w:t>
      </w:r>
      <w:proofErr w:type="spellEnd"/>
      <w:r w:rsidRPr="00C77D25">
        <w:rPr>
          <w:lang w:val="el-GR"/>
        </w:rPr>
        <w:t xml:space="preserve">: μπορεί να παράγουν αίσθηση </w:t>
      </w:r>
      <w:proofErr w:type="spellStart"/>
      <w:r w:rsidRPr="00C77D25">
        <w:rPr>
          <w:lang w:val="el-GR"/>
        </w:rPr>
        <w:t>νόσησης</w:t>
      </w:r>
      <w:proofErr w:type="spellEnd"/>
      <w:r w:rsidRPr="00C77D25">
        <w:rPr>
          <w:lang w:val="el-GR"/>
        </w:rPr>
        <w:t>, κόπωση, λήθαργο και συμπτώματα κατάθλιψης ή άγχους.</w:t>
      </w:r>
    </w:p>
    <w:p w14:paraId="56F8E442" w14:textId="77777777" w:rsidR="0005323D" w:rsidRDefault="0005323D" w:rsidP="0005323D">
      <w:pPr>
        <w:pStyle w:val="ListBullet"/>
        <w:numPr>
          <w:ilvl w:val="0"/>
          <w:numId w:val="0"/>
        </w:numPr>
        <w:spacing w:after="120" w:line="259" w:lineRule="auto"/>
        <w:ind w:left="360" w:hanging="360"/>
        <w:jc w:val="both"/>
        <w:rPr>
          <w:lang w:val="el-GR"/>
        </w:rPr>
      </w:pPr>
    </w:p>
    <w:p w14:paraId="7BDF26B1" w14:textId="77777777" w:rsidR="0005323D" w:rsidRDefault="0005323D" w:rsidP="0005323D">
      <w:pPr>
        <w:pStyle w:val="ListBullet"/>
        <w:numPr>
          <w:ilvl w:val="0"/>
          <w:numId w:val="0"/>
        </w:numPr>
        <w:spacing w:after="120" w:line="259" w:lineRule="auto"/>
        <w:ind w:left="360" w:hanging="360"/>
        <w:jc w:val="both"/>
        <w:rPr>
          <w:lang w:val="el-GR"/>
        </w:rPr>
      </w:pPr>
    </w:p>
    <w:p w14:paraId="32B0DE74" w14:textId="77777777" w:rsidR="0005323D" w:rsidRDefault="0005323D" w:rsidP="0005323D">
      <w:pPr>
        <w:pStyle w:val="ListBullet"/>
        <w:numPr>
          <w:ilvl w:val="0"/>
          <w:numId w:val="0"/>
        </w:numPr>
        <w:spacing w:after="120" w:line="259" w:lineRule="auto"/>
        <w:ind w:left="360" w:hanging="360"/>
        <w:jc w:val="both"/>
        <w:rPr>
          <w:lang w:val="el-GR"/>
        </w:rPr>
      </w:pPr>
    </w:p>
    <w:p w14:paraId="751E8711" w14:textId="77777777" w:rsidR="0005323D" w:rsidRDefault="0005323D" w:rsidP="0005323D">
      <w:pPr>
        <w:pStyle w:val="ListBullet"/>
        <w:numPr>
          <w:ilvl w:val="0"/>
          <w:numId w:val="0"/>
        </w:numPr>
        <w:spacing w:after="120" w:line="259" w:lineRule="auto"/>
        <w:ind w:left="360" w:hanging="360"/>
        <w:jc w:val="both"/>
        <w:rPr>
          <w:lang w:val="el-GR"/>
        </w:rPr>
      </w:pPr>
    </w:p>
    <w:p w14:paraId="76405527" w14:textId="77777777" w:rsidR="0005323D" w:rsidRDefault="0005323D" w:rsidP="0005323D">
      <w:pPr>
        <w:pStyle w:val="ListBullet"/>
        <w:numPr>
          <w:ilvl w:val="0"/>
          <w:numId w:val="0"/>
        </w:numPr>
        <w:spacing w:after="120" w:line="259" w:lineRule="auto"/>
        <w:ind w:left="360" w:hanging="360"/>
        <w:jc w:val="both"/>
        <w:rPr>
          <w:lang w:val="el-GR"/>
        </w:rPr>
      </w:pPr>
    </w:p>
    <w:p w14:paraId="7CF9FDD8" w14:textId="77777777" w:rsidR="0005323D" w:rsidRDefault="0005323D" w:rsidP="0005323D">
      <w:pPr>
        <w:pStyle w:val="ListBullet"/>
        <w:numPr>
          <w:ilvl w:val="0"/>
          <w:numId w:val="0"/>
        </w:numPr>
        <w:spacing w:after="120" w:line="259" w:lineRule="auto"/>
        <w:ind w:left="360" w:hanging="360"/>
        <w:jc w:val="both"/>
        <w:rPr>
          <w:lang w:val="el-GR"/>
        </w:rPr>
      </w:pPr>
    </w:p>
    <w:p w14:paraId="260BACD2" w14:textId="77777777" w:rsidR="0005323D" w:rsidRDefault="0005323D" w:rsidP="0005323D">
      <w:pPr>
        <w:pStyle w:val="ListBullet"/>
        <w:numPr>
          <w:ilvl w:val="0"/>
          <w:numId w:val="0"/>
        </w:numPr>
        <w:spacing w:after="120" w:line="259" w:lineRule="auto"/>
        <w:ind w:left="360" w:hanging="360"/>
        <w:jc w:val="both"/>
        <w:rPr>
          <w:lang w:val="el-GR"/>
        </w:rPr>
      </w:pPr>
    </w:p>
    <w:p w14:paraId="5E8944A7" w14:textId="77777777" w:rsidR="0005323D" w:rsidRDefault="0005323D" w:rsidP="0005323D">
      <w:pPr>
        <w:pStyle w:val="ListBullet"/>
        <w:numPr>
          <w:ilvl w:val="0"/>
          <w:numId w:val="0"/>
        </w:numPr>
        <w:spacing w:after="120" w:line="259" w:lineRule="auto"/>
        <w:ind w:left="360" w:hanging="360"/>
        <w:jc w:val="both"/>
        <w:rPr>
          <w:lang w:val="el-GR"/>
        </w:rPr>
      </w:pPr>
    </w:p>
    <w:p w14:paraId="64CC6902" w14:textId="77777777" w:rsidR="0005323D" w:rsidRDefault="0005323D" w:rsidP="0005323D">
      <w:pPr>
        <w:pStyle w:val="ListBullet"/>
        <w:numPr>
          <w:ilvl w:val="0"/>
          <w:numId w:val="0"/>
        </w:numPr>
        <w:spacing w:after="120" w:line="259" w:lineRule="auto"/>
        <w:ind w:left="360" w:hanging="360"/>
        <w:jc w:val="both"/>
        <w:rPr>
          <w:lang w:val="el-GR"/>
        </w:rPr>
      </w:pPr>
    </w:p>
    <w:p w14:paraId="4A11CE82" w14:textId="77777777" w:rsidR="0005323D" w:rsidRDefault="0005323D" w:rsidP="0005323D">
      <w:pPr>
        <w:pStyle w:val="ListBullet"/>
        <w:numPr>
          <w:ilvl w:val="0"/>
          <w:numId w:val="0"/>
        </w:numPr>
        <w:spacing w:after="120" w:line="259" w:lineRule="auto"/>
        <w:ind w:left="360" w:hanging="360"/>
        <w:jc w:val="both"/>
        <w:rPr>
          <w:lang w:val="el-GR"/>
        </w:rPr>
      </w:pPr>
    </w:p>
    <w:p w14:paraId="41ADDAA6" w14:textId="77777777" w:rsidR="0005323D" w:rsidRDefault="0005323D" w:rsidP="0005323D">
      <w:pPr>
        <w:pStyle w:val="ListBullet"/>
        <w:numPr>
          <w:ilvl w:val="0"/>
          <w:numId w:val="0"/>
        </w:numPr>
        <w:spacing w:after="120" w:line="259" w:lineRule="auto"/>
        <w:ind w:left="360" w:hanging="360"/>
        <w:jc w:val="both"/>
        <w:rPr>
          <w:lang w:val="el-GR"/>
        </w:rPr>
      </w:pPr>
    </w:p>
    <w:p w14:paraId="23C3AE62" w14:textId="77777777" w:rsidR="0005323D" w:rsidRDefault="0005323D" w:rsidP="0005323D">
      <w:pPr>
        <w:pStyle w:val="ListBullet"/>
        <w:numPr>
          <w:ilvl w:val="0"/>
          <w:numId w:val="0"/>
        </w:numPr>
        <w:spacing w:after="120" w:line="259" w:lineRule="auto"/>
        <w:ind w:left="360" w:hanging="360"/>
        <w:jc w:val="both"/>
        <w:rPr>
          <w:lang w:val="el-GR"/>
        </w:rPr>
      </w:pPr>
    </w:p>
    <w:p w14:paraId="6338C127" w14:textId="77777777" w:rsidR="0005323D" w:rsidRDefault="0005323D" w:rsidP="0005323D">
      <w:pPr>
        <w:pStyle w:val="ListBullet"/>
        <w:numPr>
          <w:ilvl w:val="0"/>
          <w:numId w:val="0"/>
        </w:numPr>
        <w:spacing w:after="120" w:line="259" w:lineRule="auto"/>
        <w:ind w:left="360" w:hanging="360"/>
        <w:jc w:val="both"/>
        <w:rPr>
          <w:lang w:val="el-GR"/>
        </w:rPr>
      </w:pPr>
    </w:p>
    <w:p w14:paraId="0464707F" w14:textId="77777777" w:rsidR="0005323D" w:rsidRDefault="0005323D" w:rsidP="0005323D">
      <w:pPr>
        <w:pStyle w:val="ListBullet"/>
        <w:numPr>
          <w:ilvl w:val="0"/>
          <w:numId w:val="0"/>
        </w:numPr>
        <w:spacing w:after="120" w:line="259" w:lineRule="auto"/>
        <w:ind w:left="360" w:hanging="360"/>
        <w:jc w:val="both"/>
        <w:rPr>
          <w:lang w:val="el-GR"/>
        </w:rPr>
      </w:pPr>
    </w:p>
    <w:p w14:paraId="5655080F" w14:textId="77777777" w:rsidR="0005323D" w:rsidRDefault="0005323D" w:rsidP="0005323D">
      <w:pPr>
        <w:pStyle w:val="ListBullet"/>
        <w:numPr>
          <w:ilvl w:val="0"/>
          <w:numId w:val="0"/>
        </w:numPr>
        <w:spacing w:after="120" w:line="259" w:lineRule="auto"/>
        <w:ind w:left="360" w:hanging="360"/>
        <w:jc w:val="both"/>
        <w:rPr>
          <w:lang w:val="el-GR"/>
        </w:rPr>
      </w:pPr>
    </w:p>
    <w:p w14:paraId="34E6E634" w14:textId="77777777" w:rsidR="0005323D" w:rsidRDefault="0005323D" w:rsidP="0005323D">
      <w:pPr>
        <w:pStyle w:val="ListBullet"/>
        <w:numPr>
          <w:ilvl w:val="0"/>
          <w:numId w:val="0"/>
        </w:numPr>
        <w:spacing w:after="120" w:line="259" w:lineRule="auto"/>
        <w:ind w:left="360" w:hanging="360"/>
        <w:jc w:val="both"/>
        <w:rPr>
          <w:lang w:val="el-GR"/>
        </w:rPr>
      </w:pPr>
    </w:p>
    <w:p w14:paraId="1A5E8109" w14:textId="77777777" w:rsidR="0005323D" w:rsidRDefault="0005323D" w:rsidP="0005323D">
      <w:pPr>
        <w:pStyle w:val="ListBullet"/>
        <w:numPr>
          <w:ilvl w:val="0"/>
          <w:numId w:val="0"/>
        </w:numPr>
        <w:spacing w:after="120" w:line="259" w:lineRule="auto"/>
        <w:ind w:left="360" w:hanging="360"/>
        <w:jc w:val="both"/>
        <w:rPr>
          <w:lang w:val="el-GR"/>
        </w:rPr>
      </w:pPr>
    </w:p>
    <w:p w14:paraId="3E032FFB" w14:textId="77777777" w:rsidR="0005323D" w:rsidRDefault="0005323D" w:rsidP="0005323D">
      <w:pPr>
        <w:pStyle w:val="ListBullet"/>
        <w:numPr>
          <w:ilvl w:val="0"/>
          <w:numId w:val="0"/>
        </w:numPr>
        <w:spacing w:after="120" w:line="259" w:lineRule="auto"/>
        <w:ind w:left="360" w:hanging="360"/>
        <w:jc w:val="both"/>
        <w:rPr>
          <w:lang w:val="el-GR"/>
        </w:rPr>
      </w:pPr>
    </w:p>
    <w:p w14:paraId="14E6BDDD" w14:textId="77777777" w:rsidR="0005323D" w:rsidRDefault="0005323D" w:rsidP="0005323D">
      <w:pPr>
        <w:pStyle w:val="ListBullet"/>
        <w:numPr>
          <w:ilvl w:val="0"/>
          <w:numId w:val="0"/>
        </w:numPr>
        <w:spacing w:after="120" w:line="259" w:lineRule="auto"/>
        <w:ind w:left="360" w:hanging="360"/>
        <w:jc w:val="both"/>
        <w:rPr>
          <w:lang w:val="el-GR"/>
        </w:rPr>
      </w:pPr>
    </w:p>
    <w:p w14:paraId="0F5CE76F" w14:textId="77777777" w:rsidR="0005323D" w:rsidRDefault="0005323D" w:rsidP="0005323D">
      <w:pPr>
        <w:pStyle w:val="ListBullet"/>
        <w:numPr>
          <w:ilvl w:val="0"/>
          <w:numId w:val="0"/>
        </w:numPr>
        <w:spacing w:after="120" w:line="259" w:lineRule="auto"/>
        <w:ind w:left="360" w:hanging="360"/>
        <w:jc w:val="both"/>
        <w:rPr>
          <w:lang w:val="el-GR"/>
        </w:rPr>
      </w:pPr>
    </w:p>
    <w:p w14:paraId="51B0EA54" w14:textId="77777777" w:rsidR="0005323D" w:rsidRDefault="0005323D" w:rsidP="0005323D">
      <w:pPr>
        <w:pStyle w:val="ListBullet"/>
        <w:numPr>
          <w:ilvl w:val="0"/>
          <w:numId w:val="0"/>
        </w:numPr>
        <w:spacing w:after="120" w:line="259" w:lineRule="auto"/>
        <w:ind w:left="360" w:hanging="360"/>
        <w:jc w:val="both"/>
        <w:rPr>
          <w:lang w:val="el-GR"/>
        </w:rPr>
      </w:pPr>
    </w:p>
    <w:p w14:paraId="13DDB97D" w14:textId="77777777" w:rsidR="0005323D" w:rsidRDefault="0005323D" w:rsidP="0005323D">
      <w:pPr>
        <w:pStyle w:val="ListBullet"/>
        <w:numPr>
          <w:ilvl w:val="0"/>
          <w:numId w:val="0"/>
        </w:numPr>
        <w:spacing w:after="120" w:line="259" w:lineRule="auto"/>
        <w:ind w:left="360" w:hanging="360"/>
        <w:jc w:val="both"/>
        <w:rPr>
          <w:lang w:val="el-GR"/>
        </w:rPr>
      </w:pPr>
    </w:p>
    <w:p w14:paraId="71E3C9C6" w14:textId="77777777" w:rsidR="0005323D" w:rsidRDefault="0005323D" w:rsidP="0005323D">
      <w:pPr>
        <w:pStyle w:val="ListBullet"/>
        <w:numPr>
          <w:ilvl w:val="0"/>
          <w:numId w:val="0"/>
        </w:numPr>
        <w:spacing w:after="120" w:line="259" w:lineRule="auto"/>
        <w:ind w:left="360" w:hanging="360"/>
        <w:jc w:val="both"/>
        <w:rPr>
          <w:lang w:val="el-GR"/>
        </w:rPr>
      </w:pPr>
    </w:p>
    <w:p w14:paraId="58B7EC61" w14:textId="77777777" w:rsidR="0005323D" w:rsidRDefault="0005323D" w:rsidP="0005323D">
      <w:pPr>
        <w:pStyle w:val="ListBullet"/>
        <w:numPr>
          <w:ilvl w:val="0"/>
          <w:numId w:val="0"/>
        </w:numPr>
        <w:spacing w:after="120" w:line="259" w:lineRule="auto"/>
        <w:ind w:left="360" w:hanging="360"/>
        <w:jc w:val="both"/>
        <w:rPr>
          <w:lang w:val="el-GR"/>
        </w:rPr>
      </w:pPr>
    </w:p>
    <w:p w14:paraId="0CCE979E" w14:textId="77777777" w:rsidR="0005323D" w:rsidRDefault="0005323D" w:rsidP="0005323D">
      <w:pPr>
        <w:pStyle w:val="ListBullet"/>
        <w:numPr>
          <w:ilvl w:val="0"/>
          <w:numId w:val="0"/>
        </w:numPr>
        <w:spacing w:after="120" w:line="259" w:lineRule="auto"/>
        <w:ind w:left="360" w:hanging="360"/>
        <w:jc w:val="both"/>
        <w:rPr>
          <w:lang w:val="el-GR"/>
        </w:rPr>
      </w:pPr>
    </w:p>
    <w:p w14:paraId="1CFE1366" w14:textId="77777777" w:rsidR="0005323D" w:rsidRDefault="0005323D" w:rsidP="0005323D">
      <w:pPr>
        <w:pStyle w:val="ListBullet"/>
        <w:numPr>
          <w:ilvl w:val="0"/>
          <w:numId w:val="0"/>
        </w:numPr>
        <w:spacing w:after="120" w:line="259" w:lineRule="auto"/>
        <w:ind w:left="360" w:hanging="360"/>
        <w:jc w:val="both"/>
        <w:rPr>
          <w:lang w:val="el-GR"/>
        </w:rPr>
      </w:pPr>
    </w:p>
    <w:p w14:paraId="234586E7" w14:textId="77777777" w:rsidR="0005323D" w:rsidRDefault="0005323D" w:rsidP="0005323D">
      <w:pPr>
        <w:pStyle w:val="ListBullet"/>
        <w:numPr>
          <w:ilvl w:val="0"/>
          <w:numId w:val="0"/>
        </w:numPr>
        <w:spacing w:after="120" w:line="259" w:lineRule="auto"/>
        <w:ind w:left="360" w:hanging="360"/>
        <w:jc w:val="both"/>
        <w:rPr>
          <w:lang w:val="el-GR"/>
        </w:rPr>
      </w:pPr>
    </w:p>
    <w:p w14:paraId="0543246A" w14:textId="77777777" w:rsidR="0005323D" w:rsidRDefault="0005323D" w:rsidP="0005323D">
      <w:pPr>
        <w:pStyle w:val="ListBullet"/>
        <w:numPr>
          <w:ilvl w:val="0"/>
          <w:numId w:val="0"/>
        </w:numPr>
        <w:spacing w:after="120" w:line="259" w:lineRule="auto"/>
        <w:ind w:left="360" w:hanging="360"/>
        <w:jc w:val="both"/>
        <w:rPr>
          <w:lang w:val="el-GR"/>
        </w:rPr>
      </w:pPr>
    </w:p>
    <w:p w14:paraId="400F9077" w14:textId="77777777" w:rsidR="0005323D" w:rsidRDefault="0005323D" w:rsidP="0005323D">
      <w:pPr>
        <w:pStyle w:val="ListBullet"/>
        <w:numPr>
          <w:ilvl w:val="0"/>
          <w:numId w:val="0"/>
        </w:numPr>
        <w:spacing w:after="120" w:line="259" w:lineRule="auto"/>
        <w:ind w:left="360" w:hanging="360"/>
        <w:jc w:val="both"/>
        <w:rPr>
          <w:lang w:val="el-GR"/>
        </w:rPr>
      </w:pPr>
    </w:p>
    <w:p w14:paraId="39A94A63" w14:textId="77777777" w:rsidR="0005323D" w:rsidRDefault="0005323D" w:rsidP="0005323D">
      <w:pPr>
        <w:pStyle w:val="ListBullet"/>
        <w:numPr>
          <w:ilvl w:val="0"/>
          <w:numId w:val="0"/>
        </w:numPr>
        <w:spacing w:after="120" w:line="259" w:lineRule="auto"/>
        <w:ind w:left="360" w:hanging="360"/>
        <w:jc w:val="both"/>
        <w:rPr>
          <w:lang w:val="el-GR"/>
        </w:rPr>
      </w:pPr>
    </w:p>
    <w:p w14:paraId="08F20FCE" w14:textId="77777777" w:rsidR="0005323D" w:rsidRDefault="0005323D" w:rsidP="0005323D">
      <w:pPr>
        <w:pStyle w:val="ListBullet"/>
        <w:numPr>
          <w:ilvl w:val="0"/>
          <w:numId w:val="0"/>
        </w:numPr>
        <w:spacing w:after="120" w:line="259" w:lineRule="auto"/>
        <w:ind w:left="360" w:hanging="360"/>
        <w:jc w:val="both"/>
        <w:rPr>
          <w:lang w:val="el-GR"/>
        </w:rPr>
      </w:pPr>
    </w:p>
    <w:p w14:paraId="5B6F3A1E" w14:textId="77777777" w:rsidR="0005323D" w:rsidRDefault="0005323D" w:rsidP="0005323D">
      <w:pPr>
        <w:pStyle w:val="ListBullet"/>
        <w:numPr>
          <w:ilvl w:val="0"/>
          <w:numId w:val="0"/>
        </w:numPr>
        <w:spacing w:after="120" w:line="259" w:lineRule="auto"/>
        <w:ind w:left="360" w:hanging="360"/>
        <w:jc w:val="both"/>
        <w:rPr>
          <w:lang w:val="el-GR"/>
        </w:rPr>
      </w:pPr>
    </w:p>
    <w:p w14:paraId="311CECCD" w14:textId="77777777" w:rsidR="0005323D" w:rsidRDefault="0005323D" w:rsidP="0005323D">
      <w:pPr>
        <w:pStyle w:val="ListBullet"/>
        <w:numPr>
          <w:ilvl w:val="0"/>
          <w:numId w:val="0"/>
        </w:numPr>
        <w:spacing w:after="120" w:line="259" w:lineRule="auto"/>
        <w:ind w:left="360" w:hanging="360"/>
        <w:jc w:val="both"/>
        <w:rPr>
          <w:lang w:val="el-GR"/>
        </w:rPr>
      </w:pPr>
    </w:p>
    <w:p w14:paraId="6BDB4F27" w14:textId="77777777" w:rsidR="0005323D" w:rsidRDefault="0005323D" w:rsidP="0005323D">
      <w:pPr>
        <w:pStyle w:val="ListBullet"/>
        <w:numPr>
          <w:ilvl w:val="0"/>
          <w:numId w:val="0"/>
        </w:numPr>
        <w:spacing w:after="120" w:line="259" w:lineRule="auto"/>
        <w:ind w:left="360" w:hanging="360"/>
        <w:jc w:val="both"/>
        <w:rPr>
          <w:lang w:val="el-GR"/>
        </w:rPr>
      </w:pPr>
    </w:p>
    <w:p w14:paraId="420F80BB" w14:textId="77777777" w:rsidR="0005323D" w:rsidRDefault="0005323D" w:rsidP="0005323D">
      <w:pPr>
        <w:pStyle w:val="ListBullet"/>
        <w:numPr>
          <w:ilvl w:val="0"/>
          <w:numId w:val="0"/>
        </w:numPr>
        <w:spacing w:after="120" w:line="259" w:lineRule="auto"/>
        <w:ind w:left="360" w:hanging="360"/>
        <w:jc w:val="both"/>
        <w:rPr>
          <w:lang w:val="el-GR"/>
        </w:rPr>
      </w:pPr>
    </w:p>
    <w:p w14:paraId="5958E5A5" w14:textId="77777777" w:rsidR="0005323D" w:rsidRDefault="0005323D" w:rsidP="0005323D">
      <w:pPr>
        <w:pStyle w:val="ListBullet"/>
        <w:numPr>
          <w:ilvl w:val="0"/>
          <w:numId w:val="0"/>
        </w:numPr>
        <w:spacing w:after="120" w:line="259" w:lineRule="auto"/>
        <w:ind w:left="360" w:hanging="360"/>
        <w:jc w:val="both"/>
        <w:rPr>
          <w:lang w:val="el-GR"/>
        </w:rPr>
      </w:pPr>
    </w:p>
    <w:p w14:paraId="2F859290" w14:textId="77777777" w:rsidR="0005323D" w:rsidRDefault="0005323D" w:rsidP="0005323D">
      <w:pPr>
        <w:pStyle w:val="ListBullet"/>
        <w:numPr>
          <w:ilvl w:val="0"/>
          <w:numId w:val="0"/>
        </w:numPr>
        <w:spacing w:after="120" w:line="259" w:lineRule="auto"/>
        <w:ind w:left="360" w:hanging="360"/>
        <w:jc w:val="both"/>
        <w:rPr>
          <w:lang w:val="el-GR"/>
        </w:rPr>
      </w:pPr>
    </w:p>
    <w:p w14:paraId="690BD5F5" w14:textId="77777777" w:rsidR="0005323D" w:rsidRDefault="0005323D" w:rsidP="0005323D">
      <w:pPr>
        <w:pStyle w:val="ListBullet"/>
        <w:numPr>
          <w:ilvl w:val="0"/>
          <w:numId w:val="0"/>
        </w:numPr>
        <w:spacing w:after="120" w:line="259" w:lineRule="auto"/>
        <w:ind w:left="360" w:hanging="360"/>
        <w:jc w:val="both"/>
        <w:rPr>
          <w:lang w:val="el-GR"/>
        </w:rPr>
      </w:pPr>
    </w:p>
    <w:p w14:paraId="7AB4CAA5" w14:textId="77777777" w:rsidR="0005323D" w:rsidRDefault="0005323D" w:rsidP="0005323D">
      <w:pPr>
        <w:pStyle w:val="ListBullet"/>
        <w:numPr>
          <w:ilvl w:val="0"/>
          <w:numId w:val="0"/>
        </w:numPr>
        <w:spacing w:after="120" w:line="259" w:lineRule="auto"/>
        <w:ind w:left="360" w:hanging="360"/>
        <w:jc w:val="both"/>
        <w:rPr>
          <w:lang w:val="el-GR"/>
        </w:rPr>
      </w:pPr>
    </w:p>
    <w:p w14:paraId="165281D1" w14:textId="77777777" w:rsidR="0005323D" w:rsidRDefault="0005323D" w:rsidP="0005323D">
      <w:pPr>
        <w:pStyle w:val="ListBullet"/>
        <w:numPr>
          <w:ilvl w:val="0"/>
          <w:numId w:val="0"/>
        </w:numPr>
        <w:spacing w:after="120" w:line="259" w:lineRule="auto"/>
        <w:ind w:left="360" w:hanging="360"/>
        <w:jc w:val="both"/>
        <w:rPr>
          <w:lang w:val="el-GR"/>
        </w:rPr>
      </w:pPr>
    </w:p>
    <w:p w14:paraId="34C4D998" w14:textId="77777777" w:rsidR="0005323D" w:rsidRPr="00C77D25" w:rsidRDefault="0005323D" w:rsidP="0005323D">
      <w:pPr>
        <w:pStyle w:val="ListBullet"/>
        <w:numPr>
          <w:ilvl w:val="0"/>
          <w:numId w:val="0"/>
        </w:numPr>
        <w:spacing w:after="120" w:line="259" w:lineRule="auto"/>
        <w:ind w:left="360" w:hanging="360"/>
        <w:jc w:val="both"/>
        <w:rPr>
          <w:lang w:val="el-GR"/>
        </w:rPr>
      </w:pPr>
    </w:p>
    <w:p w14:paraId="0D032D6F" w14:textId="77777777" w:rsidR="001B7990" w:rsidRPr="00C77D25" w:rsidRDefault="00000000">
      <w:pPr>
        <w:pStyle w:val="Heading1"/>
        <w:spacing w:before="240" w:after="80"/>
        <w:rPr>
          <w:lang w:val="el-GR"/>
        </w:rPr>
      </w:pPr>
      <w:r w:rsidRPr="00C77D25">
        <w:rPr>
          <w:rFonts w:ascii="Arial" w:hAnsi="Arial"/>
          <w:lang w:val="el-GR"/>
        </w:rPr>
        <w:t>7. Διπολικές διαταραχές</w:t>
      </w:r>
    </w:p>
    <w:p w14:paraId="4DF2BD09" w14:textId="77777777" w:rsidR="001B7990" w:rsidRPr="00C77D25" w:rsidRDefault="00000000">
      <w:pPr>
        <w:spacing w:after="120" w:line="259" w:lineRule="auto"/>
        <w:jc w:val="both"/>
        <w:rPr>
          <w:lang w:val="el-GR"/>
        </w:rPr>
      </w:pPr>
      <w:r w:rsidRPr="00C77D25">
        <w:rPr>
          <w:lang w:val="el-GR"/>
        </w:rPr>
        <w:t>Η διπολική διαταραχή χαρακτηρίζεται από επαναλαμβανόμενα επεισόδια στα οποία διαταράσσονται σημαντικά η διάθεση και η δραστηριοποίηση. Άλλοτε κυριαρχεί υπερθυμία ή ευερεθιστότητα με αυξημένη ενέργεια και στοχοκατευθυνόμενη δραστηριότητα, και άλλοτε πτώση της διάθεσης, της ενεργητικότητας και της λειτουργικότητας.</w:t>
      </w:r>
    </w:p>
    <w:p w14:paraId="744AE792" w14:textId="77777777" w:rsidR="001B7990" w:rsidRPr="00C77D25" w:rsidRDefault="00000000">
      <w:pPr>
        <w:pStyle w:val="Caption"/>
        <w:spacing w:after="80"/>
        <w:jc w:val="center"/>
        <w:rPr>
          <w:lang w:val="el-GR"/>
        </w:rPr>
      </w:pPr>
      <w:r w:rsidRPr="00C77D25">
        <w:rPr>
          <w:b w:val="0"/>
          <w:i/>
          <w:lang w:val="el-GR"/>
        </w:rPr>
        <w:t>Σχήμα 2. Διαγνωστική διάκριση επεισοδίων και διαταραχών</w:t>
      </w:r>
    </w:p>
    <w:tbl>
      <w:tblPr>
        <w:tblW w:w="0" w:type="auto"/>
        <w:jc w:val="center"/>
        <w:tblLook w:val="04A0" w:firstRow="1" w:lastRow="0" w:firstColumn="1" w:lastColumn="0" w:noHBand="0" w:noVBand="1"/>
      </w:tblPr>
      <w:tblGrid>
        <w:gridCol w:w="4535"/>
        <w:gridCol w:w="3969"/>
      </w:tblGrid>
      <w:tr w:rsidR="001B7990" w14:paraId="4B4C371E" w14:textId="77777777">
        <w:trP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8A2BC0E" w14:textId="77777777" w:rsidR="001B7990" w:rsidRDefault="00000000">
            <w:pPr>
              <w:spacing w:after="0"/>
              <w:jc w:val="center"/>
            </w:pPr>
            <w:r>
              <w:rPr>
                <w:b/>
                <w:sz w:val="19"/>
              </w:rPr>
              <w:t xml:space="preserve">Κλινικό </w:t>
            </w:r>
            <w:proofErr w:type="spellStart"/>
            <w:r>
              <w:rPr>
                <w:b/>
                <w:sz w:val="19"/>
              </w:rPr>
              <w:t>εύρημ</w:t>
            </w:r>
            <w:proofErr w:type="spellEnd"/>
            <w:r>
              <w:rPr>
                <w:b/>
                <w:sz w:val="19"/>
              </w:rPr>
              <w:t>α</w:t>
            </w:r>
          </w:p>
        </w:tc>
        <w:tc>
          <w:tcPr>
            <w:tcW w:w="3969"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6155435" w14:textId="77777777" w:rsidR="001B7990" w:rsidRDefault="00000000">
            <w:pPr>
              <w:spacing w:after="0"/>
              <w:jc w:val="center"/>
            </w:pPr>
            <w:r>
              <w:rPr>
                <w:b/>
                <w:sz w:val="19"/>
              </w:rPr>
              <w:t>Πιθανή διαγνωστική κατεύθυνση</w:t>
            </w:r>
          </w:p>
        </w:tc>
      </w:tr>
      <w:tr w:rsidR="001B7990" w14:paraId="1DD94630" w14:textId="77777777">
        <w:trPr>
          <w:jc w:val="center"/>
        </w:trPr>
        <w:tc>
          <w:tcPr>
            <w:tcW w:w="4535" w:type="dxa"/>
            <w:tcBorders>
              <w:top w:val="single" w:sz="6" w:space="0" w:color="D9D9D9"/>
              <w:left w:val="single" w:sz="6" w:space="0" w:color="D9D9D9"/>
              <w:bottom w:val="single" w:sz="6" w:space="0" w:color="D9D9D9"/>
              <w:right w:val="single" w:sz="6" w:space="0" w:color="D9D9D9"/>
            </w:tcBorders>
            <w:vAlign w:val="center"/>
          </w:tcPr>
          <w:p w14:paraId="45EB46C6" w14:textId="77777777" w:rsidR="001B7990" w:rsidRPr="00C77D25" w:rsidRDefault="00000000" w:rsidP="0005323D">
            <w:pPr>
              <w:spacing w:after="0"/>
              <w:rPr>
                <w:lang w:val="el-GR"/>
              </w:rPr>
            </w:pPr>
            <w:r w:rsidRPr="00C77D25">
              <w:rPr>
                <w:sz w:val="19"/>
                <w:lang w:val="el-GR"/>
              </w:rPr>
              <w:t>Μείζον καταθλιπτικό επεισόδιο χωρίς μανία ή υπομανία</w:t>
            </w:r>
          </w:p>
        </w:tc>
        <w:tc>
          <w:tcPr>
            <w:tcW w:w="3969" w:type="dxa"/>
            <w:tcBorders>
              <w:top w:val="single" w:sz="6" w:space="0" w:color="D9D9D9"/>
              <w:left w:val="single" w:sz="6" w:space="0" w:color="D9D9D9"/>
              <w:bottom w:val="single" w:sz="6" w:space="0" w:color="D9D9D9"/>
              <w:right w:val="single" w:sz="6" w:space="0" w:color="D9D9D9"/>
            </w:tcBorders>
            <w:vAlign w:val="center"/>
          </w:tcPr>
          <w:p w14:paraId="6E0701B4" w14:textId="77777777" w:rsidR="001B7990" w:rsidRDefault="00000000">
            <w:pPr>
              <w:spacing w:after="0"/>
              <w:jc w:val="center"/>
            </w:pPr>
            <w:r>
              <w:rPr>
                <w:sz w:val="19"/>
              </w:rPr>
              <w:t>Κατα</w:t>
            </w:r>
            <w:proofErr w:type="spellStart"/>
            <w:r>
              <w:rPr>
                <w:sz w:val="19"/>
              </w:rPr>
              <w:t>θλι</w:t>
            </w:r>
            <w:proofErr w:type="spellEnd"/>
            <w:r>
              <w:rPr>
                <w:sz w:val="19"/>
              </w:rPr>
              <w:t xml:space="preserve">πτική </w:t>
            </w:r>
            <w:proofErr w:type="spellStart"/>
            <w:r>
              <w:rPr>
                <w:sz w:val="19"/>
              </w:rPr>
              <w:t>δι</w:t>
            </w:r>
            <w:proofErr w:type="spellEnd"/>
            <w:r>
              <w:rPr>
                <w:sz w:val="19"/>
              </w:rPr>
              <w:t>αταραχή</w:t>
            </w:r>
          </w:p>
        </w:tc>
      </w:tr>
      <w:tr w:rsidR="001B7990" w14:paraId="64121029" w14:textId="77777777">
        <w:trPr>
          <w:jc w:val="center"/>
        </w:trPr>
        <w:tc>
          <w:tcPr>
            <w:tcW w:w="4535" w:type="dxa"/>
            <w:tcBorders>
              <w:top w:val="single" w:sz="6" w:space="0" w:color="D9D9D9"/>
              <w:left w:val="single" w:sz="6" w:space="0" w:color="D9D9D9"/>
              <w:bottom w:val="single" w:sz="6" w:space="0" w:color="D9D9D9"/>
              <w:right w:val="single" w:sz="6" w:space="0" w:color="D9D9D9"/>
            </w:tcBorders>
            <w:vAlign w:val="center"/>
          </w:tcPr>
          <w:p w14:paraId="33665337" w14:textId="77777777" w:rsidR="001B7990" w:rsidRDefault="00000000" w:rsidP="0005323D">
            <w:pPr>
              <w:spacing w:after="0"/>
            </w:pPr>
            <w:r>
              <w:rPr>
                <w:sz w:val="19"/>
              </w:rPr>
              <w:t>Τουλάχιστον ένα μανιακό επεισόδιο</w:t>
            </w:r>
          </w:p>
        </w:tc>
        <w:tc>
          <w:tcPr>
            <w:tcW w:w="3969" w:type="dxa"/>
            <w:tcBorders>
              <w:top w:val="single" w:sz="6" w:space="0" w:color="D9D9D9"/>
              <w:left w:val="single" w:sz="6" w:space="0" w:color="D9D9D9"/>
              <w:bottom w:val="single" w:sz="6" w:space="0" w:color="D9D9D9"/>
              <w:right w:val="single" w:sz="6" w:space="0" w:color="D9D9D9"/>
            </w:tcBorders>
            <w:vAlign w:val="center"/>
          </w:tcPr>
          <w:p w14:paraId="77932C29" w14:textId="77777777" w:rsidR="001B7990" w:rsidRDefault="00000000">
            <w:pPr>
              <w:spacing w:after="0"/>
              <w:jc w:val="center"/>
            </w:pPr>
            <w:r>
              <w:rPr>
                <w:sz w:val="19"/>
              </w:rPr>
              <w:t>Διπολική Διαταραχή Ι</w:t>
            </w:r>
          </w:p>
        </w:tc>
      </w:tr>
      <w:tr w:rsidR="001B7990" w14:paraId="6CE60527" w14:textId="77777777">
        <w:trPr>
          <w:jc w:val="center"/>
        </w:trPr>
        <w:tc>
          <w:tcPr>
            <w:tcW w:w="4535" w:type="dxa"/>
            <w:tcBorders>
              <w:top w:val="single" w:sz="6" w:space="0" w:color="D9D9D9"/>
              <w:left w:val="single" w:sz="6" w:space="0" w:color="D9D9D9"/>
              <w:bottom w:val="single" w:sz="6" w:space="0" w:color="D9D9D9"/>
              <w:right w:val="single" w:sz="6" w:space="0" w:color="D9D9D9"/>
            </w:tcBorders>
            <w:vAlign w:val="center"/>
          </w:tcPr>
          <w:p w14:paraId="2402EB0F" w14:textId="77777777" w:rsidR="001B7990" w:rsidRPr="00C77D25" w:rsidRDefault="00000000" w:rsidP="0005323D">
            <w:pPr>
              <w:spacing w:after="0"/>
              <w:rPr>
                <w:lang w:val="el-GR"/>
              </w:rPr>
            </w:pPr>
            <w:r w:rsidRPr="00C77D25">
              <w:rPr>
                <w:sz w:val="19"/>
                <w:lang w:val="el-GR"/>
              </w:rPr>
              <w:t>Τουλάχιστον ένα υπομανιακό και ένα καταθλιπτικό επεισόδιο</w:t>
            </w:r>
          </w:p>
        </w:tc>
        <w:tc>
          <w:tcPr>
            <w:tcW w:w="3969" w:type="dxa"/>
            <w:tcBorders>
              <w:top w:val="single" w:sz="6" w:space="0" w:color="D9D9D9"/>
              <w:left w:val="single" w:sz="6" w:space="0" w:color="D9D9D9"/>
              <w:bottom w:val="single" w:sz="6" w:space="0" w:color="D9D9D9"/>
              <w:right w:val="single" w:sz="6" w:space="0" w:color="D9D9D9"/>
            </w:tcBorders>
            <w:vAlign w:val="center"/>
          </w:tcPr>
          <w:p w14:paraId="1F006316" w14:textId="77777777" w:rsidR="001B7990" w:rsidRDefault="00000000">
            <w:pPr>
              <w:spacing w:after="0"/>
              <w:jc w:val="center"/>
            </w:pPr>
            <w:proofErr w:type="spellStart"/>
            <w:r>
              <w:rPr>
                <w:sz w:val="19"/>
              </w:rPr>
              <w:t>Δι</w:t>
            </w:r>
            <w:proofErr w:type="spellEnd"/>
            <w:r>
              <w:rPr>
                <w:sz w:val="19"/>
              </w:rPr>
              <w:t xml:space="preserve">πολική </w:t>
            </w:r>
            <w:proofErr w:type="spellStart"/>
            <w:r>
              <w:rPr>
                <w:sz w:val="19"/>
              </w:rPr>
              <w:t>Δι</w:t>
            </w:r>
            <w:proofErr w:type="spellEnd"/>
            <w:r>
              <w:rPr>
                <w:sz w:val="19"/>
              </w:rPr>
              <w:t>αταραχή ΙΙ</w:t>
            </w:r>
          </w:p>
        </w:tc>
      </w:tr>
      <w:tr w:rsidR="001B7990" w14:paraId="6A93F36D" w14:textId="77777777">
        <w:trPr>
          <w:jc w:val="center"/>
        </w:trPr>
        <w:tc>
          <w:tcPr>
            <w:tcW w:w="4535" w:type="dxa"/>
            <w:tcBorders>
              <w:top w:val="single" w:sz="6" w:space="0" w:color="D9D9D9"/>
              <w:left w:val="single" w:sz="6" w:space="0" w:color="D9D9D9"/>
              <w:bottom w:val="single" w:sz="6" w:space="0" w:color="D9D9D9"/>
              <w:right w:val="single" w:sz="6" w:space="0" w:color="D9D9D9"/>
            </w:tcBorders>
            <w:vAlign w:val="center"/>
          </w:tcPr>
          <w:p w14:paraId="4F6091EB" w14:textId="77777777" w:rsidR="001B7990" w:rsidRPr="00C77D25" w:rsidRDefault="00000000" w:rsidP="0005323D">
            <w:pPr>
              <w:spacing w:after="0"/>
              <w:rPr>
                <w:lang w:val="el-GR"/>
              </w:rPr>
            </w:pPr>
            <w:r w:rsidRPr="00C77D25">
              <w:rPr>
                <w:sz w:val="19"/>
                <w:lang w:val="el-GR"/>
              </w:rPr>
              <w:t>Υπομανιακά και καταθλιπτικά συμπτώματα χωρίς πλήρη επεισόδια</w:t>
            </w:r>
          </w:p>
        </w:tc>
        <w:tc>
          <w:tcPr>
            <w:tcW w:w="3969" w:type="dxa"/>
            <w:tcBorders>
              <w:top w:val="single" w:sz="6" w:space="0" w:color="D9D9D9"/>
              <w:left w:val="single" w:sz="6" w:space="0" w:color="D9D9D9"/>
              <w:bottom w:val="single" w:sz="6" w:space="0" w:color="D9D9D9"/>
              <w:right w:val="single" w:sz="6" w:space="0" w:color="D9D9D9"/>
            </w:tcBorders>
            <w:vAlign w:val="center"/>
          </w:tcPr>
          <w:p w14:paraId="46CABBD0" w14:textId="77777777" w:rsidR="001B7990" w:rsidRDefault="00000000">
            <w:pPr>
              <w:spacing w:after="0"/>
              <w:jc w:val="center"/>
            </w:pPr>
            <w:r>
              <w:rPr>
                <w:sz w:val="19"/>
              </w:rPr>
              <w:t xml:space="preserve">Κυκλοθυμική </w:t>
            </w:r>
            <w:proofErr w:type="spellStart"/>
            <w:r>
              <w:rPr>
                <w:sz w:val="19"/>
              </w:rPr>
              <w:t>Δι</w:t>
            </w:r>
            <w:proofErr w:type="spellEnd"/>
            <w:r>
              <w:rPr>
                <w:sz w:val="19"/>
              </w:rPr>
              <w:t>αταραχή</w:t>
            </w:r>
          </w:p>
        </w:tc>
      </w:tr>
    </w:tbl>
    <w:p w14:paraId="48EE86C5" w14:textId="77777777" w:rsidR="001B7990" w:rsidRPr="00C77D25" w:rsidRDefault="00000000">
      <w:pPr>
        <w:spacing w:after="120" w:line="259" w:lineRule="auto"/>
        <w:jc w:val="both"/>
        <w:rPr>
          <w:lang w:val="el-GR"/>
        </w:rPr>
      </w:pPr>
      <w:r w:rsidRPr="00C77D25">
        <w:rPr>
          <w:lang w:val="el-GR"/>
        </w:rPr>
        <w:t>Η πιο σημαντική εξεταστική κίνηση είναι να μην ονομάζεται ένα επεισόδιο «απλή κατάθλιψη» πριν ελεγχθεί προσεκτικά το ιστορικό μανίας ή υπομανίας.</w:t>
      </w:r>
    </w:p>
    <w:p w14:paraId="01B51C2C" w14:textId="77777777" w:rsidR="001B7990" w:rsidRPr="00C77D25" w:rsidRDefault="00000000">
      <w:pPr>
        <w:pStyle w:val="Heading2"/>
        <w:spacing w:before="160" w:after="80"/>
        <w:rPr>
          <w:lang w:val="el-GR"/>
        </w:rPr>
      </w:pPr>
      <w:r w:rsidRPr="00C77D25">
        <w:rPr>
          <w:rFonts w:ascii="Arial" w:hAnsi="Arial"/>
          <w:lang w:val="el-GR"/>
        </w:rPr>
        <w:t xml:space="preserve">7.1 Μανιακό επεισόδιο </w:t>
      </w:r>
      <w:r>
        <w:rPr>
          <w:rFonts w:ascii="Arial" w:hAnsi="Arial"/>
        </w:rPr>
        <w:t>DSM</w:t>
      </w:r>
      <w:r w:rsidRPr="00C77D25">
        <w:rPr>
          <w:rFonts w:ascii="Arial" w:hAnsi="Arial"/>
          <w:lang w:val="el-GR"/>
        </w:rPr>
        <w:t xml:space="preserve"> 5</w:t>
      </w:r>
    </w:p>
    <w:p w14:paraId="1C0666FA" w14:textId="77777777" w:rsidR="001B7990" w:rsidRPr="00C77D25" w:rsidRDefault="00000000">
      <w:pPr>
        <w:spacing w:after="120" w:line="259" w:lineRule="auto"/>
        <w:jc w:val="both"/>
        <w:rPr>
          <w:lang w:val="el-GR"/>
        </w:rPr>
      </w:pPr>
      <w:r w:rsidRPr="00C77D25">
        <w:rPr>
          <w:lang w:val="el-GR"/>
        </w:rPr>
        <w:t xml:space="preserve">Το μανιακό επεισόδιο απαιτεί διακριτή περίοδο παθολογικά και επίμονα ανεβασμένης, διαχυτικής ή ευερέθιστης διάθεσης και παθολογικά αυξημένης ενέργειας ή </w:t>
      </w:r>
      <w:proofErr w:type="spellStart"/>
      <w:r w:rsidRPr="00C77D25">
        <w:rPr>
          <w:lang w:val="el-GR"/>
        </w:rPr>
        <w:t>στοχοκατευθυνόμενης</w:t>
      </w:r>
      <w:proofErr w:type="spellEnd"/>
      <w:r w:rsidRPr="00C77D25">
        <w:rPr>
          <w:lang w:val="el-GR"/>
        </w:rPr>
        <w:t xml:space="preserve"> δραστηριότητας για </w:t>
      </w:r>
      <w:r w:rsidRPr="0005323D">
        <w:rPr>
          <w:color w:val="E36C0A" w:themeColor="accent6" w:themeShade="BF"/>
          <w:u w:val="single"/>
          <w:lang w:val="el-GR"/>
        </w:rPr>
        <w:t>τουλάχιστον μία εβδομάδα</w:t>
      </w:r>
      <w:r w:rsidRPr="00C77D25">
        <w:rPr>
          <w:lang w:val="el-GR"/>
        </w:rPr>
        <w:t>, ή οποιασδήποτε διάρκειας αν απαιτείται νοσηλεία.</w:t>
      </w:r>
    </w:p>
    <w:p w14:paraId="3CA957FE" w14:textId="77777777" w:rsidR="001B7990" w:rsidRPr="0005323D" w:rsidRDefault="00000000" w:rsidP="0005323D">
      <w:pPr>
        <w:pStyle w:val="ListNumber"/>
        <w:numPr>
          <w:ilvl w:val="0"/>
          <w:numId w:val="14"/>
        </w:numPr>
        <w:spacing w:after="120" w:line="259" w:lineRule="auto"/>
        <w:jc w:val="both"/>
        <w:rPr>
          <w:lang w:val="el-GR"/>
        </w:rPr>
      </w:pPr>
      <w:r w:rsidRPr="0005323D">
        <w:rPr>
          <w:b/>
          <w:lang w:val="el-GR"/>
        </w:rPr>
        <w:t>Διογκωμένη αυτοεκτίμηση</w:t>
      </w:r>
      <w:r w:rsidRPr="0005323D">
        <w:rPr>
          <w:lang w:val="el-GR"/>
        </w:rPr>
        <w:t xml:space="preserve"> ή </w:t>
      </w:r>
      <w:r w:rsidRPr="0005323D">
        <w:rPr>
          <w:b/>
          <w:lang w:val="el-GR"/>
        </w:rPr>
        <w:t>αίσθημα μεγαλείου</w:t>
      </w:r>
      <w:r w:rsidRPr="0005323D">
        <w:rPr>
          <w:lang w:val="el-GR"/>
        </w:rPr>
        <w:t>.</w:t>
      </w:r>
    </w:p>
    <w:p w14:paraId="47A18D94" w14:textId="77777777" w:rsidR="001B7990" w:rsidRPr="00C77D25" w:rsidRDefault="00000000">
      <w:pPr>
        <w:pStyle w:val="ListNumber"/>
        <w:spacing w:after="120" w:line="259" w:lineRule="auto"/>
        <w:jc w:val="both"/>
        <w:rPr>
          <w:lang w:val="el-GR"/>
        </w:rPr>
      </w:pPr>
      <w:r w:rsidRPr="00C77D25">
        <w:rPr>
          <w:b/>
          <w:lang w:val="el-GR"/>
        </w:rPr>
        <w:t>Μειωμένη ανάγκη για ύπνο</w:t>
      </w:r>
      <w:r w:rsidRPr="00C77D25">
        <w:rPr>
          <w:lang w:val="el-GR"/>
        </w:rPr>
        <w:t>, χωρίς αντίστοιχη αίσθηση εξάντλησης.</w:t>
      </w:r>
    </w:p>
    <w:p w14:paraId="1BC14C99" w14:textId="77777777" w:rsidR="001B7990" w:rsidRPr="00C77D25" w:rsidRDefault="00000000">
      <w:pPr>
        <w:pStyle w:val="ListNumber"/>
        <w:spacing w:after="120" w:line="259" w:lineRule="auto"/>
        <w:jc w:val="both"/>
        <w:rPr>
          <w:lang w:val="el-GR"/>
        </w:rPr>
      </w:pPr>
      <w:r w:rsidRPr="00C77D25">
        <w:rPr>
          <w:b/>
          <w:lang w:val="el-GR"/>
        </w:rPr>
        <w:t>Μεγαλύτερη ομιλητικότητα</w:t>
      </w:r>
      <w:r w:rsidRPr="00C77D25">
        <w:rPr>
          <w:lang w:val="el-GR"/>
        </w:rPr>
        <w:t xml:space="preserve"> ή πίεση να μιλά.</w:t>
      </w:r>
    </w:p>
    <w:p w14:paraId="61A43749" w14:textId="77777777" w:rsidR="001B7990" w:rsidRPr="00C77D25" w:rsidRDefault="00000000">
      <w:pPr>
        <w:pStyle w:val="ListNumber"/>
        <w:spacing w:after="120" w:line="259" w:lineRule="auto"/>
        <w:jc w:val="both"/>
        <w:rPr>
          <w:lang w:val="el-GR"/>
        </w:rPr>
      </w:pPr>
      <w:r w:rsidRPr="00C77D25">
        <w:rPr>
          <w:b/>
          <w:lang w:val="el-GR"/>
        </w:rPr>
        <w:t>Φυγή ιδεών</w:t>
      </w:r>
      <w:r w:rsidRPr="00C77D25">
        <w:rPr>
          <w:lang w:val="el-GR"/>
        </w:rPr>
        <w:t xml:space="preserve"> ή αίσθηση ότι οι σκέψεις καλπάζουν.</w:t>
      </w:r>
    </w:p>
    <w:p w14:paraId="73E9E414" w14:textId="77777777" w:rsidR="001B7990" w:rsidRPr="00C77D25" w:rsidRDefault="00000000">
      <w:pPr>
        <w:pStyle w:val="ListNumber"/>
        <w:spacing w:after="120" w:line="259" w:lineRule="auto"/>
        <w:jc w:val="both"/>
        <w:rPr>
          <w:lang w:val="el-GR"/>
        </w:rPr>
      </w:pPr>
      <w:proofErr w:type="spellStart"/>
      <w:r w:rsidRPr="00C77D25">
        <w:rPr>
          <w:b/>
          <w:lang w:val="el-GR"/>
        </w:rPr>
        <w:t>Περίσπαση</w:t>
      </w:r>
      <w:proofErr w:type="spellEnd"/>
      <w:r w:rsidRPr="00C77D25">
        <w:rPr>
          <w:b/>
          <w:lang w:val="el-GR"/>
        </w:rPr>
        <w:t xml:space="preserve"> προσοχής</w:t>
      </w:r>
      <w:r w:rsidRPr="00C77D25">
        <w:rPr>
          <w:lang w:val="el-GR"/>
        </w:rPr>
        <w:t xml:space="preserve"> από ασήμαντα ή άσχετα ερεθίσματα.</w:t>
      </w:r>
    </w:p>
    <w:p w14:paraId="6EDFB711" w14:textId="77777777" w:rsidR="001B7990" w:rsidRPr="00C77D25" w:rsidRDefault="00000000">
      <w:pPr>
        <w:pStyle w:val="ListNumber"/>
        <w:spacing w:after="120" w:line="259" w:lineRule="auto"/>
        <w:jc w:val="both"/>
        <w:rPr>
          <w:lang w:val="el-GR"/>
        </w:rPr>
      </w:pPr>
      <w:r w:rsidRPr="00C77D25">
        <w:rPr>
          <w:b/>
          <w:lang w:val="el-GR"/>
        </w:rPr>
        <w:t xml:space="preserve">Αύξηση </w:t>
      </w:r>
      <w:proofErr w:type="spellStart"/>
      <w:r w:rsidRPr="00C77D25">
        <w:rPr>
          <w:b/>
          <w:lang w:val="el-GR"/>
        </w:rPr>
        <w:t>στοχοκατευθυνόμενης</w:t>
      </w:r>
      <w:proofErr w:type="spellEnd"/>
      <w:r w:rsidRPr="00C77D25">
        <w:rPr>
          <w:b/>
          <w:lang w:val="el-GR"/>
        </w:rPr>
        <w:t xml:space="preserve"> δραστηριότητας</w:t>
      </w:r>
      <w:r w:rsidRPr="00C77D25">
        <w:rPr>
          <w:lang w:val="el-GR"/>
        </w:rPr>
        <w:t xml:space="preserve"> ή </w:t>
      </w:r>
      <w:r w:rsidRPr="00C77D25">
        <w:rPr>
          <w:b/>
          <w:lang w:val="el-GR"/>
        </w:rPr>
        <w:t>ψυχοκινητική διέγερση</w:t>
      </w:r>
      <w:r w:rsidRPr="00C77D25">
        <w:rPr>
          <w:lang w:val="el-GR"/>
        </w:rPr>
        <w:t>.</w:t>
      </w:r>
    </w:p>
    <w:p w14:paraId="177F0548" w14:textId="77777777" w:rsidR="001B7990" w:rsidRPr="00C77D25" w:rsidRDefault="00000000">
      <w:pPr>
        <w:pStyle w:val="ListNumber"/>
        <w:spacing w:after="120" w:line="259" w:lineRule="auto"/>
        <w:jc w:val="both"/>
        <w:rPr>
          <w:lang w:val="el-GR"/>
        </w:rPr>
      </w:pPr>
      <w:r w:rsidRPr="00C77D25">
        <w:rPr>
          <w:b/>
          <w:lang w:val="el-GR"/>
        </w:rPr>
        <w:t>Υπέρμετρη εμπλοκή σε ευχάριστες δραστηριότητες με κίνδυνο επώδυνων συνεπειών</w:t>
      </w:r>
      <w:r w:rsidRPr="00C77D25">
        <w:rPr>
          <w:lang w:val="el-GR"/>
        </w:rPr>
        <w:t>, όπως σπατάλη, επικίνδυνες σεξουαλικές συνευρέσεις ή ανόητες επενδύσεις.</w:t>
      </w:r>
    </w:p>
    <w:p w14:paraId="7EFA699A" w14:textId="77777777" w:rsidR="001B7990" w:rsidRPr="00C77D25" w:rsidRDefault="00000000">
      <w:pPr>
        <w:spacing w:after="120" w:line="259" w:lineRule="auto"/>
        <w:jc w:val="both"/>
        <w:rPr>
          <w:lang w:val="el-GR"/>
        </w:rPr>
      </w:pPr>
      <w:r w:rsidRPr="00C77D25">
        <w:rPr>
          <w:lang w:val="el-GR"/>
        </w:rPr>
        <w:t>Η διαταραχή πρέπει να είναι αρκετά βαριά ώστε να προκαλεί έντονη λειτουργική έκπτωση, ανάγκη νοσηλείας ή ψυχωτικά στοιχεία. Τα συμπτώματα δεν πρέπει να οφείλονται σε ουσία ή σωματική κατάσταση.</w:t>
      </w:r>
    </w:p>
    <w:p w14:paraId="67B23FF7" w14:textId="77777777" w:rsidR="001B7990" w:rsidRPr="00C77D25" w:rsidRDefault="00000000">
      <w:pPr>
        <w:pStyle w:val="Heading2"/>
        <w:spacing w:before="160" w:after="80"/>
        <w:rPr>
          <w:lang w:val="el-GR"/>
        </w:rPr>
      </w:pPr>
      <w:r w:rsidRPr="00C77D25">
        <w:rPr>
          <w:rFonts w:ascii="Arial" w:hAnsi="Arial"/>
          <w:lang w:val="el-GR"/>
        </w:rPr>
        <w:t xml:space="preserve">7.2 Υπομανιακό επεισόδιο </w:t>
      </w:r>
      <w:r>
        <w:rPr>
          <w:rFonts w:ascii="Arial" w:hAnsi="Arial"/>
        </w:rPr>
        <w:t>DSM</w:t>
      </w:r>
      <w:r w:rsidRPr="00C77D25">
        <w:rPr>
          <w:rFonts w:ascii="Arial" w:hAnsi="Arial"/>
          <w:lang w:val="el-GR"/>
        </w:rPr>
        <w:t xml:space="preserve"> 5</w:t>
      </w:r>
    </w:p>
    <w:p w14:paraId="344F8BE4" w14:textId="77777777" w:rsidR="0005323D" w:rsidRDefault="00000000">
      <w:pPr>
        <w:spacing w:after="120" w:line="259" w:lineRule="auto"/>
        <w:jc w:val="both"/>
        <w:rPr>
          <w:lang w:val="el-GR"/>
        </w:rPr>
      </w:pPr>
      <w:r w:rsidRPr="00C77D25">
        <w:rPr>
          <w:lang w:val="el-GR"/>
        </w:rPr>
        <w:t xml:space="preserve">Το υπομανιακό επεισόδιο μοιάζει με τη μανία ως προς τα συμπτώματα, αλλά έχει </w:t>
      </w:r>
      <w:r w:rsidRPr="0005323D">
        <w:rPr>
          <w:color w:val="E36C0A" w:themeColor="accent6" w:themeShade="BF"/>
          <w:lang w:val="el-GR"/>
        </w:rPr>
        <w:t>διάρκεια τουλάχιστον τέσσερις συνεχόμενες ημέρες και δεν προκαλεί τόσο βαριά έκπτωση ώστε να απαιτείται νοσηλεία</w:t>
      </w:r>
      <w:r w:rsidRPr="00C77D25">
        <w:rPr>
          <w:lang w:val="el-GR"/>
        </w:rPr>
        <w:t xml:space="preserve">. </w:t>
      </w:r>
    </w:p>
    <w:p w14:paraId="3C4CCCDC" w14:textId="69D8916A" w:rsidR="001B7990" w:rsidRPr="00C77D25" w:rsidRDefault="00000000">
      <w:pPr>
        <w:spacing w:after="120" w:line="259" w:lineRule="auto"/>
        <w:jc w:val="both"/>
        <w:rPr>
          <w:lang w:val="el-GR"/>
        </w:rPr>
      </w:pPr>
      <w:r w:rsidRPr="00C77D25">
        <w:rPr>
          <w:lang w:val="el-GR"/>
        </w:rPr>
        <w:t>Αν εμφανιστούν ψυχωτικά στοιχεία, το επεισόδιο θεωρείται εξ ορισμού μανιακό.</w:t>
      </w:r>
    </w:p>
    <w:p w14:paraId="695BDD80" w14:textId="77777777" w:rsidR="001B7990" w:rsidRPr="0005323D" w:rsidRDefault="00000000" w:rsidP="0005323D">
      <w:pPr>
        <w:pStyle w:val="ListNumber"/>
        <w:numPr>
          <w:ilvl w:val="0"/>
          <w:numId w:val="15"/>
        </w:numPr>
        <w:spacing w:after="120" w:line="259" w:lineRule="auto"/>
        <w:jc w:val="both"/>
        <w:rPr>
          <w:lang w:val="el-GR"/>
        </w:rPr>
      </w:pPr>
      <w:r w:rsidRPr="0005323D">
        <w:rPr>
          <w:b/>
          <w:lang w:val="el-GR"/>
        </w:rPr>
        <w:t>Διάρκεια τουλάχιστον 4 ημέρες</w:t>
      </w:r>
      <w:r w:rsidRPr="0005323D">
        <w:rPr>
          <w:lang w:val="el-GR"/>
        </w:rPr>
        <w:t xml:space="preserve"> με ανεβασμένη, διαχυτική ή ευερέθιστη διάθεση και αυξημένη ενέργεια.</w:t>
      </w:r>
    </w:p>
    <w:p w14:paraId="044D5F94" w14:textId="77777777" w:rsidR="001B7990" w:rsidRPr="00C77D25" w:rsidRDefault="00000000">
      <w:pPr>
        <w:pStyle w:val="ListNumber"/>
        <w:spacing w:after="120" w:line="259" w:lineRule="auto"/>
        <w:jc w:val="both"/>
        <w:rPr>
          <w:lang w:val="el-GR"/>
        </w:rPr>
      </w:pPr>
      <w:r w:rsidRPr="00C77D25">
        <w:rPr>
          <w:b/>
          <w:lang w:val="el-GR"/>
        </w:rPr>
        <w:t>Τρία ή περισσότερα συμπτώματα</w:t>
      </w:r>
      <w:r w:rsidRPr="00C77D25">
        <w:rPr>
          <w:lang w:val="el-GR"/>
        </w:rPr>
        <w:t xml:space="preserve"> από τη λίστα της μανίας, ή τέσσερα αν η διάθεση είναι μόνο ευερέθιστη.</w:t>
      </w:r>
    </w:p>
    <w:p w14:paraId="27586FB5" w14:textId="77777777" w:rsidR="001B7990" w:rsidRPr="00C77D25" w:rsidRDefault="00000000">
      <w:pPr>
        <w:pStyle w:val="ListNumber"/>
        <w:spacing w:after="120" w:line="259" w:lineRule="auto"/>
        <w:jc w:val="both"/>
        <w:rPr>
          <w:lang w:val="el-GR"/>
        </w:rPr>
      </w:pPr>
      <w:r w:rsidRPr="00C77D25">
        <w:rPr>
          <w:b/>
          <w:lang w:val="el-GR"/>
        </w:rPr>
        <w:t>Σαφής αλλαγή λειτουργικότητας</w:t>
      </w:r>
      <w:r w:rsidRPr="00C77D25">
        <w:rPr>
          <w:lang w:val="el-GR"/>
        </w:rPr>
        <w:t xml:space="preserve"> σε σχέση με το συνηθισμένο επίπεδο του ατόμου.</w:t>
      </w:r>
    </w:p>
    <w:p w14:paraId="06C23C6A" w14:textId="77777777" w:rsidR="001B7990" w:rsidRDefault="00000000">
      <w:pPr>
        <w:pStyle w:val="ListNumber"/>
        <w:spacing w:after="120" w:line="259" w:lineRule="auto"/>
        <w:jc w:val="both"/>
      </w:pPr>
      <w:r>
        <w:rPr>
          <w:b/>
        </w:rPr>
        <w:t>Παρα</w:t>
      </w:r>
      <w:proofErr w:type="spellStart"/>
      <w:r>
        <w:rPr>
          <w:b/>
        </w:rPr>
        <w:t>τηρήσιμη</w:t>
      </w:r>
      <w:proofErr w:type="spellEnd"/>
      <w:r>
        <w:rPr>
          <w:b/>
        </w:rPr>
        <w:t xml:space="preserve"> α</w:t>
      </w:r>
      <w:proofErr w:type="spellStart"/>
      <w:r>
        <w:rPr>
          <w:b/>
        </w:rPr>
        <w:t>λλ</w:t>
      </w:r>
      <w:proofErr w:type="spellEnd"/>
      <w:r>
        <w:rPr>
          <w:b/>
        </w:rPr>
        <w:t xml:space="preserve">αγή από </w:t>
      </w:r>
      <w:proofErr w:type="spellStart"/>
      <w:r>
        <w:rPr>
          <w:b/>
        </w:rPr>
        <w:t>άλλους</w:t>
      </w:r>
      <w:proofErr w:type="spellEnd"/>
      <w:r>
        <w:t>.</w:t>
      </w:r>
    </w:p>
    <w:p w14:paraId="649450D3" w14:textId="77777777" w:rsidR="001B7990" w:rsidRDefault="00000000">
      <w:pPr>
        <w:pStyle w:val="ListNumber"/>
        <w:spacing w:after="120" w:line="259" w:lineRule="auto"/>
        <w:jc w:val="both"/>
        <w:rPr>
          <w:lang w:val="el-GR"/>
        </w:rPr>
      </w:pPr>
      <w:r w:rsidRPr="00C77D25">
        <w:rPr>
          <w:b/>
          <w:lang w:val="el-GR"/>
        </w:rPr>
        <w:t>Απουσία σοβαρής λειτουργικής έκπτωσης, νοσηλείας ή ψύχωσης</w:t>
      </w:r>
      <w:r w:rsidRPr="00C77D25">
        <w:rPr>
          <w:lang w:val="el-GR"/>
        </w:rPr>
        <w:t>.</w:t>
      </w:r>
    </w:p>
    <w:p w14:paraId="39B8FEB7" w14:textId="77777777" w:rsidR="00516F97" w:rsidRDefault="00516F97" w:rsidP="00516F97">
      <w:pPr>
        <w:pStyle w:val="ListNumber"/>
        <w:numPr>
          <w:ilvl w:val="0"/>
          <w:numId w:val="0"/>
        </w:numPr>
        <w:spacing w:after="120" w:line="259" w:lineRule="auto"/>
        <w:ind w:left="360" w:hanging="360"/>
        <w:jc w:val="both"/>
        <w:rPr>
          <w:lang w:val="el-GR"/>
        </w:rPr>
      </w:pPr>
    </w:p>
    <w:p w14:paraId="58BEF029" w14:textId="77777777" w:rsidR="00516F97" w:rsidRDefault="00516F97" w:rsidP="00516F97">
      <w:pPr>
        <w:pStyle w:val="ListNumber"/>
        <w:numPr>
          <w:ilvl w:val="0"/>
          <w:numId w:val="0"/>
        </w:numPr>
        <w:spacing w:after="120" w:line="259" w:lineRule="auto"/>
        <w:ind w:left="360" w:hanging="360"/>
        <w:jc w:val="both"/>
        <w:rPr>
          <w:lang w:val="el-GR"/>
        </w:rPr>
      </w:pPr>
    </w:p>
    <w:p w14:paraId="7AC63278" w14:textId="77777777" w:rsidR="00516F97" w:rsidRDefault="00516F97" w:rsidP="00516F97">
      <w:pPr>
        <w:pStyle w:val="ListNumber"/>
        <w:numPr>
          <w:ilvl w:val="0"/>
          <w:numId w:val="0"/>
        </w:numPr>
        <w:spacing w:after="120" w:line="259" w:lineRule="auto"/>
        <w:ind w:left="360" w:hanging="360"/>
        <w:jc w:val="both"/>
        <w:rPr>
          <w:lang w:val="el-GR"/>
        </w:rPr>
      </w:pPr>
    </w:p>
    <w:p w14:paraId="162A29CB" w14:textId="77777777" w:rsidR="00516F97" w:rsidRPr="00C77D25" w:rsidRDefault="00516F97" w:rsidP="00516F97">
      <w:pPr>
        <w:pStyle w:val="ListNumber"/>
        <w:numPr>
          <w:ilvl w:val="0"/>
          <w:numId w:val="0"/>
        </w:numPr>
        <w:spacing w:after="120" w:line="259" w:lineRule="auto"/>
        <w:ind w:left="360" w:hanging="360"/>
        <w:jc w:val="both"/>
        <w:rPr>
          <w:lang w:val="el-GR"/>
        </w:rPr>
      </w:pPr>
    </w:p>
    <w:p w14:paraId="28ED8FD6" w14:textId="77777777" w:rsidR="001B7990" w:rsidRPr="00C77D25" w:rsidRDefault="00000000">
      <w:pPr>
        <w:pStyle w:val="Heading2"/>
        <w:spacing w:before="160" w:after="80"/>
        <w:rPr>
          <w:lang w:val="el-GR"/>
        </w:rPr>
      </w:pPr>
      <w:r w:rsidRPr="00C77D25">
        <w:rPr>
          <w:rFonts w:ascii="Arial" w:hAnsi="Arial"/>
          <w:lang w:val="el-GR"/>
        </w:rPr>
        <w:t>7.3 Μεικτά χαρακτηριστικά</w:t>
      </w:r>
    </w:p>
    <w:p w14:paraId="3CB3CEC6" w14:textId="77777777" w:rsidR="001B7990" w:rsidRPr="00C77D25" w:rsidRDefault="00000000">
      <w:pPr>
        <w:spacing w:after="120" w:line="259" w:lineRule="auto"/>
        <w:jc w:val="both"/>
        <w:rPr>
          <w:lang w:val="el-GR"/>
        </w:rPr>
      </w:pPr>
      <w:r w:rsidRPr="00C77D25">
        <w:rPr>
          <w:lang w:val="el-GR"/>
        </w:rPr>
        <w:t xml:space="preserve">Στα μεικτά χαρακτηριστικά πληρούνται τα κριτήρια μανιακού ή </w:t>
      </w:r>
      <w:proofErr w:type="spellStart"/>
      <w:r w:rsidRPr="00C77D25">
        <w:rPr>
          <w:lang w:val="el-GR"/>
        </w:rPr>
        <w:t>υπομανιακού</w:t>
      </w:r>
      <w:proofErr w:type="spellEnd"/>
      <w:r w:rsidRPr="00C77D25">
        <w:rPr>
          <w:lang w:val="el-GR"/>
        </w:rPr>
        <w:t xml:space="preserve"> επεισοδίου και συνυπάρχουν τουλάχιστον τρία καταθλιπτικά συμπτώματα. Οι διαφάνειες τονίζουν ότι τα μεικτά επεισόδια είναι </w:t>
      </w:r>
      <w:r w:rsidRPr="00516F97">
        <w:rPr>
          <w:u w:val="single"/>
          <w:lang w:val="el-GR"/>
        </w:rPr>
        <w:t>ιδιαίτερα επίφοβα για αυτοκτονία.</w:t>
      </w:r>
    </w:p>
    <w:p w14:paraId="59104716" w14:textId="77777777" w:rsidR="001B7990" w:rsidRDefault="00000000" w:rsidP="00516F97">
      <w:pPr>
        <w:pStyle w:val="ListNumber"/>
        <w:numPr>
          <w:ilvl w:val="0"/>
          <w:numId w:val="16"/>
        </w:numPr>
        <w:spacing w:after="120" w:line="259" w:lineRule="auto"/>
        <w:jc w:val="both"/>
      </w:pPr>
      <w:r w:rsidRPr="00516F97">
        <w:rPr>
          <w:b/>
        </w:rPr>
        <w:t>Κατα</w:t>
      </w:r>
      <w:proofErr w:type="spellStart"/>
      <w:r w:rsidRPr="00516F97">
        <w:rPr>
          <w:b/>
        </w:rPr>
        <w:t>θλι</w:t>
      </w:r>
      <w:proofErr w:type="spellEnd"/>
      <w:r w:rsidRPr="00516F97">
        <w:rPr>
          <w:b/>
        </w:rPr>
        <w:t xml:space="preserve">πτική </w:t>
      </w:r>
      <w:proofErr w:type="spellStart"/>
      <w:r w:rsidRPr="00516F97">
        <w:rPr>
          <w:b/>
        </w:rPr>
        <w:t>διάθεση</w:t>
      </w:r>
      <w:proofErr w:type="spellEnd"/>
      <w:r>
        <w:t>.</w:t>
      </w:r>
    </w:p>
    <w:p w14:paraId="608409EE" w14:textId="77777777" w:rsidR="001B7990" w:rsidRPr="00C77D25" w:rsidRDefault="00000000">
      <w:pPr>
        <w:pStyle w:val="ListNumber"/>
        <w:spacing w:after="120" w:line="259" w:lineRule="auto"/>
        <w:jc w:val="both"/>
        <w:rPr>
          <w:lang w:val="el-GR"/>
        </w:rPr>
      </w:pPr>
      <w:r w:rsidRPr="00C77D25">
        <w:rPr>
          <w:b/>
          <w:lang w:val="el-GR"/>
        </w:rPr>
        <w:t>Έλλειψη ευχαρίστησης</w:t>
      </w:r>
      <w:r w:rsidRPr="00C77D25">
        <w:rPr>
          <w:lang w:val="el-GR"/>
        </w:rPr>
        <w:t xml:space="preserve"> από καθημερινές δραστηριότητες.</w:t>
      </w:r>
    </w:p>
    <w:p w14:paraId="447DE1BA" w14:textId="77777777" w:rsidR="001B7990" w:rsidRDefault="00000000">
      <w:pPr>
        <w:pStyle w:val="ListNumber"/>
        <w:spacing w:after="120" w:line="259" w:lineRule="auto"/>
        <w:jc w:val="both"/>
      </w:pPr>
      <w:proofErr w:type="spellStart"/>
      <w:r>
        <w:rPr>
          <w:b/>
        </w:rPr>
        <w:t>Ψυχοκινητική</w:t>
      </w:r>
      <w:proofErr w:type="spellEnd"/>
      <w:r>
        <w:rPr>
          <w:b/>
        </w:rPr>
        <w:t xml:space="preserve"> επιβ</w:t>
      </w:r>
      <w:proofErr w:type="spellStart"/>
      <w:r>
        <w:rPr>
          <w:b/>
        </w:rPr>
        <w:t>ράδυνση</w:t>
      </w:r>
      <w:proofErr w:type="spellEnd"/>
      <w:r>
        <w:t>.</w:t>
      </w:r>
    </w:p>
    <w:p w14:paraId="2C49767C" w14:textId="77777777" w:rsidR="001B7990" w:rsidRDefault="00000000">
      <w:pPr>
        <w:pStyle w:val="ListNumber"/>
        <w:spacing w:after="120" w:line="259" w:lineRule="auto"/>
        <w:jc w:val="both"/>
      </w:pPr>
      <w:r>
        <w:rPr>
          <w:b/>
        </w:rPr>
        <w:t>Κόπωση ή έλλειψη ενέργειας</w:t>
      </w:r>
      <w:r>
        <w:t>.</w:t>
      </w:r>
    </w:p>
    <w:p w14:paraId="19534BB1" w14:textId="77777777" w:rsidR="001B7990" w:rsidRPr="00C77D25" w:rsidRDefault="00000000">
      <w:pPr>
        <w:pStyle w:val="ListNumber"/>
        <w:spacing w:after="120" w:line="259" w:lineRule="auto"/>
        <w:jc w:val="both"/>
        <w:rPr>
          <w:lang w:val="el-GR"/>
        </w:rPr>
      </w:pPr>
      <w:r w:rsidRPr="00C77D25">
        <w:rPr>
          <w:b/>
          <w:lang w:val="el-GR"/>
        </w:rPr>
        <w:t>Αίσθημα αναξιότητας ή υπερβολική / απρόσφορη ενοχή</w:t>
      </w:r>
      <w:r w:rsidRPr="00C77D25">
        <w:rPr>
          <w:lang w:val="el-GR"/>
        </w:rPr>
        <w:t>.</w:t>
      </w:r>
    </w:p>
    <w:p w14:paraId="2B8B7435" w14:textId="77777777" w:rsidR="001B7990" w:rsidRPr="00C77D25" w:rsidRDefault="00000000">
      <w:pPr>
        <w:pStyle w:val="ListNumber"/>
        <w:spacing w:after="120" w:line="259" w:lineRule="auto"/>
        <w:jc w:val="both"/>
        <w:rPr>
          <w:lang w:val="el-GR"/>
        </w:rPr>
      </w:pPr>
      <w:r w:rsidRPr="00C77D25">
        <w:rPr>
          <w:b/>
          <w:lang w:val="el-GR"/>
        </w:rPr>
        <w:t>Σκέψεις θανάτου ή αυτοκτονικός ιδεασμός</w:t>
      </w:r>
      <w:r w:rsidRPr="00C77D25">
        <w:rPr>
          <w:lang w:val="el-GR"/>
        </w:rPr>
        <w:t>.</w:t>
      </w:r>
    </w:p>
    <w:p w14:paraId="1FF5E3DB" w14:textId="77777777" w:rsidR="001B7990" w:rsidRDefault="00000000">
      <w:pPr>
        <w:pStyle w:val="Heading2"/>
        <w:spacing w:before="160" w:after="80"/>
      </w:pPr>
      <w:r>
        <w:rPr>
          <w:rFonts w:ascii="Arial" w:hAnsi="Arial"/>
        </w:rPr>
        <w:t xml:space="preserve">7.4 </w:t>
      </w:r>
      <w:proofErr w:type="spellStart"/>
      <w:r>
        <w:rPr>
          <w:rFonts w:ascii="Arial" w:hAnsi="Arial"/>
        </w:rPr>
        <w:t>Τύ</w:t>
      </w:r>
      <w:proofErr w:type="spellEnd"/>
      <w:r>
        <w:rPr>
          <w:rFonts w:ascii="Arial" w:hAnsi="Arial"/>
        </w:rPr>
        <w:t xml:space="preserve">ποι </w:t>
      </w:r>
      <w:proofErr w:type="spellStart"/>
      <w:r>
        <w:rPr>
          <w:rFonts w:ascii="Arial" w:hAnsi="Arial"/>
        </w:rPr>
        <w:t>δι</w:t>
      </w:r>
      <w:proofErr w:type="spellEnd"/>
      <w:r>
        <w:rPr>
          <w:rFonts w:ascii="Arial" w:hAnsi="Arial"/>
        </w:rPr>
        <w:t>πολικής και συγγενείς εικόνες</w:t>
      </w:r>
    </w:p>
    <w:p w14:paraId="373310CA" w14:textId="77777777" w:rsidR="001B7990" w:rsidRPr="00C77D25" w:rsidRDefault="00000000">
      <w:pPr>
        <w:pStyle w:val="ListBullet"/>
        <w:spacing w:after="120" w:line="259" w:lineRule="auto"/>
        <w:jc w:val="both"/>
        <w:rPr>
          <w:lang w:val="el-GR"/>
        </w:rPr>
      </w:pPr>
      <w:r w:rsidRPr="00C77D25">
        <w:rPr>
          <w:b/>
          <w:lang w:val="el-GR"/>
        </w:rPr>
        <w:t>Διπολική Διαταραχή Ι</w:t>
      </w:r>
      <w:r w:rsidRPr="00C77D25">
        <w:rPr>
          <w:lang w:val="el-GR"/>
        </w:rPr>
        <w:t>: αρκεί τουλάχιστον ένα μανιακό επεισόδιο.</w:t>
      </w:r>
    </w:p>
    <w:p w14:paraId="3D17F31E" w14:textId="77777777" w:rsidR="001B7990" w:rsidRPr="00C77D25" w:rsidRDefault="00000000">
      <w:pPr>
        <w:pStyle w:val="ListBullet"/>
        <w:spacing w:after="120" w:line="259" w:lineRule="auto"/>
        <w:jc w:val="both"/>
        <w:rPr>
          <w:lang w:val="el-GR"/>
        </w:rPr>
      </w:pPr>
      <w:r w:rsidRPr="00C77D25">
        <w:rPr>
          <w:b/>
          <w:lang w:val="el-GR"/>
        </w:rPr>
        <w:t>Διπολική Διαταραχή ΙΙ</w:t>
      </w:r>
      <w:r w:rsidRPr="00C77D25">
        <w:rPr>
          <w:lang w:val="el-GR"/>
        </w:rPr>
        <w:t>: απαιτεί τουλάχιστον ένα υπομανιακό και ένα μείζον καταθλιπτικό επεισόδιο.</w:t>
      </w:r>
    </w:p>
    <w:p w14:paraId="5AD6A8A7" w14:textId="77777777" w:rsidR="001B7990" w:rsidRPr="00C77D25" w:rsidRDefault="00000000">
      <w:pPr>
        <w:pStyle w:val="ListBullet"/>
        <w:spacing w:after="120" w:line="259" w:lineRule="auto"/>
        <w:jc w:val="both"/>
        <w:rPr>
          <w:lang w:val="el-GR"/>
        </w:rPr>
      </w:pPr>
      <w:r w:rsidRPr="00C77D25">
        <w:rPr>
          <w:b/>
          <w:lang w:val="el-GR"/>
        </w:rPr>
        <w:t>Διπολική Διαταραχή ΙΙΙ</w:t>
      </w:r>
      <w:r w:rsidRPr="00C77D25">
        <w:rPr>
          <w:lang w:val="el-GR"/>
        </w:rPr>
        <w:t xml:space="preserve">: στις διαφάνειες αναφέρεται για </w:t>
      </w:r>
      <w:proofErr w:type="spellStart"/>
      <w:r w:rsidRPr="00C77D25">
        <w:rPr>
          <w:lang w:val="el-GR"/>
        </w:rPr>
        <w:t>φαρμακοεπαγόμενα</w:t>
      </w:r>
      <w:proofErr w:type="spellEnd"/>
      <w:r w:rsidRPr="00C77D25">
        <w:rPr>
          <w:lang w:val="el-GR"/>
        </w:rPr>
        <w:t xml:space="preserve"> μανιακά επεισόδια.</w:t>
      </w:r>
    </w:p>
    <w:p w14:paraId="7810F7F0" w14:textId="77777777" w:rsidR="001B7990" w:rsidRPr="00C77D25" w:rsidRDefault="00000000">
      <w:pPr>
        <w:pStyle w:val="ListBullet"/>
        <w:spacing w:after="120" w:line="259" w:lineRule="auto"/>
        <w:jc w:val="both"/>
        <w:rPr>
          <w:lang w:val="el-GR"/>
        </w:rPr>
      </w:pPr>
      <w:r w:rsidRPr="00C77D25">
        <w:rPr>
          <w:b/>
          <w:lang w:val="el-GR"/>
        </w:rPr>
        <w:t>Κυκλοθυμική Διαταραχή</w:t>
      </w:r>
      <w:r w:rsidRPr="00C77D25">
        <w:rPr>
          <w:lang w:val="el-GR"/>
        </w:rPr>
        <w:t xml:space="preserve">: για δύο χρόνια, ή ένα έτος σε παιδιά/εφήβους, υπάρχουν πολυάριθμες περίοδοι με </w:t>
      </w:r>
      <w:proofErr w:type="spellStart"/>
      <w:r w:rsidRPr="00C77D25">
        <w:rPr>
          <w:lang w:val="el-GR"/>
        </w:rPr>
        <w:t>υπομανιακά</w:t>
      </w:r>
      <w:proofErr w:type="spellEnd"/>
      <w:r w:rsidRPr="00C77D25">
        <w:rPr>
          <w:lang w:val="el-GR"/>
        </w:rPr>
        <w:t xml:space="preserve"> συμπτώματα και πολυάριθμες περίοδοι με καταθλιπτικά συμπτώματα, χωρίς πλήρη επεισοδιακά κριτήρια.</w:t>
      </w:r>
    </w:p>
    <w:p w14:paraId="3E04BA42" w14:textId="77777777" w:rsidR="001B7990" w:rsidRPr="00C77D25" w:rsidRDefault="00000000">
      <w:pPr>
        <w:pStyle w:val="ListBullet"/>
        <w:spacing w:after="120" w:line="259" w:lineRule="auto"/>
        <w:jc w:val="both"/>
        <w:rPr>
          <w:lang w:val="el-GR"/>
        </w:rPr>
      </w:pPr>
      <w:r w:rsidRPr="00C77D25">
        <w:rPr>
          <w:b/>
          <w:lang w:val="el-GR"/>
        </w:rPr>
        <w:t>Δυσθυμία / Επιμένουσα Καταθλιπτική Διαταραχή</w:t>
      </w:r>
      <w:r w:rsidRPr="00C77D25">
        <w:rPr>
          <w:lang w:val="el-GR"/>
        </w:rPr>
        <w:t>: χρόνια καταθλιπτική διάθεση για τουλάχιστον δύο χρόνια, με ηπιότερα αλλά επίμονα συμπτώματα.</w:t>
      </w:r>
    </w:p>
    <w:p w14:paraId="566A4A6B" w14:textId="77777777" w:rsidR="001B7990" w:rsidRPr="00C77D25" w:rsidRDefault="00000000">
      <w:pPr>
        <w:pStyle w:val="Heading1"/>
        <w:spacing w:before="240" w:after="80"/>
        <w:rPr>
          <w:lang w:val="el-GR"/>
        </w:rPr>
      </w:pPr>
      <w:r w:rsidRPr="00C77D25">
        <w:rPr>
          <w:rFonts w:ascii="Arial" w:hAnsi="Arial"/>
          <w:lang w:val="el-GR"/>
        </w:rPr>
        <w:t xml:space="preserve">8. </w:t>
      </w:r>
      <w:proofErr w:type="spellStart"/>
      <w:r w:rsidRPr="00C77D25">
        <w:rPr>
          <w:rFonts w:ascii="Arial" w:hAnsi="Arial"/>
          <w:lang w:val="el-GR"/>
        </w:rPr>
        <w:t>Διαφοροδιάγνωση</w:t>
      </w:r>
      <w:proofErr w:type="spellEnd"/>
    </w:p>
    <w:p w14:paraId="46B5DFE9" w14:textId="77777777" w:rsidR="001B7990" w:rsidRPr="00C77D25" w:rsidRDefault="00000000">
      <w:pPr>
        <w:spacing w:after="120" w:line="259" w:lineRule="auto"/>
        <w:jc w:val="both"/>
        <w:rPr>
          <w:lang w:val="el-GR"/>
        </w:rPr>
      </w:pPr>
      <w:r w:rsidRPr="00C77D25">
        <w:rPr>
          <w:lang w:val="el-GR"/>
        </w:rPr>
        <w:t xml:space="preserve">Η </w:t>
      </w:r>
      <w:proofErr w:type="spellStart"/>
      <w:r w:rsidRPr="00C77D25">
        <w:rPr>
          <w:lang w:val="el-GR"/>
        </w:rPr>
        <w:t>διαφοροδιάγνωση</w:t>
      </w:r>
      <w:proofErr w:type="spellEnd"/>
      <w:r w:rsidRPr="00C77D25">
        <w:rPr>
          <w:lang w:val="el-GR"/>
        </w:rPr>
        <w:t xml:space="preserve"> είναι κεντρική, γιατί καθορίζει και τη θεραπευτική επιλογή. Πριν καταλήξει ο κλινικός σε διάγνωση κατάθλιψης ή διπολικής διαταραχής, πρέπει να ελέγξει αν η εικόνα εξηγείται καλύτερα από άλλη ψυχική, σωματική ή </w:t>
      </w:r>
      <w:proofErr w:type="spellStart"/>
      <w:r w:rsidRPr="00C77D25">
        <w:rPr>
          <w:lang w:val="el-GR"/>
        </w:rPr>
        <w:t>ουσιοεπαγόμενη</w:t>
      </w:r>
      <w:proofErr w:type="spellEnd"/>
      <w:r w:rsidRPr="00C77D25">
        <w:rPr>
          <w:lang w:val="el-GR"/>
        </w:rPr>
        <w:t xml:space="preserve"> κατάσταση.</w:t>
      </w:r>
    </w:p>
    <w:p w14:paraId="4A5BBCD8" w14:textId="77777777" w:rsidR="001B7990" w:rsidRDefault="00000000">
      <w:pPr>
        <w:pStyle w:val="ListNumber"/>
        <w:spacing w:after="120" w:line="259" w:lineRule="auto"/>
        <w:jc w:val="both"/>
      </w:pPr>
      <w:r w:rsidRPr="00C77D25">
        <w:rPr>
          <w:b/>
          <w:lang w:val="el-GR"/>
        </w:rPr>
        <w:t xml:space="preserve">Κατάθλιψη </w:t>
      </w:r>
      <w:r>
        <w:rPr>
          <w:b/>
        </w:rPr>
        <w:t>vs</w:t>
      </w:r>
      <w:r w:rsidRPr="00C77D25">
        <w:rPr>
          <w:b/>
          <w:lang w:val="el-GR"/>
        </w:rPr>
        <w:t xml:space="preserve"> Δυσθυμία</w:t>
      </w:r>
      <w:r w:rsidRPr="00C77D25">
        <w:rPr>
          <w:lang w:val="el-GR"/>
        </w:rPr>
        <w:t xml:space="preserve">: διαφέρουν σε διάρκεια, ένταση και είδος συμπτωμάτων. </w:t>
      </w:r>
      <w:r>
        <w:t>Η δυσθυμία είναι χρόνια και συνήθως υποουδική.</w:t>
      </w:r>
    </w:p>
    <w:p w14:paraId="3C688415" w14:textId="77777777" w:rsidR="001B7990" w:rsidRPr="00C77D25" w:rsidRDefault="00000000">
      <w:pPr>
        <w:pStyle w:val="ListNumber"/>
        <w:spacing w:after="120" w:line="259" w:lineRule="auto"/>
        <w:jc w:val="both"/>
        <w:rPr>
          <w:lang w:val="el-GR"/>
        </w:rPr>
      </w:pPr>
      <w:r w:rsidRPr="00C77D25">
        <w:rPr>
          <w:b/>
          <w:lang w:val="el-GR"/>
        </w:rPr>
        <w:t xml:space="preserve">Κατάθλιψη </w:t>
      </w:r>
      <w:r>
        <w:rPr>
          <w:b/>
        </w:rPr>
        <w:t>vs</w:t>
      </w:r>
      <w:r w:rsidRPr="00C77D25">
        <w:rPr>
          <w:b/>
          <w:lang w:val="el-GR"/>
        </w:rPr>
        <w:t xml:space="preserve"> Διπολική Διαταραχή</w:t>
      </w:r>
      <w:r w:rsidRPr="00C77D25">
        <w:rPr>
          <w:lang w:val="el-GR"/>
        </w:rPr>
        <w:t xml:space="preserve">: πρέπει να αναζητούνται μεικτά, </w:t>
      </w:r>
      <w:proofErr w:type="spellStart"/>
      <w:r w:rsidRPr="00C77D25">
        <w:rPr>
          <w:lang w:val="el-GR"/>
        </w:rPr>
        <w:t>υπομανιακά</w:t>
      </w:r>
      <w:proofErr w:type="spellEnd"/>
      <w:r w:rsidRPr="00C77D25">
        <w:rPr>
          <w:lang w:val="el-GR"/>
        </w:rPr>
        <w:t xml:space="preserve"> ή μανιακά επεισόδια στο ιστορικό.</w:t>
      </w:r>
    </w:p>
    <w:p w14:paraId="109FFCC3" w14:textId="77777777" w:rsidR="001B7990" w:rsidRPr="00C77D25" w:rsidRDefault="00000000">
      <w:pPr>
        <w:pStyle w:val="ListNumber"/>
        <w:spacing w:after="120" w:line="259" w:lineRule="auto"/>
        <w:jc w:val="both"/>
        <w:rPr>
          <w:lang w:val="el-GR"/>
        </w:rPr>
      </w:pPr>
      <w:r w:rsidRPr="00C77D25">
        <w:rPr>
          <w:b/>
          <w:lang w:val="el-GR"/>
        </w:rPr>
        <w:t xml:space="preserve">Κατάθλιψη </w:t>
      </w:r>
      <w:r>
        <w:rPr>
          <w:b/>
        </w:rPr>
        <w:t>vs</w:t>
      </w:r>
      <w:r w:rsidRPr="00C77D25">
        <w:rPr>
          <w:b/>
          <w:lang w:val="el-GR"/>
        </w:rPr>
        <w:t xml:space="preserve"> Πένθος</w:t>
      </w:r>
      <w:r w:rsidRPr="00C77D25">
        <w:rPr>
          <w:lang w:val="el-GR"/>
        </w:rPr>
        <w:t xml:space="preserve">: εξετάζονται διάρκεια, ένταση, δυσλειτουργία, είδος συμπτωμάτων και </w:t>
      </w:r>
      <w:proofErr w:type="spellStart"/>
      <w:r w:rsidRPr="00C77D25">
        <w:rPr>
          <w:lang w:val="el-GR"/>
        </w:rPr>
        <w:t>εκλυτικός</w:t>
      </w:r>
      <w:proofErr w:type="spellEnd"/>
      <w:r w:rsidRPr="00C77D25">
        <w:rPr>
          <w:lang w:val="el-GR"/>
        </w:rPr>
        <w:t xml:space="preserve"> παράγοντας.</w:t>
      </w:r>
    </w:p>
    <w:p w14:paraId="64B0843A" w14:textId="77777777" w:rsidR="001B7990" w:rsidRPr="00C77D25" w:rsidRDefault="00000000">
      <w:pPr>
        <w:pStyle w:val="ListNumber"/>
        <w:spacing w:after="120" w:line="259" w:lineRule="auto"/>
        <w:jc w:val="both"/>
        <w:rPr>
          <w:lang w:val="el-GR"/>
        </w:rPr>
      </w:pPr>
      <w:r w:rsidRPr="00C77D25">
        <w:rPr>
          <w:b/>
          <w:lang w:val="el-GR"/>
        </w:rPr>
        <w:t xml:space="preserve">Κατάθλιψη </w:t>
      </w:r>
      <w:r>
        <w:rPr>
          <w:b/>
        </w:rPr>
        <w:t>vs</w:t>
      </w:r>
      <w:r w:rsidRPr="00C77D25">
        <w:rPr>
          <w:b/>
          <w:lang w:val="el-GR"/>
        </w:rPr>
        <w:t xml:space="preserve"> Σχιζοφρένεια</w:t>
      </w:r>
      <w:r w:rsidRPr="00C77D25">
        <w:rPr>
          <w:lang w:val="el-GR"/>
        </w:rPr>
        <w:t>: στην κατάθλιψη το κέντρο είναι η διαταραχή της διάθεσης, ενώ στη σχιζοφρένεια η διαταραχή της σκέψης και η ψυχωτική οργάνωση δεν ακολουθούν απαραίτητα τη διάθεση.</w:t>
      </w:r>
    </w:p>
    <w:p w14:paraId="62CD9888" w14:textId="77777777" w:rsidR="001B7990" w:rsidRPr="00C77D25" w:rsidRDefault="00000000">
      <w:pPr>
        <w:pStyle w:val="ListNumber"/>
        <w:spacing w:after="120" w:line="259" w:lineRule="auto"/>
        <w:jc w:val="both"/>
        <w:rPr>
          <w:lang w:val="el-GR"/>
        </w:rPr>
      </w:pPr>
      <w:r w:rsidRPr="00C77D25">
        <w:rPr>
          <w:b/>
          <w:lang w:val="el-GR"/>
        </w:rPr>
        <w:t xml:space="preserve">Κατάθλιψη </w:t>
      </w:r>
      <w:r>
        <w:rPr>
          <w:b/>
        </w:rPr>
        <w:t>vs</w:t>
      </w:r>
      <w:r w:rsidRPr="00C77D25">
        <w:rPr>
          <w:b/>
          <w:lang w:val="el-GR"/>
        </w:rPr>
        <w:t xml:space="preserve"> </w:t>
      </w:r>
      <w:proofErr w:type="spellStart"/>
      <w:r w:rsidRPr="00C77D25">
        <w:rPr>
          <w:b/>
          <w:lang w:val="el-GR"/>
        </w:rPr>
        <w:t>Σχιζοσυναισθηματική</w:t>
      </w:r>
      <w:proofErr w:type="spellEnd"/>
      <w:r w:rsidRPr="00C77D25">
        <w:rPr>
          <w:b/>
          <w:lang w:val="el-GR"/>
        </w:rPr>
        <w:t xml:space="preserve"> Διαταραχή</w:t>
      </w:r>
      <w:r w:rsidRPr="00C77D25">
        <w:rPr>
          <w:lang w:val="el-GR"/>
        </w:rPr>
        <w:t>: διαφοροποιούνται από το είδος επεισοδίων και τη σχέση ψυχωτικών συμπτωμάτων με τη διάθεση.</w:t>
      </w:r>
    </w:p>
    <w:p w14:paraId="04619617" w14:textId="77777777" w:rsidR="001B7990" w:rsidRPr="00C77D25" w:rsidRDefault="00000000">
      <w:pPr>
        <w:pStyle w:val="ListNumber"/>
        <w:spacing w:after="120" w:line="259" w:lineRule="auto"/>
        <w:jc w:val="both"/>
        <w:rPr>
          <w:lang w:val="el-GR"/>
        </w:rPr>
      </w:pPr>
      <w:r w:rsidRPr="00C77D25">
        <w:rPr>
          <w:b/>
          <w:lang w:val="el-GR"/>
        </w:rPr>
        <w:t>Διαταραχή διάθεσης από ουσίες ή σωματική κατάσταση</w:t>
      </w:r>
      <w:r w:rsidRPr="00C77D25">
        <w:rPr>
          <w:lang w:val="el-GR"/>
        </w:rPr>
        <w:t xml:space="preserve">: πρέπει να αποκλειστούν ουσίες, φάρμακα, μεταβολικές διαταραχές, νευρολογικές παθήσεις, υποθυρεοειδισμός, νόσος </w:t>
      </w:r>
      <w:r>
        <w:t>Parkinson</w:t>
      </w:r>
      <w:r w:rsidRPr="00C77D25">
        <w:rPr>
          <w:lang w:val="el-GR"/>
        </w:rPr>
        <w:t xml:space="preserve">, </w:t>
      </w:r>
      <w:r>
        <w:t>HIV</w:t>
      </w:r>
      <w:r w:rsidRPr="00C77D25">
        <w:rPr>
          <w:lang w:val="el-GR"/>
        </w:rPr>
        <w:t xml:space="preserve"> και άλλες σωματικές καταστάσεις.</w:t>
      </w:r>
    </w:p>
    <w:p w14:paraId="2EC7AD6C" w14:textId="77777777" w:rsidR="001B7990" w:rsidRPr="00C77D25" w:rsidRDefault="00000000">
      <w:pPr>
        <w:pStyle w:val="ListNumber"/>
        <w:spacing w:after="120" w:line="259" w:lineRule="auto"/>
        <w:jc w:val="both"/>
        <w:rPr>
          <w:lang w:val="el-GR"/>
        </w:rPr>
      </w:pPr>
      <w:r w:rsidRPr="00C77D25">
        <w:rPr>
          <w:b/>
          <w:lang w:val="el-GR"/>
        </w:rPr>
        <w:t>Διαταραχές προσωπικότητας</w:t>
      </w:r>
      <w:r w:rsidRPr="00C77D25">
        <w:rPr>
          <w:lang w:val="el-GR"/>
        </w:rPr>
        <w:t xml:space="preserve">: ιδίως στην πολυμορφία της διπολικής εικόνας χρειάζεται </w:t>
      </w:r>
      <w:proofErr w:type="spellStart"/>
      <w:r w:rsidRPr="00C77D25">
        <w:rPr>
          <w:lang w:val="el-GR"/>
        </w:rPr>
        <w:t>διαφοροδιάγνωση</w:t>
      </w:r>
      <w:proofErr w:type="spellEnd"/>
      <w:r w:rsidRPr="00C77D25">
        <w:rPr>
          <w:lang w:val="el-GR"/>
        </w:rPr>
        <w:t xml:space="preserve"> από οριακή διαταραχή προσωπικότητας.</w:t>
      </w:r>
    </w:p>
    <w:p w14:paraId="3D54E37F" w14:textId="77777777" w:rsidR="001B7990" w:rsidRDefault="00000000">
      <w:pPr>
        <w:pStyle w:val="ListNumber"/>
        <w:spacing w:after="120" w:line="259" w:lineRule="auto"/>
        <w:jc w:val="both"/>
        <w:rPr>
          <w:lang w:val="el-GR"/>
        </w:rPr>
      </w:pPr>
      <w:proofErr w:type="spellStart"/>
      <w:r w:rsidRPr="00C77D25">
        <w:rPr>
          <w:b/>
          <w:lang w:val="el-GR"/>
        </w:rPr>
        <w:t>Συννοσηρότητα</w:t>
      </w:r>
      <w:proofErr w:type="spellEnd"/>
      <w:r w:rsidRPr="00C77D25">
        <w:rPr>
          <w:b/>
          <w:lang w:val="el-GR"/>
        </w:rPr>
        <w:t xml:space="preserve"> με άγχος</w:t>
      </w:r>
      <w:r w:rsidRPr="00C77D25">
        <w:rPr>
          <w:lang w:val="el-GR"/>
        </w:rPr>
        <w:t>: η κατάθλιψη συχνά συνυπάρχει με αγχώδεις διαταραχές και έχει κλινικό ενδιαφέρον ποια εικόνα προηγείται.</w:t>
      </w:r>
    </w:p>
    <w:p w14:paraId="7317B675" w14:textId="77777777" w:rsidR="00DE31C1" w:rsidRDefault="00DE31C1" w:rsidP="00DE31C1">
      <w:pPr>
        <w:pStyle w:val="ListNumber"/>
        <w:numPr>
          <w:ilvl w:val="0"/>
          <w:numId w:val="0"/>
        </w:numPr>
        <w:spacing w:after="120" w:line="259" w:lineRule="auto"/>
        <w:ind w:left="360" w:hanging="360"/>
        <w:jc w:val="both"/>
        <w:rPr>
          <w:lang w:val="el-GR"/>
        </w:rPr>
      </w:pPr>
    </w:p>
    <w:p w14:paraId="260C63D8" w14:textId="77777777" w:rsidR="00DE31C1" w:rsidRDefault="00DE31C1" w:rsidP="00DE31C1">
      <w:pPr>
        <w:pStyle w:val="ListNumber"/>
        <w:numPr>
          <w:ilvl w:val="0"/>
          <w:numId w:val="0"/>
        </w:numPr>
        <w:spacing w:after="120" w:line="259" w:lineRule="auto"/>
        <w:ind w:left="360" w:hanging="360"/>
        <w:jc w:val="both"/>
        <w:rPr>
          <w:lang w:val="el-GR"/>
        </w:rPr>
      </w:pPr>
    </w:p>
    <w:p w14:paraId="12114219" w14:textId="77777777" w:rsidR="00DE31C1" w:rsidRDefault="00DE31C1" w:rsidP="00DE31C1">
      <w:pPr>
        <w:pStyle w:val="ListNumber"/>
        <w:numPr>
          <w:ilvl w:val="0"/>
          <w:numId w:val="0"/>
        </w:numPr>
        <w:spacing w:after="120" w:line="259" w:lineRule="auto"/>
        <w:ind w:left="360" w:hanging="360"/>
        <w:jc w:val="both"/>
        <w:rPr>
          <w:lang w:val="el-GR"/>
        </w:rPr>
      </w:pPr>
    </w:p>
    <w:p w14:paraId="0F9B959A" w14:textId="77777777" w:rsidR="00DE31C1" w:rsidRPr="00C77D25" w:rsidRDefault="00DE31C1" w:rsidP="00DE31C1">
      <w:pPr>
        <w:pStyle w:val="ListNumber"/>
        <w:numPr>
          <w:ilvl w:val="0"/>
          <w:numId w:val="0"/>
        </w:numPr>
        <w:spacing w:after="120" w:line="259" w:lineRule="auto"/>
        <w:ind w:left="360" w:hanging="360"/>
        <w:jc w:val="both"/>
        <w:rPr>
          <w:lang w:val="el-GR"/>
        </w:rPr>
      </w:pPr>
    </w:p>
    <w:p w14:paraId="7CA8621D" w14:textId="77777777" w:rsidR="001B7990" w:rsidRPr="00C77D25" w:rsidRDefault="00000000">
      <w:pPr>
        <w:pStyle w:val="Heading1"/>
        <w:spacing w:before="240" w:after="80"/>
        <w:rPr>
          <w:lang w:val="el-GR"/>
        </w:rPr>
      </w:pPr>
      <w:r w:rsidRPr="00C77D25">
        <w:rPr>
          <w:rFonts w:ascii="Arial" w:hAnsi="Arial"/>
          <w:lang w:val="el-GR"/>
        </w:rPr>
        <w:t>9. Ψυχοδυναμική κατανόηση</w:t>
      </w:r>
    </w:p>
    <w:p w14:paraId="62C8F0B6" w14:textId="77777777" w:rsidR="001B7990" w:rsidRPr="00C77D25" w:rsidRDefault="00000000">
      <w:pPr>
        <w:spacing w:after="120" w:line="259" w:lineRule="auto"/>
        <w:jc w:val="both"/>
        <w:rPr>
          <w:lang w:val="el-GR"/>
        </w:rPr>
      </w:pPr>
      <w:r w:rsidRPr="00C77D25">
        <w:rPr>
          <w:lang w:val="el-GR"/>
        </w:rPr>
        <w:t xml:space="preserve">Το βιβλίο δίνει ιδιαίτερο βάρος στην ψυχοδυναμική κατανόηση της κατάθλιψης και της μανίας. Η ψυχοδυναμική ανάγνωση δεν αντικαθιστά τη διάγνωση, αλλά εξηγεί τη σχέση απώλειας, ενοχής, </w:t>
      </w:r>
      <w:proofErr w:type="spellStart"/>
      <w:r w:rsidRPr="00C77D25">
        <w:rPr>
          <w:lang w:val="el-GR"/>
        </w:rPr>
        <w:t>αυτομομφής</w:t>
      </w:r>
      <w:proofErr w:type="spellEnd"/>
      <w:r w:rsidRPr="00C77D25">
        <w:rPr>
          <w:lang w:val="el-GR"/>
        </w:rPr>
        <w:t xml:space="preserve">, </w:t>
      </w:r>
      <w:proofErr w:type="spellStart"/>
      <w:r w:rsidRPr="00C77D25">
        <w:rPr>
          <w:lang w:val="el-GR"/>
        </w:rPr>
        <w:t>ευαλωτότητας</w:t>
      </w:r>
      <w:proofErr w:type="spellEnd"/>
      <w:r w:rsidRPr="00C77D25">
        <w:rPr>
          <w:lang w:val="el-GR"/>
        </w:rPr>
        <w:t xml:space="preserve"> του Εγώ και αμυντικών διεργασιών.</w:t>
      </w:r>
    </w:p>
    <w:p w14:paraId="51C771D3" w14:textId="77777777" w:rsidR="001B7990" w:rsidRPr="00C77D25" w:rsidRDefault="00000000">
      <w:pPr>
        <w:pStyle w:val="Heading2"/>
        <w:spacing w:before="160" w:after="80"/>
        <w:rPr>
          <w:lang w:val="el-GR"/>
        </w:rPr>
      </w:pPr>
      <w:r w:rsidRPr="00C77D25">
        <w:rPr>
          <w:rFonts w:ascii="Arial" w:hAnsi="Arial"/>
          <w:lang w:val="el-GR"/>
        </w:rPr>
        <w:t xml:space="preserve">9.1 </w:t>
      </w:r>
      <w:r>
        <w:rPr>
          <w:rFonts w:ascii="Arial" w:hAnsi="Arial"/>
        </w:rPr>
        <w:t>Freud</w:t>
      </w:r>
    </w:p>
    <w:p w14:paraId="6B668138" w14:textId="77777777" w:rsidR="001B7990" w:rsidRPr="00C77D25" w:rsidRDefault="00000000">
      <w:pPr>
        <w:spacing w:after="120" w:line="259" w:lineRule="auto"/>
        <w:jc w:val="both"/>
        <w:rPr>
          <w:lang w:val="el-GR"/>
        </w:rPr>
      </w:pPr>
      <w:r w:rsidRPr="00C77D25">
        <w:rPr>
          <w:lang w:val="el-GR"/>
        </w:rPr>
        <w:t xml:space="preserve">Στο Πένθος και μελαγχολία, ο </w:t>
      </w:r>
      <w:r>
        <w:t>Freud</w:t>
      </w:r>
      <w:r w:rsidRPr="00C77D25">
        <w:rPr>
          <w:lang w:val="el-GR"/>
        </w:rPr>
        <w:t xml:space="preserve"> διαφοροποιεί το πένθος από τη μελαγχολία. Στο πένθος υπάρχει σταδιακή </w:t>
      </w:r>
      <w:proofErr w:type="spellStart"/>
      <w:r w:rsidRPr="00C77D25">
        <w:rPr>
          <w:lang w:val="el-GR"/>
        </w:rPr>
        <w:t>αποεπένδυση</w:t>
      </w:r>
      <w:proofErr w:type="spellEnd"/>
      <w:r w:rsidRPr="00C77D25">
        <w:rPr>
          <w:lang w:val="el-GR"/>
        </w:rPr>
        <w:t xml:space="preserve"> από το απολεσθέν αντικείμενο. Στη μελαγχολία, η απώλεια γίνεται εσωτερική, το αντικείμενο πέφτει σαν σκιά πάνω στο Εγώ και το άτομο επιτίθεται στον εαυτό του σαν να επιτίθεται στο χαμένο αντικείμενο.</w:t>
      </w:r>
    </w:p>
    <w:p w14:paraId="56782BD1" w14:textId="77777777" w:rsidR="001B7990" w:rsidRPr="00C77D25" w:rsidRDefault="00000000">
      <w:pPr>
        <w:pStyle w:val="Heading2"/>
        <w:spacing w:before="160" w:after="80"/>
        <w:rPr>
          <w:lang w:val="el-GR"/>
        </w:rPr>
      </w:pPr>
      <w:r w:rsidRPr="00C77D25">
        <w:rPr>
          <w:rFonts w:ascii="Arial" w:hAnsi="Arial"/>
          <w:lang w:val="el-GR"/>
        </w:rPr>
        <w:t xml:space="preserve">9.2 </w:t>
      </w:r>
      <w:r>
        <w:rPr>
          <w:rFonts w:ascii="Arial" w:hAnsi="Arial"/>
        </w:rPr>
        <w:t>Klein</w:t>
      </w:r>
    </w:p>
    <w:p w14:paraId="5B35CF1C" w14:textId="77777777" w:rsidR="001B7990" w:rsidRPr="00C77D25" w:rsidRDefault="00000000">
      <w:pPr>
        <w:spacing w:after="120" w:line="259" w:lineRule="auto"/>
        <w:jc w:val="both"/>
        <w:rPr>
          <w:lang w:val="el-GR"/>
        </w:rPr>
      </w:pPr>
      <w:r w:rsidRPr="00C77D25">
        <w:rPr>
          <w:lang w:val="el-GR"/>
        </w:rPr>
        <w:t xml:space="preserve">Η </w:t>
      </w:r>
      <w:r>
        <w:t>Klein</w:t>
      </w:r>
      <w:r w:rsidRPr="00C77D25">
        <w:rPr>
          <w:lang w:val="el-GR"/>
        </w:rPr>
        <w:t xml:space="preserve"> συνδέει τη μανιοκαταθλιπτική παθολογία με την καταθλιπτική θέση. Το άτομο φοβάται φαντασιακά ότι έχει καταστρέψει τα αγαπημένα αντικείμενα με την απληστία και την επιθετικότητά του. Οι μανιακές άμυνες λειτουργούν ως άμυνα απέναντι στη λαχτάρα, την ενοχή και τον πόνο της απώλειας.</w:t>
      </w:r>
    </w:p>
    <w:p w14:paraId="3A574B60" w14:textId="77777777" w:rsidR="001B7990" w:rsidRPr="00C77D25" w:rsidRDefault="00000000">
      <w:pPr>
        <w:pStyle w:val="ListBullet"/>
        <w:spacing w:after="120" w:line="259" w:lineRule="auto"/>
        <w:jc w:val="both"/>
        <w:rPr>
          <w:lang w:val="el-GR"/>
        </w:rPr>
      </w:pPr>
      <w:r w:rsidRPr="00C77D25">
        <w:rPr>
          <w:b/>
          <w:lang w:val="el-GR"/>
        </w:rPr>
        <w:t>Παντοδυναμία</w:t>
      </w:r>
      <w:r w:rsidRPr="00C77D25">
        <w:rPr>
          <w:lang w:val="el-GR"/>
        </w:rPr>
        <w:t>: αίσθηση ότι τίποτα δεν αγγίζει ή δεν περιορίζει το άτομο.</w:t>
      </w:r>
    </w:p>
    <w:p w14:paraId="41F3726C" w14:textId="77777777" w:rsidR="001B7990" w:rsidRPr="00C77D25" w:rsidRDefault="00000000">
      <w:pPr>
        <w:pStyle w:val="ListBullet"/>
        <w:spacing w:after="120" w:line="259" w:lineRule="auto"/>
        <w:jc w:val="both"/>
        <w:rPr>
          <w:lang w:val="el-GR"/>
        </w:rPr>
      </w:pPr>
      <w:r w:rsidRPr="00C77D25">
        <w:rPr>
          <w:b/>
          <w:lang w:val="el-GR"/>
        </w:rPr>
        <w:t>Άρνηση</w:t>
      </w:r>
      <w:r w:rsidRPr="00C77D25">
        <w:rPr>
          <w:lang w:val="el-GR"/>
        </w:rPr>
        <w:t>: απομάκρυνση από το βίωμα απώλειας, ενοχής ή επιθετικότητας.</w:t>
      </w:r>
    </w:p>
    <w:p w14:paraId="33797D31" w14:textId="77777777" w:rsidR="001B7990" w:rsidRPr="00C77D25" w:rsidRDefault="00000000">
      <w:pPr>
        <w:pStyle w:val="ListBullet"/>
        <w:spacing w:after="120" w:line="259" w:lineRule="auto"/>
        <w:jc w:val="both"/>
        <w:rPr>
          <w:lang w:val="el-GR"/>
        </w:rPr>
      </w:pPr>
      <w:r w:rsidRPr="00C77D25">
        <w:rPr>
          <w:b/>
          <w:lang w:val="el-GR"/>
        </w:rPr>
        <w:t>Περιφρόνηση</w:t>
      </w:r>
      <w:r w:rsidRPr="00C77D25">
        <w:rPr>
          <w:lang w:val="el-GR"/>
        </w:rPr>
        <w:t>: υποτίμηση των αντικειμένων ώστε η απώλειά τους να μη βιώνεται ως σημαντική.</w:t>
      </w:r>
    </w:p>
    <w:p w14:paraId="56C4801D" w14:textId="77777777" w:rsidR="001B7990" w:rsidRPr="00C77D25" w:rsidRDefault="00000000">
      <w:pPr>
        <w:pStyle w:val="ListBullet"/>
        <w:spacing w:after="120" w:line="259" w:lineRule="auto"/>
        <w:jc w:val="both"/>
        <w:rPr>
          <w:lang w:val="el-GR"/>
        </w:rPr>
      </w:pPr>
      <w:r w:rsidRPr="00C77D25">
        <w:rPr>
          <w:b/>
          <w:lang w:val="el-GR"/>
        </w:rPr>
        <w:t>Εξιδανίκευση</w:t>
      </w:r>
      <w:r w:rsidRPr="00C77D25">
        <w:rPr>
          <w:lang w:val="el-GR"/>
        </w:rPr>
        <w:t>: αναζήτηση εξιδανικευμένων αντικειμένων που αντισταθμίζουν το αίσθημα κατωτερότητας.</w:t>
      </w:r>
    </w:p>
    <w:p w14:paraId="4B73C508" w14:textId="77777777" w:rsidR="001B7990" w:rsidRPr="00C77D25" w:rsidRDefault="00000000">
      <w:pPr>
        <w:pStyle w:val="Heading2"/>
        <w:spacing w:before="160" w:after="80"/>
        <w:rPr>
          <w:lang w:val="el-GR"/>
        </w:rPr>
      </w:pPr>
      <w:r w:rsidRPr="00C77D25">
        <w:rPr>
          <w:rFonts w:ascii="Arial" w:hAnsi="Arial"/>
          <w:lang w:val="el-GR"/>
        </w:rPr>
        <w:t>9.3 Καταθλιπτική προσωπικότητα</w:t>
      </w:r>
    </w:p>
    <w:p w14:paraId="335A9E59" w14:textId="77777777" w:rsidR="001B7990" w:rsidRPr="00C77D25" w:rsidRDefault="00000000">
      <w:pPr>
        <w:spacing w:after="120" w:line="259" w:lineRule="auto"/>
        <w:jc w:val="both"/>
        <w:rPr>
          <w:lang w:val="el-GR"/>
        </w:rPr>
      </w:pPr>
      <w:r w:rsidRPr="00C77D25">
        <w:rPr>
          <w:lang w:val="el-GR"/>
        </w:rPr>
        <w:t xml:space="preserve">Το βιβλίο σημειώνει ότι οι καταθλιπτικές και μανιακές προσωπικότητες δεν ενσωματώνονται ως ξεχωριστές κατηγορίες στα </w:t>
      </w:r>
      <w:r>
        <w:t>DSM</w:t>
      </w:r>
      <w:r w:rsidRPr="00C77D25">
        <w:rPr>
          <w:lang w:val="el-GR"/>
        </w:rPr>
        <w:t xml:space="preserve">-5 και </w:t>
      </w:r>
      <w:r>
        <w:t>ICD</w:t>
      </w:r>
      <w:r w:rsidRPr="00C77D25">
        <w:rPr>
          <w:lang w:val="el-GR"/>
        </w:rPr>
        <w:t>-10, όμως έχουν κλινική σημασία. Η καταθλιπτική προσωπικότητα μπορεί να εμφανίζεται ως χρόνια αίσθηση απώλειας, συρρίκνωσης ή ελαττωματικότητας του εαυτού, ακόμη και χωρίς πλήρες μείζον επεισόδιο.</w:t>
      </w:r>
    </w:p>
    <w:p w14:paraId="36797906" w14:textId="77777777" w:rsidR="001B7990" w:rsidRPr="00DE31C1" w:rsidRDefault="00000000" w:rsidP="00DE31C1">
      <w:pPr>
        <w:pStyle w:val="ListNumber"/>
        <w:numPr>
          <w:ilvl w:val="0"/>
          <w:numId w:val="17"/>
        </w:numPr>
        <w:spacing w:after="120" w:line="259" w:lineRule="auto"/>
        <w:jc w:val="both"/>
        <w:rPr>
          <w:lang w:val="el-GR"/>
        </w:rPr>
      </w:pPr>
      <w:proofErr w:type="spellStart"/>
      <w:r w:rsidRPr="00DE31C1">
        <w:rPr>
          <w:b/>
          <w:lang w:val="el-GR"/>
        </w:rPr>
        <w:t>Ενδοβλητικός</w:t>
      </w:r>
      <w:proofErr w:type="spellEnd"/>
      <w:r w:rsidRPr="00DE31C1">
        <w:rPr>
          <w:b/>
          <w:lang w:val="el-GR"/>
        </w:rPr>
        <w:t xml:space="preserve"> τύπος</w:t>
      </w:r>
      <w:r w:rsidRPr="00DE31C1">
        <w:rPr>
          <w:lang w:val="el-GR"/>
        </w:rPr>
        <w:t>: ο ασθενής βιώνει τον εαυτό ως κακό, ανεπαρκή, ελαττωματικό ή ένοχο.</w:t>
      </w:r>
    </w:p>
    <w:p w14:paraId="6D24B9F6" w14:textId="77777777" w:rsidR="001B7990" w:rsidRPr="00C77D25" w:rsidRDefault="00000000">
      <w:pPr>
        <w:pStyle w:val="ListNumber"/>
        <w:spacing w:after="120" w:line="259" w:lineRule="auto"/>
        <w:jc w:val="both"/>
        <w:rPr>
          <w:lang w:val="el-GR"/>
        </w:rPr>
      </w:pPr>
      <w:proofErr w:type="spellStart"/>
      <w:r w:rsidRPr="00C77D25">
        <w:rPr>
          <w:b/>
          <w:lang w:val="el-GR"/>
        </w:rPr>
        <w:t>Ανακλιτικός</w:t>
      </w:r>
      <w:proofErr w:type="spellEnd"/>
      <w:r w:rsidRPr="00C77D25">
        <w:rPr>
          <w:b/>
          <w:lang w:val="el-GR"/>
        </w:rPr>
        <w:t xml:space="preserve"> τύπος</w:t>
      </w:r>
      <w:r w:rsidRPr="00C77D25">
        <w:rPr>
          <w:lang w:val="el-GR"/>
        </w:rPr>
        <w:t>: ο ασθενής βιώνει κενό, μοναξιά, εγκατάλειψη και ανάγκη για σχέση.</w:t>
      </w:r>
    </w:p>
    <w:p w14:paraId="34FF09F4" w14:textId="77777777" w:rsidR="001B7990" w:rsidRPr="00C77D25" w:rsidRDefault="00000000">
      <w:pPr>
        <w:pStyle w:val="ListNumber"/>
        <w:spacing w:after="120" w:line="259" w:lineRule="auto"/>
        <w:jc w:val="both"/>
        <w:rPr>
          <w:lang w:val="el-GR"/>
        </w:rPr>
      </w:pPr>
      <w:r w:rsidRPr="00C77D25">
        <w:rPr>
          <w:b/>
          <w:lang w:val="el-GR"/>
        </w:rPr>
        <w:t>Κεντρική άμυνα</w:t>
      </w:r>
      <w:r w:rsidRPr="00C77D25">
        <w:rPr>
          <w:lang w:val="el-GR"/>
        </w:rPr>
        <w:t xml:space="preserve">: </w:t>
      </w:r>
      <w:proofErr w:type="spellStart"/>
      <w:r w:rsidRPr="00C77D25">
        <w:rPr>
          <w:lang w:val="el-GR"/>
        </w:rPr>
        <w:t>ενδοβολή</w:t>
      </w:r>
      <w:proofErr w:type="spellEnd"/>
      <w:r w:rsidRPr="00C77D25">
        <w:rPr>
          <w:lang w:val="el-GR"/>
        </w:rPr>
        <w:t xml:space="preserve"> της επιθετικότητας, δηλαδή στροφή θυμού και εχθρότητας προς τον εαυτό.</w:t>
      </w:r>
    </w:p>
    <w:p w14:paraId="372DAB96" w14:textId="77777777" w:rsidR="001B7990" w:rsidRPr="00C77D25" w:rsidRDefault="00000000">
      <w:pPr>
        <w:pStyle w:val="ListNumber"/>
        <w:spacing w:after="120" w:line="259" w:lineRule="auto"/>
        <w:jc w:val="both"/>
        <w:rPr>
          <w:lang w:val="el-GR"/>
        </w:rPr>
      </w:pPr>
      <w:r w:rsidRPr="00C77D25">
        <w:rPr>
          <w:b/>
          <w:lang w:val="el-GR"/>
        </w:rPr>
        <w:t>Κλινική συνέπεια</w:t>
      </w:r>
      <w:r w:rsidRPr="00C77D25">
        <w:rPr>
          <w:lang w:val="el-GR"/>
        </w:rPr>
        <w:t>: η ενοχή μπορεί να είναι δυσανάλογη και να μοιάζει με μεγαλειώδη πεποίθηση ότι «κανείς δεν είναι τόσο κακός όσο εγώ».</w:t>
      </w:r>
    </w:p>
    <w:p w14:paraId="6E1C5A14" w14:textId="77777777" w:rsidR="001B7990" w:rsidRDefault="00000000">
      <w:pPr>
        <w:pStyle w:val="Heading2"/>
        <w:spacing w:before="160" w:after="80"/>
      </w:pPr>
      <w:r>
        <w:rPr>
          <w:rFonts w:ascii="Arial" w:hAnsi="Arial"/>
        </w:rPr>
        <w:t xml:space="preserve">9.4 </w:t>
      </w:r>
      <w:proofErr w:type="spellStart"/>
      <w:r>
        <w:rPr>
          <w:rFonts w:ascii="Arial" w:hAnsi="Arial"/>
        </w:rPr>
        <w:t>Άλλ</w:t>
      </w:r>
      <w:proofErr w:type="spellEnd"/>
      <w:r>
        <w:rPr>
          <w:rFonts w:ascii="Arial" w:hAnsi="Arial"/>
        </w:rPr>
        <w:t xml:space="preserve">α </w:t>
      </w:r>
      <w:proofErr w:type="spellStart"/>
      <w:r>
        <w:rPr>
          <w:rFonts w:ascii="Arial" w:hAnsi="Arial"/>
        </w:rPr>
        <w:t>είδη</w:t>
      </w:r>
      <w:proofErr w:type="spellEnd"/>
      <w:r>
        <w:rPr>
          <w:rFonts w:ascii="Arial" w:hAnsi="Arial"/>
        </w:rPr>
        <w:t xml:space="preserve"> κα</w:t>
      </w:r>
      <w:proofErr w:type="spellStart"/>
      <w:r>
        <w:rPr>
          <w:rFonts w:ascii="Arial" w:hAnsi="Arial"/>
        </w:rPr>
        <w:t>τάθλιψης</w:t>
      </w:r>
      <w:proofErr w:type="spellEnd"/>
      <w:r>
        <w:rPr>
          <w:rFonts w:ascii="Arial" w:hAnsi="Arial"/>
        </w:rPr>
        <w:t xml:space="preserve"> στο βιβλίο</w:t>
      </w:r>
    </w:p>
    <w:p w14:paraId="50B8A122" w14:textId="77777777" w:rsidR="001B7990" w:rsidRPr="00C77D25" w:rsidRDefault="00000000">
      <w:pPr>
        <w:pStyle w:val="ListBullet"/>
        <w:spacing w:after="120" w:line="259" w:lineRule="auto"/>
        <w:jc w:val="both"/>
        <w:rPr>
          <w:lang w:val="el-GR"/>
        </w:rPr>
      </w:pPr>
      <w:proofErr w:type="spellStart"/>
      <w:r w:rsidRPr="00C77D25">
        <w:rPr>
          <w:b/>
          <w:lang w:val="el-GR"/>
        </w:rPr>
        <w:t>Ανακλιτική</w:t>
      </w:r>
      <w:proofErr w:type="spellEnd"/>
      <w:r w:rsidRPr="00C77D25">
        <w:rPr>
          <w:b/>
          <w:lang w:val="el-GR"/>
        </w:rPr>
        <w:t xml:space="preserve"> κατάθλιψη</w:t>
      </w:r>
      <w:r w:rsidRPr="00C77D25">
        <w:rPr>
          <w:lang w:val="el-GR"/>
        </w:rPr>
        <w:t>: συνδέεται με πρώιμο αποχωρισμό από το μητρικό αντικείμενο και με βίωμα εγκατάλειψης.</w:t>
      </w:r>
    </w:p>
    <w:p w14:paraId="560A7688" w14:textId="77777777" w:rsidR="001B7990" w:rsidRPr="00C77D25" w:rsidRDefault="00000000">
      <w:pPr>
        <w:pStyle w:val="ListBullet"/>
        <w:spacing w:after="120" w:line="259" w:lineRule="auto"/>
        <w:jc w:val="both"/>
        <w:rPr>
          <w:lang w:val="el-GR"/>
        </w:rPr>
      </w:pPr>
      <w:r w:rsidRPr="00C77D25">
        <w:rPr>
          <w:b/>
          <w:lang w:val="el-GR"/>
        </w:rPr>
        <w:t>Ψυχωτική κατάθλιψη</w:t>
      </w:r>
      <w:r w:rsidRPr="00C77D25">
        <w:rPr>
          <w:lang w:val="el-GR"/>
        </w:rPr>
        <w:t xml:space="preserve">: συνδέεται με </w:t>
      </w:r>
      <w:proofErr w:type="spellStart"/>
      <w:r w:rsidRPr="00C77D25">
        <w:rPr>
          <w:lang w:val="el-GR"/>
        </w:rPr>
        <w:t>πρωιμότερες</w:t>
      </w:r>
      <w:proofErr w:type="spellEnd"/>
      <w:r w:rsidRPr="00C77D25">
        <w:rPr>
          <w:lang w:val="el-GR"/>
        </w:rPr>
        <w:t xml:space="preserve"> εμπειρίες καταστροφικού αποχωρισμού και κατάρρευσης.</w:t>
      </w:r>
    </w:p>
    <w:p w14:paraId="6A722FCC" w14:textId="77777777" w:rsidR="001B7990" w:rsidRDefault="00000000">
      <w:pPr>
        <w:pStyle w:val="ListBullet"/>
        <w:spacing w:after="120" w:line="259" w:lineRule="auto"/>
        <w:jc w:val="both"/>
        <w:rPr>
          <w:lang w:val="el-GR"/>
        </w:rPr>
      </w:pPr>
      <w:r w:rsidRPr="00C77D25">
        <w:rPr>
          <w:b/>
          <w:lang w:val="el-GR"/>
        </w:rPr>
        <w:t>Λευκό πένθος / νεκρή μητέρα</w:t>
      </w:r>
      <w:r w:rsidRPr="00C77D25">
        <w:rPr>
          <w:lang w:val="el-GR"/>
        </w:rPr>
        <w:t>: αναφέρεται σε μορφές κατάθλιψης όπου κυριαρχεί ψυχικό πάγωμα, απουσία ζωντάνιας και εσωτερική ερήμωση.</w:t>
      </w:r>
    </w:p>
    <w:p w14:paraId="428DFA67" w14:textId="77777777" w:rsidR="00DE31C1" w:rsidRDefault="00DE31C1" w:rsidP="00DE31C1">
      <w:pPr>
        <w:pStyle w:val="ListBullet"/>
        <w:numPr>
          <w:ilvl w:val="0"/>
          <w:numId w:val="0"/>
        </w:numPr>
        <w:spacing w:after="120" w:line="259" w:lineRule="auto"/>
        <w:ind w:left="360" w:hanging="360"/>
        <w:jc w:val="both"/>
        <w:rPr>
          <w:lang w:val="el-GR"/>
        </w:rPr>
      </w:pPr>
    </w:p>
    <w:p w14:paraId="407DC1CE" w14:textId="77777777" w:rsidR="00DE31C1" w:rsidRDefault="00DE31C1" w:rsidP="00DE31C1">
      <w:pPr>
        <w:pStyle w:val="ListBullet"/>
        <w:numPr>
          <w:ilvl w:val="0"/>
          <w:numId w:val="0"/>
        </w:numPr>
        <w:spacing w:after="120" w:line="259" w:lineRule="auto"/>
        <w:ind w:left="360" w:hanging="360"/>
        <w:jc w:val="both"/>
        <w:rPr>
          <w:lang w:val="el-GR"/>
        </w:rPr>
      </w:pPr>
    </w:p>
    <w:p w14:paraId="6E6A3859" w14:textId="77777777" w:rsidR="00DE31C1" w:rsidRDefault="00DE31C1" w:rsidP="00DE31C1">
      <w:pPr>
        <w:pStyle w:val="ListBullet"/>
        <w:numPr>
          <w:ilvl w:val="0"/>
          <w:numId w:val="0"/>
        </w:numPr>
        <w:spacing w:after="120" w:line="259" w:lineRule="auto"/>
        <w:ind w:left="360" w:hanging="360"/>
        <w:jc w:val="both"/>
        <w:rPr>
          <w:lang w:val="el-GR"/>
        </w:rPr>
      </w:pPr>
    </w:p>
    <w:p w14:paraId="3EFB6920" w14:textId="77777777" w:rsidR="00DE31C1" w:rsidRDefault="00DE31C1" w:rsidP="00DE31C1">
      <w:pPr>
        <w:pStyle w:val="ListBullet"/>
        <w:numPr>
          <w:ilvl w:val="0"/>
          <w:numId w:val="0"/>
        </w:numPr>
        <w:spacing w:after="120" w:line="259" w:lineRule="auto"/>
        <w:ind w:left="360" w:hanging="360"/>
        <w:jc w:val="both"/>
        <w:rPr>
          <w:lang w:val="el-GR"/>
        </w:rPr>
      </w:pPr>
    </w:p>
    <w:p w14:paraId="72B9EDE3" w14:textId="77777777" w:rsidR="00DE31C1" w:rsidRDefault="00DE31C1" w:rsidP="00DE31C1">
      <w:pPr>
        <w:pStyle w:val="ListBullet"/>
        <w:numPr>
          <w:ilvl w:val="0"/>
          <w:numId w:val="0"/>
        </w:numPr>
        <w:spacing w:after="120" w:line="259" w:lineRule="auto"/>
        <w:ind w:left="360" w:hanging="360"/>
        <w:jc w:val="both"/>
        <w:rPr>
          <w:lang w:val="el-GR"/>
        </w:rPr>
      </w:pPr>
    </w:p>
    <w:p w14:paraId="1F1D8E03" w14:textId="77777777" w:rsidR="00DE31C1" w:rsidRDefault="00DE31C1" w:rsidP="00DE31C1">
      <w:pPr>
        <w:pStyle w:val="ListBullet"/>
        <w:numPr>
          <w:ilvl w:val="0"/>
          <w:numId w:val="0"/>
        </w:numPr>
        <w:spacing w:after="120" w:line="259" w:lineRule="auto"/>
        <w:ind w:left="360" w:hanging="360"/>
        <w:jc w:val="both"/>
        <w:rPr>
          <w:lang w:val="el-GR"/>
        </w:rPr>
      </w:pPr>
    </w:p>
    <w:p w14:paraId="14FC73D3" w14:textId="77777777" w:rsidR="00DE31C1" w:rsidRDefault="00DE31C1" w:rsidP="00DE31C1">
      <w:pPr>
        <w:pStyle w:val="ListBullet"/>
        <w:numPr>
          <w:ilvl w:val="0"/>
          <w:numId w:val="0"/>
        </w:numPr>
        <w:spacing w:after="120" w:line="259" w:lineRule="auto"/>
        <w:ind w:left="360" w:hanging="360"/>
        <w:jc w:val="both"/>
        <w:rPr>
          <w:lang w:val="el-GR"/>
        </w:rPr>
      </w:pPr>
    </w:p>
    <w:p w14:paraId="37C52988" w14:textId="77777777" w:rsidR="00DE31C1" w:rsidRPr="00C77D25" w:rsidRDefault="00DE31C1" w:rsidP="00DE31C1">
      <w:pPr>
        <w:pStyle w:val="ListBullet"/>
        <w:numPr>
          <w:ilvl w:val="0"/>
          <w:numId w:val="0"/>
        </w:numPr>
        <w:spacing w:after="120" w:line="259" w:lineRule="auto"/>
        <w:ind w:left="360" w:hanging="360"/>
        <w:jc w:val="both"/>
        <w:rPr>
          <w:lang w:val="el-GR"/>
        </w:rPr>
      </w:pPr>
    </w:p>
    <w:p w14:paraId="39A090A2" w14:textId="77777777" w:rsidR="001B7990" w:rsidRPr="00C77D25" w:rsidRDefault="00000000">
      <w:pPr>
        <w:pStyle w:val="Heading1"/>
        <w:spacing w:before="240" w:after="80"/>
        <w:rPr>
          <w:lang w:val="el-GR"/>
        </w:rPr>
      </w:pPr>
      <w:r w:rsidRPr="00C77D25">
        <w:rPr>
          <w:rFonts w:ascii="Arial" w:hAnsi="Arial"/>
          <w:lang w:val="el-GR"/>
        </w:rPr>
        <w:t>10. Θεραπευτική αντιμετώπιση</w:t>
      </w:r>
    </w:p>
    <w:p w14:paraId="5FD9636D" w14:textId="77777777" w:rsidR="001B7990" w:rsidRPr="00C77D25" w:rsidRDefault="00000000">
      <w:pPr>
        <w:spacing w:after="120" w:line="259" w:lineRule="auto"/>
        <w:jc w:val="both"/>
        <w:rPr>
          <w:lang w:val="el-GR"/>
        </w:rPr>
      </w:pPr>
      <w:r w:rsidRPr="00C77D25">
        <w:rPr>
          <w:lang w:val="el-GR"/>
        </w:rPr>
        <w:t>Οι θεραπευτικές επιλογές διακρίνονται σε βιολογικές και ψυχοκοινωνικές. Στις ελαφρές μορφές κατάθλιψης οι ψυχοθεραπείες μπορεί να έχουν συγκρίσιμη αποτελεσματικότητα με τη φαρμακοθεραπεία. Όσο αυξάνεται η βαρύτητα και εμφανίζονται ψυχωτικά ή μελαγχολικά χαρακτηριστικά, οι βιολογικές θεραπείες αποκτούν μεγαλύτερη ένδειξη, μόνες ή σε συνδυασμό με ψυχοθεραπεία.</w:t>
      </w:r>
    </w:p>
    <w:p w14:paraId="31C83EDD" w14:textId="77777777" w:rsidR="001B7990" w:rsidRPr="00C77D25" w:rsidRDefault="00000000">
      <w:pPr>
        <w:pStyle w:val="Heading2"/>
        <w:spacing w:before="160" w:after="80"/>
        <w:rPr>
          <w:lang w:val="el-GR"/>
        </w:rPr>
      </w:pPr>
      <w:r w:rsidRPr="00C77D25">
        <w:rPr>
          <w:rFonts w:ascii="Arial" w:hAnsi="Arial"/>
          <w:lang w:val="el-GR"/>
        </w:rPr>
        <w:t>10.1 Φάσεις θεραπείας του μείζονος καταθλιπτικού επεισοδίου</w:t>
      </w:r>
    </w:p>
    <w:p w14:paraId="6A207E32" w14:textId="77777777" w:rsidR="001B7990" w:rsidRPr="00C77D25" w:rsidRDefault="00000000">
      <w:pPr>
        <w:pStyle w:val="ListNumber"/>
        <w:spacing w:after="120" w:line="259" w:lineRule="auto"/>
        <w:jc w:val="both"/>
        <w:rPr>
          <w:lang w:val="el-GR"/>
        </w:rPr>
      </w:pPr>
      <w:r w:rsidRPr="00C77D25">
        <w:rPr>
          <w:b/>
          <w:lang w:val="el-GR"/>
        </w:rPr>
        <w:t>Οξεία φάση</w:t>
      </w:r>
      <w:r w:rsidRPr="00C77D25">
        <w:rPr>
          <w:lang w:val="el-GR"/>
        </w:rPr>
        <w:t xml:space="preserve">: διαρκεί περίπου 6-12 εβδομάδες και στοχεύει στην πλήρη ύφεση. </w:t>
      </w:r>
      <w:r w:rsidRPr="00C77D25">
        <w:rPr>
          <w:b/>
          <w:lang w:val="el-GR"/>
        </w:rPr>
        <w:t>Ύφεση</w:t>
      </w:r>
      <w:r w:rsidRPr="00C77D25">
        <w:rPr>
          <w:lang w:val="el-GR"/>
        </w:rPr>
        <w:t xml:space="preserve"> σημαίνει πλήρης υποχώρηση συμπτωμάτων, ενώ </w:t>
      </w:r>
      <w:r w:rsidRPr="00C77D25">
        <w:rPr>
          <w:b/>
          <w:lang w:val="el-GR"/>
        </w:rPr>
        <w:t>ανταπόκριση</w:t>
      </w:r>
      <w:r w:rsidRPr="00C77D25">
        <w:rPr>
          <w:lang w:val="el-GR"/>
        </w:rPr>
        <w:t xml:space="preserve"> σημαίνει μείωση συμπτωματολογίας τουλάχιστον κατά το ήμισυ.</w:t>
      </w:r>
    </w:p>
    <w:p w14:paraId="7B96432A" w14:textId="77777777" w:rsidR="001B7990" w:rsidRDefault="00000000">
      <w:pPr>
        <w:pStyle w:val="ListNumber"/>
        <w:spacing w:after="120" w:line="259" w:lineRule="auto"/>
        <w:jc w:val="both"/>
      </w:pPr>
      <w:r w:rsidRPr="00C77D25">
        <w:rPr>
          <w:b/>
          <w:lang w:val="el-GR"/>
        </w:rPr>
        <w:t>Θεραπεία συνέχισης</w:t>
      </w:r>
      <w:r w:rsidRPr="00C77D25">
        <w:rPr>
          <w:lang w:val="el-GR"/>
        </w:rPr>
        <w:t xml:space="preserve">: στοχεύει στην αποτροπή υποτροπής του τρέχοντος επεισοδίου και στην πλήρη λειτουργική αποκατάσταση. </w:t>
      </w:r>
      <w:proofErr w:type="spellStart"/>
      <w:r>
        <w:t>Δι</w:t>
      </w:r>
      <w:proofErr w:type="spellEnd"/>
      <w:r>
        <w:t>αρκεί π</w:t>
      </w:r>
      <w:proofErr w:type="spellStart"/>
      <w:r>
        <w:t>ερί</w:t>
      </w:r>
      <w:proofErr w:type="spellEnd"/>
      <w:r>
        <w:t xml:space="preserve">που 4-9 </w:t>
      </w:r>
      <w:proofErr w:type="spellStart"/>
      <w:r>
        <w:t>μήνες</w:t>
      </w:r>
      <w:proofErr w:type="spellEnd"/>
      <w:r>
        <w:t>.</w:t>
      </w:r>
    </w:p>
    <w:p w14:paraId="4E9B9DE4" w14:textId="77777777" w:rsidR="001B7990" w:rsidRPr="00C77D25" w:rsidRDefault="00000000">
      <w:pPr>
        <w:pStyle w:val="ListNumber"/>
        <w:spacing w:after="120" w:line="259" w:lineRule="auto"/>
        <w:jc w:val="both"/>
        <w:rPr>
          <w:lang w:val="el-GR"/>
        </w:rPr>
      </w:pPr>
      <w:r w:rsidRPr="00C77D25">
        <w:rPr>
          <w:b/>
          <w:lang w:val="el-GR"/>
        </w:rPr>
        <w:t>Θεραπεία συντήρησης</w:t>
      </w:r>
      <w:r w:rsidRPr="00C77D25">
        <w:rPr>
          <w:lang w:val="el-GR"/>
        </w:rPr>
        <w:t xml:space="preserve">: στοχεύει στην αποτροπή νέου επεισοδίου, στην πρόληψη </w:t>
      </w:r>
      <w:proofErr w:type="spellStart"/>
      <w:r w:rsidRPr="00C77D25">
        <w:rPr>
          <w:lang w:val="el-GR"/>
        </w:rPr>
        <w:t>αυτοκτονικότητας</w:t>
      </w:r>
      <w:proofErr w:type="spellEnd"/>
      <w:r w:rsidRPr="00C77D25">
        <w:rPr>
          <w:lang w:val="el-GR"/>
        </w:rPr>
        <w:t xml:space="preserve"> και στη διατήρηση καλής λειτουργικότητας.</w:t>
      </w:r>
    </w:p>
    <w:p w14:paraId="43050294" w14:textId="77777777" w:rsidR="001B7990" w:rsidRPr="00C77D25" w:rsidRDefault="00000000">
      <w:pPr>
        <w:pStyle w:val="Heading2"/>
        <w:spacing w:before="160" w:after="80"/>
        <w:rPr>
          <w:lang w:val="el-GR"/>
        </w:rPr>
      </w:pPr>
      <w:r w:rsidRPr="00C77D25">
        <w:rPr>
          <w:rFonts w:ascii="Arial" w:hAnsi="Arial"/>
          <w:lang w:val="el-GR"/>
        </w:rPr>
        <w:t>10.2 Τι αξιολογείται πριν από τη θεραπεία</w:t>
      </w:r>
    </w:p>
    <w:p w14:paraId="3240BDEF" w14:textId="77777777" w:rsidR="001B7990" w:rsidRPr="00C77D25" w:rsidRDefault="00000000">
      <w:pPr>
        <w:pStyle w:val="ListNumber"/>
        <w:spacing w:after="120" w:line="259" w:lineRule="auto"/>
        <w:jc w:val="both"/>
        <w:rPr>
          <w:lang w:val="el-GR"/>
        </w:rPr>
      </w:pPr>
      <w:r w:rsidRPr="00C77D25">
        <w:rPr>
          <w:b/>
          <w:lang w:val="el-GR"/>
        </w:rPr>
        <w:t>Ψυχιατρική νοσηρότητα</w:t>
      </w:r>
      <w:r w:rsidRPr="00C77D25">
        <w:rPr>
          <w:lang w:val="el-GR"/>
        </w:rPr>
        <w:t xml:space="preserve"> και βαρύτητα επεισοδίου.</w:t>
      </w:r>
    </w:p>
    <w:p w14:paraId="78C34F50" w14:textId="77777777" w:rsidR="001B7990" w:rsidRPr="00C77D25" w:rsidRDefault="00000000">
      <w:pPr>
        <w:pStyle w:val="ListNumber"/>
        <w:spacing w:after="120" w:line="259" w:lineRule="auto"/>
        <w:jc w:val="both"/>
        <w:rPr>
          <w:lang w:val="el-GR"/>
        </w:rPr>
      </w:pPr>
      <w:r w:rsidRPr="00C77D25">
        <w:rPr>
          <w:b/>
          <w:lang w:val="el-GR"/>
        </w:rPr>
        <w:t>Ιστορικό μανίας ή υπομανίας</w:t>
      </w:r>
      <w:r w:rsidRPr="00C77D25">
        <w:rPr>
          <w:lang w:val="el-GR"/>
        </w:rPr>
        <w:t>, γιατί αλλάζει τη διάγνωση και τη θεραπευτική στρατηγική.</w:t>
      </w:r>
    </w:p>
    <w:p w14:paraId="77C6B9ED" w14:textId="77777777" w:rsidR="001B7990" w:rsidRPr="00C77D25" w:rsidRDefault="00000000">
      <w:pPr>
        <w:pStyle w:val="ListNumber"/>
        <w:spacing w:after="120" w:line="259" w:lineRule="auto"/>
        <w:jc w:val="both"/>
        <w:rPr>
          <w:lang w:val="el-GR"/>
        </w:rPr>
      </w:pPr>
      <w:proofErr w:type="spellStart"/>
      <w:r w:rsidRPr="00C77D25">
        <w:rPr>
          <w:b/>
          <w:lang w:val="el-GR"/>
        </w:rPr>
        <w:t>Σχιζοσυναισθηματική</w:t>
      </w:r>
      <w:proofErr w:type="spellEnd"/>
      <w:r w:rsidRPr="00C77D25">
        <w:rPr>
          <w:b/>
          <w:lang w:val="el-GR"/>
        </w:rPr>
        <w:t xml:space="preserve"> διαταραχή</w:t>
      </w:r>
      <w:r w:rsidRPr="00C77D25">
        <w:rPr>
          <w:lang w:val="el-GR"/>
        </w:rPr>
        <w:t xml:space="preserve"> ή άλλη ψυχωτική διαταραχή.</w:t>
      </w:r>
    </w:p>
    <w:p w14:paraId="1DD7C1B2" w14:textId="77777777" w:rsidR="001B7990" w:rsidRPr="00C77D25" w:rsidRDefault="00000000">
      <w:pPr>
        <w:pStyle w:val="ListNumber"/>
        <w:spacing w:after="120" w:line="259" w:lineRule="auto"/>
        <w:jc w:val="both"/>
        <w:rPr>
          <w:lang w:val="el-GR"/>
        </w:rPr>
      </w:pPr>
      <w:r w:rsidRPr="00C77D25">
        <w:rPr>
          <w:b/>
          <w:lang w:val="el-GR"/>
        </w:rPr>
        <w:t>Κατάχρηση ή εξάρτηση από αλκοόλ και ουσίες</w:t>
      </w:r>
      <w:r w:rsidRPr="00C77D25">
        <w:rPr>
          <w:lang w:val="el-GR"/>
        </w:rPr>
        <w:t>.</w:t>
      </w:r>
    </w:p>
    <w:p w14:paraId="792E823B" w14:textId="77777777" w:rsidR="001B7990" w:rsidRPr="00C77D25" w:rsidRDefault="00000000">
      <w:pPr>
        <w:pStyle w:val="ListNumber"/>
        <w:spacing w:after="120" w:line="259" w:lineRule="auto"/>
        <w:jc w:val="both"/>
        <w:rPr>
          <w:lang w:val="el-GR"/>
        </w:rPr>
      </w:pPr>
      <w:proofErr w:type="spellStart"/>
      <w:r w:rsidRPr="00C77D25">
        <w:rPr>
          <w:b/>
          <w:lang w:val="el-GR"/>
        </w:rPr>
        <w:t>Συννοσηρότητα</w:t>
      </w:r>
      <w:proofErr w:type="spellEnd"/>
      <w:r w:rsidRPr="00C77D25">
        <w:rPr>
          <w:b/>
          <w:lang w:val="el-GR"/>
        </w:rPr>
        <w:t xml:space="preserve"> με αγχώδη διαταραχή, διαταραχή πρόσληψης τροφής ή διαταραχή προσωπικότητας</w:t>
      </w:r>
      <w:r w:rsidRPr="00C77D25">
        <w:rPr>
          <w:lang w:val="el-GR"/>
        </w:rPr>
        <w:t>.</w:t>
      </w:r>
    </w:p>
    <w:p w14:paraId="084716F6" w14:textId="77777777" w:rsidR="001B7990" w:rsidRPr="00C77D25" w:rsidRDefault="00000000">
      <w:pPr>
        <w:pStyle w:val="ListNumber"/>
        <w:spacing w:after="120" w:line="259" w:lineRule="auto"/>
        <w:jc w:val="both"/>
        <w:rPr>
          <w:lang w:val="el-GR"/>
        </w:rPr>
      </w:pPr>
      <w:r w:rsidRPr="00C77D25">
        <w:rPr>
          <w:b/>
          <w:lang w:val="el-GR"/>
        </w:rPr>
        <w:t>Προηγούμενη ανταπόκριση</w:t>
      </w:r>
      <w:r w:rsidRPr="00C77D25">
        <w:rPr>
          <w:lang w:val="el-GR"/>
        </w:rPr>
        <w:t xml:space="preserve"> σε θεραπεία, προτίμηση ασθενούς, σωματικές παθήσεις και αλληλεπιδράσεις φαρμάκων.</w:t>
      </w:r>
    </w:p>
    <w:p w14:paraId="2A4882DB" w14:textId="77777777" w:rsidR="001B7990" w:rsidRDefault="00000000">
      <w:pPr>
        <w:pStyle w:val="Heading2"/>
        <w:spacing w:before="160" w:after="80"/>
      </w:pPr>
      <w:r>
        <w:rPr>
          <w:rFonts w:ascii="Arial" w:hAnsi="Arial"/>
        </w:rPr>
        <w:t xml:space="preserve">10.3 </w:t>
      </w:r>
      <w:proofErr w:type="spellStart"/>
      <w:r>
        <w:rPr>
          <w:rFonts w:ascii="Arial" w:hAnsi="Arial"/>
        </w:rPr>
        <w:t>Θερ</w:t>
      </w:r>
      <w:proofErr w:type="spellEnd"/>
      <w:r>
        <w:rPr>
          <w:rFonts w:ascii="Arial" w:hAnsi="Arial"/>
        </w:rPr>
        <w:t>απευτικές επ</w:t>
      </w:r>
      <w:proofErr w:type="spellStart"/>
      <w:r>
        <w:rPr>
          <w:rFonts w:ascii="Arial" w:hAnsi="Arial"/>
        </w:rPr>
        <w:t>ιλογές</w:t>
      </w:r>
      <w:proofErr w:type="spellEnd"/>
    </w:p>
    <w:p w14:paraId="3AD0DAD5" w14:textId="77777777" w:rsidR="001B7990" w:rsidRPr="00C77D25" w:rsidRDefault="00000000">
      <w:pPr>
        <w:pStyle w:val="ListBullet"/>
        <w:spacing w:after="120" w:line="259" w:lineRule="auto"/>
        <w:jc w:val="both"/>
        <w:rPr>
          <w:lang w:val="el-GR"/>
        </w:rPr>
      </w:pPr>
      <w:r w:rsidRPr="00C77D25">
        <w:rPr>
          <w:b/>
          <w:lang w:val="el-GR"/>
        </w:rPr>
        <w:t>Φαρμακοθεραπεία</w:t>
      </w:r>
      <w:r w:rsidRPr="00C77D25">
        <w:rPr>
          <w:lang w:val="el-GR"/>
        </w:rPr>
        <w:t xml:space="preserve">: αντικαταθλιπτικά, κυρίως </w:t>
      </w:r>
      <w:r>
        <w:t>SSRIs</w:t>
      </w:r>
      <w:r w:rsidRPr="00C77D25">
        <w:rPr>
          <w:lang w:val="el-GR"/>
        </w:rPr>
        <w:t xml:space="preserve"> και </w:t>
      </w:r>
      <w:r>
        <w:t>SNRIs</w:t>
      </w:r>
      <w:r w:rsidRPr="00C77D25">
        <w:rPr>
          <w:lang w:val="el-GR"/>
        </w:rPr>
        <w:t xml:space="preserve">, με καλύτερο προφίλ ανεπιθύμητων ενεργειών σε σχέση με τα </w:t>
      </w:r>
      <w:proofErr w:type="spellStart"/>
      <w:r w:rsidRPr="00C77D25">
        <w:rPr>
          <w:lang w:val="el-GR"/>
        </w:rPr>
        <w:t>τρικυκλικά</w:t>
      </w:r>
      <w:proofErr w:type="spellEnd"/>
      <w:r w:rsidRPr="00C77D25">
        <w:rPr>
          <w:lang w:val="el-GR"/>
        </w:rPr>
        <w:t>.</w:t>
      </w:r>
    </w:p>
    <w:p w14:paraId="7967FDF5" w14:textId="77777777" w:rsidR="001B7990" w:rsidRPr="00C77D25" w:rsidRDefault="00000000">
      <w:pPr>
        <w:pStyle w:val="ListBullet"/>
        <w:spacing w:after="120" w:line="259" w:lineRule="auto"/>
        <w:jc w:val="both"/>
        <w:rPr>
          <w:lang w:val="el-GR"/>
        </w:rPr>
      </w:pPr>
      <w:r w:rsidRPr="00C77D25">
        <w:rPr>
          <w:b/>
          <w:lang w:val="el-GR"/>
        </w:rPr>
        <w:t>Σταθεροποιητές διάθεσης</w:t>
      </w:r>
      <w:r w:rsidRPr="00C77D25">
        <w:rPr>
          <w:lang w:val="el-GR"/>
        </w:rPr>
        <w:t>: κεντρικοί στη διπολική διαταραχή, ιδίως για συστηματική πρόληψη υποτροπών.</w:t>
      </w:r>
    </w:p>
    <w:p w14:paraId="2586A561" w14:textId="77777777" w:rsidR="001B7990" w:rsidRPr="00C77D25" w:rsidRDefault="00000000">
      <w:pPr>
        <w:pStyle w:val="ListBullet"/>
        <w:spacing w:after="120" w:line="259" w:lineRule="auto"/>
        <w:jc w:val="both"/>
        <w:rPr>
          <w:lang w:val="el-GR"/>
        </w:rPr>
      </w:pPr>
      <w:r w:rsidRPr="00C77D25">
        <w:rPr>
          <w:b/>
          <w:lang w:val="el-GR"/>
        </w:rPr>
        <w:t>Ψυχοθεραπεία</w:t>
      </w:r>
      <w:r w:rsidRPr="00C77D25">
        <w:rPr>
          <w:lang w:val="el-GR"/>
        </w:rPr>
        <w:t>: ψυχοδυναμική, γνωσιακή-συμπεριφορική, διαπροσωπική, θεραπεία επίλυσης προβλήματος, θεραπεία ζεύγους και συμβουλευτική.</w:t>
      </w:r>
    </w:p>
    <w:p w14:paraId="39833A01" w14:textId="77777777" w:rsidR="001B7990" w:rsidRPr="00C77D25" w:rsidRDefault="00000000">
      <w:pPr>
        <w:pStyle w:val="ListBullet"/>
        <w:spacing w:after="120" w:line="259" w:lineRule="auto"/>
        <w:jc w:val="both"/>
        <w:rPr>
          <w:lang w:val="el-GR"/>
        </w:rPr>
      </w:pPr>
      <w:proofErr w:type="spellStart"/>
      <w:r w:rsidRPr="00C77D25">
        <w:rPr>
          <w:b/>
          <w:lang w:val="el-GR"/>
        </w:rPr>
        <w:t>Ηλεκτροσπασμοθεραπεία</w:t>
      </w:r>
      <w:proofErr w:type="spellEnd"/>
      <w:r w:rsidRPr="00C77D25">
        <w:rPr>
          <w:b/>
          <w:lang w:val="el-GR"/>
        </w:rPr>
        <w:t xml:space="preserve"> και άλλες βιολογικές μέθοδοι</w:t>
      </w:r>
      <w:r w:rsidRPr="00C77D25">
        <w:rPr>
          <w:lang w:val="el-GR"/>
        </w:rPr>
        <w:t>: αναφέρονται για σοβαρές περιπτώσεις ή ειδικές ενδείξεις.</w:t>
      </w:r>
    </w:p>
    <w:p w14:paraId="7A5501F1" w14:textId="77777777" w:rsidR="001B7990" w:rsidRPr="00C77D25" w:rsidRDefault="00000000">
      <w:pPr>
        <w:pStyle w:val="ListBullet"/>
        <w:spacing w:after="120" w:line="259" w:lineRule="auto"/>
        <w:jc w:val="both"/>
        <w:rPr>
          <w:lang w:val="el-GR"/>
        </w:rPr>
      </w:pPr>
      <w:r w:rsidRPr="00C77D25">
        <w:rPr>
          <w:b/>
          <w:lang w:val="el-GR"/>
        </w:rPr>
        <w:t xml:space="preserve">Αγχολυτικά / </w:t>
      </w:r>
      <w:proofErr w:type="spellStart"/>
      <w:r w:rsidRPr="00C77D25">
        <w:rPr>
          <w:b/>
          <w:lang w:val="el-GR"/>
        </w:rPr>
        <w:t>βενζοδιαζεπίνες</w:t>
      </w:r>
      <w:proofErr w:type="spellEnd"/>
      <w:r w:rsidRPr="00C77D25">
        <w:rPr>
          <w:lang w:val="el-GR"/>
        </w:rPr>
        <w:t>: μπορεί να βοηθήσουν βραχυπρόθεσμα στο άγχος, την ανησυχία και την αϋπνία, αλλά απαιτούν προσοχή λόγω εξάρτησης, κατάχρησης, καταστολής, ψυχοκινητικής επιβράδυνσης και γνωσιακής βλάβης.</w:t>
      </w:r>
    </w:p>
    <w:p w14:paraId="2A3862A1" w14:textId="77777777" w:rsidR="001B7990" w:rsidRPr="00C77D25" w:rsidRDefault="00000000">
      <w:pPr>
        <w:pStyle w:val="ListBullet"/>
        <w:spacing w:after="120" w:line="259" w:lineRule="auto"/>
        <w:jc w:val="both"/>
        <w:rPr>
          <w:lang w:val="el-GR"/>
        </w:rPr>
      </w:pPr>
      <w:r w:rsidRPr="00C77D25">
        <w:rPr>
          <w:b/>
          <w:lang w:val="el-GR"/>
        </w:rPr>
        <w:t>Σωματική άσκηση</w:t>
      </w:r>
      <w:r w:rsidRPr="00C77D25">
        <w:rPr>
          <w:lang w:val="el-GR"/>
        </w:rPr>
        <w:t>: μπορεί να λειτουργήσει συμπληρωματικά σε ήπια ή μέτρια κατάθλιψη.</w:t>
      </w:r>
    </w:p>
    <w:p w14:paraId="502C7981" w14:textId="77777777" w:rsidR="001B7990" w:rsidRPr="00C77D25" w:rsidRDefault="00000000">
      <w:pPr>
        <w:pStyle w:val="ListBullet"/>
        <w:spacing w:after="120" w:line="259" w:lineRule="auto"/>
        <w:jc w:val="both"/>
        <w:rPr>
          <w:lang w:val="el-GR"/>
        </w:rPr>
      </w:pPr>
      <w:proofErr w:type="spellStart"/>
      <w:r w:rsidRPr="00C77D25">
        <w:rPr>
          <w:b/>
          <w:lang w:val="el-GR"/>
        </w:rPr>
        <w:t>Ψυχοεκπαίδευση</w:t>
      </w:r>
      <w:proofErr w:type="spellEnd"/>
      <w:r w:rsidRPr="00C77D25">
        <w:rPr>
          <w:b/>
          <w:lang w:val="el-GR"/>
        </w:rPr>
        <w:t xml:space="preserve"> και θεραπευτική συμμαχία</w:t>
      </w:r>
      <w:r w:rsidRPr="00C77D25">
        <w:rPr>
          <w:lang w:val="el-GR"/>
        </w:rPr>
        <w:t>: ιδιαίτερα σημαντικές στις διπολικές διαταραχές, λόγω υποτροπών και ανάγκης μακροχρόνιας παρακολούθησης.</w:t>
      </w:r>
    </w:p>
    <w:p w14:paraId="553E1A7C" w14:textId="77777777" w:rsidR="001B7990" w:rsidRPr="00C77D25" w:rsidRDefault="00000000">
      <w:pPr>
        <w:pStyle w:val="Heading1"/>
        <w:spacing w:before="240" w:after="80"/>
        <w:rPr>
          <w:lang w:val="el-GR"/>
        </w:rPr>
      </w:pPr>
      <w:r w:rsidRPr="00C77D25">
        <w:rPr>
          <w:rFonts w:ascii="Arial" w:hAnsi="Arial"/>
          <w:lang w:val="el-GR"/>
        </w:rPr>
        <w:t>11. Μύθοι για την κατάθλιψη που πρέπει να αποφεύγονται</w:t>
      </w:r>
    </w:p>
    <w:p w14:paraId="4A8AF1F8" w14:textId="77777777" w:rsidR="001B7990" w:rsidRDefault="00000000">
      <w:pPr>
        <w:pStyle w:val="ListBullet"/>
        <w:spacing w:after="120" w:line="259" w:lineRule="auto"/>
        <w:jc w:val="both"/>
      </w:pPr>
      <w:proofErr w:type="spellStart"/>
      <w:r>
        <w:rPr>
          <w:b/>
        </w:rPr>
        <w:t>Δεν</w:t>
      </w:r>
      <w:proofErr w:type="spellEnd"/>
      <w:r>
        <w:rPr>
          <w:b/>
        </w:rPr>
        <w:t xml:space="preserve"> </w:t>
      </w:r>
      <w:proofErr w:type="spellStart"/>
      <w:r>
        <w:rPr>
          <w:b/>
        </w:rPr>
        <w:t>είν</w:t>
      </w:r>
      <w:proofErr w:type="spellEnd"/>
      <w:r>
        <w:rPr>
          <w:b/>
        </w:rPr>
        <w:t>αι α</w:t>
      </w:r>
      <w:proofErr w:type="spellStart"/>
      <w:r>
        <w:rPr>
          <w:b/>
        </w:rPr>
        <w:t>δυν</w:t>
      </w:r>
      <w:proofErr w:type="spellEnd"/>
      <w:r>
        <w:rPr>
          <w:b/>
        </w:rPr>
        <w:t>αμία χαρα</w:t>
      </w:r>
      <w:proofErr w:type="spellStart"/>
      <w:r>
        <w:rPr>
          <w:b/>
        </w:rPr>
        <w:t>κτήρ</w:t>
      </w:r>
      <w:proofErr w:type="spellEnd"/>
      <w:r>
        <w:rPr>
          <w:b/>
        </w:rPr>
        <w:t>α</w:t>
      </w:r>
      <w:r>
        <w:t>.</w:t>
      </w:r>
    </w:p>
    <w:p w14:paraId="4F7198A6" w14:textId="77777777" w:rsidR="001B7990" w:rsidRPr="00C77D25" w:rsidRDefault="00000000">
      <w:pPr>
        <w:pStyle w:val="ListBullet"/>
        <w:spacing w:after="120" w:line="259" w:lineRule="auto"/>
        <w:jc w:val="both"/>
        <w:rPr>
          <w:lang w:val="el-GR"/>
        </w:rPr>
      </w:pPr>
      <w:r w:rsidRPr="00C77D25">
        <w:rPr>
          <w:b/>
          <w:lang w:val="el-GR"/>
        </w:rPr>
        <w:t>Δεν περνά απλώς επειδή το άτομο το θέλει</w:t>
      </w:r>
      <w:r w:rsidRPr="00C77D25">
        <w:rPr>
          <w:lang w:val="el-GR"/>
        </w:rPr>
        <w:t>.</w:t>
      </w:r>
    </w:p>
    <w:p w14:paraId="53FA052D" w14:textId="77777777" w:rsidR="001B7990" w:rsidRDefault="00000000">
      <w:pPr>
        <w:pStyle w:val="ListBullet"/>
        <w:spacing w:after="120" w:line="259" w:lineRule="auto"/>
        <w:jc w:val="both"/>
      </w:pPr>
      <w:proofErr w:type="spellStart"/>
      <w:r>
        <w:rPr>
          <w:b/>
        </w:rPr>
        <w:t>Δεν</w:t>
      </w:r>
      <w:proofErr w:type="spellEnd"/>
      <w:r>
        <w:rPr>
          <w:b/>
        </w:rPr>
        <w:t xml:space="preserve"> </w:t>
      </w:r>
      <w:proofErr w:type="spellStart"/>
      <w:r>
        <w:rPr>
          <w:b/>
        </w:rPr>
        <w:t>είν</w:t>
      </w:r>
      <w:proofErr w:type="spellEnd"/>
      <w:r>
        <w:rPr>
          <w:b/>
        </w:rPr>
        <w:t>αι α</w:t>
      </w:r>
      <w:proofErr w:type="spellStart"/>
      <w:r>
        <w:rPr>
          <w:b/>
        </w:rPr>
        <w:t>θερά</w:t>
      </w:r>
      <w:proofErr w:type="spellEnd"/>
      <w:r>
        <w:rPr>
          <w:b/>
        </w:rPr>
        <w:t>πευτη</w:t>
      </w:r>
      <w:r>
        <w:t>.</w:t>
      </w:r>
    </w:p>
    <w:p w14:paraId="39A56644" w14:textId="77777777" w:rsidR="001B7990" w:rsidRPr="00C77D25" w:rsidRDefault="00000000">
      <w:pPr>
        <w:pStyle w:val="ListBullet"/>
        <w:spacing w:after="120" w:line="259" w:lineRule="auto"/>
        <w:jc w:val="both"/>
        <w:rPr>
          <w:lang w:val="el-GR"/>
        </w:rPr>
      </w:pPr>
      <w:r w:rsidRPr="00C77D25">
        <w:rPr>
          <w:b/>
          <w:lang w:val="el-GR"/>
        </w:rPr>
        <w:t>Δεν ταυτίζεται με τη δυστυχία</w:t>
      </w:r>
      <w:r w:rsidRPr="00C77D25">
        <w:rPr>
          <w:lang w:val="el-GR"/>
        </w:rPr>
        <w:t>.</w:t>
      </w:r>
    </w:p>
    <w:p w14:paraId="19510D28" w14:textId="77777777" w:rsidR="001B7990" w:rsidRPr="00C77D25" w:rsidRDefault="00000000">
      <w:pPr>
        <w:pStyle w:val="ListBullet"/>
        <w:spacing w:after="120" w:line="259" w:lineRule="auto"/>
        <w:jc w:val="both"/>
        <w:rPr>
          <w:lang w:val="el-GR"/>
        </w:rPr>
      </w:pPr>
      <w:r w:rsidRPr="00C77D25">
        <w:rPr>
          <w:b/>
          <w:lang w:val="el-GR"/>
        </w:rPr>
        <w:t>Δεν σημαίνει ότι το άτομο δεν μπορεί να εργαστεί ή να λειτουργήσει ποτέ</w:t>
      </w:r>
      <w:r w:rsidRPr="00C77D25">
        <w:rPr>
          <w:lang w:val="el-GR"/>
        </w:rPr>
        <w:t>.</w:t>
      </w:r>
    </w:p>
    <w:p w14:paraId="557271D3" w14:textId="77777777" w:rsidR="001B7990" w:rsidRDefault="00000000">
      <w:pPr>
        <w:pStyle w:val="ListBullet"/>
        <w:spacing w:after="120" w:line="259" w:lineRule="auto"/>
        <w:jc w:val="both"/>
      </w:pPr>
      <w:proofErr w:type="spellStart"/>
      <w:r>
        <w:rPr>
          <w:b/>
        </w:rPr>
        <w:t>Δεν</w:t>
      </w:r>
      <w:proofErr w:type="spellEnd"/>
      <w:r>
        <w:rPr>
          <w:b/>
        </w:rPr>
        <w:t xml:space="preserve"> </w:t>
      </w:r>
      <w:proofErr w:type="spellStart"/>
      <w:r>
        <w:rPr>
          <w:b/>
        </w:rPr>
        <w:t>είν</w:t>
      </w:r>
      <w:proofErr w:type="spellEnd"/>
      <w:r>
        <w:rPr>
          <w:b/>
        </w:rPr>
        <w:t xml:space="preserve">αι </w:t>
      </w:r>
      <w:proofErr w:type="spellStart"/>
      <w:r>
        <w:rPr>
          <w:b/>
        </w:rPr>
        <w:t>μετ</w:t>
      </w:r>
      <w:proofErr w:type="spellEnd"/>
      <w:r>
        <w:rPr>
          <w:b/>
        </w:rPr>
        <w:t>αδοτική</w:t>
      </w:r>
      <w:r>
        <w:t>.</w:t>
      </w:r>
    </w:p>
    <w:p w14:paraId="228591A2" w14:textId="77777777" w:rsidR="001B7990" w:rsidRPr="00C77D25" w:rsidRDefault="00000000">
      <w:pPr>
        <w:pStyle w:val="ListBullet"/>
        <w:spacing w:after="120" w:line="259" w:lineRule="auto"/>
        <w:jc w:val="both"/>
        <w:rPr>
          <w:lang w:val="el-GR"/>
        </w:rPr>
      </w:pPr>
      <w:r w:rsidRPr="00C77D25">
        <w:rPr>
          <w:b/>
          <w:lang w:val="el-GR"/>
        </w:rPr>
        <w:t>Δεν εξηγείται μονοσήμαντα από κληρονομικότητα</w:t>
      </w:r>
      <w:r w:rsidRPr="00C77D25">
        <w:rPr>
          <w:lang w:val="el-GR"/>
        </w:rPr>
        <w:t>.</w:t>
      </w:r>
    </w:p>
    <w:p w14:paraId="7930AF7E" w14:textId="77777777" w:rsidR="001B7990" w:rsidRPr="00C77D25" w:rsidRDefault="00000000">
      <w:pPr>
        <w:pStyle w:val="Heading1"/>
        <w:spacing w:before="240" w:after="80"/>
        <w:rPr>
          <w:lang w:val="el-GR"/>
        </w:rPr>
      </w:pPr>
      <w:r w:rsidRPr="00C77D25">
        <w:rPr>
          <w:rFonts w:ascii="Arial" w:hAnsi="Arial"/>
          <w:lang w:val="el-GR"/>
        </w:rPr>
        <w:t>12. Γρήγορος οδηγός για εξετάσεις</w:t>
      </w:r>
    </w:p>
    <w:p w14:paraId="5BC96517" w14:textId="77777777" w:rsidR="001B7990" w:rsidRPr="00C77D25" w:rsidRDefault="00000000">
      <w:pPr>
        <w:pStyle w:val="Heading2"/>
        <w:spacing w:before="160" w:after="80"/>
        <w:rPr>
          <w:lang w:val="el-GR"/>
        </w:rPr>
      </w:pPr>
      <w:r w:rsidRPr="00C77D25">
        <w:rPr>
          <w:rFonts w:ascii="Arial" w:hAnsi="Arial"/>
          <w:lang w:val="el-GR"/>
        </w:rPr>
        <w:t>12.1 Αν πέσει ερώτηση για καταθλιπτικό επεισόδιο</w:t>
      </w:r>
    </w:p>
    <w:p w14:paraId="583807FC" w14:textId="77777777" w:rsidR="001B7990" w:rsidRPr="00C77D25" w:rsidRDefault="00000000">
      <w:pPr>
        <w:pStyle w:val="ListNumber"/>
        <w:spacing w:after="120" w:line="259" w:lineRule="auto"/>
        <w:jc w:val="both"/>
        <w:rPr>
          <w:lang w:val="el-GR"/>
        </w:rPr>
      </w:pPr>
      <w:r w:rsidRPr="00C77D25">
        <w:rPr>
          <w:lang w:val="el-GR"/>
        </w:rPr>
        <w:t xml:space="preserve">Ξεκίνα με τον ορισμό: </w:t>
      </w:r>
      <w:r w:rsidRPr="00C77D25">
        <w:rPr>
          <w:b/>
          <w:lang w:val="el-GR"/>
        </w:rPr>
        <w:t>πέντε από εννέα συμπτώματα</w:t>
      </w:r>
      <w:r w:rsidRPr="00C77D25">
        <w:rPr>
          <w:lang w:val="el-GR"/>
        </w:rPr>
        <w:t xml:space="preserve">, </w:t>
      </w:r>
      <w:r w:rsidRPr="00C77D25">
        <w:rPr>
          <w:b/>
          <w:lang w:val="el-GR"/>
        </w:rPr>
        <w:t>δύο εβδομάδες</w:t>
      </w:r>
      <w:r w:rsidRPr="00C77D25">
        <w:rPr>
          <w:lang w:val="el-GR"/>
        </w:rPr>
        <w:t xml:space="preserve">, και ένα από τα δύο βασικά: </w:t>
      </w:r>
      <w:r w:rsidRPr="00C77D25">
        <w:rPr>
          <w:b/>
          <w:lang w:val="el-GR"/>
        </w:rPr>
        <w:t>καταθλιπτική διάθεση</w:t>
      </w:r>
      <w:r w:rsidRPr="00C77D25">
        <w:rPr>
          <w:lang w:val="el-GR"/>
        </w:rPr>
        <w:t xml:space="preserve"> ή </w:t>
      </w:r>
      <w:proofErr w:type="spellStart"/>
      <w:r w:rsidRPr="00C77D25">
        <w:rPr>
          <w:b/>
          <w:lang w:val="el-GR"/>
        </w:rPr>
        <w:t>ανηδονία</w:t>
      </w:r>
      <w:proofErr w:type="spellEnd"/>
      <w:r w:rsidRPr="00C77D25">
        <w:rPr>
          <w:lang w:val="el-GR"/>
        </w:rPr>
        <w:t>.</w:t>
      </w:r>
    </w:p>
    <w:p w14:paraId="78972636" w14:textId="77777777" w:rsidR="001B7990" w:rsidRPr="00C77D25" w:rsidRDefault="00000000">
      <w:pPr>
        <w:pStyle w:val="ListNumber"/>
        <w:spacing w:after="120" w:line="259" w:lineRule="auto"/>
        <w:jc w:val="both"/>
        <w:rPr>
          <w:lang w:val="el-GR"/>
        </w:rPr>
      </w:pPr>
      <w:r w:rsidRPr="00C77D25">
        <w:rPr>
          <w:lang w:val="el-GR"/>
        </w:rPr>
        <w:t xml:space="preserve">Γράψε τα συμπτώματα σε ομάδες: </w:t>
      </w:r>
      <w:r w:rsidRPr="00C77D25">
        <w:rPr>
          <w:b/>
          <w:lang w:val="el-GR"/>
        </w:rPr>
        <w:t>συναίσθημα</w:t>
      </w:r>
      <w:r w:rsidRPr="00C77D25">
        <w:rPr>
          <w:lang w:val="el-GR"/>
        </w:rPr>
        <w:t xml:space="preserve">, </w:t>
      </w:r>
      <w:r w:rsidRPr="00C77D25">
        <w:rPr>
          <w:b/>
          <w:lang w:val="el-GR"/>
        </w:rPr>
        <w:t>σκέψη</w:t>
      </w:r>
      <w:r w:rsidRPr="00C77D25">
        <w:rPr>
          <w:lang w:val="el-GR"/>
        </w:rPr>
        <w:t xml:space="preserve">, </w:t>
      </w:r>
      <w:r w:rsidRPr="00C77D25">
        <w:rPr>
          <w:b/>
          <w:lang w:val="el-GR"/>
        </w:rPr>
        <w:t>σώμα</w:t>
      </w:r>
      <w:r w:rsidRPr="00C77D25">
        <w:rPr>
          <w:lang w:val="el-GR"/>
        </w:rPr>
        <w:t xml:space="preserve">, </w:t>
      </w:r>
      <w:r w:rsidRPr="00C77D25">
        <w:rPr>
          <w:b/>
          <w:lang w:val="el-GR"/>
        </w:rPr>
        <w:t>συμπεριφορά</w:t>
      </w:r>
      <w:r w:rsidRPr="00C77D25">
        <w:rPr>
          <w:lang w:val="el-GR"/>
        </w:rPr>
        <w:t xml:space="preserve">, </w:t>
      </w:r>
      <w:r w:rsidRPr="00C77D25">
        <w:rPr>
          <w:b/>
          <w:lang w:val="el-GR"/>
        </w:rPr>
        <w:t>αυτοκτονικότητα</w:t>
      </w:r>
      <w:r w:rsidRPr="00C77D25">
        <w:rPr>
          <w:lang w:val="el-GR"/>
        </w:rPr>
        <w:t>.</w:t>
      </w:r>
    </w:p>
    <w:p w14:paraId="59A1D363" w14:textId="77777777" w:rsidR="001B7990" w:rsidRPr="00C77D25" w:rsidRDefault="00000000">
      <w:pPr>
        <w:pStyle w:val="ListNumber"/>
        <w:spacing w:after="120" w:line="259" w:lineRule="auto"/>
        <w:jc w:val="both"/>
        <w:rPr>
          <w:lang w:val="el-GR"/>
        </w:rPr>
      </w:pPr>
      <w:r w:rsidRPr="00C77D25">
        <w:rPr>
          <w:lang w:val="el-GR"/>
        </w:rPr>
        <w:t xml:space="preserve">Πρόσθεσε λειτουργικότητα και αποκλεισμούς: </w:t>
      </w:r>
      <w:r w:rsidRPr="00C77D25">
        <w:rPr>
          <w:b/>
          <w:lang w:val="el-GR"/>
        </w:rPr>
        <w:t>ουσίες / σωματική κατάσταση / ψυχωτικό φάσμα / μανία ή υπομανία</w:t>
      </w:r>
      <w:r w:rsidRPr="00C77D25">
        <w:rPr>
          <w:lang w:val="el-GR"/>
        </w:rPr>
        <w:t>.</w:t>
      </w:r>
    </w:p>
    <w:p w14:paraId="30375ADA" w14:textId="77777777" w:rsidR="001B7990" w:rsidRPr="00C77D25" w:rsidRDefault="00000000">
      <w:pPr>
        <w:pStyle w:val="ListNumber"/>
        <w:spacing w:after="120" w:line="259" w:lineRule="auto"/>
        <w:jc w:val="both"/>
        <w:rPr>
          <w:lang w:val="el-GR"/>
        </w:rPr>
      </w:pPr>
      <w:r w:rsidRPr="00C77D25">
        <w:rPr>
          <w:lang w:val="el-GR"/>
        </w:rPr>
        <w:t>Κλείσε με μελαγχολία, ζωτικά συμπτώματα και πιθανή ψυχωτική διάσταση αν ζητείται ψυχοπαθολογία.</w:t>
      </w:r>
    </w:p>
    <w:p w14:paraId="56A52786" w14:textId="77777777" w:rsidR="001B7990" w:rsidRPr="00C77D25" w:rsidRDefault="00000000">
      <w:pPr>
        <w:pStyle w:val="Heading2"/>
        <w:spacing w:before="160" w:after="80"/>
        <w:rPr>
          <w:lang w:val="el-GR"/>
        </w:rPr>
      </w:pPr>
      <w:r w:rsidRPr="00C77D25">
        <w:rPr>
          <w:rFonts w:ascii="Arial" w:hAnsi="Arial"/>
          <w:lang w:val="el-GR"/>
        </w:rPr>
        <w:t>12.2 Αν πέσει ερώτηση για μανία ή υπομανία</w:t>
      </w:r>
    </w:p>
    <w:p w14:paraId="18EA20B7" w14:textId="77777777" w:rsidR="001B7990" w:rsidRPr="00C77D25" w:rsidRDefault="00000000">
      <w:pPr>
        <w:pStyle w:val="ListNumber"/>
        <w:spacing w:after="120" w:line="259" w:lineRule="auto"/>
        <w:jc w:val="both"/>
        <w:rPr>
          <w:lang w:val="el-GR"/>
        </w:rPr>
      </w:pPr>
      <w:r w:rsidRPr="00C77D25">
        <w:rPr>
          <w:lang w:val="el-GR"/>
        </w:rPr>
        <w:t xml:space="preserve">Δώσε τη χρονική διάκριση: </w:t>
      </w:r>
      <w:r w:rsidRPr="00C77D25">
        <w:rPr>
          <w:b/>
          <w:lang w:val="el-GR"/>
        </w:rPr>
        <w:t>μανία τουλάχιστον 1 εβδομάδα</w:t>
      </w:r>
      <w:r w:rsidRPr="00C77D25">
        <w:rPr>
          <w:lang w:val="el-GR"/>
        </w:rPr>
        <w:t xml:space="preserve">, </w:t>
      </w:r>
      <w:r w:rsidRPr="00C77D25">
        <w:rPr>
          <w:b/>
          <w:lang w:val="el-GR"/>
        </w:rPr>
        <w:t>υπομανία τουλάχιστον 4 ημέρες</w:t>
      </w:r>
      <w:r w:rsidRPr="00C77D25">
        <w:rPr>
          <w:lang w:val="el-GR"/>
        </w:rPr>
        <w:t>.</w:t>
      </w:r>
    </w:p>
    <w:p w14:paraId="68F5C892" w14:textId="77777777" w:rsidR="001B7990" w:rsidRPr="00C77D25" w:rsidRDefault="00000000">
      <w:pPr>
        <w:pStyle w:val="ListNumber"/>
        <w:spacing w:after="120" w:line="259" w:lineRule="auto"/>
        <w:jc w:val="both"/>
        <w:rPr>
          <w:lang w:val="el-GR"/>
        </w:rPr>
      </w:pPr>
      <w:r w:rsidRPr="00C77D25">
        <w:rPr>
          <w:lang w:val="el-GR"/>
        </w:rPr>
        <w:t xml:space="preserve">Γράψε τα βασικά συμπτώματα: </w:t>
      </w:r>
      <w:r w:rsidRPr="00C77D25">
        <w:rPr>
          <w:b/>
          <w:lang w:val="el-GR"/>
        </w:rPr>
        <w:t>μεγαλείο</w:t>
      </w:r>
      <w:r w:rsidRPr="00C77D25">
        <w:rPr>
          <w:lang w:val="el-GR"/>
        </w:rPr>
        <w:t xml:space="preserve">, </w:t>
      </w:r>
      <w:r w:rsidRPr="00C77D25">
        <w:rPr>
          <w:b/>
          <w:lang w:val="el-GR"/>
        </w:rPr>
        <w:t>μειωμένος ύπνος</w:t>
      </w:r>
      <w:r w:rsidRPr="00C77D25">
        <w:rPr>
          <w:lang w:val="el-GR"/>
        </w:rPr>
        <w:t xml:space="preserve">, </w:t>
      </w:r>
      <w:r w:rsidRPr="00C77D25">
        <w:rPr>
          <w:b/>
          <w:lang w:val="el-GR"/>
        </w:rPr>
        <w:t>ομιλητικότητα</w:t>
      </w:r>
      <w:r w:rsidRPr="00C77D25">
        <w:rPr>
          <w:lang w:val="el-GR"/>
        </w:rPr>
        <w:t xml:space="preserve">, </w:t>
      </w:r>
      <w:r w:rsidRPr="00C77D25">
        <w:rPr>
          <w:b/>
          <w:lang w:val="el-GR"/>
        </w:rPr>
        <w:t>φυγή ιδεών</w:t>
      </w:r>
      <w:r w:rsidRPr="00C77D25">
        <w:rPr>
          <w:lang w:val="el-GR"/>
        </w:rPr>
        <w:t xml:space="preserve">, </w:t>
      </w:r>
      <w:proofErr w:type="spellStart"/>
      <w:r w:rsidRPr="00C77D25">
        <w:rPr>
          <w:b/>
          <w:lang w:val="el-GR"/>
        </w:rPr>
        <w:t>περίσπαση</w:t>
      </w:r>
      <w:proofErr w:type="spellEnd"/>
      <w:r w:rsidRPr="00C77D25">
        <w:rPr>
          <w:lang w:val="el-GR"/>
        </w:rPr>
        <w:t xml:space="preserve">, </w:t>
      </w:r>
      <w:r w:rsidRPr="00C77D25">
        <w:rPr>
          <w:b/>
          <w:lang w:val="el-GR"/>
        </w:rPr>
        <w:t>αυξημένη δραστηριότητα</w:t>
      </w:r>
      <w:r w:rsidRPr="00C77D25">
        <w:rPr>
          <w:lang w:val="el-GR"/>
        </w:rPr>
        <w:t xml:space="preserve">, </w:t>
      </w:r>
      <w:r w:rsidRPr="00C77D25">
        <w:rPr>
          <w:b/>
          <w:lang w:val="el-GR"/>
        </w:rPr>
        <w:t>επικίνδυνες ευχάριστες δραστηριότητες</w:t>
      </w:r>
      <w:r w:rsidRPr="00C77D25">
        <w:rPr>
          <w:lang w:val="el-GR"/>
        </w:rPr>
        <w:t>.</w:t>
      </w:r>
    </w:p>
    <w:p w14:paraId="381C7CCE" w14:textId="77777777" w:rsidR="001B7990" w:rsidRPr="00C77D25" w:rsidRDefault="00000000">
      <w:pPr>
        <w:pStyle w:val="ListNumber"/>
        <w:spacing w:after="120" w:line="259" w:lineRule="auto"/>
        <w:jc w:val="both"/>
        <w:rPr>
          <w:lang w:val="el-GR"/>
        </w:rPr>
      </w:pPr>
      <w:r w:rsidRPr="00C77D25">
        <w:rPr>
          <w:lang w:val="el-GR"/>
        </w:rPr>
        <w:t xml:space="preserve">Τόνισε τη βαρύτητα: στη </w:t>
      </w:r>
      <w:r w:rsidRPr="00C77D25">
        <w:rPr>
          <w:b/>
          <w:lang w:val="el-GR"/>
        </w:rPr>
        <w:t>μανία</w:t>
      </w:r>
      <w:r w:rsidRPr="00C77D25">
        <w:rPr>
          <w:lang w:val="el-GR"/>
        </w:rPr>
        <w:t xml:space="preserve"> υπάρχει σοβαρή έκπτωση, νοσηλεία ή ψύχωση. Στην </w:t>
      </w:r>
      <w:r w:rsidRPr="00C77D25">
        <w:rPr>
          <w:b/>
          <w:lang w:val="el-GR"/>
        </w:rPr>
        <w:t>υπομανία</w:t>
      </w:r>
      <w:r w:rsidRPr="00C77D25">
        <w:rPr>
          <w:lang w:val="el-GR"/>
        </w:rPr>
        <w:t xml:space="preserve"> υπάρχει αλλαγή που φαίνεται στους άλλους αλλά χωρίς σοβαρή έκπτωση ή ψύχωση.</w:t>
      </w:r>
    </w:p>
    <w:p w14:paraId="37ECB6AA" w14:textId="77777777" w:rsidR="001B7990" w:rsidRPr="00C77D25" w:rsidRDefault="00000000">
      <w:pPr>
        <w:pStyle w:val="ListNumber"/>
        <w:spacing w:after="120" w:line="259" w:lineRule="auto"/>
        <w:jc w:val="both"/>
        <w:rPr>
          <w:lang w:val="el-GR"/>
        </w:rPr>
      </w:pPr>
      <w:r w:rsidRPr="00C77D25">
        <w:rPr>
          <w:lang w:val="el-GR"/>
        </w:rPr>
        <w:t xml:space="preserve">Θυμήσου ότι ψυχωτικά στοιχεία κάνουν το επεισόδιο </w:t>
      </w:r>
      <w:r w:rsidRPr="00C77D25">
        <w:rPr>
          <w:b/>
          <w:lang w:val="el-GR"/>
        </w:rPr>
        <w:t>μανιακό</w:t>
      </w:r>
      <w:r w:rsidRPr="00C77D25">
        <w:rPr>
          <w:lang w:val="el-GR"/>
        </w:rPr>
        <w:t>.</w:t>
      </w:r>
    </w:p>
    <w:p w14:paraId="0F286AB5" w14:textId="77777777" w:rsidR="001B7990" w:rsidRDefault="00000000">
      <w:pPr>
        <w:pStyle w:val="Heading2"/>
        <w:spacing w:before="160" w:after="80"/>
      </w:pPr>
      <w:r>
        <w:rPr>
          <w:rFonts w:ascii="Arial" w:hAnsi="Arial"/>
        </w:rPr>
        <w:t xml:space="preserve">12.3 </w:t>
      </w:r>
      <w:proofErr w:type="spellStart"/>
      <w:r>
        <w:rPr>
          <w:rFonts w:ascii="Arial" w:hAnsi="Arial"/>
        </w:rPr>
        <w:t>Αν</w:t>
      </w:r>
      <w:proofErr w:type="spellEnd"/>
      <w:r>
        <w:rPr>
          <w:rFonts w:ascii="Arial" w:hAnsi="Arial"/>
        </w:rPr>
        <w:t xml:space="preserve"> π</w:t>
      </w:r>
      <w:proofErr w:type="spellStart"/>
      <w:r>
        <w:rPr>
          <w:rFonts w:ascii="Arial" w:hAnsi="Arial"/>
        </w:rPr>
        <w:t>έσει</w:t>
      </w:r>
      <w:proofErr w:type="spellEnd"/>
      <w:r>
        <w:rPr>
          <w:rFonts w:ascii="Arial" w:hAnsi="Arial"/>
        </w:rPr>
        <w:t xml:space="preserve"> </w:t>
      </w:r>
      <w:proofErr w:type="spellStart"/>
      <w:r>
        <w:rPr>
          <w:rFonts w:ascii="Arial" w:hAnsi="Arial"/>
        </w:rPr>
        <w:t>ερώτηση</w:t>
      </w:r>
      <w:proofErr w:type="spellEnd"/>
      <w:r>
        <w:rPr>
          <w:rFonts w:ascii="Arial" w:hAnsi="Arial"/>
        </w:rPr>
        <w:t xml:space="preserve"> για διαφοροδιάγνωση</w:t>
      </w:r>
    </w:p>
    <w:p w14:paraId="1C925828" w14:textId="77777777" w:rsidR="001B7990" w:rsidRPr="00C77D25" w:rsidRDefault="00000000">
      <w:pPr>
        <w:pStyle w:val="ListNumber"/>
        <w:spacing w:after="120" w:line="259" w:lineRule="auto"/>
        <w:jc w:val="both"/>
        <w:rPr>
          <w:lang w:val="el-GR"/>
        </w:rPr>
      </w:pPr>
      <w:r w:rsidRPr="00C77D25">
        <w:rPr>
          <w:lang w:val="el-GR"/>
        </w:rPr>
        <w:t xml:space="preserve">Πρώτα ψάχνεις </w:t>
      </w:r>
      <w:r w:rsidRPr="00C77D25">
        <w:rPr>
          <w:b/>
          <w:lang w:val="el-GR"/>
        </w:rPr>
        <w:t>μανιακό / υπομανιακό ιστορικό</w:t>
      </w:r>
      <w:r w:rsidRPr="00C77D25">
        <w:rPr>
          <w:lang w:val="el-GR"/>
        </w:rPr>
        <w:t>.</w:t>
      </w:r>
    </w:p>
    <w:p w14:paraId="354CA510" w14:textId="77777777" w:rsidR="001B7990" w:rsidRPr="00C77D25" w:rsidRDefault="00000000">
      <w:pPr>
        <w:pStyle w:val="ListNumber"/>
        <w:spacing w:after="120" w:line="259" w:lineRule="auto"/>
        <w:jc w:val="both"/>
        <w:rPr>
          <w:lang w:val="el-GR"/>
        </w:rPr>
      </w:pPr>
      <w:r w:rsidRPr="00C77D25">
        <w:rPr>
          <w:lang w:val="el-GR"/>
        </w:rPr>
        <w:t xml:space="preserve">Μετά αποκλείεις </w:t>
      </w:r>
      <w:r w:rsidRPr="00C77D25">
        <w:rPr>
          <w:b/>
          <w:lang w:val="el-GR"/>
        </w:rPr>
        <w:t>ουσίες</w:t>
      </w:r>
      <w:r w:rsidRPr="00C77D25">
        <w:rPr>
          <w:lang w:val="el-GR"/>
        </w:rPr>
        <w:t xml:space="preserve"> και </w:t>
      </w:r>
      <w:r w:rsidRPr="00C77D25">
        <w:rPr>
          <w:b/>
          <w:lang w:val="el-GR"/>
        </w:rPr>
        <w:t>σωματική κατάσταση</w:t>
      </w:r>
      <w:r w:rsidRPr="00C77D25">
        <w:rPr>
          <w:lang w:val="el-GR"/>
        </w:rPr>
        <w:t>.</w:t>
      </w:r>
    </w:p>
    <w:p w14:paraId="586528EF" w14:textId="77777777" w:rsidR="001B7990" w:rsidRPr="00C77D25" w:rsidRDefault="00000000">
      <w:pPr>
        <w:pStyle w:val="ListNumber"/>
        <w:spacing w:after="120" w:line="259" w:lineRule="auto"/>
        <w:jc w:val="both"/>
        <w:rPr>
          <w:lang w:val="el-GR"/>
        </w:rPr>
      </w:pPr>
      <w:r w:rsidRPr="00C77D25">
        <w:rPr>
          <w:lang w:val="el-GR"/>
        </w:rPr>
        <w:t xml:space="preserve">Στη συνέχεια ξεχωρίζεις από </w:t>
      </w:r>
      <w:r w:rsidRPr="00C77D25">
        <w:rPr>
          <w:b/>
          <w:lang w:val="el-GR"/>
        </w:rPr>
        <w:t>πένθος</w:t>
      </w:r>
      <w:r w:rsidRPr="00C77D25">
        <w:rPr>
          <w:lang w:val="el-GR"/>
        </w:rPr>
        <w:t xml:space="preserve">, </w:t>
      </w:r>
      <w:r w:rsidRPr="00C77D25">
        <w:rPr>
          <w:b/>
          <w:lang w:val="el-GR"/>
        </w:rPr>
        <w:t>δυσθυμία</w:t>
      </w:r>
      <w:r w:rsidRPr="00C77D25">
        <w:rPr>
          <w:lang w:val="el-GR"/>
        </w:rPr>
        <w:t xml:space="preserve">, </w:t>
      </w:r>
      <w:r w:rsidRPr="00C77D25">
        <w:rPr>
          <w:b/>
          <w:lang w:val="el-GR"/>
        </w:rPr>
        <w:t>σχιζοφρένεια</w:t>
      </w:r>
      <w:r w:rsidRPr="00C77D25">
        <w:rPr>
          <w:lang w:val="el-GR"/>
        </w:rPr>
        <w:t xml:space="preserve">, </w:t>
      </w:r>
      <w:proofErr w:type="spellStart"/>
      <w:r w:rsidRPr="00C77D25">
        <w:rPr>
          <w:b/>
          <w:lang w:val="el-GR"/>
        </w:rPr>
        <w:t>σχιζοσυναισθηματική</w:t>
      </w:r>
      <w:proofErr w:type="spellEnd"/>
      <w:r w:rsidRPr="00C77D25">
        <w:rPr>
          <w:lang w:val="el-GR"/>
        </w:rPr>
        <w:t xml:space="preserve">, </w:t>
      </w:r>
      <w:r w:rsidRPr="00C77D25">
        <w:rPr>
          <w:b/>
          <w:lang w:val="el-GR"/>
        </w:rPr>
        <w:t>διαταραχές προσωπικότητας</w:t>
      </w:r>
      <w:r w:rsidRPr="00C77D25">
        <w:rPr>
          <w:lang w:val="el-GR"/>
        </w:rPr>
        <w:t xml:space="preserve"> και </w:t>
      </w:r>
      <w:r w:rsidRPr="00C77D25">
        <w:rPr>
          <w:b/>
          <w:lang w:val="el-GR"/>
        </w:rPr>
        <w:t>αγχώδεις διαταραχές</w:t>
      </w:r>
      <w:r w:rsidRPr="00C77D25">
        <w:rPr>
          <w:lang w:val="el-GR"/>
        </w:rPr>
        <w:t>.</w:t>
      </w:r>
    </w:p>
    <w:p w14:paraId="3BE035A9" w14:textId="77777777" w:rsidR="001B7990" w:rsidRPr="00C77D25" w:rsidRDefault="00000000">
      <w:pPr>
        <w:pStyle w:val="ListNumber"/>
        <w:spacing w:after="120" w:line="259" w:lineRule="auto"/>
        <w:jc w:val="both"/>
        <w:rPr>
          <w:lang w:val="el-GR"/>
        </w:rPr>
      </w:pPr>
      <w:r w:rsidRPr="00C77D25">
        <w:rPr>
          <w:lang w:val="el-GR"/>
        </w:rPr>
        <w:t xml:space="preserve">Αν υπάρχουν ψυχωτικά συμπτώματα, ελέγχεις αν είναι </w:t>
      </w:r>
      <w:r w:rsidRPr="00C77D25">
        <w:rPr>
          <w:b/>
          <w:lang w:val="el-GR"/>
        </w:rPr>
        <w:t>σύντονα με τη διάθεση</w:t>
      </w:r>
      <w:r w:rsidRPr="00C77D25">
        <w:rPr>
          <w:lang w:val="el-GR"/>
        </w:rPr>
        <w:t>.</w:t>
      </w:r>
    </w:p>
    <w:p w14:paraId="23777042" w14:textId="77777777" w:rsidR="001B7990" w:rsidRDefault="00000000">
      <w:pPr>
        <w:pStyle w:val="Heading2"/>
        <w:spacing w:before="160" w:after="80"/>
      </w:pPr>
      <w:r>
        <w:rPr>
          <w:rFonts w:ascii="Arial" w:hAnsi="Arial"/>
        </w:rPr>
        <w:t xml:space="preserve">12.4 </w:t>
      </w:r>
      <w:proofErr w:type="spellStart"/>
      <w:r>
        <w:rPr>
          <w:rFonts w:ascii="Arial" w:hAnsi="Arial"/>
        </w:rPr>
        <w:t>Αν</w:t>
      </w:r>
      <w:proofErr w:type="spellEnd"/>
      <w:r>
        <w:rPr>
          <w:rFonts w:ascii="Arial" w:hAnsi="Arial"/>
        </w:rPr>
        <w:t xml:space="preserve"> π</w:t>
      </w:r>
      <w:proofErr w:type="spellStart"/>
      <w:r>
        <w:rPr>
          <w:rFonts w:ascii="Arial" w:hAnsi="Arial"/>
        </w:rPr>
        <w:t>έσει</w:t>
      </w:r>
      <w:proofErr w:type="spellEnd"/>
      <w:r>
        <w:rPr>
          <w:rFonts w:ascii="Arial" w:hAnsi="Arial"/>
        </w:rPr>
        <w:t xml:space="preserve"> </w:t>
      </w:r>
      <w:proofErr w:type="spellStart"/>
      <w:r>
        <w:rPr>
          <w:rFonts w:ascii="Arial" w:hAnsi="Arial"/>
        </w:rPr>
        <w:t>ερώτηση</w:t>
      </w:r>
      <w:proofErr w:type="spellEnd"/>
      <w:r>
        <w:rPr>
          <w:rFonts w:ascii="Arial" w:hAnsi="Arial"/>
        </w:rPr>
        <w:t xml:space="preserve"> για αυτοκτονικότητα</w:t>
      </w:r>
    </w:p>
    <w:p w14:paraId="381A61FA" w14:textId="77777777" w:rsidR="001B7990" w:rsidRPr="00C77D25" w:rsidRDefault="00000000">
      <w:pPr>
        <w:pStyle w:val="ListNumber"/>
        <w:spacing w:after="120" w:line="259" w:lineRule="auto"/>
        <w:jc w:val="both"/>
        <w:rPr>
          <w:lang w:val="el-GR"/>
        </w:rPr>
      </w:pPr>
      <w:r w:rsidRPr="00C77D25">
        <w:rPr>
          <w:lang w:val="el-GR"/>
        </w:rPr>
        <w:t xml:space="preserve">Να την παρουσιάσεις ως </w:t>
      </w:r>
      <w:r w:rsidRPr="00C77D25">
        <w:rPr>
          <w:b/>
          <w:lang w:val="el-GR"/>
        </w:rPr>
        <w:t>συνεχές</w:t>
      </w:r>
      <w:r w:rsidRPr="00C77D25">
        <w:rPr>
          <w:lang w:val="el-GR"/>
        </w:rPr>
        <w:t>: ευχές θανάτου, σκέψεις θανάτου, αυτοκτονικός ιδεασμός, σχέδιο, απόπειρα.</w:t>
      </w:r>
    </w:p>
    <w:p w14:paraId="672D9107" w14:textId="77777777" w:rsidR="001B7990" w:rsidRPr="00C77D25" w:rsidRDefault="00000000">
      <w:pPr>
        <w:pStyle w:val="ListNumber"/>
        <w:spacing w:after="120" w:line="259" w:lineRule="auto"/>
        <w:jc w:val="both"/>
        <w:rPr>
          <w:lang w:val="el-GR"/>
        </w:rPr>
      </w:pPr>
      <w:r w:rsidRPr="00C77D25">
        <w:rPr>
          <w:lang w:val="el-GR"/>
        </w:rPr>
        <w:t xml:space="preserve">Να τονίσεις ότι είναι </w:t>
      </w:r>
      <w:r w:rsidRPr="00C77D25">
        <w:rPr>
          <w:b/>
          <w:lang w:val="el-GR"/>
        </w:rPr>
        <w:t>πολυπαραγοντικό φαινόμενο</w:t>
      </w:r>
      <w:r w:rsidRPr="00C77D25">
        <w:rPr>
          <w:lang w:val="el-GR"/>
        </w:rPr>
        <w:t>: ψυχική υγεία, κοινωνικοοικονομικοί παράγοντες, κουλτούρα, κρίσεις.</w:t>
      </w:r>
    </w:p>
    <w:p w14:paraId="5A21B83F" w14:textId="77777777" w:rsidR="001B7990" w:rsidRPr="00C77D25" w:rsidRDefault="00000000">
      <w:pPr>
        <w:pStyle w:val="ListNumber"/>
        <w:spacing w:after="120" w:line="259" w:lineRule="auto"/>
        <w:jc w:val="both"/>
        <w:rPr>
          <w:lang w:val="el-GR"/>
        </w:rPr>
      </w:pPr>
      <w:r w:rsidRPr="00C77D25">
        <w:rPr>
          <w:lang w:val="el-GR"/>
        </w:rPr>
        <w:t xml:space="preserve">Να αναφέρεις ότι τα </w:t>
      </w:r>
      <w:r w:rsidRPr="00C77D25">
        <w:rPr>
          <w:b/>
          <w:lang w:val="el-GR"/>
        </w:rPr>
        <w:t>μεικτά επεισόδια</w:t>
      </w:r>
      <w:r w:rsidRPr="00C77D25">
        <w:rPr>
          <w:lang w:val="el-GR"/>
        </w:rPr>
        <w:t xml:space="preserve"> είναι ιδιαίτερα επίφοβα.</w:t>
      </w:r>
    </w:p>
    <w:p w14:paraId="5AA628A5" w14:textId="77777777" w:rsidR="001B7990" w:rsidRPr="00C77D25" w:rsidRDefault="00000000">
      <w:pPr>
        <w:pStyle w:val="ListNumber"/>
        <w:spacing w:after="120" w:line="259" w:lineRule="auto"/>
        <w:jc w:val="both"/>
        <w:rPr>
          <w:lang w:val="el-GR"/>
        </w:rPr>
      </w:pPr>
      <w:r w:rsidRPr="00C77D25">
        <w:rPr>
          <w:lang w:val="el-GR"/>
        </w:rPr>
        <w:t xml:space="preserve">Στην ψυχωτική κατάθλιψη, οι </w:t>
      </w:r>
      <w:r w:rsidRPr="00C77D25">
        <w:rPr>
          <w:b/>
          <w:lang w:val="el-GR"/>
        </w:rPr>
        <w:t>ενοχικές παραληρητικές πεποιθήσεις</w:t>
      </w:r>
      <w:r w:rsidRPr="00C77D25">
        <w:rPr>
          <w:lang w:val="el-GR"/>
        </w:rPr>
        <w:t xml:space="preserve"> είναι ειδικό κλινικό σήμα κινδύνου.</w:t>
      </w:r>
    </w:p>
    <w:p w14:paraId="33722107" w14:textId="77777777" w:rsidR="001B7990" w:rsidRDefault="00000000">
      <w:pPr>
        <w:pStyle w:val="Heading1"/>
        <w:spacing w:before="240" w:after="80"/>
      </w:pPr>
      <w:r>
        <w:rPr>
          <w:rFonts w:ascii="Arial" w:hAnsi="Arial"/>
        </w:rPr>
        <w:t>13. Λέξεις κλειδιά</w:t>
      </w:r>
    </w:p>
    <w:p w14:paraId="3C69D047" w14:textId="77777777" w:rsidR="001B7990" w:rsidRDefault="00000000">
      <w:pPr>
        <w:pStyle w:val="ListBullet"/>
        <w:spacing w:after="120" w:line="259" w:lineRule="auto"/>
        <w:jc w:val="both"/>
      </w:pPr>
      <w:r>
        <w:rPr>
          <w:b/>
        </w:rPr>
        <w:t>Μείζον καταθλιπτικό επεισόδιο</w:t>
      </w:r>
    </w:p>
    <w:p w14:paraId="4267F940" w14:textId="77777777" w:rsidR="001B7990" w:rsidRDefault="00000000">
      <w:pPr>
        <w:pStyle w:val="ListBullet"/>
        <w:spacing w:after="120" w:line="259" w:lineRule="auto"/>
        <w:jc w:val="both"/>
      </w:pPr>
      <w:r>
        <w:rPr>
          <w:b/>
        </w:rPr>
        <w:t>Ανηδονία</w:t>
      </w:r>
    </w:p>
    <w:p w14:paraId="29D1F4B4" w14:textId="77777777" w:rsidR="001B7990" w:rsidRDefault="00000000">
      <w:pPr>
        <w:pStyle w:val="ListBullet"/>
        <w:spacing w:after="120" w:line="259" w:lineRule="auto"/>
        <w:jc w:val="both"/>
      </w:pPr>
      <w:r>
        <w:rPr>
          <w:b/>
        </w:rPr>
        <w:t>Ψυχοκινητική επιβράδυνση</w:t>
      </w:r>
    </w:p>
    <w:p w14:paraId="76A558CE" w14:textId="77777777" w:rsidR="001B7990" w:rsidRDefault="00000000">
      <w:pPr>
        <w:pStyle w:val="ListBullet"/>
        <w:spacing w:after="120" w:line="259" w:lineRule="auto"/>
        <w:jc w:val="both"/>
      </w:pPr>
      <w:r>
        <w:rPr>
          <w:b/>
        </w:rPr>
        <w:t>Αυτοκτονικός ιδεασμός</w:t>
      </w:r>
    </w:p>
    <w:p w14:paraId="404CD89D" w14:textId="77777777" w:rsidR="001B7990" w:rsidRDefault="00000000">
      <w:pPr>
        <w:pStyle w:val="ListBullet"/>
        <w:spacing w:after="120" w:line="259" w:lineRule="auto"/>
        <w:jc w:val="both"/>
      </w:pPr>
      <w:r>
        <w:rPr>
          <w:b/>
        </w:rPr>
        <w:t>Μελαγχολία</w:t>
      </w:r>
    </w:p>
    <w:p w14:paraId="5F1EC996" w14:textId="77777777" w:rsidR="001B7990" w:rsidRDefault="00000000">
      <w:pPr>
        <w:pStyle w:val="ListBullet"/>
        <w:spacing w:after="120" w:line="259" w:lineRule="auto"/>
        <w:jc w:val="both"/>
      </w:pPr>
      <w:r>
        <w:rPr>
          <w:b/>
        </w:rPr>
        <w:t>Ζωτικά συμπτώματα</w:t>
      </w:r>
    </w:p>
    <w:p w14:paraId="3B28756E" w14:textId="77777777" w:rsidR="001B7990" w:rsidRDefault="00000000">
      <w:pPr>
        <w:pStyle w:val="ListBullet"/>
        <w:spacing w:after="120" w:line="259" w:lineRule="auto"/>
        <w:jc w:val="both"/>
      </w:pPr>
      <w:r>
        <w:rPr>
          <w:b/>
        </w:rPr>
        <w:t>Μεταμφιεσμένη κατάθλιψη</w:t>
      </w:r>
    </w:p>
    <w:p w14:paraId="1A2DD30E" w14:textId="77777777" w:rsidR="001B7990" w:rsidRDefault="00000000">
      <w:pPr>
        <w:pStyle w:val="ListBullet"/>
        <w:spacing w:after="120" w:line="259" w:lineRule="auto"/>
        <w:jc w:val="both"/>
      </w:pPr>
      <w:r>
        <w:rPr>
          <w:b/>
        </w:rPr>
        <w:t>Ενοχικό παραλήρημα</w:t>
      </w:r>
    </w:p>
    <w:p w14:paraId="6B068E9C" w14:textId="77777777" w:rsidR="001B7990" w:rsidRDefault="00000000">
      <w:pPr>
        <w:pStyle w:val="ListBullet"/>
        <w:spacing w:after="120" w:line="259" w:lineRule="auto"/>
        <w:jc w:val="both"/>
      </w:pPr>
      <w:r>
        <w:rPr>
          <w:b/>
        </w:rPr>
        <w:t>Μηδενιστικό παραλήρημα</w:t>
      </w:r>
    </w:p>
    <w:p w14:paraId="7599DE4B" w14:textId="77777777" w:rsidR="001B7990" w:rsidRDefault="00000000">
      <w:pPr>
        <w:pStyle w:val="ListBullet"/>
        <w:spacing w:after="120" w:line="259" w:lineRule="auto"/>
        <w:jc w:val="both"/>
      </w:pPr>
      <w:r>
        <w:rPr>
          <w:b/>
        </w:rPr>
        <w:t>Σύνδρομο Cotard</w:t>
      </w:r>
    </w:p>
    <w:p w14:paraId="2AF1EB8B" w14:textId="77777777" w:rsidR="001B7990" w:rsidRDefault="00000000">
      <w:pPr>
        <w:pStyle w:val="ListBullet"/>
        <w:spacing w:after="120" w:line="259" w:lineRule="auto"/>
        <w:jc w:val="both"/>
      </w:pPr>
      <w:r>
        <w:rPr>
          <w:b/>
        </w:rPr>
        <w:t>Μανιακό επεισόδιο</w:t>
      </w:r>
    </w:p>
    <w:p w14:paraId="1DE5F68F" w14:textId="77777777" w:rsidR="001B7990" w:rsidRDefault="00000000">
      <w:pPr>
        <w:pStyle w:val="ListBullet"/>
        <w:spacing w:after="120" w:line="259" w:lineRule="auto"/>
        <w:jc w:val="both"/>
      </w:pPr>
      <w:r>
        <w:rPr>
          <w:b/>
        </w:rPr>
        <w:t>Υπομανιακό επεισόδιο</w:t>
      </w:r>
    </w:p>
    <w:p w14:paraId="1A30953B" w14:textId="77777777" w:rsidR="001B7990" w:rsidRDefault="00000000">
      <w:pPr>
        <w:pStyle w:val="ListBullet"/>
        <w:spacing w:after="120" w:line="259" w:lineRule="auto"/>
        <w:jc w:val="both"/>
      </w:pPr>
      <w:r>
        <w:rPr>
          <w:b/>
        </w:rPr>
        <w:t>Μεικτά χαρακτηριστικά</w:t>
      </w:r>
    </w:p>
    <w:p w14:paraId="54D9C4A2" w14:textId="77777777" w:rsidR="001B7990" w:rsidRDefault="00000000">
      <w:pPr>
        <w:pStyle w:val="ListBullet"/>
        <w:spacing w:after="120" w:line="259" w:lineRule="auto"/>
        <w:jc w:val="both"/>
      </w:pPr>
      <w:r>
        <w:rPr>
          <w:b/>
        </w:rPr>
        <w:t>Διπολική Διαταραχή Ι</w:t>
      </w:r>
    </w:p>
    <w:p w14:paraId="415970A4" w14:textId="77777777" w:rsidR="001B7990" w:rsidRDefault="00000000">
      <w:pPr>
        <w:pStyle w:val="ListBullet"/>
        <w:spacing w:after="120" w:line="259" w:lineRule="auto"/>
        <w:jc w:val="both"/>
      </w:pPr>
      <w:r>
        <w:rPr>
          <w:b/>
        </w:rPr>
        <w:t>Διπολική Διαταραχή ΙΙ</w:t>
      </w:r>
    </w:p>
    <w:p w14:paraId="1F430BBD" w14:textId="77777777" w:rsidR="001B7990" w:rsidRDefault="00000000">
      <w:pPr>
        <w:pStyle w:val="ListBullet"/>
        <w:spacing w:after="120" w:line="259" w:lineRule="auto"/>
        <w:jc w:val="both"/>
      </w:pPr>
      <w:r>
        <w:rPr>
          <w:b/>
        </w:rPr>
        <w:t>Κυκλοθυμική Διαταραχή</w:t>
      </w:r>
    </w:p>
    <w:p w14:paraId="6A260210" w14:textId="77777777" w:rsidR="001B7990" w:rsidRDefault="00000000">
      <w:pPr>
        <w:pStyle w:val="ListBullet"/>
        <w:spacing w:after="120" w:line="259" w:lineRule="auto"/>
        <w:jc w:val="both"/>
      </w:pPr>
      <w:r>
        <w:rPr>
          <w:b/>
        </w:rPr>
        <w:t>Δυσθυμία / Επιμένουσα Καταθλιπτική Διαταραχή</w:t>
      </w:r>
    </w:p>
    <w:p w14:paraId="4F2A06B0" w14:textId="77777777" w:rsidR="001B7990" w:rsidRDefault="00000000">
      <w:pPr>
        <w:pStyle w:val="ListBullet"/>
        <w:spacing w:after="120" w:line="259" w:lineRule="auto"/>
        <w:jc w:val="both"/>
      </w:pPr>
      <w:r>
        <w:rPr>
          <w:b/>
        </w:rPr>
        <w:t>Βιοψυχοκοινωνικό μοντέλο</w:t>
      </w:r>
    </w:p>
    <w:p w14:paraId="1A4F76D7" w14:textId="77777777" w:rsidR="001B7990" w:rsidRDefault="00000000">
      <w:pPr>
        <w:pStyle w:val="ListBullet"/>
        <w:spacing w:after="120" w:line="259" w:lineRule="auto"/>
        <w:jc w:val="both"/>
      </w:pPr>
      <w:r>
        <w:rPr>
          <w:b/>
        </w:rPr>
        <w:t>Μονοαμινική θεωρία</w:t>
      </w:r>
    </w:p>
    <w:p w14:paraId="758ED4F8" w14:textId="77777777" w:rsidR="001B7990" w:rsidRDefault="00000000">
      <w:pPr>
        <w:pStyle w:val="ListBullet"/>
        <w:spacing w:after="120" w:line="259" w:lineRule="auto"/>
        <w:jc w:val="both"/>
      </w:pPr>
      <w:r>
        <w:rPr>
          <w:b/>
        </w:rPr>
        <w:t>Καταθλιπτική θέση</w:t>
      </w:r>
    </w:p>
    <w:p w14:paraId="038D1726" w14:textId="77777777" w:rsidR="001B7990" w:rsidRDefault="00000000">
      <w:pPr>
        <w:pStyle w:val="ListBullet"/>
        <w:spacing w:after="120" w:line="259" w:lineRule="auto"/>
        <w:jc w:val="both"/>
      </w:pPr>
      <w:r>
        <w:rPr>
          <w:b/>
        </w:rPr>
        <w:t>Μανιακές άμυνες</w:t>
      </w:r>
    </w:p>
    <w:p w14:paraId="56BDB364" w14:textId="77777777" w:rsidR="001B7990" w:rsidRDefault="00000000">
      <w:pPr>
        <w:pStyle w:val="ListBullet"/>
        <w:spacing w:after="120" w:line="259" w:lineRule="auto"/>
        <w:jc w:val="both"/>
      </w:pPr>
      <w:r>
        <w:rPr>
          <w:b/>
        </w:rPr>
        <w:t>Ενδοβλητικός τύπος</w:t>
      </w:r>
    </w:p>
    <w:p w14:paraId="4697F212" w14:textId="77777777" w:rsidR="001B7990" w:rsidRDefault="00000000">
      <w:pPr>
        <w:pStyle w:val="ListBullet"/>
        <w:spacing w:after="120" w:line="259" w:lineRule="auto"/>
        <w:jc w:val="both"/>
      </w:pPr>
      <w:r>
        <w:rPr>
          <w:b/>
        </w:rPr>
        <w:t>Ανακλιτικός τύπος</w:t>
      </w:r>
    </w:p>
    <w:p w14:paraId="4E2E8836" w14:textId="77777777" w:rsidR="001B7990" w:rsidRDefault="001B7990">
      <w:pPr>
        <w:sectPr w:rsidR="001B7990">
          <w:footerReference w:type="default" r:id="rId8"/>
          <w:pgSz w:w="11906" w:h="16838"/>
          <w:pgMar w:top="1134" w:right="1134" w:bottom="1134" w:left="1134" w:header="720" w:footer="720" w:gutter="0"/>
          <w:cols w:space="720"/>
          <w:docGrid w:linePitch="360"/>
        </w:sectPr>
      </w:pPr>
    </w:p>
    <w:p w14:paraId="6A2C5A21" w14:textId="77777777" w:rsidR="001B7990" w:rsidRDefault="00000000">
      <w:pPr>
        <w:pStyle w:val="Heading1"/>
        <w:spacing w:before="240" w:after="80"/>
      </w:pPr>
      <w:r>
        <w:rPr>
          <w:rFonts w:ascii="Arial" w:hAnsi="Arial"/>
        </w:rPr>
        <w:t>Πηγές φακέλου</w:t>
      </w:r>
    </w:p>
    <w:p w14:paraId="428A8E03" w14:textId="77777777" w:rsidR="001B7990" w:rsidRDefault="00000000">
      <w:pPr>
        <w:pStyle w:val="ListBullet"/>
        <w:spacing w:after="120" w:line="259" w:lineRule="auto"/>
        <w:jc w:val="both"/>
      </w:pPr>
      <w:r>
        <w:t>10 - Κεφ 15 - Διαταραχές Διάθεσης.pdf</w:t>
      </w:r>
    </w:p>
    <w:p w14:paraId="5876E3C0" w14:textId="77777777" w:rsidR="001B7990" w:rsidRPr="00C77D25" w:rsidRDefault="00000000">
      <w:pPr>
        <w:pStyle w:val="ListBullet"/>
        <w:spacing w:after="120" w:line="259" w:lineRule="auto"/>
        <w:jc w:val="both"/>
        <w:rPr>
          <w:lang w:val="el-GR"/>
        </w:rPr>
      </w:pPr>
      <w:r w:rsidRPr="00C77D25">
        <w:rPr>
          <w:lang w:val="el-GR"/>
        </w:rPr>
        <w:t xml:space="preserve">11 - </w:t>
      </w:r>
      <w:proofErr w:type="spellStart"/>
      <w:r w:rsidRPr="00C77D25">
        <w:rPr>
          <w:lang w:val="el-GR"/>
        </w:rPr>
        <w:t>Κεφ</w:t>
      </w:r>
      <w:proofErr w:type="spellEnd"/>
      <w:r w:rsidRPr="00C77D25">
        <w:rPr>
          <w:lang w:val="el-GR"/>
        </w:rPr>
        <w:t xml:space="preserve"> 15 - Ψυχωτική Κατάθλιψη, Ενοχικές Παραληρητικές Πεποιθήσεις και Αυτοκτονικός Κίνδυνος.</w:t>
      </w:r>
      <w:r>
        <w:t>pdf</w:t>
      </w:r>
    </w:p>
    <w:p w14:paraId="640C34B5" w14:textId="77777777" w:rsidR="001B7990" w:rsidRPr="00C77D25" w:rsidRDefault="00000000">
      <w:pPr>
        <w:pStyle w:val="ListBullet"/>
        <w:spacing w:after="120" w:line="259" w:lineRule="auto"/>
        <w:jc w:val="both"/>
        <w:rPr>
          <w:lang w:val="el-GR"/>
        </w:rPr>
      </w:pPr>
      <w:r w:rsidRPr="00C77D25">
        <w:rPr>
          <w:lang w:val="el-GR"/>
        </w:rPr>
        <w:t>βιβλίο Κλινική κεφάλαιο 15 Διαταραχές διάθεσης .</w:t>
      </w:r>
      <w:r>
        <w:t>pdf</w:t>
      </w:r>
    </w:p>
    <w:sectPr w:rsidR="001B7990" w:rsidRPr="00C77D25" w:rsidSect="00034616">
      <w:type w:val="continuous"/>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835F7" w14:textId="77777777" w:rsidR="00DD4530" w:rsidRDefault="00DD4530">
      <w:pPr>
        <w:spacing w:after="0" w:line="240" w:lineRule="auto"/>
      </w:pPr>
      <w:r>
        <w:separator/>
      </w:r>
    </w:p>
  </w:endnote>
  <w:endnote w:type="continuationSeparator" w:id="0">
    <w:p w14:paraId="17D8B5CC" w14:textId="77777777" w:rsidR="00DD4530" w:rsidRDefault="00DD4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A83D" w14:textId="77777777" w:rsidR="001B7990" w:rsidRDefault="00000000">
    <w:pPr>
      <w:pStyle w:val="Footer"/>
      <w:jc w:val="center"/>
    </w:pPr>
    <w:r>
      <w:t>Κλινική Ψυχολογία ΙΙ - Διαταραχές Διάθεσης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E3AAC" w14:textId="77777777" w:rsidR="00DD4530" w:rsidRDefault="00DD4530">
      <w:pPr>
        <w:spacing w:after="0" w:line="240" w:lineRule="auto"/>
      </w:pPr>
      <w:r>
        <w:separator/>
      </w:r>
    </w:p>
  </w:footnote>
  <w:footnote w:type="continuationSeparator" w:id="0">
    <w:p w14:paraId="1717F92A" w14:textId="77777777" w:rsidR="00DD4530" w:rsidRDefault="00DD4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689A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710796">
    <w:abstractNumId w:val="8"/>
  </w:num>
  <w:num w:numId="2" w16cid:durableId="1931161894">
    <w:abstractNumId w:val="6"/>
  </w:num>
  <w:num w:numId="3" w16cid:durableId="1644655139">
    <w:abstractNumId w:val="5"/>
  </w:num>
  <w:num w:numId="4" w16cid:durableId="2064479686">
    <w:abstractNumId w:val="4"/>
  </w:num>
  <w:num w:numId="5" w16cid:durableId="1121222629">
    <w:abstractNumId w:val="7"/>
  </w:num>
  <w:num w:numId="6" w16cid:durableId="137042382">
    <w:abstractNumId w:val="3"/>
  </w:num>
  <w:num w:numId="7" w16cid:durableId="2025595712">
    <w:abstractNumId w:val="2"/>
  </w:num>
  <w:num w:numId="8" w16cid:durableId="64692766">
    <w:abstractNumId w:val="1"/>
  </w:num>
  <w:num w:numId="9" w16cid:durableId="1211380846">
    <w:abstractNumId w:val="0"/>
  </w:num>
  <w:num w:numId="10" w16cid:durableId="2082677485">
    <w:abstractNumId w:val="7"/>
    <w:lvlOverride w:ilvl="0">
      <w:startOverride w:val="1"/>
    </w:lvlOverride>
  </w:num>
  <w:num w:numId="11" w16cid:durableId="1113595479">
    <w:abstractNumId w:val="7"/>
  </w:num>
  <w:num w:numId="12" w16cid:durableId="1365639649">
    <w:abstractNumId w:val="7"/>
    <w:lvlOverride w:ilvl="0">
      <w:startOverride w:val="1"/>
    </w:lvlOverride>
  </w:num>
  <w:num w:numId="13" w16cid:durableId="1278442476">
    <w:abstractNumId w:val="7"/>
    <w:lvlOverride w:ilvl="0">
      <w:startOverride w:val="1"/>
    </w:lvlOverride>
  </w:num>
  <w:num w:numId="14" w16cid:durableId="285820235">
    <w:abstractNumId w:val="7"/>
    <w:lvlOverride w:ilvl="0">
      <w:startOverride w:val="1"/>
    </w:lvlOverride>
  </w:num>
  <w:num w:numId="15" w16cid:durableId="1820222073">
    <w:abstractNumId w:val="7"/>
    <w:lvlOverride w:ilvl="0">
      <w:startOverride w:val="1"/>
    </w:lvlOverride>
  </w:num>
  <w:num w:numId="16" w16cid:durableId="1451507026">
    <w:abstractNumId w:val="7"/>
    <w:lvlOverride w:ilvl="0">
      <w:startOverride w:val="1"/>
    </w:lvlOverride>
  </w:num>
  <w:num w:numId="17" w16cid:durableId="11128941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5A"/>
    <w:rsid w:val="00034616"/>
    <w:rsid w:val="0005323D"/>
    <w:rsid w:val="0006063C"/>
    <w:rsid w:val="000A5047"/>
    <w:rsid w:val="0015074B"/>
    <w:rsid w:val="001B7990"/>
    <w:rsid w:val="0029639D"/>
    <w:rsid w:val="00326F90"/>
    <w:rsid w:val="00516F97"/>
    <w:rsid w:val="00AA1D8D"/>
    <w:rsid w:val="00B47730"/>
    <w:rsid w:val="00C77D25"/>
    <w:rsid w:val="00CB0664"/>
    <w:rsid w:val="00DD4530"/>
    <w:rsid w:val="00DE31C1"/>
    <w:rsid w:val="00ED0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39E7C"/>
  <w14:defaultImageDpi w14:val="300"/>
  <w15:docId w15:val="{0AAE5EF7-CA6B-42E5-8352-077DD34A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3596</Words>
  <Characters>19423</Characters>
  <Application>Microsoft Office Word</Application>
  <DocSecurity>0</DocSecurity>
  <Lines>161</Lines>
  <Paragraphs>45</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1. Πηγές και βασικός προσανατολισμός</vt:lpstr>
      <vt:lpstr>2. Τι είναι οι διαταραχές διάθεσης</vt:lpstr>
      <vt:lpstr>    2.1 Κλινική λογική της ταξινόμησης</vt:lpstr>
      <vt:lpstr>3. Μείζον καταθλιπτικό επεισόδιο</vt:lpstr>
      <vt:lpstr>    3.1 Διαγνωστικά κριτήρια DSM 5 για μείζον καταθλιπτικό επεισόδιο</vt:lpstr>
      <vt:lpstr>    3.2 Κύρια σημεία ψυχοπαθολογίας στην κατάθλιψη</vt:lpstr>
      <vt:lpstr>    3.3 Μελαγχολία και παραληρητικό βίωμα</vt:lpstr>
      <vt:lpstr>    3.4 Ψυχωτική κατάθλιψη και αυτοκτονικός κίνδυνος</vt:lpstr>
      <vt:lpstr>4. Επιδημιολογία και δημόσια υγεία</vt:lpstr>
      <vt:lpstr>5. Πρόγνωση</vt:lpstr>
      <vt:lpstr>6. Αιτιοπαθογένεια</vt:lpstr>
      <vt:lpstr>    6.1 Παράγοντες που πρέπει να θυμάμαι</vt:lpstr>
      <vt:lpstr>    6.2 Νευροβιολογικά σημεία</vt:lpstr>
      <vt:lpstr>7. Διπολικές διαταραχές</vt:lpstr>
      <vt:lpstr>    7.1 Μανιακό επεισόδιο DSM 5</vt:lpstr>
      <vt:lpstr>    7.2 Υπομανιακό επεισόδιο DSM 5</vt:lpstr>
      <vt:lpstr>    7.3 Μεικτά χαρακτηριστικά</vt:lpstr>
      <vt:lpstr>    7.4 Τύποι διπολικής και συγγενείς εικόνες</vt:lpstr>
      <vt:lpstr>8. Διαφοροδιάγνωση</vt:lpstr>
      <vt:lpstr>9. Ψυχοδυναμική κατανόηση</vt:lpstr>
      <vt:lpstr>    9.1 Freud</vt:lpstr>
      <vt:lpstr>    9.2 Klein</vt:lpstr>
      <vt:lpstr>    9.3 Καταθλιπτική προσωπικότητα</vt:lpstr>
      <vt:lpstr>    9.4 Άλλα είδη κατάθλιψης στο βιβλίο</vt:lpstr>
      <vt:lpstr>10. Θεραπευτική αντιμετώπιση</vt:lpstr>
      <vt:lpstr>    10.1 Φάσεις θεραπείας του μείζονος καταθλιπτικού επεισοδίου</vt:lpstr>
      <vt:lpstr>    10.2 Τι αξιολογείται πριν από τη θεραπεία</vt:lpstr>
      <vt:lpstr>    10.3 Θεραπευτικές επιλογές</vt:lpstr>
      <vt:lpstr>11. Μύθοι για την κατάθλιψη που πρέπει να αποφεύγονται</vt:lpstr>
      <vt:lpstr>12. Γρήγορος οδηγός για εξετάσεις</vt:lpstr>
      <vt:lpstr>    12.1 Αν πέσει ερώτηση για καταθλιπτικό επεισόδιο</vt:lpstr>
      <vt:lpstr>    12.2 Αν πέσει ερώτηση για μανία ή υπομανία</vt:lpstr>
      <vt:lpstr>    12.3 Αν πέσει ερώτηση για διαφοροδιάγνωση</vt:lpstr>
      <vt:lpstr>    12.4 Αν πέσει ερώτηση για αυτοκτονικότητα</vt:lpstr>
      <vt:lpstr>13. Λέξεις κλειδιά</vt:lpstr>
      <vt:lpstr>Πηγές φακέλου</vt:lpstr>
    </vt:vector>
  </TitlesOfParts>
  <Manager/>
  <Company/>
  <LinksUpToDate>false</LinksUpToDate>
  <CharactersWithSpaces>22974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NTANOS David-Vasileios</cp:lastModifiedBy>
  <cp:revision>6</cp:revision>
  <dcterms:created xsi:type="dcterms:W3CDTF">2013-12-23T23:15:00Z</dcterms:created>
  <dcterms:modified xsi:type="dcterms:W3CDTF">2026-09-10T09:40:00Z</dcterms:modified>
  <cp:category/>
</cp:coreProperties>
</file>