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cs="Calibri"/>
          <w:b/>
          <w:color w:val="0B2545"/>
          <w:sz w:val="48"/>
        </w:rPr>
        <w:t>Κοινωνική Νόηση: Προκατάληψη και στερεότυπα</w:t>
      </w:r>
    </w:p>
    <w:p>
      <w:pPr>
        <w:spacing w:after="240"/>
      </w:pPr>
      <w:r>
        <w:rPr>
          <w:rFonts w:ascii="Calibri" w:hAnsi="Calibri" w:cs="Calibri"/>
          <w:color w:val="555555"/>
          <w:sz w:val="22"/>
        </w:rPr>
        <w:t>Η ενότητα συνδέει κλασικές και κριτικές προσεγγίσεις: περιεχόμενο στερεοτύπων, κατηγοριοποίηση, γνωστικά σχήματα, μνήμη, λόγο, κοινωνικές αναπαραστάσεις και στερεοτυπική απειλή.</w:t>
      </w:r>
    </w:p>
    <w:p>
      <w:pPr>
        <w:pStyle w:val="Heading1"/>
      </w:pPr>
      <w:r>
        <w:t>Πηγές</w:t>
      </w:r>
    </w:p>
    <w:p>
      <w:pPr>
        <w:pStyle w:val="ListBullet"/>
      </w:pPr>
      <w:r>
        <w:t>Διάλεξη 8: Προκατάληψη και στερεότυπα (1) - 8. Προκατάληψη - στερεότυπα 1.pptx, διαφάνειες 1-54.</w:t>
      </w:r>
    </w:p>
    <w:p>
      <w:pPr>
        <w:pStyle w:val="ListBullet"/>
      </w:pPr>
      <w:r>
        <w:t>Dickerson: Διάλεξη 8 &amp; 9 Dickerson .pdf, σελίδες βιβλίου 334-357, 366-382.</w:t>
      </w:r>
    </w:p>
    <w:p>
      <w:pPr>
        <w:pStyle w:val="ListBullet"/>
      </w:pPr>
      <w:r>
        <w:t>Διάλεξη 9: Προκατάληψη και στερεότυπα (2) - 9. Προκατάληψη - στερεότυπα 2.pptx, διαφάνειες 1-43.</w:t>
      </w:r>
    </w:p>
    <w:p>
      <w:pPr>
        <w:pStyle w:val="ListBullet"/>
      </w:pPr>
      <w:r>
        <w:t>Dickerson: Διάλεξη 8 &amp; 9 Dickerson .pdf, σελίδες βιβλίου 334-357, 366-382.</w:t>
      </w:r>
    </w:p>
    <w:p>
      <w:pPr>
        <w:pStyle w:val="Heading1"/>
      </w:pPr>
      <w:r>
        <w:t>Βασικές έννοιες</w:t>
      </w:r>
    </w:p>
    <w:p>
      <w:pPr>
        <w:spacing w:after="160"/>
      </w:pPr>
      <w:r>
        <w:t>Οι έννοιες είναι δομημένες για κανονικό διάβασμα: κεντρική ιδέα, εφαρμογή, κριτική παρατήρηση και βασική εννοιολογική διάκριση.</w:t>
      </w:r>
    </w:p>
    <w:p>
      <w:pPr>
        <w:pStyle w:val="Heading2"/>
      </w:pPr>
      <w:r>
        <w:t>1. περιεχόμενο στερεοτύπων</w:t>
      </w:r>
    </w:p>
    <w:p>
      <w:r>
        <w:rPr>
          <w:b/>
        </w:rPr>
        <w:t xml:space="preserve">Κεντρική ιδέα: </w:t>
      </w:r>
      <w:r>
        <w:t>Να αναλυθούν οι διαστάσεις περιεχομένου και οι κοινωνικές συνέπειές τους.</w:t>
      </w:r>
    </w:p>
    <w:p>
      <w:r>
        <w:rPr>
          <w:b/>
        </w:rPr>
        <w:t xml:space="preserve">Εφαρμογή της έννοιας: </w:t>
      </w:r>
      <w:r>
        <w:t>Σε περίπτωση όπου μια ομάδα περιγράφεται ως θερμή αλλά ανίκανη ή ικανή αλλά ψυχρή, Να δούμε ποια συναισθήματα και συμπεριφορές προκαλεί ο συνδυασμός θερμότητας και ικανότητας.</w:t>
      </w:r>
    </w:p>
    <w:p>
      <w:r>
        <w:rPr>
          <w:b/>
        </w:rPr>
        <w:t xml:space="preserve">Κριτική παρατήρηση: </w:t>
      </w:r>
      <w:r>
        <w:t>Να ερωτηθεί ποιος παράγει το περιεχόμενο και ποιες ιεραρχίες υπηρετεί.</w:t>
      </w:r>
    </w:p>
    <w:p>
      <w:r>
        <w:rPr>
          <w:b/>
        </w:rPr>
        <w:t xml:space="preserve">Εννοιολογική διάκριση: </w:t>
      </w:r>
      <w:r>
        <w:t>Να θεωρηθεί ότι το περιεχόμενο ενός στερεοτύπου είναι απλή περίληψη πραγματικών διαφορών.</w:t>
      </w:r>
    </w:p>
    <w:p>
      <w:r>
        <w:rPr>
          <w:rFonts w:ascii="Calibri" w:hAnsi="Calibri" w:cs="Calibri"/>
          <w:color w:val="555555"/>
          <w:sz w:val="18"/>
        </w:rPr>
        <w:t>Πηγή: Διάλεξη 8, Dickerson σελ. 334-357</w:t>
      </w:r>
    </w:p>
    <w:p>
      <w:pPr>
        <w:pStyle w:val="Heading2"/>
      </w:pPr>
      <w:r>
        <w:t>2. Princeton trilogy και ιστορική μεταβολή</w:t>
      </w:r>
    </w:p>
    <w:p>
      <w:r>
        <w:rPr>
          <w:b/>
        </w:rPr>
        <w:t xml:space="preserve">Κεντρική ιδέα: </w:t>
      </w:r>
      <w:r>
        <w:t>Να φανεί ότι τα στερεότυπα είναι ιστορικά μεταβλητές κοινωνικές αναπαραστάσεις.</w:t>
      </w:r>
    </w:p>
    <w:p>
      <w:r>
        <w:rPr>
          <w:b/>
        </w:rPr>
        <w:t xml:space="preserve">Εφαρμογή της έννοιας: </w:t>
      </w:r>
      <w:r>
        <w:t>Σε περίπτωση όπου στερεότυπα για εθνικές ομάδες αλλάζουν ανάλογα με ιστορικές συνθήκες, Να συνδεθεί η αλλαγή περιεχομένου με πολιτικό και κοινωνικό πλαίσιο.</w:t>
      </w:r>
    </w:p>
    <w:p>
      <w:r>
        <w:rPr>
          <w:b/>
        </w:rPr>
        <w:t xml:space="preserve">Κριτική παρατήρηση: </w:t>
      </w:r>
      <w:r>
        <w:t>Να αμφισβητηθεί η ιδέα ενός σταθερού πυρήνα αλήθειας.</w:t>
      </w:r>
    </w:p>
    <w:p>
      <w:r>
        <w:rPr>
          <w:b/>
        </w:rPr>
        <w:t xml:space="preserve">Εννοιολογική διάκριση: </w:t>
      </w:r>
      <w:r>
        <w:t>Να διαβαστεί η μεταβολή ως βελτίωση ατομικής πληροφόρησης μόνο.</w:t>
      </w:r>
    </w:p>
    <w:p>
      <w:r>
        <w:rPr>
          <w:rFonts w:ascii="Calibri" w:hAnsi="Calibri" w:cs="Calibri"/>
          <w:color w:val="555555"/>
          <w:sz w:val="18"/>
        </w:rPr>
        <w:t>Πηγή: Διάλεξη 8</w:t>
      </w:r>
    </w:p>
    <w:p>
      <w:pPr>
        <w:pStyle w:val="Heading2"/>
      </w:pPr>
      <w:r>
        <w:t>3. Tajfel και επίταση</w:t>
      </w:r>
    </w:p>
    <w:p>
      <w:r>
        <w:rPr>
          <w:b/>
        </w:rPr>
        <w:t xml:space="preserve">Κεντρική ιδέα: </w:t>
      </w:r>
      <w:r>
        <w:t>Να εξηγηθεί πώς η κατηγοριοποίηση ενισχύει αντιληπτές διαφορές μεταξύ ομάδων.</w:t>
      </w:r>
    </w:p>
    <w:p>
      <w:r>
        <w:rPr>
          <w:b/>
        </w:rPr>
        <w:t xml:space="preserve">Εφαρμογή της έννοιας: </w:t>
      </w:r>
      <w:r>
        <w:t>Σε περίπτωση όπου ετικέτες Α και Β κάνουν μικρές διαφορές να φαίνονται μεγαλύτερες, Να συνδεθούν ετικέτες με διομαδική διάκριση και ενδοομαδική ομοιογένεια.</w:t>
      </w:r>
    </w:p>
    <w:p>
      <w:r>
        <w:rPr>
          <w:b/>
        </w:rPr>
        <w:t xml:space="preserve">Κριτική παρατήρηση: </w:t>
      </w:r>
      <w:r>
        <w:t>Να μη θεωρηθεί η κατηγοριοποίηση επαρκής εξήγηση χωρίς περιεχόμενο και εξουσία.</w:t>
      </w:r>
    </w:p>
    <w:p>
      <w:r>
        <w:rPr>
          <w:b/>
        </w:rPr>
        <w:t xml:space="preserve">Εννοιολογική διάκριση: </w:t>
      </w:r>
      <w:r>
        <w:t>Να θεωρηθεί ότι οι κατηγορίες απλώς αντανακλούν φυσικά όρια.</w:t>
      </w:r>
    </w:p>
    <w:p>
      <w:r>
        <w:rPr>
          <w:rFonts w:ascii="Calibri" w:hAnsi="Calibri" w:cs="Calibri"/>
          <w:color w:val="555555"/>
          <w:sz w:val="18"/>
        </w:rPr>
        <w:t>Πηγή: Διάλεξη 8-9 και Dickerson σελ. 366-382</w:t>
      </w:r>
    </w:p>
    <w:p>
      <w:pPr>
        <w:pStyle w:val="Heading2"/>
      </w:pPr>
      <w:r>
        <w:t>4. γνωστικός φιλάργυρος και στερεότυπα</w:t>
      </w:r>
    </w:p>
    <w:p>
      <w:r>
        <w:rPr>
          <w:b/>
        </w:rPr>
        <w:t xml:space="preserve">Κεντρική ιδέα: </w:t>
      </w:r>
      <w:r>
        <w:t>Να αναγνωριστεί η λειτουργία γνωστικής οικονομίας χωρίς να αθωώνεται το αποτέλεσμα.</w:t>
      </w:r>
    </w:p>
    <w:p>
      <w:r>
        <w:rPr>
          <w:b/>
        </w:rPr>
        <w:t xml:space="preserve">Εφαρμογή της έννοιας: </w:t>
      </w:r>
      <w:r>
        <w:t>Σε περίπτωση όπου το στερεότυπο χρησιμοποιείται για γρήγορη επεξεργασία ενός άγνωστου προσώπου, Να εξεταστεί πότε το σχήμα χρησιμοποιείται αντί για εξατομικευμένη πληροφορία.</w:t>
      </w:r>
    </w:p>
    <w:p>
      <w:r>
        <w:rPr>
          <w:b/>
        </w:rPr>
        <w:t xml:space="preserve">Κριτική παρατήρηση: </w:t>
      </w:r>
      <w:r>
        <w:t>Να ρωτηθεί γιατί ορισμένες συντομεύσεις είναι κοινωνικά πιο διαθέσιμες και επιβλαβείς.</w:t>
      </w:r>
    </w:p>
    <w:p>
      <w:r>
        <w:rPr>
          <w:b/>
        </w:rPr>
        <w:t xml:space="preserve">Εννοιολογική διάκριση: </w:t>
      </w:r>
      <w:r>
        <w:t>Να παρουσιαστεί το στερεότυπο ως αθώα εξοικονόμηση σκέψης.</w:t>
      </w:r>
    </w:p>
    <w:p>
      <w:r>
        <w:rPr>
          <w:rFonts w:ascii="Calibri" w:hAnsi="Calibri" w:cs="Calibri"/>
          <w:color w:val="555555"/>
          <w:sz w:val="18"/>
        </w:rPr>
        <w:t>Πηγή: Διάλεξη 9</w:t>
      </w:r>
    </w:p>
    <w:p>
      <w:pPr>
        <w:pStyle w:val="Heading2"/>
      </w:pPr>
      <w:r>
        <w:t>5. στερεότυπα και κωδικοποίηση</w:t>
      </w:r>
    </w:p>
    <w:p>
      <w:r>
        <w:rPr>
          <w:b/>
        </w:rPr>
        <w:t xml:space="preserve">Κεντρική ιδέα: </w:t>
      </w:r>
      <w:r>
        <w:t>Να δείξουμε ότι το σχήμα επηρεάζει τι προσέχουμε και πώς το κωδικοποιούμε.</w:t>
      </w:r>
    </w:p>
    <w:p>
      <w:r>
        <w:rPr>
          <w:b/>
        </w:rPr>
        <w:t xml:space="preserve">Εφαρμογή της έννοιας: </w:t>
      </w:r>
      <w:r>
        <w:t>Σε περίπτωση όπου μια αμφίσημη πληροφορία ταιριάζει εύκολα σε προϋπάρχον σχήμα, Να αναλυθεί πώς η αρχική κατηγορία αλλάζει το νόημα της νέας πληροφορίας.</w:t>
      </w:r>
    </w:p>
    <w:p>
      <w:r>
        <w:rPr>
          <w:b/>
        </w:rPr>
        <w:t xml:space="preserve">Κριτική παρατήρηση: </w:t>
      </w:r>
      <w:r>
        <w:t>Να ερωτηθεί πώς τα διαθέσιμα κοινωνικά σχήματα έχουν ήδη πολιτικό περιεχόμενο.</w:t>
      </w:r>
    </w:p>
    <w:p>
      <w:r>
        <w:rPr>
          <w:b/>
        </w:rPr>
        <w:t xml:space="preserve">Εννοιολογική διάκριση: </w:t>
      </w:r>
      <w:r>
        <w:t>Να θεωρηθεί ότι η κωδικοποίηση είναι ουδέτερο πρώτο στάδιο πριν την προκατάληψη.</w:t>
      </w:r>
    </w:p>
    <w:p>
      <w:r>
        <w:rPr>
          <w:rFonts w:ascii="Calibri" w:hAnsi="Calibri" w:cs="Calibri"/>
          <w:color w:val="555555"/>
          <w:sz w:val="18"/>
        </w:rPr>
        <w:t>Πηγή: Διάλεξη 9</w:t>
      </w:r>
    </w:p>
    <w:p>
      <w:pPr>
        <w:pStyle w:val="Heading2"/>
      </w:pPr>
      <w:r>
        <w:t>6. στερεότυπα και μνήμη</w:t>
      </w:r>
    </w:p>
    <w:p>
      <w:r>
        <w:rPr>
          <w:b/>
        </w:rPr>
        <w:t xml:space="preserve">Κεντρική ιδέα: </w:t>
      </w:r>
      <w:r>
        <w:t>Να συνδεθεί η ανάκληση με συνέπεια, συνάφεια και οργανωτική δύναμη του σχήματος.</w:t>
      </w:r>
    </w:p>
    <w:p>
      <w:r>
        <w:rPr>
          <w:b/>
        </w:rPr>
        <w:t xml:space="preserve">Εφαρμογή της έννοιας: </w:t>
      </w:r>
      <w:r>
        <w:t>Σε περίπτωση όπου ανακαλούνται περισσότερο στοιχεία συνεπή ή συναφή με το στερεότυπο, Να δούμε πώς η μνήμη μπορεί να φαίνεται απόδειξη για το στερεότυπο.</w:t>
      </w:r>
    </w:p>
    <w:p>
      <w:r>
        <w:rPr>
          <w:b/>
        </w:rPr>
        <w:t xml:space="preserve">Κριτική παρατήρηση: </w:t>
      </w:r>
      <w:r>
        <w:t>Να αμφισβητηθεί η μνήμη ως ουδέτερη αποθήκη κοινωνικών γεγονότων.</w:t>
      </w:r>
    </w:p>
    <w:p>
      <w:r>
        <w:rPr>
          <w:b/>
        </w:rPr>
        <w:t xml:space="preserve">Εννοιολογική διάκριση: </w:t>
      </w:r>
      <w:r>
        <w:t>Να θεωρηθεί ότι θυμόμαστε περισσότερο επειδή τα στερεότυπα είναι αληθινά.</w:t>
      </w:r>
    </w:p>
    <w:p>
      <w:r>
        <w:rPr>
          <w:rFonts w:ascii="Calibri" w:hAnsi="Calibri" w:cs="Calibri"/>
          <w:color w:val="555555"/>
          <w:sz w:val="18"/>
        </w:rPr>
        <w:t>Πηγή: Διάλεξη 9</w:t>
      </w:r>
    </w:p>
    <w:p>
      <w:pPr>
        <w:pStyle w:val="Heading2"/>
      </w:pPr>
      <w:r>
        <w:t>7. αυτοεκπληρούμενη προφητεία</w:t>
      </w:r>
    </w:p>
    <w:p>
      <w:r>
        <w:rPr>
          <w:b/>
        </w:rPr>
        <w:t xml:space="preserve">Κεντρική ιδέα: </w:t>
      </w:r>
      <w:r>
        <w:t>Να δειχθεί ότι το στερεότυπο διαμορφώνει την αλληλεπίδραση και όχι μόνο την κρίση.</w:t>
      </w:r>
    </w:p>
    <w:p>
      <w:r>
        <w:rPr>
          <w:b/>
        </w:rPr>
        <w:t xml:space="preserve">Εφαρμογή της έννοιας: </w:t>
      </w:r>
      <w:r>
        <w:t>Σε περίπτωση όπου ο τρόπος συνέντευξης κάνει τον υποψήφιο να αποδώσει χειρότερα και να επιβεβαιώσει προσδοκίες, Να εντοπιστούν συμπεριφορές του παρατηρητή που προκαλούν την αναμενόμενη αντίδραση.</w:t>
      </w:r>
    </w:p>
    <w:p>
      <w:r>
        <w:rPr>
          <w:b/>
        </w:rPr>
        <w:t xml:space="preserve">Κριτική παρατήρηση: </w:t>
      </w:r>
      <w:r>
        <w:t>Να εξεταστεί η θεσμική ευθύνη εκείνων που ελέγχουν το πλαίσιο αξιολόγησης.</w:t>
      </w:r>
    </w:p>
    <w:p>
      <w:r>
        <w:rPr>
          <w:b/>
        </w:rPr>
        <w:t xml:space="preserve">Εννοιολογική διάκριση: </w:t>
      </w:r>
      <w:r>
        <w:t>Να πούμε ότι ο στόχος απλώς απέδειξε το στερεότυπο.</w:t>
      </w:r>
    </w:p>
    <w:p>
      <w:r>
        <w:rPr>
          <w:rFonts w:ascii="Calibri" w:hAnsi="Calibri" w:cs="Calibri"/>
          <w:color w:val="555555"/>
          <w:sz w:val="18"/>
        </w:rPr>
        <w:t>Πηγή: Διάλεξη 9</w:t>
      </w:r>
    </w:p>
    <w:p>
      <w:pPr>
        <w:pStyle w:val="Heading2"/>
      </w:pPr>
      <w:r>
        <w:t>8. Billig: κατηγοριοποίηση και επιμεροποίηση</w:t>
      </w:r>
    </w:p>
    <w:p>
      <w:r>
        <w:rPr>
          <w:b/>
        </w:rPr>
        <w:t xml:space="preserve">Κεντρική ιδέα: </w:t>
      </w:r>
      <w:r>
        <w:t>Να κατανοηθεί ότι η επιμεροποίηση δεν είναι αυτόματα αντίδοτο στην προκατάληψη.</w:t>
      </w:r>
    </w:p>
    <w:p>
      <w:r>
        <w:rPr>
          <w:b/>
        </w:rPr>
        <w:t xml:space="preserve">Εφαρμογή της έννοιας: </w:t>
      </w:r>
      <w:r>
        <w:t>Σε περίπτωση όπου κάποιος χρησιμοποιεί λεπτές διαφοροποιήσεις για να υπερασπιστεί προκατειλημμένη κατηγορία, Να αναλυθεί πώς οι λεπτομέρειες μπορούν να στηρίξουν μια γενική αρνητική εικόνα.</w:t>
      </w:r>
    </w:p>
    <w:p>
      <w:r>
        <w:rPr>
          <w:b/>
        </w:rPr>
        <w:t xml:space="preserve">Κριτική παρατήρηση: </w:t>
      </w:r>
      <w:r>
        <w:t>Να αμφισβητηθεί η ιδέα ότι η προκατάληψη οφείλεται μόνο σε χονδροειδή κατηγοριοποίηση.</w:t>
      </w:r>
    </w:p>
    <w:p>
      <w:r>
        <w:rPr>
          <w:b/>
        </w:rPr>
        <w:t xml:space="preserve">Εννοιολογική διάκριση: </w:t>
      </w:r>
      <w:r>
        <w:t>Να θεωρηθεί ότι περισσότερη λεπτομέρεια σημαίνει απαραίτητα λιγότερη προκατάληψη.</w:t>
      </w:r>
    </w:p>
    <w:p>
      <w:r>
        <w:rPr>
          <w:rFonts w:ascii="Calibri" w:hAnsi="Calibri" w:cs="Calibri"/>
          <w:color w:val="555555"/>
          <w:sz w:val="18"/>
        </w:rPr>
        <w:t>Πηγή: Διάλεξη 9, Dickerson σελ. 366-382</w:t>
      </w:r>
    </w:p>
    <w:p>
      <w:pPr>
        <w:pStyle w:val="Heading2"/>
      </w:pPr>
      <w:r>
        <w:t>9. κοινωνικές αναπαραστάσεις</w:t>
      </w:r>
    </w:p>
    <w:p>
      <w:r>
        <w:rPr>
          <w:b/>
        </w:rPr>
        <w:t xml:space="preserve">Κεντρική ιδέα: </w:t>
      </w:r>
      <w:r>
        <w:t>Να δούμε τα στερεότυπα ως συλλογικές μορφές γνώσης που οργανώνουν κοινωνική πραγματικότητα.</w:t>
      </w:r>
    </w:p>
    <w:p>
      <w:r>
        <w:rPr>
          <w:b/>
        </w:rPr>
        <w:t xml:space="preserve">Εφαρμογή της έννοιας: </w:t>
      </w:r>
      <w:r>
        <w:t>Σε περίπτωση όπου μια ομάδα παρουσιάζεται συλλογικά ως απειλή μέσα από ΜΜΕ και καθημερινό λόγο, Να εντοπιστούν αγκυροβόληση και αντικειμενοποίηση.</w:t>
      </w:r>
    </w:p>
    <w:p>
      <w:r>
        <w:rPr>
          <w:b/>
        </w:rPr>
        <w:t xml:space="preserve">Κριτική παρατήρηση: </w:t>
      </w:r>
      <w:r>
        <w:t>Να αναλυθεί ποια ομάδα έχει ισχύ να κάνει τη δική της αναπαράσταση κυρίαρχη.</w:t>
      </w:r>
    </w:p>
    <w:p>
      <w:r>
        <w:rPr>
          <w:b/>
        </w:rPr>
        <w:t xml:space="preserve">Εννοιολογική διάκριση: </w:t>
      </w:r>
      <w:r>
        <w:t>Να περιοριστεί η ανάλυση στο αν τα άτομα έχουν σωστές ή λάθος πεποιθήσεις.</w:t>
      </w:r>
    </w:p>
    <w:p>
      <w:r>
        <w:rPr>
          <w:rFonts w:ascii="Calibri" w:hAnsi="Calibri" w:cs="Calibri"/>
          <w:color w:val="555555"/>
          <w:sz w:val="18"/>
        </w:rPr>
        <w:t>Πηγή: Διάλεξη 9</w:t>
      </w:r>
    </w:p>
    <w:p>
      <w:pPr>
        <w:pStyle w:val="Heading2"/>
      </w:pPr>
      <w:r>
        <w:t>10. prejudice-talk και αποποίηση</w:t>
      </w:r>
    </w:p>
    <w:p>
      <w:r>
        <w:rPr>
          <w:b/>
        </w:rPr>
        <w:t xml:space="preserve">Κεντρική ιδέα: </w:t>
      </w:r>
      <w:r>
        <w:t>Να αναλυθεί πώς ο λόγος παράγει προκατάληψη ενώ προστατεύει τον ομιλητή από κατηγορία.</w:t>
      </w:r>
    </w:p>
    <w:p>
      <w:r>
        <w:rPr>
          <w:b/>
        </w:rPr>
        <w:t xml:space="preserve">Εφαρμογή της έννοιας: </w:t>
      </w:r>
      <w:r>
        <w:t>Σε περίπτωση όπου κάποιος λέει δεν είμαι προκατειλημμένος, αλλά ακολουθεί υποτιμητική γενίκευση, Να εντοπιστούν αποποίηση, λογοδοσία και επίκληση λογικότητας.</w:t>
      </w:r>
    </w:p>
    <w:p>
      <w:r>
        <w:rPr>
          <w:b/>
        </w:rPr>
        <w:t xml:space="preserve">Κριτική παρατήρηση: </w:t>
      </w:r>
      <w:r>
        <w:t>Να μετατοπιστεί η ανάλυση από εσωτερική στάση σε ρητορική πράξη.</w:t>
      </w:r>
    </w:p>
    <w:p>
      <w:r>
        <w:rPr>
          <w:b/>
        </w:rPr>
        <w:t xml:space="preserve">Εννοιολογική διάκριση: </w:t>
      </w:r>
      <w:r>
        <w:t>Να δεχτούμε την αποποίηση ως απόδειξη απουσίας προκατάληψης.</w:t>
      </w:r>
    </w:p>
    <w:p>
      <w:r>
        <w:rPr>
          <w:rFonts w:ascii="Calibri" w:hAnsi="Calibri" w:cs="Calibri"/>
          <w:color w:val="555555"/>
          <w:sz w:val="18"/>
        </w:rPr>
        <w:t>Πηγή: Διάλεξη 9</w:t>
      </w:r>
    </w:p>
    <w:p>
      <w:pPr>
        <w:pStyle w:val="Heading2"/>
      </w:pPr>
      <w:r>
        <w:t>11. στερεοτυπική απειλή</w:t>
      </w:r>
    </w:p>
    <w:p>
      <w:r>
        <w:rPr>
          <w:b/>
        </w:rPr>
        <w:t xml:space="preserve">Κεντρική ιδέα: </w:t>
      </w:r>
      <w:r>
        <w:t>Να εξηγηθεί η επίδραση του αξιολογικού πλαισίου και του άγχους επιβεβαίωσης.</w:t>
      </w:r>
    </w:p>
    <w:p>
      <w:r>
        <w:rPr>
          <w:b/>
        </w:rPr>
        <w:t xml:space="preserve">Εφαρμογή της έννοιας: </w:t>
      </w:r>
      <w:r>
        <w:t>Σε περίπτωση όπου μέλος στιγματισμένης ομάδας αποδίδει χειρότερα όταν το στερεότυπο γίνεται σχετικό με το τεστ, Να δούμε πώς η υπενθύμιση κατηγορίας αλλάζει την κατάσταση επίδοσης.</w:t>
      </w:r>
    </w:p>
    <w:p>
      <w:r>
        <w:rPr>
          <w:b/>
        </w:rPr>
        <w:t xml:space="preserve">Κριτική παρατήρηση: </w:t>
      </w:r>
      <w:r>
        <w:t>Να μη φορτωθεί η μειωμένη επίδοση σε ατομική ικανότητα.</w:t>
      </w:r>
    </w:p>
    <w:p>
      <w:r>
        <w:rPr>
          <w:b/>
        </w:rPr>
        <w:t xml:space="preserve">Εννοιολογική διάκριση: </w:t>
      </w:r>
      <w:r>
        <w:t>Να θεωρηθεί ότι το φαινόμενο αποδεικνύει πραγματική διαφορά ικανοτήτων.</w:t>
      </w:r>
    </w:p>
    <w:p>
      <w:r>
        <w:rPr>
          <w:rFonts w:ascii="Calibri" w:hAnsi="Calibri" w:cs="Calibri"/>
          <w:color w:val="555555"/>
          <w:sz w:val="18"/>
        </w:rPr>
        <w:t>Πηγή: Διάλεξη 9</w:t>
      </w:r>
    </w:p>
    <w:p>
      <w:pPr>
        <w:pStyle w:val="Heading1"/>
      </w:pPr>
      <w:r>
        <w:t>Αναλυτικές σημειώσεις</w:t>
      </w:r>
    </w:p>
    <w:p>
      <w:pPr>
        <w:pStyle w:val="Heading2"/>
      </w:pPr>
      <w:r>
        <w:t>Περιεχόμενο στερεοτύπων</w:t>
      </w:r>
    </w:p>
    <w:p>
      <w:r>
        <w:t>Τα στερεότυπα δεν είναι μόνο αρνητικές λίστες ιδιοτήτων. Είναι κοινωνικά διαδεδομένες αναπαραστάσεις ομάδων που μπορεί να οργανώνονται γύρω από διαστάσεις όπως θερμότητα/εγγύτητα και ικανότητα/επάρκεια.</w:t>
      </w:r>
    </w:p>
    <w:p>
      <w:r>
        <w:t>Οι κλασικές μελέτες τύπου Princeton δείχνουν ιστορική μεταβολή του περιεχομένου των στερεοτύπων, άρα τα στερεότυπα δεν είναι φυσικές αλήθειες για ομάδες αλλά κοινωνικά και ιστορικά σχήματα.</w:t>
      </w:r>
    </w:p>
    <w:p>
      <w:pPr>
        <w:pStyle w:val="ListBullet"/>
      </w:pPr>
      <w:r>
        <w:t>Περιεχόμενο: τι πιστεύεται για μια ομάδα.</w:t>
      </w:r>
    </w:p>
    <w:p>
      <w:pPr>
        <w:pStyle w:val="ListBullet"/>
      </w:pPr>
      <w:r>
        <w:t>Λειτουργία: τι κάνει αυτή η πεποίθηση στις σχέσεις ομάδων.</w:t>
      </w:r>
    </w:p>
    <w:p>
      <w:pPr>
        <w:pStyle w:val="ListBullet"/>
      </w:pPr>
      <w:r>
        <w:t>Διευκρίνιση: το στερεότυπο δεν είναι μόνο ατομικό λάθος, αλλά και κοινωνική αναπαράσταση.</w:t>
      </w:r>
    </w:p>
    <w:p>
      <w:pPr>
        <w:pStyle w:val="Heading2"/>
      </w:pPr>
      <w:r>
        <w:t>Κατηγοριοποίηση και επίταση</w:t>
      </w:r>
    </w:p>
    <w:p>
      <w:r>
        <w:t>Η κοινωνική κατηγοριοποίηση απλοποιεί τον κόσμο αλλά μπορεί να υπερτονίζει διαφορές ανάμεσα σε κατηγορίες και ομοιότητες μέσα σε κατηγορίες. Το φαινόμενο επίτασης δείχνει πώς οι ετικέτες επηρεάζουν ακόμη και αντιληπτικές κρίσεις.</w:t>
      </w:r>
    </w:p>
    <w:p>
      <w:r>
        <w:t>Η κριτική ερώτηση είναι αν η κατηγοριοποίηση εξηγεί επαρκώς την προκατάληψη ή αν πρέπει να δούμε το περιεχόμενο, την εξουσία και τη ρητορική χρήση των κατηγοριών.</w:t>
      </w:r>
    </w:p>
    <w:p>
      <w:pPr>
        <w:pStyle w:val="ListBullet"/>
      </w:pPr>
      <w:r>
        <w:t>Διομαδική διαφορά: υπερτονίζεται.</w:t>
      </w:r>
    </w:p>
    <w:p>
      <w:pPr>
        <w:pStyle w:val="ListBullet"/>
      </w:pPr>
      <w:r>
        <w:t>Ενδοομαδική ομοιογένεια: τα μέλη φαίνονται πιο όμοια.</w:t>
      </w:r>
    </w:p>
    <w:p>
      <w:pPr>
        <w:pStyle w:val="ListBullet"/>
      </w:pPr>
      <w:r>
        <w:t>Billig: κατηγοριοποίηση και επιμεροποίηση λειτουργούν μαζί, όχι ως απλό δίπολο.</w:t>
      </w:r>
    </w:p>
    <w:p>
      <w:pPr>
        <w:pStyle w:val="Heading2"/>
      </w:pPr>
      <w:r>
        <w:t>Σχήματα, μνήμη και αυτοεκπληρούμενη προφητεία</w:t>
      </w:r>
    </w:p>
    <w:p>
      <w:r>
        <w:t>Τα στερεότυπα ως σχήματα καθοδηγούν κωδικοποίηση, ερμηνεία και μνήμη. Μπορούμε να θυμόμαστε περισσότερο πληροφορίες συνεπείς ή ιδιαίτερα συναφείς με ένα σχήμα, και να ερμηνεύουμε αμφίσημες πράξεις με βάση προσδοκίες.</w:t>
      </w:r>
    </w:p>
    <w:p>
      <w:r>
        <w:t>Η αυτοεκπληρούμενη προφητεία δείχνει ότι το στερεότυπο δεν μένει στο μυαλό. Μπορεί να διαμορφώσει την αλληλεπίδραση έτσι ώστε ο άλλος να οδηγηθεί σε συμπεριφορά που φαίνεται να το επιβεβαιώνει.</w:t>
      </w:r>
    </w:p>
    <w:p>
      <w:pPr>
        <w:pStyle w:val="ListBullet"/>
      </w:pPr>
      <w:r>
        <w:t>Κωδικοποίηση: τι προσέχουμε.</w:t>
      </w:r>
    </w:p>
    <w:p>
      <w:pPr>
        <w:pStyle w:val="ListBullet"/>
      </w:pPr>
      <w:r>
        <w:t>Μνήμη: τι ανακαλούμε.</w:t>
      </w:r>
    </w:p>
    <w:p>
      <w:pPr>
        <w:pStyle w:val="ListBullet"/>
      </w:pPr>
      <w:r>
        <w:t>Ερμηνεία: τι σημαίνει μια αμφίσημη πράξη.</w:t>
      </w:r>
    </w:p>
    <w:p>
      <w:pPr>
        <w:pStyle w:val="ListBullet"/>
      </w:pPr>
      <w:r>
        <w:t>Συμπεριφορά: πώς προκαλούμε αντιδράσεις που επιβεβαιώνουν προσδοκίες.</w:t>
      </w:r>
    </w:p>
    <w:p>
      <w:pPr>
        <w:pStyle w:val="Heading2"/>
      </w:pPr>
      <w:r>
        <w:t>Λόγος, κοινωνικές αναπαραστάσεις και εξουσία</w:t>
      </w:r>
    </w:p>
    <w:p>
      <w:r>
        <w:t>Οι κριτικές προσεγγίσεις μετατοπίζουν την προκατάληψη από το εσωτερικό του ατόμου στον λόγο και στις κοινωνικές αναπαραστάσεις. Τα στερεότυπα εμφανίζονται ως τρόποι οργάνωσης πραγματικότητας, χάραξης ορίων και νομιμοποίησης ιεραρχιών.</w:t>
      </w:r>
    </w:p>
    <w:p>
      <w:r>
        <w:t>Η λογοψυχολογία δείχνει ότι οι άνθρωποι συχνά δεν μιλούν ανοιχτά προκατειλημμένα. Χρησιμοποιούν αποποιήσεις, όρους λογικότητας, εξαιρέσεις και φαινομενικά ανεκτικό λόγο που συνεχίζει να υποτιμά.</w:t>
      </w:r>
    </w:p>
    <w:p>
      <w:pPr>
        <w:pStyle w:val="ListBullet"/>
      </w:pPr>
      <w:r>
        <w:t>Αγκυροβόληση: το νέο/απειλητικό μπαίνει σε γνωστές κατηγορίες.</w:t>
      </w:r>
    </w:p>
    <w:p>
      <w:pPr>
        <w:pStyle w:val="ListBullet"/>
      </w:pPr>
      <w:r>
        <w:t>Αντικειμενοποίηση: αφηρημένες απειλές γίνονται συγκεκριμένες εικόνες.</w:t>
      </w:r>
    </w:p>
    <w:p>
      <w:pPr>
        <w:pStyle w:val="ListBullet"/>
      </w:pPr>
      <w:r>
        <w:t>Prejudice-talk: ο λόγος δεν εκφράζει μόνο προκατάληψη, την παράγει.</w:t>
      </w:r>
    </w:p>
    <w:p>
      <w:pPr>
        <w:pStyle w:val="Heading2"/>
      </w:pPr>
      <w:r>
        <w:t>Στερεοτυπική απειλή</w:t>
      </w:r>
    </w:p>
    <w:p>
      <w:r>
        <w:t>Η στερεοτυπική απειλή δείχνει ότι το στερεότυπο επηρεάζει και τα μέλη της στοχοποιημένης ομάδας. Όταν ένα αρνητικό στερεότυπο γίνεται σχετικό με μια επίδοση, το άγχος επιβεβαίωσης μπορεί να μειώσει την απόδοση.</w:t>
      </w:r>
    </w:p>
    <w:p>
      <w:r>
        <w:t>Το σημείο δεν είναι ότι τα άτομα εσωτερικεύουν απλώς ψευδείς ιδέες. Είναι ότι η κοινωνική σημασία μιας κατηγορίας εισέρχεται στην ίδια την κατάσταση αξιολόγησης.</w:t>
      </w:r>
    </w:p>
    <w:p>
      <w:pPr>
        <w:pStyle w:val="ListBullet"/>
      </w:pPr>
      <w:r>
        <w:t>Προσοχή: δεν είναι πρόβλημα ικανότητας, αλλά απειλής μέσα σε αξιολογικό πλαίσιο.</w:t>
      </w:r>
    </w:p>
    <w:p>
      <w:pPr>
        <w:pStyle w:val="ListBullet"/>
      </w:pPr>
      <w:r>
        <w:t>Σύνδεση: η στερεοτυπική απειλή σχετίζεται με γλώσσα, θεσμούς και προσδοκίες.</w:t>
      </w:r>
    </w:p>
    <w:p>
      <w:pPr>
        <w:pStyle w:val="Heading1"/>
      </w:pPr>
      <w:r>
        <w:t>Χάρτης διαφανειών</w:t>
      </w:r>
    </w:p>
    <w:p>
      <w:pPr>
        <w:pStyle w:val="Heading2"/>
      </w:pPr>
      <w:r>
        <w:t>Διάλεξη 8: Προκατάληψη και στερεότυπα (1)</w:t>
      </w:r>
    </w:p>
    <w:p>
      <w:pPr>
        <w:pStyle w:val="ListBullet"/>
      </w:pPr>
      <w:r>
        <w:t>8.1: Στερεότυπα &amp; προκατάληψη (1) Περιεχόμενα και σχηματισμός</w:t>
      </w:r>
    </w:p>
    <w:p>
      <w:pPr>
        <w:pStyle w:val="ListBullet"/>
      </w:pPr>
      <w:r>
        <w:t>8.2: Περιεχόμενο στερεοτύπων</w:t>
      </w:r>
    </w:p>
    <w:p>
      <w:pPr>
        <w:pStyle w:val="ListBullet"/>
      </w:pPr>
      <w:r>
        <w:t>8.3: Εισαγωγή της έννοιας «στερεότυπο» Η έννοια των στερεοτύπων εισάγεται από τον δημοσιογράφο Lippmann (1922) για να περιγράψει τις δύσκαμπτες και ανθεκτικές στην αλλαγή εντυπώσεις και εικόνες που δεν αντιστοιχούν στην πραγματικότητα.</w:t>
      </w:r>
    </w:p>
    <w:p>
      <w:pPr>
        <w:pStyle w:val="ListBullet"/>
      </w:pPr>
      <w:r>
        <w:t>8.4: Η θεώρηση του Lippmann Ο Lippmann (1922) διατυπώνει μια πολύπλευρη θεώρηση των στερεοτύπων Εξετάζει πώς οργανώνουν την πληροφόρηση. Εξετάζει πόσο συναισθηματικά φορτισμένα μπορούν να είναι. Υπαινίσσεται τον κεντρικό ρόλο του πολιτισμικού πλαισίου στη διαμόρφωσ...</w:t>
      </w:r>
    </w:p>
    <w:p>
      <w:pPr>
        <w:pStyle w:val="ListBullet"/>
      </w:pPr>
      <w:r>
        <w:t>8.5: Εισαγωγή της έννοιας «στερεότυπα» στην ΚΨ έρευνα Katz and Braly (1933, αρχική μελέτη): έδωσαν σε φοιτητές του Πανεπιστημίου του Princeton μια λίστα με 10 ονόματα φυλετικών / εθνοτικών ομάδων και μια αρκετά μεγάλη λίστα με επίθετα (84) ζητώντας από τους φοιτητέ...</w:t>
      </w:r>
    </w:p>
    <w:p>
      <w:pPr>
        <w:pStyle w:val="ListBullet"/>
      </w:pPr>
      <w:r>
        <w:t>8.6: Κάποιες συνοπτικές παρατηρήσεις για την α’ περίοδο ΚΨ μελέτης των στερεοτύπων Ερευνάται το περιεχόμενό τους και όχι οι λειτουργίες/επιπτώσεις τους Υπάρχει διχογνωμία για την ύπαρξη πυρήνα αλήθειας Υπάρχει διχογνωμία για το βαθμό γενίκευσης των στερεοτύπων (σύμ...</w:t>
      </w:r>
    </w:p>
    <w:p>
      <w:pPr>
        <w:pStyle w:val="ListBullet"/>
      </w:pPr>
      <w:r>
        <w:t>8.7: Απόρριψη της υπόθεσης περί ενός «πυρήνα αλήθειας» M ια κοινή υπόθεση ήταν ότι τα στερεότυπα μπορεί να ήταν υπερβολικά , αλλά παρόλα αυτά βασίζονταν σε πραγματικά χαρακτηριστικά ομάδας . Αυτή η ιδέα αργότερα έγινε γνωστή ως η υπόθεση του «πυρήνα της αλήθειας». ...</w:t>
      </w:r>
    </w:p>
    <w:p>
      <w:pPr>
        <w:pStyle w:val="ListBullet"/>
      </w:pPr>
      <w:r>
        <w:t>8.8: Απόρριψη της υπόθεσης περί ενός «πυρήνα αλήθειας» …τα στερεότυπα μεταδίδονται κοινωνικά και δεν μαθαίνονται εμπειρικά - είναι ιδεολογικές κατασκευές Τα στερεότυπα δεν είναι περιλήψεις εμπειριών, αλλά κοινωνικά υποστηριζόμενες πεποιθήσεις . τα πιο σίγουρα στερε...</w:t>
      </w:r>
    </w:p>
    <w:p>
      <w:pPr>
        <w:pStyle w:val="ListBullet"/>
      </w:pPr>
      <w:r>
        <w:t>8.9: Μια διαφορετική απάντηση στη συζήτηση για τον πυρήνα αλήθειας (Campbell, 1967) Μπορούμε να αντιπαλέψουμε τα αρνητικά στερεότυπα χωρίς να αρνηθούμε οποιαδήποτε διομαδική διαφορά . Ίσως πιο σημαντικά ερωτήματα να είναι τα εξής: Οι διομαδικές σχέσεις πηγάζουν από...</w:t>
      </w:r>
    </w:p>
    <w:p>
      <w:pPr>
        <w:pStyle w:val="ListBullet"/>
      </w:pPr>
      <w:r>
        <w:t>8.10: Ο Campbell δεν έλεγε ότι τα στερεότυπα είναι ακριβή , αλλά κάτι πιο περιορισμένο : Τα στερεότυπα ίσως έχουν αφετηρία σε πραγματικές εμπειρίες Οι άνθρωποι συχνά σχηματίζουν στερεότυπα όταν έχουν λίγες προσωπικές εμπειρίες με μέλη μιας ομάδας, τις οποίες γενικεύ...</w:t>
      </w:r>
    </w:p>
    <w:p>
      <w:pPr>
        <w:pStyle w:val="ListBullet"/>
      </w:pPr>
      <w:r>
        <w:t>8.11: Εστίαση στη μεταβολή Η τριλογία του Princeton κατέγραψε τις μεταβολές στα στερεότυπα σε μια περίοδο 34 ετών . Ο Gilbert (1951) και, στη συνέχεια, οι Karlins και συν. (1969) επανέλαβαν την έρευνα των Katz και Braly (1933) και επεδίωξαν να μετρήσουν τα εθνοτικά ...</w:t>
      </w:r>
    </w:p>
    <w:p>
      <w:pPr>
        <w:pStyle w:val="ListBullet"/>
      </w:pPr>
      <w:r>
        <w:t>8.12: Αναστοχαστική άσκηση Μελετήστε τον πίνακα με τα αποτελέσματα από την τριλογία του Princeton και σημειώστε τις παρατηρήσεις σας. Ειδικότερα σκεφτείτε: 1. Υπάρχουν αλλαγές στα στερεότυπα των ομάδων; 2. Ποια είναι η ένταση και η κατεύθυνση των αλλαγών (εκ διαμέτρ...</w:t>
      </w:r>
    </w:p>
    <w:p>
      <w:pPr>
        <w:pStyle w:val="ListBullet"/>
      </w:pPr>
      <w:r>
        <w:t>8.13: 1933 1951 1967 Αμερικανοί/ιδες Εργατικοί/ες, έξυπνοι/ες Υλιστές/τριες, έξυπνοι/ες Υλιστές/τριες, φιλόδοξοι/ες Ιάπωνες/ιδες Ευφυείς, εργατικοί/ες Μιμητικοί/ες, πονηροί/ες Εργατικοί/ες, φιλόδοξοι/ες Εβραίοι/ες Δαιμόνιοι/ες, ιδιοτελείς Δαιμόνιοι/ες, ευφυείς Φιλόδ...</w:t>
      </w:r>
    </w:p>
    <w:p>
      <w:pPr>
        <w:pStyle w:val="ListBullet"/>
      </w:pPr>
      <w:r>
        <w:t>8.14: Παρατηρήσεις -1/3 1. Η διαφοροποίηση στο χρόνο μπορεί να συνδυάζεται με κάποια στοιχεία σταθερότητας : χαρακτηριστικά που χρησιμοποιούνταν αρχικά, αντί να εξαφανίζονται εντελώς, μπορεί να γίνονται λιγότερο εμφανή . Για την ομάδα των Ιαπώνων το επίθετο «έξυπνος...</w:t>
      </w:r>
    </w:p>
    <w:p>
      <w:pPr>
        <w:pStyle w:val="ListBullet"/>
      </w:pPr>
      <w:r>
        <w:t>8.15: Παρατηρήσεις -2/3 2. Τα ιστορικά γεγονότα μπορεί να επηρέασαν τις αντιλήψεις για τις διαφορετικές εθνοτικές ομάδες. Το σημαντικό ιστορικό γεγονός μεταξύ 1933 και 1951 ήταν, φυσικά, ο Β' Παγκόσμιος Πόλεμος -Οι ΗΠΑ έλαβαν μέρος σε μάχες ενάντια σε ιαπωνικά στρατ...</w:t>
      </w:r>
    </w:p>
    <w:p>
      <w:pPr>
        <w:pStyle w:val="ListBullet"/>
      </w:pPr>
      <w:r>
        <w:t>8.16: Mια σημαντική παρατήρηση των Karlins et al 3/3 Το 1951 (σε σύγκριση με το 1933), τα στερεότυπα παρουσιάζουν μικρότερο βαθμό ομοιομορφίας Ωστόσο, η μελέτη του 1967 υποδεικνύει την ύπαρξη πιο ομοιόμορφων στερεότυπων για όλες τις ομάδες Αυτό όμως που παρατηρείται...</w:t>
      </w:r>
    </w:p>
    <w:p>
      <w:pPr>
        <w:pStyle w:val="ListBullet"/>
      </w:pPr>
      <w:r>
        <w:t>8.17: Κριτικός αναστοχασμός για την Τριλογία του Princeton Στους συμμετέχοντες περιλαμβάνονταν αποκλειστικά φοιτητές του Πανεπιστημίου του Princeton. Υπάρχει η υπόνοια ότι αποκλείστηκαν όλες οι «άλλες εθνικές ομάδες» και η ομάδα που περιγράφεται ως «Αμερικανοί» είνα...</w:t>
      </w:r>
    </w:p>
    <w:p>
      <w:pPr>
        <w:pStyle w:val="ListBullet"/>
      </w:pPr>
      <w:r>
        <w:t>8.18: Αναπαραγωγή της τριλογίας του Princeton (Madon κ.α.,2001) Στην πρώτη μελέτη χρησιμοποίησαν το ίδιο σύνολο επιθέτων με την τριλογία του Princeton. Ωστόσο αντιπαρέβαλαν τις αποκρίσεις Αμερικανών φοιτητών ψυχολογίας ευρωπαϊκής καταγωγής με Αμερικανούς φοιτητές ψυ...</w:t>
      </w:r>
    </w:p>
    <w:p>
      <w:pPr>
        <w:pStyle w:val="ListBullet"/>
      </w:pPr>
      <w:r>
        <w:t>8.19: Τα Επίθετα που συμμετέχοντες ευρωπαϊκής και μη-ευρωπαϊκής καταγωγής επέλεγαν πιο σ υχνά για διαφορετικές εθνοτικές ομάδες (Madon κ.α, 2001)</w:t>
      </w:r>
    </w:p>
    <w:p>
      <w:pPr>
        <w:pStyle w:val="ListBullet"/>
      </w:pPr>
      <w:r>
        <w:t>8.20: Ευρήματα και παρατηρήσεις για Μadon κ.α. (2001) Η ενσωμάτωση πιο σύγχρονων περιγραφητών διαμόρφωσε τα αποτελέσματα σε μεγάλο βαθμό. Ο πιο συχνά επιλεγμένος όρος που χρησιμοποιήθηκε για να περιγράψει τους Αμερικανούς ήταν ο όρος «ετερογενείς» Οι μεμονωμένες ιδι...</w:t>
      </w:r>
    </w:p>
    <w:p>
      <w:pPr>
        <w:pStyle w:val="ListBullet"/>
      </w:pPr>
      <w:r>
        <w:t>8.21: Μοντέλο του Περιεχομένου των Στερεοτύπων (Fiske et al.) Τα στερεότυπα -όπως δείχνουν διαπολιτισμικές έρευνες- έχουν μια διπολική δομή : ένας πόλος αφορά την επάρκεια/ικανότητα , άλλος τη θέρμη/εγγύτητα . Η ικανότητα (που περιέχει επιδεξιότητα, νοημοσύνη, σιγου...</w:t>
      </w:r>
    </w:p>
    <w:p>
      <w:pPr>
        <w:pStyle w:val="ListBullet"/>
      </w:pPr>
      <w:r>
        <w:t>8.22: Συνδυασμοί και αποτελέσματα Θερμότητα Ικανότητα Τύπος Στερεοτύπου Τυπικό Συναίσθημα Υψηλή Υψηλή Θαυμασμός θαυμασμός, σεβασμός Υψηλή Χαμηλή Πατερναλιστικό συμπόνια, οίκτος Χαμηλή Υψηλή Φθόνος φθόνος, δυσφορία Χαμηλή Χαμηλή Περιφρόνηση απέχθεια, περιφρόνηση Παρα...</w:t>
      </w:r>
    </w:p>
    <w:p>
      <w:pPr>
        <w:pStyle w:val="ListBullet"/>
      </w:pPr>
      <w:r>
        <w:t>8.23: Σχηματισμός στερεοτύπων Κατηγοριοποίηση &amp; προκατάληψη</w:t>
      </w:r>
    </w:p>
    <w:p>
      <w:pPr>
        <w:pStyle w:val="ListBullet"/>
      </w:pPr>
      <w:r>
        <w:t>8.24: Τα στερεότυπα κατά την κοινωνιογνωστική προσέγγιση Σύμφωνα με τους υποστηρικτές της κοινωνιο-γνωστικής προσέγγισης, οι Katz και Braly ξεκίνησαν μια ερευνητική παράδοση που κατέγραψε με λεπτομέρεια τις διαθέσιμες στερεοτυπικές εικόνες συγκεκριμένων κοινωνικών ο...</w:t>
      </w:r>
    </w:p>
    <w:p>
      <w:pPr>
        <w:pStyle w:val="ListBullet"/>
      </w:pPr>
      <w:r>
        <w:t>8.25: Η διαμόρφωση των στερεοτύπων Οι έρευνες που ασχολήθηκαν με το περιεχόμενο των στερεοτύπων συχνά δείχνουν τη σύνδεσή τους με συγκεκριμένα χωροχρονικά πλαίσια και υποθέτουν (λιγότερο ή περισσότερο φανερά) ότι διαμορφώνονται από κοινωνιακούς , πολιτισμικούς παράγ...</w:t>
      </w:r>
    </w:p>
    <w:p>
      <w:pPr>
        <w:pStyle w:val="ListBullet"/>
      </w:pPr>
      <w:r>
        <w:t>8.26: Μοντέλα σχηματισμού εντυπώσεων Asch -1/3 Asch (1946): πώς διαμορφώνουν οι άνθρωποι συνολικές εντυπώσεις για άλλους (από την αντίληψη μεμονωμένων χαρακτηριστικών) ; Οι συμμετέχοντες καλούνταν να διαμορφώσουν εντυπώσεις για ένα ανύπαρκτο πρόσωπο βασισμένοι σε πε...</w:t>
      </w:r>
    </w:p>
    <w:p>
      <w:pPr>
        <w:pStyle w:val="ListBullet"/>
      </w:pPr>
      <w:r>
        <w:t>8.27: Μοντέλα σχηματισμού εντυπώσεων Asch -2/3 Asch : δύο μοντέλα για να εξηγήσει πώς από μεμονωμένα κομμάτια πληροφοριών σχηματίζουμε ομοιογενείς εντυπώσεις. Αλγεβρικό μοντέλο : αντιμετωπίζουμε με μαθηματικό τρόπο τα μεμονωμένα χαρακτηριστικά που γνωρίζουμε για ένα...</w:t>
      </w:r>
    </w:p>
    <w:p>
      <w:pPr>
        <w:pStyle w:val="ListBullet"/>
      </w:pPr>
      <w:r>
        <w:t>8.28: Μοντέλα σχηματισμού εντυπώσεων Asch -3/3 Μοντέλο διαμόρφωσης : τα μεμονωμένα στοιχεία δεν παραμένουν αμετάβλητα όταν συνδυάζονται. Τα πιθανώς αντιφατικά χαρακτηριστικά επαναξιολογούνται ώστε να είναι συνεπή με την συνολική μας εντύπωση. τα χαρακτηριστικά, όπως...</w:t>
      </w:r>
    </w:p>
    <w:p>
      <w:pPr>
        <w:pStyle w:val="ListBullet"/>
      </w:pPr>
      <w:r>
        <w:t>8.29: Πλασματική συνάφεια: στερεότυπα ως απατηλές συσχετίσεις Η ίδια η διαμόρφωση των αρνητικών στερεοτύπων μπορεί να εξηγηθεί με αποκλειστικά γνωστικούς όρους (Hamilton &amp; Gifford, 1976) Τείνουμε να δίνουμε μεγαλύτερη προσοχή σε ερεθίσματα που είναι σπάνια, ασυνήθισ...</w:t>
      </w:r>
    </w:p>
    <w:p>
      <w:pPr>
        <w:pStyle w:val="ListBullet"/>
      </w:pPr>
      <w:r>
        <w:t>8.30: Hamilton &amp; Gifford (1976 ) Παρουσιάστηκαν 39 φράσεις που περιέγραφαν συμπεριφορές ανθρώπων που αναφέρονταν ως μέλη δύο διαφορετικών ομάδων (ομάδα Α/ Β ). 26 από τις 39 προτάσεις περιέγραφαν συμπεριφορές μελών της ομάδας Α και οι 13 περιέγραφαν συμπεριφορές μελ...</w:t>
      </w:r>
    </w:p>
    <w:p>
      <w:pPr>
        <w:pStyle w:val="ListBullet"/>
      </w:pPr>
      <w:r>
        <w:t>8.31: Π λασματική συνάφεια Πραγματικότητα Αντίληψη 100 άτομα ομάδας A 100 άτομα ομάδας A 75% θετικές συμπεριφορές 75% θετικές συμπεριφορές 25% αρνητικές συμπεριφορές 25% αρνητικές συμπεριφορές 20 άτομα ομάδας B 20 άτομα ομάδας B 75% θετικές συμπεριφορές 50% θετικές ...</w:t>
      </w:r>
    </w:p>
    <w:p>
      <w:pPr>
        <w:pStyle w:val="ListBullet"/>
      </w:pPr>
      <w:r>
        <w:t>8.32: Αποτελέσματα Παρατηρείτε 100 σ. που εκδηλώνονται από ( 100 ) άτομα της ομάδας Α και 20 σ. που εκδηλώνονται από (20) άτομα της ομάδας Β Μέσα σε κάθε ομάδα, στην πραγματικότητα, τα περισσότερα άτομα (75%) συμπεριφέρονται θετικά και λίγοι (25%) συμπεριφέρονται αρ...</w:t>
      </w:r>
    </w:p>
    <w:p>
      <w:pPr>
        <w:pStyle w:val="ListBullet"/>
      </w:pPr>
      <w:r>
        <w:t>8.33: Αποτελέσματα Αν και στην πραγματικότητα τα άτομα της ομάδας Υ ΔΕΝ ΕΙΝΑΙ περισσότερο πιθανό ότι θα συμπεριφερθούν αρνητικά (25%) Οι παρατηρητές τείνουν να υπερ-εκτιμούν τη σύνδεση ανάμεσα στη μεταβλητή «μειονοτική ομάδα» και «αρνητική συμπεριφορά» Έτσι, αντιλαμ...</w:t>
      </w:r>
    </w:p>
    <w:p>
      <w:pPr>
        <w:pStyle w:val="ListBullet"/>
      </w:pPr>
      <w:r>
        <w:t>8.34: Θυμικό και απατηλές συσχετίσεις Johnson, Mullen, Carlson &amp; Southwick (2001): το θυμικό παίζει σημαντικό ρόλο στις απατηλές συσχετίσεις αμφισβήτηση της άποψης ότι η απατηλή συσχέτιση είναι ανεξάρτητη από κίνητρα. Εάν μια θετική θυμική απόκριση συσχετίζεται με μ...</w:t>
      </w:r>
    </w:p>
    <w:p>
      <w:pPr>
        <w:pStyle w:val="ListBullet"/>
      </w:pPr>
      <w:r>
        <w:t>8.35: Κριτικές επισημάνσεις στις γνωστικές προσεγγίσεις Περί Asch : Εκτός εργαστηρίου αντιλαμβανόμαστε, άραγε, τους ανθρώπους μέσα από «σύνολα» επιθέτων; Μήπως θυμικοί παράγοντες; (βλ. παραπάνω). Μήπως παίζουν ρόλο καθολικότερες εντυπώσεις; Μήπως να μελετηθούν τα στ...</w:t>
      </w:r>
    </w:p>
    <w:p>
      <w:pPr>
        <w:pStyle w:val="ListBullet"/>
      </w:pPr>
      <w:r>
        <w:t>8.36: Κατηγοριοποίηση και προκατάληψη 1/3 Η ΚΨ που εστιάζει στα στερεότυπα και στην προκατάληψη τοποθετεί στην καρδιά του ζητήματος την ιδέα της κατηγοριοποίησης, δηλαδή, της ομαδοποίησης μεμονομένων ανθρώπων, πραγμάτων, γεγονότων, εμπειριών (ερεθισμάτων) σε κατηγορ...</w:t>
      </w:r>
    </w:p>
    <w:p>
      <w:pPr>
        <w:pStyle w:val="ListBullet"/>
      </w:pPr>
      <w:r>
        <w:t>8.37: Κατηγοριοποίηση και προκατάληψη 2/3 Κατηγοριοποίηση : Η διαδικασία αντίληψης γεγονότων, αντικειμένων και ανθρώπων ως ενταγμένων σε διάφορες κατηγορίες . Ιδιαίτερο ενδιαφέρον για την ΚΨ έχει η τοποθέτηση των ανθρώπων σε εθνοτικές, έμφυλες και επαγγελματικές κατ...</w:t>
      </w:r>
    </w:p>
    <w:p>
      <w:pPr>
        <w:pStyle w:val="ListBullet"/>
      </w:pPr>
      <w:r>
        <w:t>8.38: Κατηγοριοποίηση και προκατάληψη 3/3 Προκατάληψη : Αναφέρεται σε κρίσεις για άλλους ανθρώπους που λαμβάνουν χώρα χωρίς να έχει γίνει ενδελεχής έλεγχος των σχετικών στοιχείων και γεγονότων (ιδιαίτερη προσοχή συγκεντρώνουν οι ρατσιστικές και σεξιστικές μορφές προ...</w:t>
      </w:r>
    </w:p>
    <w:p>
      <w:pPr>
        <w:pStyle w:val="ListBullet"/>
      </w:pPr>
      <w:r>
        <w:t>8.39: Allport, G. (1954) The Nature of Prejudice 1/3 Η ανάλυση του Allport για την κατηγοριοποίηση προέκυψε από την επίδραση αλλά και σε απάντηση στο έργο των Adorno et al. (1950) Αυταρχική Προσωπικότητα . Adorno et al. Ποια χαρακτηριστικά προσωπικότητας καθιστούν τ...</w:t>
      </w:r>
    </w:p>
    <w:p>
      <w:pPr>
        <w:pStyle w:val="ListBullet"/>
      </w:pPr>
      <w:r>
        <w:t>8.40: Allport, G. (1954) The Nature of Prejudice 2/3 Allport: η κατηγοριοποίηση αποτελεί το σήμα κατατεθέν της προκατειλημμένης σκέψης Η προκατάληψη ενδεχομένως αποτελεί συνέπεια ενός συγκεκριμένου τύπου άκαμπτης κατηγοριοποιητικής σκέψης που χαρακτηρίζει κάποια άτο...</w:t>
      </w:r>
    </w:p>
    <w:p>
      <w:pPr>
        <w:pStyle w:val="ListBullet"/>
      </w:pPr>
      <w:r>
        <w:t>8.41: Allport, G. (1954) The Nature of Prejudice 3/3 Ο Allport ως θεμελιωτής των κατοπινών κοινωνιογνωστικών προσεγγίσεων της προκατάληψης και των στερεοτύπων. Η προκατάληψη ως υπο-προϊόν (ή παράγωγο) ενός τρόπου σκέψης που είναι καθολικός / οικουμενικός. Οι κατηγορ...</w:t>
      </w:r>
    </w:p>
    <w:p>
      <w:pPr>
        <w:pStyle w:val="ListBullet"/>
      </w:pPr>
      <w:r>
        <w:t>8.42: Jerome Bruner - New Look στην αντίληψη Οι μελέτες αντίληψης του Jerome S. Bruner (κυρίως μαζί με τον Leo Postman και την Cecile Goodman, τέλη 1940) αποτελούν κλασικό παράδειγμα της «Νέας Ψυχολογίας της Αντίληψης» (New Look Psychology) Ανέδειξαν τον ρόλο των γν...</w:t>
      </w:r>
    </w:p>
    <w:p>
      <w:pPr>
        <w:pStyle w:val="ListBullet"/>
      </w:pPr>
      <w:r>
        <w:t>8.43: Jerome Bruner - New Look στην αντίληψη Στόχος των μελετών: να διερευνηθεί αν η υποκειμενική αξία ενός αντικειμένου επηρεάζει τον τρόπο με τον οποίο γίνεται αντιληπτό το μέγεθός του. Συμμετέχοντες: παιδιά από φτωχές οικογένειες &amp; παιδιά από εύπορες οικογένειες....</w:t>
      </w:r>
    </w:p>
    <w:p>
      <w:pPr>
        <w:pStyle w:val="ListBullet"/>
      </w:pPr>
      <w:r>
        <w:t>8.44: Jerome Bruner - New Look στην αντίληψη Υπερεκτίμηση μεγέθους των νομισμάτων Τα παιδιά υπερεκτιμούσαν συστηματικά το μέγεθος των νομισμάτων τα έβλεπαν ως μεγαλύτερα από το πραγματικό τους μέγεθος. Η υπερεκτίμηση ήταν σημαντικά μεγαλύτερη για αντικείμενα με υψηλ...</w:t>
      </w:r>
    </w:p>
    <w:p>
      <w:pPr>
        <w:pStyle w:val="ListBullet"/>
      </w:pPr>
      <w:r>
        <w:t>8.45: Jerome Bruner - New Look στην αντίληψη Το φαινόμενο δεν οφείλεται σε αντιληπτικό σφάλμα, αλλά στην αξιακή σημασία του αντικειμένου. Η αντίληψη δεν είναι παθητική καταγραφή ερεθισμάτων, αλλά διαμεσολαβείται από ανάγκες, κίνητρα, κοινωνικές αξίες. Οι γνωστικές δ...</w:t>
      </w:r>
    </w:p>
    <w:p>
      <w:pPr>
        <w:pStyle w:val="ListBullet"/>
      </w:pPr>
      <w:r>
        <w:t>8.46: Henri Tajfel: Απέναντι στον Lorenz-1/6 Tajfel VS στην ιδέα ότι τα ένστικτα (ανορθολογικές / βιολογικές παρορμήσεις) εξηγούν την επιθετικότητα Tajfel: η ανάλυση του Lorenz παρουσιάζει το αίτιο της επιθετικότητας ως οικουμενικό και αμετάβλητο. Άρα δεν μπορεί να ...</w:t>
      </w:r>
    </w:p>
    <w:p>
      <w:pPr>
        <w:pStyle w:val="ListBullet"/>
      </w:pPr>
      <w:r>
        <w:t>8.47: Henri Tajfel: Κατηγοριοποίηση όχι ένστικτα-2/6 Οι άνθρωποι εύκολα επηρεάζονται από τις κατηγορικές ταμπέλες Οι ταμπέλες που κατηγοριοποιούν ερεθίσματα οδηγούν σε αντιληπτικές στρεβλώσεις : Μεγιστοποίηση διαφορών μεταξύ ερεθισμάτων διαφορετικών κατηγοριών Ελαχι...</w:t>
      </w:r>
    </w:p>
    <w:p>
      <w:pPr>
        <w:pStyle w:val="ListBullet"/>
      </w:pPr>
      <w:r>
        <w:t>8.48: Henri Tajfel -3/6 Πώς οι κατηγορίες επηρεάζουν τις κρίσεις για τις αντιληπτές διαφορές στο μήκος γραμμών / φαινόμενο «επίταση» (Tajfel και Wilkes, 1963)</w:t>
      </w:r>
    </w:p>
    <w:p>
      <w:pPr>
        <w:pStyle w:val="ListBullet"/>
      </w:pPr>
      <w:r>
        <w:t>8.49: Henri Tajfel: Επίταση-4/6</w:t>
      </w:r>
    </w:p>
    <w:p>
      <w:pPr>
        <w:pStyle w:val="ListBullet"/>
      </w:pPr>
      <w:r>
        <w:t>8.50: Henri Tajfel: Επίταση-5/6</w:t>
      </w:r>
    </w:p>
    <w:p>
      <w:pPr>
        <w:pStyle w:val="ListBullet"/>
      </w:pPr>
      <w:r>
        <w:t>8.51: Henri Tajfel: κατηγοριοποίηση και προκατάληψη-6/6 Η κατηγοριοποίηση έχει μια βασική προσαρμοστική αξία … αλλά βρίσκεται και στη βάση της προκατάληψης Ενδο-κατηγορική (ή ενδο-ομαδική) ομοιογένεια και δια-κατηγορική (ή διο-ομαδική) ετερογένεια</w:t>
      </w:r>
    </w:p>
    <w:p>
      <w:pPr>
        <w:pStyle w:val="ListBullet"/>
      </w:pPr>
      <w:r>
        <w:t>8.52: Προσεγγίζοντας κριτικά τις ιδέες για την κατηγοριοποίηση -1/2 Η θεμελιακή αντίφαση εντός της ανάλυσης του Allport: Η προκατάληψη ως ζήτημα ατομικών διαφορών Η προκατάληψη ως συνέπεια μιας καθολικής τάσης για σκέψη στη βάση κατηγοριών Billig : και ο Allport και...</w:t>
      </w:r>
    </w:p>
    <w:p>
      <w:pPr>
        <w:pStyle w:val="ListBullet"/>
      </w:pPr>
      <w:r>
        <w:t>8.53: Προσεγγίζοντας κριτικά τις ιδέες για την κατηγοριοποίηση -2/2 Υποσημείωση 1 : Ωστόσο, σημειώνεται ότι σε σημεία του έργου του Tajfel γίνεται λόγος για την συναισθηματική επένδυση που επιδεικνύει ο «προκατειλημμένος άνθρωπος». Υποσημείωση 2 : Ο Tajfel δεν χρησι...</w:t>
      </w:r>
    </w:p>
    <w:p>
      <w:pPr>
        <w:pStyle w:val="ListBullet"/>
      </w:pPr>
      <w:r>
        <w:t>8.54: To be continued</w:t>
      </w:r>
    </w:p>
    <w:p>
      <w:pPr>
        <w:pStyle w:val="Heading2"/>
      </w:pPr>
      <w:r>
        <w:t>Διάλεξη 9: Προκατάληψη και στερεότυπα (2)</w:t>
      </w:r>
    </w:p>
    <w:p>
      <w:pPr>
        <w:pStyle w:val="ListBullet"/>
      </w:pPr>
      <w:r>
        <w:t>9.1: Στερεότυπα &amp; προκατάληψη (2) Σχήματα, γνωστική επεξεργασία, διάψευση, λόγος</w:t>
      </w:r>
    </w:p>
    <w:p>
      <w:pPr>
        <w:pStyle w:val="ListBullet"/>
      </w:pPr>
      <w:r>
        <w:t>9.2: Στην προηγούμενη διάλεξη… Πρώιμη έρευνα στο περιεχόμενο των στερεοτύπων Τριλογία του Princeton, π υρήνας αλήθειας, μεταβολή βάσει ιστορίας, επάρκεια/ικανότητα &amp; θέρμη/εγγύτητα Σχηματισμός στερεοτύπω ν Μοντέλο δ ιαμόρφωσης Asch, πλασματική συνάφεια, Allport &amp; κ...</w:t>
      </w:r>
    </w:p>
    <w:p>
      <w:pPr>
        <w:pStyle w:val="ListBullet"/>
      </w:pPr>
      <w:r>
        <w:t>9.3: Στερεότυπα: Κοινωνιογνωσία -1/5 Τα στερεότυπα ως συστήματα πεποιθήσεων που κατοικοεδρεύουν στον νου των ατόμων - Όχι ζητήματα κοινωνιών (για την ΚΓ!) Γνωστικά σχήματα (schemas), δηλαδή νοητικά «πακέτα πληροφορίας» που μας επιτρέπουν να κάνουμε γρήγορες κατηγορ...</w:t>
      </w:r>
    </w:p>
    <w:p>
      <w:pPr>
        <w:pStyle w:val="ListBullet"/>
      </w:pPr>
      <w:r>
        <w:t>9.4: Στερεότυπα: Κοινωνιογνωσία -2/5 Επιχείρημα : Η έμφαση (1930-1960) στην στερεοτυπική αντίληψη αποκλειστικά φυλετικών, εθνικών, εθνοτικών ομάδων είχε ως αποτέλεσμα να θεωρηθούν τα στερεότυπα ως ‘ ειδικά φαινόμενα ’, διαφοροποιημένα από άλλα φαινόμενα της νόησης ...</w:t>
      </w:r>
    </w:p>
    <w:p>
      <w:pPr>
        <w:pStyle w:val="ListBullet"/>
      </w:pPr>
      <w:r>
        <w:t>9.5: Στερεότυπα: Κοινωνιογνωσία -3/5 “What seems to be most distinctive about the contemporary cognitive orientation to stereotypes and stereotyping is a view of these phenomena as ‘nothing special’, as not essentially different from other cognitive structures and ...</w:t>
      </w:r>
    </w:p>
    <w:p>
      <w:pPr>
        <w:pStyle w:val="ListBullet"/>
      </w:pPr>
      <w:r>
        <w:t>9.6: Στερεότυπα: Κοινωνιογνωσία -4/5 Κ-Γ: η σύνδεση των στερεοτύπων με την προκατάληψη οδήγησε στο να θεωρηθεί το στερεοτυπείν ως ‘ανήθικο’, ‘κακό πράγμα’… …. και οι γνωστικές διεργασίες σχηματισμού των στερεοτύπων ως παρεκκλίνουσες, περίεργες ή παθολογικές. Κ-Γ: Ο...</w:t>
      </w:r>
    </w:p>
    <w:p>
      <w:pPr>
        <w:pStyle w:val="ListBullet"/>
      </w:pPr>
      <w:r>
        <w:t>9.7: Στερεότυπα: Κοινωνιογνωσία -5/5 Προσέγγιση των στερεοτύπων ως καθολικών γνωστικών σχημάτων και διεργασιών και όχι ως φαινομένων που συνδέονται ιδιαίτερα με την αναπαράσταση κοινωνικών ομάδων «Τα στερεότυπα , τόσο τα ευμενή όσο και τα επιβλαβή, αναπτύσσονται γι...</w:t>
      </w:r>
    </w:p>
    <w:p>
      <w:pPr>
        <w:pStyle w:val="ListBullet"/>
      </w:pPr>
      <w:r>
        <w:t>9.8: Τα στερεότυπα ως διαμορφωτικά της αντίληψης και άλλων γνωστικών λειτουργιών Κοινωνιογνωσία : Το σημαντικό ερώτημα είναι πώς τα στερεότυπα επηρεάζουν τη γνωστική επεξεργασία πληροφοριών «Μπορεί να είναι σημαντικό να γνωρίζουμε ποια στερεότυπα κατέχει ένα άτομο,...</w:t>
      </w:r>
    </w:p>
    <w:p>
      <w:pPr>
        <w:pStyle w:val="ListBullet"/>
      </w:pPr>
      <w:r>
        <w:t>9.9: Ευρήματα και γενικότερες παραδοχές Αναδρομή στο «φαινόμενο της επίτασης» ( Tajfel &amp; Wilkes, 1963) Τα αποτελέσματα έδειξαν ότι οι συμμετέχοντες υπερτόνιζαν τις διαφορές ανάμεσα στις γραμμές που χαρακτηρίζονταν Α και Β όταν μπορούσαν να σχηματίσουν ένα στερεότυπ...</w:t>
      </w:r>
    </w:p>
    <w:p>
      <w:pPr>
        <w:pStyle w:val="ListBullet"/>
      </w:pPr>
      <w:r>
        <w:t>9.10: Η μεταφορά του νου ως γνωστικού τσιγκούνη Θέση : Στην προσπάθειά μας να κάνουμε γνωστική οικονομία μας διευκολύνουν τα στερεότυπα, καθώς μας επιτρέπουν αντί να κάνουμε λεπτομερείς μεμονωμένες σκέψεις για κάθε ερέθισμα που συναντάμε, να βασιζόμαστε σε γενικότερ...</w:t>
      </w:r>
    </w:p>
    <w:p>
      <w:pPr>
        <w:pStyle w:val="ListBullet"/>
      </w:pPr>
      <w:r>
        <w:t>9.11: Ποιο σχήμα θα χρησιμοποιήσουν οι άνθρωποι; Οι Fiske και Taylor (1991) υποστηρίζουν ότι οι άνθρωποι χρησιμοποιούν περισσότερο σχήματα ρόλων , όπως λέκτορας, κλόουν, πολιτικός, παρά σχήματα χαρακτηριστικών (εξωστρεφής, ντροπαλή/ός). Τα σχήματα ρόλων είναι πλούσι...</w:t>
      </w:r>
    </w:p>
    <w:p>
      <w:pPr>
        <w:pStyle w:val="ListBullet"/>
      </w:pPr>
      <w:r>
        <w:t>9.12: Πώς τα σχήματα διαμορφώνουν την κωδικοποίηση εισερχόμενων πληροφοριών; Έχετε ενημερωθεί ότι ο καινούριος σύντροφος της φίλης σας είναι –σε αντίθεση με σας- πολύ θρήσκος - τι θα σκεφτείτε; Πιθανόν το στερεότυπο / σχήμα σας για τους θρησκευόμενους να είναι αρκετ...</w:t>
      </w:r>
    </w:p>
    <w:p>
      <w:pPr>
        <w:pStyle w:val="ListBullet"/>
      </w:pPr>
      <w:r>
        <w:t>9.13: Πώς τα σχήματα διαμορφώνουν την κωδικοποίηση εισερχόμενων πληροφοριών; Οι προϋπάρχουσες πληροφορίες τείνουν να διαμορφώνουν την πρόσληψη και κωδικοποίηση νέων πληροφοριών Οι Linville (1982) και Linville, Fischer και Salovey (1989) διαπίστωσαν ότι οι νέοι κάνου...</w:t>
      </w:r>
    </w:p>
    <w:p>
      <w:pPr>
        <w:pStyle w:val="ListBullet"/>
      </w:pPr>
      <w:r>
        <w:t>9.14: Πώς τα σχήματα διαμορφώνουν τη μνήμη μας; Η μνημονική ανάκληση καθοδηγείται από τη συνέπεια των πληροφοριών με τα στερεότυπα. Επιλεκτική μνήμη : θυμόμαστε πληροφορίες που είναι συνεπείς με το στερεότυπο που έχουμε για μια κοινωνική κατηγορία Synder &amp; Uranowitz...</w:t>
      </w:r>
    </w:p>
    <w:p>
      <w:pPr>
        <w:pStyle w:val="ListBullet"/>
      </w:pPr>
      <w:r>
        <w:t>9.15: Πώς τα σχήματα διαμορφώνουν τη μνήμη μας; Μια εναλλακτική πρόταση (αντί για την αυστηρή συνέπεια πληροφοριών-σχήματος) επικεντρώνεται στο ρόλο της συνάφειας . Ανάκληση γενικότερων στοιχείων που είναι συναφή με τα σχήματα Η συνάφεια του ερεθίσματος μπορεί να υπ...</w:t>
      </w:r>
    </w:p>
    <w:p>
      <w:pPr>
        <w:pStyle w:val="ListBullet"/>
      </w:pPr>
      <w:r>
        <w:t>9.16: Επιλεκτική ερμηνεία συμβάντων Βλέπουμε αυτό που περιμένουμε να δούμε Duncan (1976): πείραμα –βίντεο – σπρώξιμο Μαύροι/λευκοί δράστες Μαύρα /λευκά θύματα (φιλικό ή επιθετικό;) Διαφορετική ερμηνεία με βάση φυλετικά στερεότυπα Μαύροι δράστες: Βία Λευκοί δράστες: ...</w:t>
      </w:r>
    </w:p>
    <w:p>
      <w:pPr>
        <w:pStyle w:val="ListBullet"/>
      </w:pPr>
      <w:r>
        <w:t>9.17: Προκαλώντας τη συμπεριφορά των άλλων Σε κάποιες περιπτώσεις συμβαίνει να επηρεάζουμε τους άλλους να συμπεριφερθούν μ’ έναν τρόπο που να επιβεβαιώνει τα στερεότυπα μας, π.χ. Word et al. (1974) Λευκοί φοιτητές κλήθηκαν από ερευνητές του Τμήματος Ψυχολογίας του P...</w:t>
      </w:r>
    </w:p>
    <w:p>
      <w:pPr>
        <w:pStyle w:val="ListBullet"/>
      </w:pPr>
      <w:r>
        <w:t>9.18: Προκατειλημμένη σκέψη: κατηγοριοποίηση και επιμεροποίηση -1/6 Billig (1985): κριτική στην εξήγηση της προκατάληψης με όρους μιας αυτόνομης και αναπόφευκτης διαδικασίας κατηγοριοποίησης Οι διεργασίες κατηγοριοποίησης στον λόγο της προκατάληψης ως περίπλοκες , ε...</w:t>
      </w:r>
    </w:p>
    <w:p>
      <w:pPr>
        <w:pStyle w:val="ListBullet"/>
      </w:pPr>
      <w:r>
        <w:t>9.19: Προκατειλημμένη σκέψη: κατηγοριοποίηση και επιμεροποίηση -2/6 Ερέθισμα 1: (α, β, γ, δ, ε) Ερέθισμα 2: (ε, ζ, η, θ, ι) Είναι παρόμοια ή διαφορετικά τα ερεθίσματα Ε1 και Ε2; Το αν θα κατηγοριοποιηθούν ως παρόμοια ή διαφορετικά εξαρτάται από το αν το χαρακτηριστι...</w:t>
      </w:r>
    </w:p>
    <w:p>
      <w:pPr>
        <w:pStyle w:val="ListBullet"/>
      </w:pPr>
      <w:r>
        <w:t>9.20: Προκατειλημμένη σκέψη: κατηγοριοποίηση και επιμεροποίηση -3/6 Η υπόθεση ότι η γνωστική διεργασία της κατηγοριοποίησης συνδέεται με την προκατάληψη (π.χ. Adorno, Allport) ενώ η διεργασία της επιμεροποίησης με την ανεκτικότητα είναι προβληματική ! Ως γνωστικές δ...</w:t>
      </w:r>
    </w:p>
    <w:p>
      <w:pPr>
        <w:pStyle w:val="ListBullet"/>
      </w:pPr>
      <w:r>
        <w:t>9.21: Προκατειλημμένη σκέψη: κατηγοριοποίηση και επιμεροποίηση -4/6 Οι κατηγορίες δεν υπάρχουν σε … απομόνωση Για να χρησιμοποιηθεί μια κατηγορία θα πρέπει να εξειδικευτεί / επιμεροποιηθεί η σημασία της και να επιλεγεί ανάμεσα από άλλες Η δύσκαμπτη χρήση μιας κατηγο...</w:t>
      </w:r>
    </w:p>
    <w:p>
      <w:pPr>
        <w:pStyle w:val="ListBullet"/>
      </w:pPr>
      <w:r>
        <w:t>9.22: Προκατειλημμένη σκέψη: κατηγοριοποίηση και επιμεροποίηση -5/6 Η υποθετική περίπτωση ενός ανθρώπου με «αυταρχική προσωπικότητα» Αν δυο ερεθίσματα Ε1 και Ε2 κριθούν ως διαφορετικά , τότε οι διαφορές μεταξύ τους θα υπερτιμηθούν Ε1 (α και χ) &amp; Ε2 (β και χ) (α= λευ...</w:t>
      </w:r>
    </w:p>
    <w:p>
      <w:pPr>
        <w:pStyle w:val="ListBullet"/>
      </w:pPr>
      <w:r>
        <w:t>9.23: Προκατειλημμένη σκέψη: κατηγοριοποίηση και επιμεροποίηση -6/6 […] ο αυταρχικός, πέραν του να χρησιμοποιεί καθολικές και ‘ακατέργαστες’ κατηγορίες, θα προσπαθούσε να προβεί σε διαφοροποιήσεις για να υπερασπιστεί μια κατηγορική χρήση: έτσι, η προκατάληψη θα υπερ...</w:t>
      </w:r>
    </w:p>
    <w:p>
      <w:pPr>
        <w:pStyle w:val="ListBullet"/>
      </w:pPr>
      <w:r>
        <w:t>9.24: Billig (2001) Προκατάληψη : περιεχόμενο στερεοτύπων και ιδεολογικές / ρητορικές χρήσεις Εξέταση προκατειλημμένου λόγου Ο ίδιος ο λόγος ως προκατάληψη (και όχι ως «απλή» έκφρασης προκατάληψης, η οποία υποτίθεται ότι κατοικοεδρεύει αλλού (π.χ. νοητικές διεργασίε...</w:t>
      </w:r>
    </w:p>
    <w:p>
      <w:pPr>
        <w:pStyle w:val="ListBullet"/>
      </w:pPr>
      <w:r>
        <w:t>9.25: Στερεότυπα στις κοινωνικές αναπαραστάσεις και τον λόγο</w:t>
      </w:r>
    </w:p>
    <w:p>
      <w:pPr>
        <w:pStyle w:val="ListBullet"/>
      </w:pPr>
      <w:r>
        <w:t>9.26: Κοινωνικές αναπαραστάσεις και στερεότυπα Τ α στερεότυπα δεν είναι απλώς ατομικές πεποιθήσεις ή εσωτερικά γνωστικά σχήματα Αποτελούν κοινωνικά παραγόμενες, συλλογικά μοιρασμένες μορφές γνώσης , που λειτουργούν για να κάνουν τον κοινωνικό κόσμο νοητά διαχειρίσιμ...</w:t>
      </w:r>
    </w:p>
    <w:p>
      <w:pPr>
        <w:pStyle w:val="ListBullet"/>
      </w:pPr>
      <w:r>
        <w:t>9.27: Μηχανισμοί α) Αγκυροβόληση (anchoring) Το «άγνωστο» ή «απειλητικό» τοποθετείται σε γνωστές κατηγορίες. Οι «άλλοι» ερμηνεύονται με όρους ήδη διαθέσιμων κοινωνικών σχημάτων. Το νέο ενσωματώνεται στο υπάρχον σύστημα νοημάτων. β) Αντικειμενοποίηση (objectification...</w:t>
      </w:r>
    </w:p>
    <w:p>
      <w:pPr>
        <w:pStyle w:val="ListBullet"/>
      </w:pPr>
      <w:r>
        <w:t>9.28: Λειτουργία των στερεοτύπων: όχι μόνο προκατάληψη Η ΘΚΑ δεν αντιμετωπίζει τα στερεότυπα αποκλειστικά ως «γνωστικό πρόβλημα», αλλά ως: μηχανισμούς οργάνωσης της κοινωνικής πραγματικότητας τρόπους χάραξης ορίων μεταξύ του «εμείς» και «εκείνοι» εργαλεία σταθεροποί...</w:t>
      </w:r>
    </w:p>
    <w:p>
      <w:pPr>
        <w:pStyle w:val="ListBullet"/>
      </w:pPr>
      <w:r>
        <w:t>9.29: Στερεότυπα, εξουσία και κοινωνική θέση Έ μφαση στο ότι: δεν παράγουν όλοι τα στερεότυπα με τον ίδιο τρόπο οι κυρίαρχες ομάδες έχουν μεγαλύτερη ισχύ να καθορίσουν ποιες αναπαραστάσεις είναι κυρίαρχες τα στερεότυπα συνδέονται στενά με ιστορικές και πολιτικές σχέ...</w:t>
      </w:r>
    </w:p>
    <w:p>
      <w:pPr>
        <w:pStyle w:val="ListBullet"/>
      </w:pPr>
      <w:r>
        <w:t>9.30: Διαφορά από τις κλασικές γνωστικές προσεγγίσεις Σε αντίθεση με τη γνωστική κοινωνική ψυχολογία, η ΘΚΑ: δεν αναζητά τα στερεότυπα «μέσα στο άτομο» δεν τα θεωρεί καθολικές και σταθερές νοητικές δομές εστιάζει στη δυναμική, ιστορική και πολιτισμική τους μεταβλητό...</w:t>
      </w:r>
    </w:p>
    <w:p>
      <w:pPr>
        <w:pStyle w:val="ListBullet"/>
      </w:pPr>
      <w:r>
        <w:t>9.31: Λογοψυχολογία και η στροφή στον λόγο των στερεοτύπων Η λογοαναλυτική προσέγγιση στην ψυχολογία άλλαξε ριζικά τον τρόπο με τον οποίο σκεφτόμαστε τα στερεότυπα. Η μετατόπιση δεν ήταν απλώς θεωρητική αλλά εννοιολογική και μεθοδολογική . η προκατάληψη δεν είναι απ...</w:t>
      </w:r>
    </w:p>
    <w:p>
      <w:pPr>
        <w:pStyle w:val="ListBullet"/>
      </w:pPr>
      <w:r>
        <w:t>9.32: Από τη «λανθασμένη σκέψη» στη ρητορική λογική Η γνωστική ψυχολογία έτεινε να βλέπει τα στερεότυπα ως: Α πλουστευτικά, στρεβλωτικά, αποτέλεσμα γνωστικής οικονομίας. Η λογοψυχολογία δείχνει ότι τα στερεότυπα: συχνά παρουσιάζονται ως εύλογα, εμπειρικά, υπεύθυνα σ...</w:t>
      </w:r>
    </w:p>
    <w:p>
      <w:pPr>
        <w:pStyle w:val="ListBullet"/>
      </w:pPr>
      <w:r>
        <w:t>9.33: Τα στερεότυπα ως διαδραστικές και συνεργατικές επιτελέσεις Μια κρίσιμη τομή είναι ότι: τα στερεότυπα δεν παράγονται από ένα άτομο μόνο του αναδύονται και σταθεροποιούνται στην αλληλεπίδραση (συζητήσεις, ΜΜΕ, πολιτικός λόγος). Ο λόγος: προσαρμόζεται στο ακροατή...</w:t>
      </w:r>
    </w:p>
    <w:p>
      <w:pPr>
        <w:pStyle w:val="ListBullet"/>
      </w:pPr>
      <w:r>
        <w:t>9.34: Αμφισβήτηση της ιδέας ότι τα στερεότυπα είναι σταθερά και καθολικά Η λογοψυχολογία έδειξε ότι: οι ίδιοι άνθρωποι μπορούν να χρησιμοποιούν αντιφατικά στερεότυπα σε διαφορετικά πλαίσια μπορεί να εμφανίζονται «ανεκτικοί» σε ένα πλαίσιο και έντονα προκατειλημένοι ...</w:t>
      </w:r>
    </w:p>
    <w:p>
      <w:pPr>
        <w:pStyle w:val="ListBullet"/>
      </w:pPr>
      <w:r>
        <w:t>9.35: Prejudice-talk: πώς «γίνεται» η προκατάληψη στον λόγο Οι λογοαναλυτικές προσεγγίσεις (π.χ. Potter &amp; Wetherell, Condor κ.ά.) δείχνουν ότι οι άνθρωποι σπάνια δηλώνουν ωμά ότι είναι προκατειλημμένοι. Αντίθετα: χρησιμοποιούν αποποιήσεις («δεν είμαι ρατσιστής, αλλά...</w:t>
      </w:r>
    </w:p>
    <w:p>
      <w:pPr>
        <w:pStyle w:val="ListBullet"/>
      </w:pPr>
      <w:r>
        <w:t>9.36: Αποποίηση και λογοδοσία «Εγώ, ξέρετε, δεν είμαι καθόλου εναντίον τους, αρκεί να είναι πρόθυμοι να προοδεύσουν και να γίνουν σαν κι εμάς. Αλλά αν είναι να έρχονται εδώ απλώς και μόνο για να παίρνουν τα επιδόματα της Πρόνοιας και τα σχετικά, τότε καλύτερα να μέν...</w:t>
      </w:r>
    </w:p>
    <w:p>
      <w:pPr>
        <w:pStyle w:val="ListBullet"/>
      </w:pPr>
      <w:r>
        <w:t>9.37: Η γλώσσα κατασκευάζει τις ομάδες Ο λόγος: ομογενοποιεί («οι μετανάστες», «οι μουσουλμάνοι»), απ-ανθρωποποιεί (μεταφορές απειλής, βρωμιάς, εισβολής), αφηγείται «μονοδιάστατες ιστορίες» που παγιώνουν στερεότυπα. Ακόμη και φαινομενικά θετικές ή «συμπονετικές» ανα...</w:t>
      </w:r>
    </w:p>
    <w:p>
      <w:pPr>
        <w:pStyle w:val="ListBullet"/>
      </w:pPr>
      <w:r>
        <w:t>9.38: μη προκατειλημμένος λόγος, ωστόσο υποτιμώντας ή αποδυναμώνοντας τα φαινομενικά φιλελεύθερα στοιχεία ενός τέτοιου λόγου λειτουργούν έτσι ώστε αυτός να υποτιμά τους άλλους και να εμφανίζεται παράλληλα ορθολογικός, ανεκτικός και ενδεχομένως φιλελεύθερος. “Συμπονε...</w:t>
      </w:r>
    </w:p>
    <w:p>
      <w:pPr>
        <w:pStyle w:val="ListBullet"/>
      </w:pPr>
      <w:r>
        <w:t>9.39: Κατασκευή διαφορετικότητας μακράν του να αποτελούν απλή αναπαραγωγή μιας λίστας στερεοτύπων, οι κατασκευές προϋποθέτουν μια πολύ πιο ενεργητική διαδικασία. διαφορές μεταξύ ανδρών και γυναικών κατασκευάζονται όχι μόνο για να μοιραστεί ο ομιλητής τα στερεότυπά τ...</w:t>
      </w:r>
    </w:p>
    <w:p>
      <w:pPr>
        <w:pStyle w:val="ListBullet"/>
      </w:pPr>
      <w:r>
        <w:t>9.40: Από τη μέτρηση στάσεων στην ανάλυση λόγου Μεθοδολογικά , η στροφή ήταν εξίσου καθοριστική: λιγότερη έμφαση σε ερωτηματολόγια και κλίμακες, περισσότερη ανάλυση: συνεντεύξεων φυσικών συνομιλιών πολιτικού και δημοσιογραφικού λόγου καθημερινών αφηγήσεων. Αυτό αποκ...</w:t>
      </w:r>
    </w:p>
    <w:p>
      <w:pPr>
        <w:pStyle w:val="ListBullet"/>
      </w:pPr>
      <w:r>
        <w:t>9.41: Εσωτερίκευση και στερεοτυπική απειλή Η γλώσσα δεν επηρεάζει μόνο αυτούς που μιλούν, αλλά και αυτούς για τους οποίους μιλούν: τα αρνητικά στερεότυπα μπορούν να εσωτερικευθούν να δημιουργήσουν στερεοτυπική απειλή και να μειώσουν επιδόσεις, αυτοπεποίθηση και συμμ...</w:t>
      </w:r>
    </w:p>
    <w:p>
      <w:pPr>
        <w:pStyle w:val="ListBullet"/>
      </w:pPr>
      <w:r>
        <w:t>9.42: Κλασική έρευνα: πώς αναδείχθηκε το φαινόμενο Η έρευνα ξεκίνησε με μελέτες που έδειξαν ότι μέλη ομάδων που στιγματίζονται αρνητικά σε ένα πεδίο (π.χ. γυναίκες στα μαθηματικά, μαύροι φοιτητές σε τεστ νοημοσύνης) αποδίδουν χειρότερα όταν: το έργο παρουσιάζεται ως...</w:t>
      </w:r>
    </w:p>
    <w:p>
      <w:pPr>
        <w:pStyle w:val="ListBullet"/>
      </w:pPr>
      <w:r>
        <w:t>9.43: Ερωτήσεις? :)</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