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f49gupr89g8v" w:id="0"/>
      <w:bookmarkEnd w:id="0"/>
      <w:r w:rsidDel="00000000" w:rsidR="00000000" w:rsidRPr="00000000">
        <w:rPr>
          <w:sz w:val="46"/>
          <w:szCs w:val="46"/>
          <w:rtl w:val="0"/>
        </w:rPr>
        <w:t xml:space="preserve">Arquitectura en capas, Singleton y Factory Method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gqc35i9vay1" w:id="1"/>
      <w:bookmarkEnd w:id="1"/>
      <w:r w:rsidDel="00000000" w:rsidR="00000000" w:rsidRPr="00000000">
        <w:rPr>
          <w:sz w:val="34"/>
          <w:szCs w:val="34"/>
          <w:rtl w:val="0"/>
        </w:rPr>
        <w:t xml:space="preserve">1. Arquitectura en capas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forma de diseñar un programa dividiéndolo en capas, cada una con una responsabilidad específica.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ko7z6bm3gh7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Separación de responsabilidades: cada capa cumple una función.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Independencia relativa: los cambios en una capa afectan lo menos posible a las demás.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controlada: una capa suele utilizar los servicios de la capa inferior.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Modularidad: facilita modificar y mantener el código.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3k1ltkfcmao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Capas principales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Presentación: interfaz con el usuario.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Negocio: contiene las reglas y operaciones del sistema.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 datos: gestiona la comunicación con la base de datos.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59ql6a30ig0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Mantenimiento sencillo.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el trabajo en equipo.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Favorece la reutilización del código.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ampliar y modificar el sistema.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rgnddcel8l7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reducir el rendimiento por la comunicación entre capas.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generar rigidez si está mal diseñada.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complejidad a proyectos pequeños.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phvl0xud50s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Tecnologías relacionadas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Presentación: React, GTK, CSS.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Lógica de negocio: Java, Python, C#.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a datos: Hibernate, JDBC.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Bases de datos: MySQL, PostgreSQL.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Nube: AWS, Microsoft Azure, Google Cloud.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1km3hcnu0gd" w:id="7"/>
      <w:bookmarkEnd w:id="7"/>
      <w:r w:rsidDel="00000000" w:rsidR="00000000" w:rsidRPr="00000000">
        <w:rPr>
          <w:sz w:val="34"/>
          <w:szCs w:val="34"/>
          <w:rtl w:val="0"/>
        </w:rPr>
        <w:t xml:space="preserve">2. Patrón Singleton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de diseño creacional que garantiza que una clase tenga una única instancia y proporciona un punto de acceso global a ella.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xs2km7txaq1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sola instancia de la clase.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Acceso global a esa instancia.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de la creación del objeto.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y3rn9qmpvvq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crear múltiples instancias de un recurso compartido.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 el acceso a ciertos servicios.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a97ege5k1cs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dificultar las pruebas.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dependencias globales.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causar problemas de concurrencia si no se implementa correctamente.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uqe33ixh0tb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Usos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global, registro de eventos y ciertos servicios compartidos.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Singleton no es exclusivo de proyectos grandes ni siempre es recomendable; depende de las necesidades del sistema.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j7ogmgz2q64" w:id="12"/>
      <w:bookmarkEnd w:id="12"/>
      <w:r w:rsidDel="00000000" w:rsidR="00000000" w:rsidRPr="00000000">
        <w:rPr>
          <w:sz w:val="34"/>
          <w:szCs w:val="34"/>
          <w:rtl w:val="0"/>
        </w:rPr>
        <w:t xml:space="preserve">3. Patrón Factory Method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de diseño creacional que permite crear objetos sin especificar directamente la clase concreta que se instancia.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9mmlehdo0so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 la creación de objetos.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elegir distintas implementaciones.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el acoplamiento entre el código y las clases concretas.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m6j6rqg9ez5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incorporar nuevos tipos de objetos.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 la organización del código.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Simplifica el mantenimiento y las pruebas.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3j5piga4q66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aumentar la cantidad de clases.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complejidad si solo se necesita crear un tipo de objeto.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7035vxu5ac9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Usos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necesitan objetos de distintos tipos que comparten una interfaz o una clase base, por ejemplo, diferentes métodos de pago o tipos de notificaciones.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4mffzyjt9xf" w:id="17"/>
      <w:bookmarkEnd w:id="17"/>
      <w:r w:rsidDel="00000000" w:rsidR="00000000" w:rsidRPr="00000000">
        <w:rPr>
          <w:sz w:val="34"/>
          <w:szCs w:val="34"/>
          <w:rtl w:val="0"/>
        </w:rPr>
        <w:t xml:space="preserve">4. Diferencia principal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760"/>
        <w:tblGridChange w:id="0">
          <w:tblGrid>
            <w:gridCol w:w="2330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en capas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 el sistema por responsabilidades.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Controla la cantidad de instancias de una clase.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Factory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 cómo crear objetos de diferentes tipos.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la arquitectura en capas organiza la estructura del programa, mientras que Singleton y Factory Method son patrones de diseño que resuelven problemas específicos dentro del código. Se pueden utilizar conjuntamente.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pem74gshemb8" w:id="18"/>
      <w:bookmarkEnd w:id="18"/>
      <w:r w:rsidDel="00000000" w:rsidR="00000000" w:rsidRPr="00000000">
        <w:rPr>
          <w:sz w:val="46"/>
          <w:szCs w:val="46"/>
          <w:rtl w:val="0"/>
        </w:rPr>
        <w:t xml:space="preserve">2. Arquitectura monolítica, Abstract Factory, Builder y Prototype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6s3i3uvjz95" w:id="19"/>
      <w:bookmarkEnd w:id="19"/>
      <w:r w:rsidDel="00000000" w:rsidR="00000000" w:rsidRPr="00000000">
        <w:rPr>
          <w:sz w:val="34"/>
          <w:szCs w:val="34"/>
          <w:rtl w:val="0"/>
        </w:rPr>
        <w:t xml:space="preserve">1. Arquitectura monolítica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arquitectura en la que los componentes de una aplicación forman un único sistema que se desarrolla y despliega como una unidad.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xjjbdu1gztq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integrado en una misma aplicación.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Módulos conectados internamente.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interna entre componentes.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 una base de datos compartida.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despliegue suele realizarse como una unidad.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uqxn0r7mdu7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Cómo funciona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interactúa con la capa de presentación, que se comunica con la lógica de negocio y el acceso a datos para consultar o modificar la información de la base de datos.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Organización: puede dividirse en capas y módulos dentro de la misma aplicación.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snf7v1yejnl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Fácil de desarrollar al inicio.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y despliegue sencillos en proyectos pequeños.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interna rápida.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Menor complejidad de infraestructura.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82pm12utq5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puede afectar otras partes de la aplicación.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despliegue requiere normalmente actualizar la aplicación completa.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difícil escalar componentes por separado.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mantenimiento se complica cuando crece demasiado.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hepufd5s75q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Tecnologías relacionadas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Lenguajes: Java, C#, Python.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Frameworks: Spring Boot, Django, ASP.NET Core.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Bases de datos: MySQL, PostgreSQL, SQL Server.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Despliegue: Docker, servidores tradicionales y servicios en la nube.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98atbqqfg46" w:id="25"/>
      <w:bookmarkEnd w:id="25"/>
      <w:r w:rsidDel="00000000" w:rsidR="00000000" w:rsidRPr="00000000">
        <w:rPr>
          <w:sz w:val="34"/>
          <w:szCs w:val="34"/>
          <w:rtl w:val="0"/>
        </w:rPr>
        <w:t xml:space="preserve">2. Patrones de diseño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5ad2xr7mckb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Abstract Factory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creacional que permite crear familias de objetos relacionados sin especificar sus clases concretas.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 con familias de productos relacionados.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interfaces para crear objetos.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 la compatibilidad entre productos de una misma familia.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Funcionamiento: el cliente utiliza una fábrica abstracta, cuya implementación concreta determina qué objetos crear.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cambiar de una familia de productos a otra.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 la compatibilidad entre productos relacionados.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Desventajas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interfaces y clases.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aumentar la complejidad.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crear botones y ventanas para interfaces de Windows o macOS.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amtk2b7fk99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Builder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creacional que permite construir objetos complejos paso a paso.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 la construcción del objeto de su representación.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configurar distintas partes del objeto.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crear diferentes versiones de un mismo producto.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 la organización de la construcción.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crear objetos con muchas opciones.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Desventajas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clases adicionales.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innecesario para objetos simples.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construir un computador seleccionando procesador, memoria, almacenamiento y tarjeta gráfica.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0lcwmqnrtct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Prototype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creacional que permite crear nuevos objetos copiando una instancia existente, llamada prototipo.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objetos mediante clonación.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depender directamente de las clases concretas para crear cada instancia.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 copias superficiales o profundas, según la implementación.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duplicar objetos existentes.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evitar procesos de inicialización costosos.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Desventajas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clonación puede ser compleja si existen objetos relacionados.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necesario definir cómo se copian los datos.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duplicar una configuración o un personaje de un videojuego.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31dgviavy" w:id="29"/>
      <w:bookmarkEnd w:id="29"/>
      <w:r w:rsidDel="00000000" w:rsidR="00000000" w:rsidRPr="00000000">
        <w:rPr>
          <w:sz w:val="34"/>
          <w:szCs w:val="34"/>
          <w:rtl w:val="0"/>
        </w:rPr>
        <w:t xml:space="preserve">3. Diferencias principales</w:t>
      </w:r>
    </w:p>
    <w:tbl>
      <w:tblPr>
        <w:tblStyle w:val="Table2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165"/>
        <w:tblGridChange w:id="0">
          <w:tblGrid>
            <w:gridCol w:w="183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 principal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Abstract 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familias de objetos relacionados.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objetos complejos paso a paso.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Crear objetos mediante la copia de otros existentes.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la arquitectura monolítica define cómo se organiza y despliega una aplicación. Abstract Factory, Builder y Prototype son patrones de diseño que pueden utilizarse dentro de una aplicación monolítica o de otros tipos de arquitectura.</w:t>
      </w:r>
    </w:p>
    <w:p w:rsidR="00000000" w:rsidDel="00000000" w:rsidP="00000000" w:rsidRDefault="00000000" w:rsidRPr="00000000" w14:paraId="000000A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c753ydwzypl" w:id="30"/>
      <w:bookmarkEnd w:id="30"/>
      <w:r w:rsidDel="00000000" w:rsidR="00000000" w:rsidRPr="00000000">
        <w:rPr>
          <w:sz w:val="46"/>
          <w:szCs w:val="46"/>
          <w:rtl w:val="0"/>
        </w:rPr>
        <w:t xml:space="preserve">3. Arquitectura cliente-servidor, Adapter y Facade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modelo en el que un cliente solicita servicios o recursos a un servidor, que procesa la petición y devuelve una respuesta.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5cox1sb5h9r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Cómo funciona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envía una solicitud al servidor.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valida la petición y ejecuta la lógica de negocio.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consulta o modifica los datos cuando es necesario.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devuelve una respuesta en HTML, JSON u otro formato.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iqqnk4hic0m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Organización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capas: cliente y servidor.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Tres capas: presentación, lógica de negocio y acceso a datos.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capas: sistema dividido en varias capas o servicios especializados.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no siempre se considera una capa independiente; depende del diseño.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lc3tbbxccsy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mediante HTTP, TCP/IP u otros protocolos.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de petición y respuesta.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y recursos gestionados por el servidor.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Posibilidad de escalar según la demanda.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absckjz81tj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Centralización de datos y controles de seguridad.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Mantenimiento y actualización centralizados.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backend puede atender a distintos clientes.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Posibilidad de ampliar la capacidad del servidor.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47dtgqbcz4b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peticiones pueden saturar el servidor.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Dependencia de la disponibilidad de la red y del servidor.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medidas de seguridad y protección de datos.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a712coo30he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Tecnologías relacionadas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 React.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 Node.js, Express.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Bases de datos: MySQL.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Comunicación: HTTP, REST, JSON.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Infraestructura: Docker, AWS.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vwpxfvjainh" w:id="37"/>
      <w:bookmarkEnd w:id="37"/>
      <w:r w:rsidDel="00000000" w:rsidR="00000000" w:rsidRPr="00000000">
        <w:rPr>
          <w:sz w:val="34"/>
          <w:szCs w:val="34"/>
          <w:rtl w:val="0"/>
        </w:rPr>
        <w:t xml:space="preserve">2. Patrón Adapter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estructural que permite que dos interfaces incompatibles puedan trabajar juntas.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ny27c4bdbjz" w:id="38"/>
      <w:bookmarkEnd w:id="38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 una interfaz a otra que el sistema necesita.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integrar componentes existentes.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la necesidad de modificar el código original.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lhmqjtdhsec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Funcionamiento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adaptador recibe las llamadas del cliente y las transforma al formato que el componente existente puede utilizar.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04qlo40ifis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Reutiliza código existente.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la integración de sistemas.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el acoplamiento.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eyifha0qkqj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clases y complejidad.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dificultar el seguimiento de las llamadas.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adaptar una biblioteca que utiliza una interfaz diferente a la que necesita la aplicación.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v41jp51tgr3" w:id="42"/>
      <w:bookmarkEnd w:id="42"/>
      <w:r w:rsidDel="00000000" w:rsidR="00000000" w:rsidRPr="00000000">
        <w:rPr>
          <w:sz w:val="34"/>
          <w:szCs w:val="34"/>
          <w:rtl w:val="0"/>
        </w:rPr>
        <w:t xml:space="preserve">3. Patrón Facade (fachada)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estructural que proporciona una interfaz sencilla para utilizar un conjunto de clases o subsistemas complejos.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qas6uc6or8a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operaciones detrás de una interfaz simplificada.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Oculta detalles internos de implementación.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el uso de varios componentes.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rez8oxixo7m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Funcionamiento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llama a un método de la fachada, que coordina las operaciones necesarias de otros componentes.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8lswnbz05kw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Simplifica el uso del sistema.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el acoplamiento entre el cliente y los subsistemas.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el mantenimiento de la interacción entre componentes.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tci5rwfhmg7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convertirse en una clase demasiado grande.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elimina la complejidad interna, solo la oculta.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procesarCompra()</w:t>
      </w:r>
      <w:r w:rsidDel="00000000" w:rsidR="00000000" w:rsidRPr="00000000">
        <w:rPr>
          <w:rtl w:val="0"/>
        </w:rPr>
        <w:t xml:space="preserve"> que coordina el pago, la actualización del inventario y la generación de la factura.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vrkvrlttp63" w:id="47"/>
      <w:bookmarkEnd w:id="47"/>
      <w:r w:rsidDel="00000000" w:rsidR="00000000" w:rsidRPr="00000000">
        <w:rPr>
          <w:sz w:val="34"/>
          <w:szCs w:val="34"/>
          <w:rtl w:val="0"/>
        </w:rPr>
        <w:t xml:space="preserve">4. Diferencias principales</w:t>
      </w:r>
    </w:p>
    <w:tbl>
      <w:tblPr>
        <w:tblStyle w:val="Table3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360"/>
        <w:tblGridChange w:id="0">
          <w:tblGrid>
            <w:gridCol w:w="1790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Cliente-servidor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 la comunicación entre clientes y servidores.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trabajar con interfaces incompatibles.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Simplifica el acceso a un sistema complejo.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 la arquitectura cliente-servidor distribuye las funciones entre clientes y servidores. Adapter facilita la compatibilidad entre componentes y Facade simplifica su utilización. Ambos patrones ayudan a organizar el código y reducir el acoplamiento.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o49xncunzg1r" w:id="48"/>
      <w:bookmarkEnd w:id="48"/>
      <w:r w:rsidDel="00000000" w:rsidR="00000000" w:rsidRPr="00000000">
        <w:rPr>
          <w:sz w:val="46"/>
          <w:szCs w:val="46"/>
          <w:rtl w:val="0"/>
        </w:rPr>
        <w:t xml:space="preserve">4. Arquitectura MVC, Decorator, Proxy y Bridge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bj91wgk4pb8" w:id="49"/>
      <w:bookmarkEnd w:id="49"/>
      <w:r w:rsidDel="00000000" w:rsidR="00000000" w:rsidRPr="00000000">
        <w:rPr>
          <w:sz w:val="34"/>
          <w:szCs w:val="34"/>
          <w:rtl w:val="0"/>
        </w:rPr>
        <w:t xml:space="preserve">1. Arquitectura MVC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arquitectónico que organiza una aplicación en tres componentes interconectados: Modelo, Vista y Controlador.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nvmcdbw05jx" w:id="50"/>
      <w:bookmarkEnd w:id="50"/>
      <w:r w:rsidDel="00000000" w:rsidR="00000000" w:rsidRPr="00000000">
        <w:rPr>
          <w:color w:val="000000"/>
          <w:sz w:val="26"/>
          <w:szCs w:val="26"/>
          <w:rtl w:val="0"/>
        </w:rPr>
        <w:t xml:space="preserve">Componentes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Modelo: gestiona los datos y las reglas de negocio.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Vista: muestra la información y la interfaz al usuario.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Controlador: recibe las acciones del usuario y coordina la interacción entre el modelo y la vista.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7h16pdaxyl2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 las responsabilidades.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interactúa principalmente con la vista.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la organización y el mantenimiento del código.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itc6z1g5et6" w:id="52"/>
      <w:bookmarkEnd w:id="52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más organizado.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las modificaciones y las pruebas.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Favorece la reutilización de componentes.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mq1qzx6fqk4" w:id="53"/>
      <w:bookmarkEnd w:id="53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aumentar la complejidad en proyectos pequeños.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definir correctamente las responsabilidades.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coordinación entre componentes puede ser difícil en aplicaciones grandes.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00lh3tqv7o3" w:id="54"/>
      <w:bookmarkEnd w:id="54"/>
      <w:r w:rsidDel="00000000" w:rsidR="00000000" w:rsidRPr="00000000">
        <w:rPr>
          <w:color w:val="000000"/>
          <w:sz w:val="26"/>
          <w:szCs w:val="26"/>
          <w:rtl w:val="0"/>
        </w:rPr>
        <w:t xml:space="preserve">Tecnologías relacionadas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 React, Angular, Vue.js.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 Spring MVC, ASP.NET MVC, Django.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Lenguajes: Java, C#, Python, JavaScript.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React permite implementar una arquitectura inspirada en MVC, pero no es un framework MVC tradicional.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ccsa9v0pgar" w:id="55"/>
      <w:bookmarkEnd w:id="55"/>
      <w:r w:rsidDel="00000000" w:rsidR="00000000" w:rsidRPr="00000000">
        <w:rPr>
          <w:sz w:val="34"/>
          <w:szCs w:val="34"/>
          <w:rtl w:val="0"/>
        </w:rPr>
        <w:t xml:space="preserve">2. Patrón Decorator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estructural que permite añadir funcionalidades a un objeto sin modificar su código original, envolviéndolo con otros objetos.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glqhnhtn5g6" w:id="56"/>
      <w:bookmarkEnd w:id="56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responsabilidades dinámicamente.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 la interfaz del objeto original.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combinar funcionalidades.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7cmcsnfzicx" w:id="57"/>
      <w:bookmarkEnd w:id="57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Amplía funcionalidades sin modificar la clase original.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Favorece la reutilización.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9souh10oqd0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generar muchos objetos envolventes.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Dificulta seguir el flujo de ejecución.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añadir compresión y cifrado a un sistema de envío de archivos.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23kt5lke58" w:id="59"/>
      <w:bookmarkEnd w:id="59"/>
      <w:r w:rsidDel="00000000" w:rsidR="00000000" w:rsidRPr="00000000">
        <w:rPr>
          <w:sz w:val="34"/>
          <w:szCs w:val="34"/>
          <w:rtl w:val="0"/>
        </w:rPr>
        <w:t xml:space="preserve">3. Patrón Proxy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estructural que proporciona un intermediario para controlar el acceso a otro objeto.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o1xvdpsnryq" w:id="60"/>
      <w:bookmarkEnd w:id="60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acceso al objeto real.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gestionar permisos, caché o carga diferida.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Mantiene una interfaz compatible con el objeto real.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kaf7bgh77kr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controlar el acceso.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mejorar el rendimiento mediante caché.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aplicar restricciones de seguridad.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kwzczl57ou2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complejidad.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aumentar la latencia.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un intermediario que verifica permisos antes de permitir el acceso a un documento.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pvwzmjbeuwa" w:id="63"/>
      <w:bookmarkEnd w:id="63"/>
      <w:r w:rsidDel="00000000" w:rsidR="00000000" w:rsidRPr="00000000">
        <w:rPr>
          <w:sz w:val="34"/>
          <w:szCs w:val="34"/>
          <w:rtl w:val="0"/>
        </w:rPr>
        <w:t xml:space="preserve">4. Patrón Bridge (puente)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patrón estructural que separa una abstracción de su implementación para que ambas puedan evolucionar de manera independiente.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66tf1v16oo5" w:id="64"/>
      <w:bookmarkEnd w:id="64"/>
      <w:r w:rsidDel="00000000" w:rsidR="00000000" w:rsidRPr="00000000">
        <w:rPr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 dos dimensiones que pueden cambiar por separado.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composición en lugar de depender exclusivamente de la herencia.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combinar distintas abstracciones e implementaciones.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9g2fya3h7qn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ampliar el sistema.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el acoplamiento.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crear demasiadas subclases.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wyeizpydlfr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interfaces y clases.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innecesario en sistemas sencillos.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un control remoto que funciona con distintos tipos de televisores sin tener que crear un control diferente para cada modelo.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qw41990vi94" w:id="67"/>
      <w:bookmarkEnd w:id="67"/>
      <w:r w:rsidDel="00000000" w:rsidR="00000000" w:rsidRPr="00000000">
        <w:rPr>
          <w:sz w:val="34"/>
          <w:szCs w:val="34"/>
          <w:rtl w:val="0"/>
        </w:rPr>
        <w:t xml:space="preserve">5. Diferencias principales</w:t>
      </w:r>
    </w:p>
    <w:tbl>
      <w:tblPr>
        <w:tblStyle w:val="Table4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5420"/>
        <w:tblGridChange w:id="0">
          <w:tblGrid>
            <w:gridCol w:w="1205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 la aplicación en modelo, vista y controlador.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Decorator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Añade funcionalidades a un objeto.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Controla el acceso a un objeto.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 una abstracción de su implementación.</w:t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 MVC organiza los componentes de una aplicación, mientras que Decorator, Proxy y Bridge permiten ampliar funcionalidades, controlar accesos y separar implementaciones sin modificar innecesariamente el código existente.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