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15. Ampliando Vue 2. Quasar, Firebase (Cloud Firestore) y Nuxt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F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A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lxr2sepbpv5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_lxr2sepbpv5e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pzgnhnjde3e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_pzgnhnjde3eb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rob7v3nrjlp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_rob7v3nrjlpq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A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mpliando Vue 2. Quasar, Firebase (Cloud Firestore) y Nuxt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Comprende y modifica los ejemplos proporcionados en esta unidad didáctica.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guby4fd98j8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Utiliza Quasar para generar ejecutables en Cordova y Electron de alguno de los ejemplos presentados en la UD 14.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he4ztjndhqp" w:id="3"/>
      <w:bookmarkEnd w:id="3"/>
      <w:r w:rsidDel="00000000" w:rsidR="00000000" w:rsidRPr="00000000">
        <w:rPr>
          <w:rtl w:val="0"/>
        </w:rPr>
        <w:t xml:space="preserve">Actividad 3 (Ampliación, fuera de temario)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Pon en marcha en tu cuenta de Firebase con la utilidad Cloud Firestore el ejemplo presentado en esta unidad didáctica.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428yhhxowrr" w:id="4"/>
      <w:bookmarkEnd w:id="4"/>
      <w:r w:rsidDel="00000000" w:rsidR="00000000" w:rsidRPr="00000000">
        <w:rPr>
          <w:rtl w:val="0"/>
        </w:rPr>
        <w:t xml:space="preserve">Actividad 4 (Ampliación, fuera de temario)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Toma de la UD15 el ejemplo “</w:t>
      </w:r>
      <w:r w:rsidDel="00000000" w:rsidR="00000000" w:rsidRPr="00000000">
        <w:rPr>
          <w:b w:val="1"/>
          <w:rtl w:val="0"/>
        </w:rPr>
        <w:t xml:space="preserve">Ejemplo07-simulacion-chat-dos-usuarios</w:t>
      </w:r>
      <w:r w:rsidDel="00000000" w:rsidR="00000000" w:rsidRPr="00000000">
        <w:rPr>
          <w:rtl w:val="0"/>
        </w:rPr>
        <w:t xml:space="preserve">” y modifica el chat con el fin de que se guarde en Firebase  con Cloud Firestore y sea permanente.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5"/>
      <w:bookmarkEnd w:id="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                       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UD1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.Ampliando Vue 2. Quasar, Firebase (Cloud Firestore) y Nuxt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