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04. Eventos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4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Desde 19/10/2020 al 01/11/2020. Esta unidad se imparte junto con las unidades 5 y 6.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La duración del conjunto de unidades es de 2 semanas (14 horas).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el funcionamiento básico de Javascript.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ampliar el conjunto de instrucciones usadas mediante la visualización de ejemplos de código.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investigar en manuales o Internet para ampliar la base de instrucciones dada en el tema.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 1. Tipos de eventos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 2. Manejo de eventos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4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UD04 -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4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Guía didáctica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