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Desarrollo Web en Entorno Cliente</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Document Object Model (DOM) - Actividades 01</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widowControl w:val="1"/>
        <w:spacing w:after="0" w:before="200" w:line="300" w:lineRule="auto"/>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Octubre 2020</w:t>
      </w:r>
      <w:r w:rsidDel="00000000" w:rsidR="00000000" w:rsidRPr="00000000">
        <w:rPr>
          <w:rtl w:val="0"/>
        </w:rPr>
      </w:r>
    </w:p>
    <w:p w:rsidR="00000000" w:rsidDel="00000000" w:rsidP="00000000" w:rsidRDefault="00000000" w:rsidRPr="00000000" w14:paraId="0000000C">
      <w:pPr>
        <w:widowControl w:val="1"/>
        <w:spacing w:after="0" w:before="0" w:line="312" w:lineRule="auto"/>
        <w:ind w:left="-6.666666666666762" w:firstLine="0"/>
        <w:rPr>
          <w:rFonts w:ascii="Lato" w:cs="Lato" w:eastAsia="Lato" w:hAnsi="Lato"/>
          <w:color w:val="595959"/>
        </w:rPr>
      </w:pPr>
      <w:r w:rsidDel="00000000" w:rsidR="00000000" w:rsidRPr="00000000">
        <w:rPr>
          <w:rtl w:val="0"/>
        </w:rPr>
      </w:r>
    </w:p>
    <w:p w:rsidR="00000000" w:rsidDel="00000000" w:rsidP="00000000" w:rsidRDefault="00000000" w:rsidRPr="00000000" w14:paraId="0000000D">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9">
      <w:pPr>
        <w:pStyle w:val="Heading1"/>
        <w:ind w:left="432" w:right="0" w:firstLine="0"/>
        <w:jc w:val="both"/>
        <w:rPr/>
      </w:pPr>
      <w:r w:rsidDel="00000000" w:rsidR="00000000" w:rsidRPr="00000000">
        <w:rPr>
          <w:rtl w:val="0"/>
        </w:rPr>
      </w:r>
    </w:p>
    <w:p w:rsidR="00000000" w:rsidDel="00000000" w:rsidP="00000000" w:rsidRDefault="00000000" w:rsidRPr="00000000" w14:paraId="0000001A">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4owcmsjlyn6b">
            <w:r w:rsidDel="00000000" w:rsidR="00000000" w:rsidRPr="00000000">
              <w:rPr>
                <w:rFonts w:ascii="Verdana" w:cs="Verdana" w:eastAsia="Verdana" w:hAnsi="Verdana"/>
                <w:b w:val="1"/>
                <w:sz w:val="16"/>
                <w:szCs w:val="16"/>
                <w:rtl w:val="0"/>
              </w:rPr>
              <w:t xml:space="preserve">Actividad 1</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_4owcmsjlyn6b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lxr2sepbpv5e">
            <w:r w:rsidDel="00000000" w:rsidR="00000000" w:rsidRPr="00000000">
              <w:rPr>
                <w:rFonts w:ascii="Verdana" w:cs="Verdana" w:eastAsia="Verdana" w:hAnsi="Verdana"/>
                <w:b w:val="1"/>
                <w:sz w:val="16"/>
                <w:szCs w:val="16"/>
                <w:rtl w:val="0"/>
              </w:rPr>
              <w:t xml:space="preserve">Actividad 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_lxr2sepbpv5e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pzgnhnjde3eb">
            <w:r w:rsidDel="00000000" w:rsidR="00000000" w:rsidRPr="00000000">
              <w:rPr>
                <w:rFonts w:ascii="Verdana" w:cs="Verdana" w:eastAsia="Verdana" w:hAnsi="Verdana"/>
                <w:b w:val="1"/>
                <w:sz w:val="16"/>
                <w:szCs w:val="16"/>
                <w:rtl w:val="0"/>
              </w:rPr>
              <w:t xml:space="preserve">Actividad 3</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_pzgnhnjde3eb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rob7v3nrjlpq">
            <w:r w:rsidDel="00000000" w:rsidR="00000000" w:rsidRPr="00000000">
              <w:rPr>
                <w:rFonts w:ascii="Verdana" w:cs="Verdana" w:eastAsia="Verdana" w:hAnsi="Verdana"/>
                <w:b w:val="1"/>
                <w:sz w:val="16"/>
                <w:szCs w:val="16"/>
                <w:rtl w:val="0"/>
              </w:rPr>
              <w:t xml:space="preserve">Actividad 4</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_rob7v3nrjlpq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38awkmbxrd5h">
            <w:r w:rsidDel="00000000" w:rsidR="00000000" w:rsidRPr="00000000">
              <w:rPr>
                <w:rFonts w:ascii="Verdana" w:cs="Verdana" w:eastAsia="Verdana" w:hAnsi="Verdana"/>
                <w:b w:val="1"/>
                <w:sz w:val="16"/>
                <w:szCs w:val="16"/>
                <w:rtl w:val="0"/>
              </w:rPr>
              <w:t xml:space="preserve">Autores (en orden alfabético)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_38awkmbxrd5h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rFonts w:ascii="Verdana" w:cs="Verdana" w:eastAsia="Verdana" w:hAnsi="Verdana"/>
          <w:sz w:val="16"/>
          <w:szCs w:val="16"/>
        </w:rPr>
        <w:sectPr>
          <w:pgSz w:h="16838" w:w="11906"/>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5</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Document Object Model (DOM) - Actividades 01</w:t>
      </w:r>
      <w:r w:rsidDel="00000000" w:rsidR="00000000" w:rsidRPr="00000000">
        <w:rPr>
          <w:rtl w:val="0"/>
        </w:rPr>
      </w:r>
    </w:p>
    <w:p w:rsidR="00000000" w:rsidDel="00000000" w:rsidP="00000000" w:rsidRDefault="00000000" w:rsidRPr="00000000" w14:paraId="00000022">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1: </w:t>
      </w:r>
      <w:r w:rsidDel="00000000" w:rsidR="00000000" w:rsidRPr="00000000">
        <w:rPr>
          <w:rtl w:val="0"/>
        </w:rPr>
        <w:t xml:space="preserve">no intentes copiar ejercicios ni tan siquiera “ver un poco” código de otros compañeros. Es el mayor error de quien empieza a programar, ya que luego no sabe resolver problemas por sí mismo y da una falsa sensación de aprendizaje.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2: </w:t>
      </w:r>
      <w:r w:rsidDel="00000000" w:rsidR="00000000" w:rsidRPr="00000000">
        <w:rPr>
          <w:rtl w:val="0"/>
        </w:rPr>
        <w:t xml:space="preserve">si en programación algo no sale a la primera... es totalmente normal. Es parte del aprendizaje. ¿Cómo crees que aprendieron los mejores programadores?</w:t>
      </w:r>
    </w:p>
    <w:p w:rsidR="00000000" w:rsidDel="00000000" w:rsidP="00000000" w:rsidRDefault="00000000" w:rsidRPr="00000000" w14:paraId="00000025">
      <w:pPr>
        <w:pStyle w:val="Heading1"/>
        <w:numPr>
          <w:ilvl w:val="0"/>
          <w:numId w:val="2"/>
        </w:numPr>
        <w:ind w:left="432"/>
      </w:pPr>
      <w:bookmarkStart w:colFirst="0" w:colLast="0" w:name="_4owcmsjlyn6b" w:id="1"/>
      <w:bookmarkEnd w:id="1"/>
      <w:r w:rsidDel="00000000" w:rsidR="00000000" w:rsidRPr="00000000">
        <w:rPr>
          <w:rtl w:val="0"/>
        </w:rPr>
        <w:t xml:space="preserve">Actividad 1</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Realiza un programa que cuando se pulse un botón con el texto “Nuevo número”, añada un elemento con un número aleatorio a una lista desordenada (elemento UL).</w:t>
      </w:r>
    </w:p>
    <w:p w:rsidR="00000000" w:rsidDel="00000000" w:rsidP="00000000" w:rsidRDefault="00000000" w:rsidRPr="00000000" w14:paraId="00000027">
      <w:pPr>
        <w:pStyle w:val="Heading1"/>
        <w:numPr>
          <w:ilvl w:val="0"/>
          <w:numId w:val="2"/>
        </w:numPr>
        <w:ind w:left="432"/>
        <w:rPr>
          <w:smallCaps w:val="1"/>
          <w:color w:val="669966"/>
          <w:sz w:val="28"/>
          <w:szCs w:val="28"/>
        </w:rPr>
      </w:pPr>
      <w:bookmarkStart w:colFirst="0" w:colLast="0" w:name="_lxr2sepbpv5e" w:id="2"/>
      <w:bookmarkEnd w:id="2"/>
      <w:r w:rsidDel="00000000" w:rsidR="00000000" w:rsidRPr="00000000">
        <w:rPr>
          <w:rtl w:val="0"/>
        </w:rPr>
        <w:t xml:space="preserve">Actividad 2</w:t>
      </w:r>
    </w:p>
    <w:p w:rsidR="00000000" w:rsidDel="00000000" w:rsidP="00000000" w:rsidRDefault="00000000" w:rsidRPr="00000000" w14:paraId="00000028">
      <w:pPr>
        <w:rPr/>
      </w:pPr>
      <w:r w:rsidDel="00000000" w:rsidR="00000000" w:rsidRPr="00000000">
        <w:rPr>
          <w:rtl w:val="0"/>
        </w:rPr>
        <w:t xml:space="preserve">Realiza un programa que cree dinámicamente una tabla de 100x100. Cada elemento de la tabla tendrá un número único, que empezará en 1 y se irá incrementando de 1 en 1.</w:t>
      </w:r>
    </w:p>
    <w:p w:rsidR="00000000" w:rsidDel="00000000" w:rsidP="00000000" w:rsidRDefault="00000000" w:rsidRPr="00000000" w14:paraId="00000029">
      <w:pPr>
        <w:rPr/>
      </w:pPr>
      <w:r w:rsidDel="00000000" w:rsidR="00000000" w:rsidRPr="00000000">
        <w:rPr>
          <w:rtl w:val="0"/>
        </w:rPr>
        <w:t xml:space="preserve">Esta página además tendrá un botón que será “Calcular numero casi primos”. Este botón hará que todas las celdas de la tabla que tengan números “Casi primos” se pongan con un fondo amarillo.</w:t>
      </w:r>
    </w:p>
    <w:p w:rsidR="00000000" w:rsidDel="00000000" w:rsidP="00000000" w:rsidRDefault="00000000" w:rsidRPr="00000000" w14:paraId="0000002A">
      <w:pPr>
        <w:rPr/>
      </w:pPr>
      <w:r w:rsidDel="00000000" w:rsidR="00000000" w:rsidRPr="00000000">
        <w:rPr>
          <w:rtl w:val="0"/>
        </w:rPr>
        <w:t xml:space="preserve">Definimos aquí que es un “Número casi primo”:</w:t>
      </w:r>
    </w:p>
    <w:p w:rsidR="00000000" w:rsidDel="00000000" w:rsidP="00000000" w:rsidRDefault="00000000" w:rsidRPr="00000000" w14:paraId="0000002B">
      <w:pPr>
        <w:numPr>
          <w:ilvl w:val="0"/>
          <w:numId w:val="3"/>
        </w:numPr>
        <w:ind w:left="720" w:hanging="360"/>
        <w:rPr>
          <w:u w:val="none"/>
        </w:rPr>
      </w:pPr>
      <w:r w:rsidDel="00000000" w:rsidR="00000000" w:rsidRPr="00000000">
        <w:rPr>
          <w:b w:val="1"/>
          <w:rtl w:val="0"/>
        </w:rPr>
        <w:t xml:space="preserve">Número casi primo</w:t>
      </w:r>
      <w:r w:rsidDel="00000000" w:rsidR="00000000" w:rsidRPr="00000000">
        <w:rPr>
          <w:rtl w:val="0"/>
        </w:rPr>
        <w:t xml:space="preserve">: es un número que solo es divisible por sí mismo, la unidad y por un solo número que no sea ni la unidad ni si mismo.</w:t>
      </w:r>
    </w:p>
    <w:p w:rsidR="00000000" w:rsidDel="00000000" w:rsidP="00000000" w:rsidRDefault="00000000" w:rsidRPr="00000000" w14:paraId="0000002C">
      <w:pPr>
        <w:rPr/>
      </w:pPr>
      <w:r w:rsidDel="00000000" w:rsidR="00000000" w:rsidRPr="00000000">
        <w:rPr>
          <w:b w:val="1"/>
          <w:rtl w:val="0"/>
        </w:rPr>
        <w:t xml:space="preserve">Ejemplo</w:t>
      </w:r>
      <w:r w:rsidDel="00000000" w:rsidR="00000000" w:rsidRPr="00000000">
        <w:rPr>
          <w:rtl w:val="0"/>
        </w:rPr>
        <w:t xml:space="preserve">:</w:t>
      </w:r>
    </w:p>
    <w:p w:rsidR="00000000" w:rsidDel="00000000" w:rsidP="00000000" w:rsidRDefault="00000000" w:rsidRPr="00000000" w14:paraId="0000002D">
      <w:pPr>
        <w:rPr/>
      </w:pPr>
      <w:r w:rsidDel="00000000" w:rsidR="00000000" w:rsidRPr="00000000">
        <w:rPr>
          <w:rtl w:val="0"/>
        </w:rPr>
        <w:t xml:space="preserve">2 no es un número casi primo, porque es divisible por 1 y por 2, pero no por otro número.</w:t>
      </w:r>
    </w:p>
    <w:p w:rsidR="00000000" w:rsidDel="00000000" w:rsidP="00000000" w:rsidRDefault="00000000" w:rsidRPr="00000000" w14:paraId="0000002E">
      <w:pPr>
        <w:rPr/>
      </w:pPr>
      <w:r w:rsidDel="00000000" w:rsidR="00000000" w:rsidRPr="00000000">
        <w:rPr>
          <w:rtl w:val="0"/>
        </w:rPr>
        <w:t xml:space="preserve">4 es un número casi primo, porque es divisible por 1, por 4 y por 2.</w:t>
      </w:r>
    </w:p>
    <w:p w:rsidR="00000000" w:rsidDel="00000000" w:rsidP="00000000" w:rsidRDefault="00000000" w:rsidRPr="00000000" w14:paraId="0000002F">
      <w:pPr>
        <w:rPr/>
      </w:pPr>
      <w:r w:rsidDel="00000000" w:rsidR="00000000" w:rsidRPr="00000000">
        <w:rPr>
          <w:rtl w:val="0"/>
        </w:rPr>
        <w:t xml:space="preserve">8 no es un número casi primo, porque es divisible por 1, por 8 y por 2, pero además también es divisible por 4.</w:t>
      </w:r>
    </w:p>
    <w:p w:rsidR="00000000" w:rsidDel="00000000" w:rsidP="00000000" w:rsidRDefault="00000000" w:rsidRPr="00000000" w14:paraId="00000030">
      <w:pPr>
        <w:pStyle w:val="Heading1"/>
        <w:numPr>
          <w:ilvl w:val="0"/>
          <w:numId w:val="2"/>
        </w:numPr>
        <w:ind w:left="432"/>
        <w:rPr>
          <w:smallCaps w:val="1"/>
          <w:color w:val="669966"/>
          <w:sz w:val="28"/>
          <w:szCs w:val="28"/>
        </w:rPr>
      </w:pPr>
      <w:bookmarkStart w:colFirst="0" w:colLast="0" w:name="_pzgnhnjde3eb" w:id="3"/>
      <w:bookmarkEnd w:id="3"/>
      <w:r w:rsidDel="00000000" w:rsidR="00000000" w:rsidRPr="00000000">
        <w:rPr>
          <w:rtl w:val="0"/>
        </w:rPr>
        <w:t xml:space="preserve">Actividad 3</w:t>
      </w:r>
    </w:p>
    <w:p w:rsidR="00000000" w:rsidDel="00000000" w:rsidP="00000000" w:rsidRDefault="00000000" w:rsidRPr="00000000" w14:paraId="00000031">
      <w:pPr>
        <w:rPr/>
      </w:pPr>
      <w:r w:rsidDel="00000000" w:rsidR="00000000" w:rsidRPr="00000000">
        <w:rPr>
          <w:rtl w:val="0"/>
        </w:rPr>
        <w:t xml:space="preserve">Realiza un programa que cree 100 elementos “checkbox” con números aleatorios. Además la página tendrá un botón “Marcar todos” y un botón “Desmarcar todos”, con su correspondiente funcionalidad.</w:t>
      </w:r>
    </w:p>
    <w:p w:rsidR="00000000" w:rsidDel="00000000" w:rsidP="00000000" w:rsidRDefault="00000000" w:rsidRPr="00000000" w14:paraId="00000032">
      <w:pPr>
        <w:pStyle w:val="Heading1"/>
        <w:numPr>
          <w:ilvl w:val="0"/>
          <w:numId w:val="2"/>
        </w:numPr>
        <w:ind w:left="432"/>
        <w:rPr>
          <w:smallCaps w:val="1"/>
          <w:color w:val="669966"/>
          <w:sz w:val="28"/>
          <w:szCs w:val="28"/>
        </w:rPr>
      </w:pPr>
      <w:bookmarkStart w:colFirst="0" w:colLast="0" w:name="_rob7v3nrjlpq" w:id="4"/>
      <w:bookmarkEnd w:id="4"/>
      <w:r w:rsidDel="00000000" w:rsidR="00000000" w:rsidRPr="00000000">
        <w:rPr>
          <w:rtl w:val="0"/>
        </w:rPr>
        <w:t xml:space="preserve">Actividad 4</w:t>
      </w:r>
    </w:p>
    <w:p w:rsidR="00000000" w:rsidDel="00000000" w:rsidP="00000000" w:rsidRDefault="00000000" w:rsidRPr="00000000" w14:paraId="00000033">
      <w:pPr>
        <w:rPr/>
      </w:pPr>
      <w:r w:rsidDel="00000000" w:rsidR="00000000" w:rsidRPr="00000000">
        <w:rPr>
          <w:rtl w:val="0"/>
        </w:rPr>
        <w:t xml:space="preserve">Realiza un programa que tenga 3 elementos &lt;p&gt; y al hacer clic sobre ellos desaparezcan (se oculten) y al hacer doble clic (los elimine del DOM). También deberá tener un botón “Reaparecer” que hará que aparezcan todos los elementos desaparecidos (pero no los eliminados).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numPr>
          <w:ilvl w:val="0"/>
          <w:numId w:val="2"/>
        </w:numPr>
        <w:ind w:left="432"/>
        <w:rPr>
          <w:u w:val="none"/>
        </w:rPr>
      </w:pPr>
      <w:bookmarkStart w:colFirst="0" w:colLast="0" w:name="_38awkmbxrd5h" w:id="5"/>
      <w:bookmarkEnd w:id="5"/>
      <w:r w:rsidDel="00000000" w:rsidR="00000000" w:rsidRPr="00000000">
        <w:rPr>
          <w:rtl w:val="0"/>
        </w:rPr>
        <w:t xml:space="preserve">Autores (en orden alfabético)</w:t>
      </w:r>
    </w:p>
    <w:p w:rsidR="00000000" w:rsidDel="00000000" w:rsidP="00000000" w:rsidRDefault="00000000" w:rsidRPr="00000000" w14:paraId="00000036">
      <w:pPr>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037">
      <w:pPr>
        <w:numPr>
          <w:ilvl w:val="0"/>
          <w:numId w:val="1"/>
        </w:numPr>
        <w:ind w:left="720" w:hanging="360"/>
        <w:rPr>
          <w:u w:val="none"/>
        </w:rPr>
      </w:pPr>
      <w:r w:rsidDel="00000000" w:rsidR="00000000" w:rsidRPr="00000000">
        <w:rPr>
          <w:rtl w:val="0"/>
        </w:rPr>
        <w:t xml:space="preserve">García Barea, Sergi</w:t>
      </w:r>
      <w:r w:rsidDel="00000000" w:rsidR="00000000" w:rsidRPr="00000000">
        <w:rPr>
          <w:rtl w:val="0"/>
        </w:rPr>
      </w:r>
    </w:p>
    <w:sectPr>
      <w:headerReference r:id="rId8" w:type="default"/>
      <w:footerReference r:id="rId9" w:type="default"/>
      <w:type w:val="nextPage"/>
      <w:pgSz w:h="16838" w:w="11906"/>
      <w:pgMar w:bottom="1737" w:top="1623" w:left="1077" w:right="1077" w:header="1134" w:footer="11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keepNext w:val="0"/>
      <w:keepLines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w:t>
    </w:r>
    <w:r w:rsidDel="00000000" w:rsidR="00000000" w:rsidRPr="00000000">
      <w:rPr>
        <w:rFonts w:ascii="Tahoma" w:cs="Tahoma" w:eastAsia="Tahoma" w:hAnsi="Tahoma"/>
        <w:smallCaps w:val="1"/>
        <w:color w:val="999966"/>
        <w:sz w:val="18"/>
        <w:szCs w:val="18"/>
        <w:rtl w:val="0"/>
      </w:rPr>
      <w:t xml:space="preserve">eb</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Desarrollo web en entorno cliente</w:t>
    </w:r>
    <w:r w:rsidDel="00000000" w:rsidR="00000000" w:rsidRPr="00000000">
      <w:rPr>
        <w:rFonts w:ascii="Tahoma" w:cs="Tahoma" w:eastAsia="Tahoma" w:hAnsi="Tahoma"/>
        <w:smallCaps w:val="1"/>
        <w:color w:val="999966"/>
        <w:sz w:val="18"/>
        <w:szCs w:val="18"/>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Document Object Model DOM</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 Actividades 01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