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Desarrollo Web en Entorno Cliente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09. Introducción a jQuery - Actividades 01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Raleway" w:cs="Raleway" w:eastAsia="Raleway" w:hAnsi="Raleway"/>
          <w:b w:val="1"/>
          <w:smallCaps w:val="0"/>
          <w:color w:val="1a1a1a"/>
          <w:sz w:val="40"/>
          <w:szCs w:val="4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Octubre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firstLine="113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firstLine="113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firstLine="113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A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5">
      <w:pPr>
        <w:pStyle w:val="Heading1"/>
        <w:ind w:left="432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. </w:t>
          </w:r>
          <w:hyperlink w:anchor="_4owcmsjlyn6b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_4owcmsjlyn6b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2. </w:t>
          </w:r>
          <w:hyperlink w:anchor="_38awkmbxrd5h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Autores (en orden alfabético)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_38awkmbxrd5h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9">
      <w:pPr>
        <w:rPr>
          <w:rFonts w:ascii="Verdana" w:cs="Verdana" w:eastAsia="Verdana" w:hAnsi="Verdana"/>
          <w:sz w:val="16"/>
          <w:szCs w:val="16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9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Introducción a jQuer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y - Actividades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rtl w:val="0"/>
        </w:rPr>
        <w:t xml:space="preserve">Importante 1: </w:t>
      </w:r>
      <w:r w:rsidDel="00000000" w:rsidR="00000000" w:rsidRPr="00000000">
        <w:rPr>
          <w:rtl w:val="0"/>
        </w:rPr>
        <w:t xml:space="preserve">no intentes copiar ejercicios ni tan siquiera “ver un poco” código de otros compañeros. Es el mayor error de quien empieza a programar, ya que luego no sabe resolver problemas por sí mismo y da una falsa sensación de aprendizaje.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rtl w:val="0"/>
        </w:rPr>
        <w:t xml:space="preserve">Importante 2: </w:t>
      </w:r>
      <w:r w:rsidDel="00000000" w:rsidR="00000000" w:rsidRPr="00000000">
        <w:rPr>
          <w:rtl w:val="0"/>
        </w:rPr>
        <w:t xml:space="preserve">si en programación algo no sale a la primera... es totalmente normal. Es parte del aprendizaje. ¿Cómo crees que aprendieron los mejores programadores?</w:t>
      </w:r>
    </w:p>
    <w:p w:rsidR="00000000" w:rsidDel="00000000" w:rsidP="00000000" w:rsidRDefault="00000000" w:rsidRPr="00000000" w14:paraId="0000001E">
      <w:pPr>
        <w:pStyle w:val="Heading1"/>
        <w:numPr>
          <w:ilvl w:val="0"/>
          <w:numId w:val="2"/>
        </w:numPr>
        <w:ind w:left="432"/>
      </w:pPr>
      <w:bookmarkStart w:colFirst="0" w:colLast="0" w:name="_4owcmsjlyn6b" w:id="1"/>
      <w:bookmarkEnd w:id="1"/>
      <w:r w:rsidDel="00000000" w:rsidR="00000000" w:rsidRPr="00000000">
        <w:rPr>
          <w:rtl w:val="0"/>
        </w:rPr>
        <w:t xml:space="preserve">Actividad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  <w:t xml:space="preserve">Intenta resolver ejercicios de UD anteriores (2 a la 8), utilizando jQuery en lugar de Javascript normal. ¡Comparte tus soluciones en el foro!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  <w:t xml:space="preserve">Reflexiona con eso sobre qué framework te es más útil en determinados contextos. Recuerda la biblioteca jQuery la puedes obtener en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https://jquery.com/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numPr>
          <w:ilvl w:val="0"/>
          <w:numId w:val="2"/>
        </w:numPr>
        <w:ind w:left="432"/>
        <w:rPr>
          <w:u w:val="none"/>
        </w:rPr>
      </w:pPr>
      <w:bookmarkStart w:colFirst="0" w:colLast="0" w:name="_38awkmbxrd5h" w:id="2"/>
      <w:bookmarkEnd w:id="2"/>
      <w:r w:rsidDel="00000000" w:rsidR="00000000" w:rsidRPr="00000000">
        <w:rPr>
          <w:rtl w:val="0"/>
        </w:rPr>
        <w:t xml:space="preserve">Autores (en orden alfabético)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  <w:t xml:space="preserve">A continuación ofrecemos en orden alfabético el listado de autores que han hecho aportaciones a este documento: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García Barea, Sergi</w:t>
      </w: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Lat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Tahoma">
    <w:embedRegular w:fontKey="{00000000-0000-0000-0000-000000000000}" r:id="rId17" w:subsetted="0"/>
    <w:embedBold w:fontKey="{00000000-0000-0000-0000-000000000000}" r:id="rId18" w:subsetted="0"/>
  </w:font>
  <w:font w:name="Pacifico">
    <w:embedRegular w:fontKey="{00000000-0000-0000-0000-000000000000}" r:id="rId1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keepNext w:val="0"/>
      <w:keepLines w:val="0"/>
      <w:widowControl w:val="0"/>
      <w:pBdr>
        <w:top w:color="666633" w:space="2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CFGS. Desarrollo de Aplicaciones W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eb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UD09 -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7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keepNext w:val="0"/>
      <w:keepLines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Desarrollo web en entorno cliente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9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Introducción a jQuery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- Actividades 01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hyperlink" Target="https://jquery.com/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Lato-regular.ttf"/><Relationship Id="rId12" Type="http://schemas.openxmlformats.org/officeDocument/2006/relationships/font" Target="fonts/Arimo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Arimo-regular.ttf"/><Relationship Id="rId15" Type="http://schemas.openxmlformats.org/officeDocument/2006/relationships/font" Target="fonts/Lato-italic.ttf"/><Relationship Id="rId14" Type="http://schemas.openxmlformats.org/officeDocument/2006/relationships/font" Target="fonts/Lato-bold.ttf"/><Relationship Id="rId17" Type="http://schemas.openxmlformats.org/officeDocument/2006/relationships/font" Target="fonts/Tahoma-regular.ttf"/><Relationship Id="rId16" Type="http://schemas.openxmlformats.org/officeDocument/2006/relationships/font" Target="fonts/Lato-boldItalic.ttf"/><Relationship Id="rId5" Type="http://schemas.openxmlformats.org/officeDocument/2006/relationships/font" Target="fonts/ProximaNova-regular.ttf"/><Relationship Id="rId19" Type="http://schemas.openxmlformats.org/officeDocument/2006/relationships/font" Target="fonts/Pacifico-regular.ttf"/><Relationship Id="rId6" Type="http://schemas.openxmlformats.org/officeDocument/2006/relationships/font" Target="fonts/ProximaNova-bold.ttf"/><Relationship Id="rId18" Type="http://schemas.openxmlformats.org/officeDocument/2006/relationships/font" Target="fonts/Tahom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