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Cuestionario para usuarios del transporte público</w:t>
      </w:r>
    </w:p>
    <w:p>
      <w:pPr>
        <w:spacing w:after="200"/>
      </w:pPr>
      <w:r>
        <w:rPr>
          <w:i/>
          <w:iCs/>
          <w:sz w:val="22"/>
          <w:szCs w:val="22"/>
        </w:rPr>
        <w:t xml:space="preserve">Proyecto: Aplicación móvil de consulta de rutas de transporte público — Cochabamba</w:t>
      </w:r>
    </w:p>
    <w:p>
      <w:pPr>
        <w:spacing w:after="120" w:before="40"/>
      </w:pPr>
      <w:r>
        <w:rPr>
          <w:i/>
          <w:iCs/>
          <w:color w:val="666666"/>
          <w:sz w:val="18"/>
          <w:szCs w:val="18"/>
        </w:rPr>
        <w:t xml:space="preserve">Instrucciones para el encuestador/entrevistador: marque con una "X" la casilla correspondiente en las preguntas de opción múltiple. En las preguntas de selección múltiple (indicadas) el encuestado puede marcar más de una opción. Las preguntas de respuesta abierta deben transcribirse tal como las expresa el encuestado.</w:t>
      </w:r>
    </w:p>
    <w:p>
      <w:pPr>
        <w:pStyle w:val="Heading1"/>
        <w:spacing w:after="150" w:before="300"/>
      </w:pPr>
      <w:r>
        <w:t xml:space="preserve">Sección A — Datos generales del encuestado</w:t>
      </w:r>
    </w:p>
    <w:p>
      <w:pPr>
        <w:spacing w:after="40" w:before="160"/>
      </w:pPr>
      <w:r>
        <w:rPr>
          <w:b/>
          <w:bCs/>
        </w:rPr>
        <w:t xml:space="preserve">A1. </w:t>
      </w:r>
      <w:r>
        <w:t xml:space="preserve">Rango de edad</w:t>
      </w:r>
      <w:r>
        <w:t xml:space="preserve">  </w:t>
      </w:r>
      <w:r>
        <w:rPr>
          <w:b/>
          <w:bCs/>
          <w:i/>
          <w:iCs/>
          <w:color w:val="2E74B5"/>
          <w:sz w:val="18"/>
          <w:szCs w:val="18"/>
        </w:rPr>
        <w:t xml:space="preserve">[OPCIÓN MÚLTIPLE]</w:t>
      </w:r>
    </w:p>
    <w:p>
      <w:pPr>
        <w:spacing w:after="20"/>
        <w:ind w:left="504"/>
      </w:pPr>
      <w:r>
        <w:t xml:space="preserve">☐ Menos de 18 años</w:t>
      </w:r>
    </w:p>
    <w:p>
      <w:pPr>
        <w:spacing w:after="20"/>
        <w:ind w:left="504"/>
      </w:pPr>
      <w:r>
        <w:t xml:space="preserve">☐ 18 a 25 años</w:t>
      </w:r>
    </w:p>
    <w:p>
      <w:pPr>
        <w:spacing w:after="20"/>
        <w:ind w:left="504"/>
      </w:pPr>
      <w:r>
        <w:t xml:space="preserve">☐ 26 a 35 años</w:t>
      </w:r>
    </w:p>
    <w:p>
      <w:pPr>
        <w:spacing w:after="20"/>
        <w:ind w:left="504"/>
      </w:pPr>
      <w:r>
        <w:t xml:space="preserve">☐ 36 a 50 años</w:t>
      </w:r>
    </w:p>
    <w:p>
      <w:pPr>
        <w:spacing w:after="20"/>
        <w:ind w:left="504"/>
      </w:pPr>
      <w:r>
        <w:t xml:space="preserve">☐ Más de 50 años</w:t>
      </w:r>
    </w:p>
    <w:p>
      <w:pPr>
        <w:spacing w:after="40" w:before="160"/>
      </w:pPr>
      <w:r>
        <w:rPr>
          <w:b/>
          <w:bCs/>
        </w:rPr>
        <w:t xml:space="preserve">A2. </w:t>
      </w:r>
      <w:r>
        <w:t xml:space="preserve">Ocupación principal</w:t>
      </w:r>
      <w:r>
        <w:t xml:space="preserve">  </w:t>
      </w:r>
      <w:r>
        <w:rPr>
          <w:b/>
          <w:bCs/>
          <w:i/>
          <w:iCs/>
          <w:color w:val="2E74B5"/>
          <w:sz w:val="18"/>
          <w:szCs w:val="18"/>
        </w:rPr>
        <w:t xml:space="preserve">[OPCIÓN MÚLTIPLE]</w:t>
      </w:r>
    </w:p>
    <w:p>
      <w:pPr>
        <w:spacing w:after="20"/>
        <w:ind w:left="504"/>
      </w:pPr>
      <w:r>
        <w:t xml:space="preserve">☐ Estudiante</w:t>
      </w:r>
    </w:p>
    <w:p>
      <w:pPr>
        <w:spacing w:after="20"/>
        <w:ind w:left="504"/>
      </w:pPr>
      <w:r>
        <w:t xml:space="preserve">☐ Trabajador(a) dependiente</w:t>
      </w:r>
    </w:p>
    <w:p>
      <w:pPr>
        <w:spacing w:after="20"/>
        <w:ind w:left="504"/>
      </w:pPr>
      <w:r>
        <w:t xml:space="preserve">☐ Trabajador(a) independiente</w:t>
      </w:r>
    </w:p>
    <w:p>
      <w:pPr>
        <w:spacing w:after="20"/>
        <w:ind w:left="504"/>
      </w:pPr>
      <w:r>
        <w:t xml:space="preserve">☐ Otro: ____________________</w:t>
      </w:r>
    </w:p>
    <w:p>
      <w:pPr>
        <w:spacing w:after="40" w:before="160"/>
      </w:pPr>
      <w:r>
        <w:rPr>
          <w:b/>
          <w:bCs/>
        </w:rPr>
        <w:t xml:space="preserve">A3. </w:t>
      </w:r>
      <w:r>
        <w:t xml:space="preserve">¿Con qué frecuencia utiliza el transporte público urbano en Cochabamba?</w:t>
      </w:r>
      <w:r>
        <w:t xml:space="preserve">  </w:t>
      </w:r>
      <w:r>
        <w:rPr>
          <w:b/>
          <w:bCs/>
          <w:i/>
          <w:iCs/>
          <w:color w:val="2E74B5"/>
          <w:sz w:val="18"/>
          <w:szCs w:val="18"/>
        </w:rPr>
        <w:t xml:space="preserve">[OPCIÓN MÚLTIPLE]</w:t>
      </w:r>
    </w:p>
    <w:p>
      <w:pPr>
        <w:spacing w:after="20"/>
        <w:ind w:left="504"/>
      </w:pPr>
      <w:r>
        <w:t xml:space="preserve">☐ Todos los días</w:t>
      </w:r>
    </w:p>
    <w:p>
      <w:pPr>
        <w:spacing w:after="20"/>
        <w:ind w:left="504"/>
      </w:pPr>
      <w:r>
        <w:t xml:space="preserve">☐ De 3 a 5 veces por semana</w:t>
      </w:r>
    </w:p>
    <w:p>
      <w:pPr>
        <w:spacing w:after="20"/>
        <w:ind w:left="504"/>
      </w:pPr>
      <w:r>
        <w:t xml:space="preserve">☐ De 1 a 2 veces por semana</w:t>
      </w:r>
    </w:p>
    <w:p>
      <w:pPr>
        <w:spacing w:after="20"/>
        <w:ind w:left="504"/>
      </w:pPr>
      <w:r>
        <w:t xml:space="preserve">☐ Ocasionalmente</w:t>
      </w:r>
    </w:p>
    <w:p>
      <w:pPr>
        <w:spacing w:after="40" w:before="160"/>
      </w:pPr>
      <w:r>
        <w:rPr>
          <w:b/>
          <w:bCs/>
        </w:rPr>
        <w:t xml:space="preserve">A4. </w:t>
      </w:r>
      <w:r>
        <w:t xml:space="preserve">¿Qué medio de transporte público utiliza con mayor frecuencia para movilizarse por la ciudad?</w:t>
      </w:r>
      <w:r>
        <w:t xml:space="preserve">  </w:t>
      </w:r>
      <w:r>
        <w:rPr>
          <w:b/>
          <w:bCs/>
          <w:i/>
          <w:iCs/>
          <w:color w:val="2E74B5"/>
          <w:sz w:val="18"/>
          <w:szCs w:val="18"/>
        </w:rPr>
        <w:t xml:space="preserve">[OPCIÓN MÚLTIPLE]</w:t>
      </w:r>
    </w:p>
    <w:p>
      <w:pPr>
        <w:spacing w:after="20"/>
        <w:ind w:left="504"/>
      </w:pPr>
      <w:r>
        <w:t xml:space="preserve">☐ Micro</w:t>
      </w:r>
    </w:p>
    <w:p>
      <w:pPr>
        <w:spacing w:after="20"/>
        <w:ind w:left="504"/>
      </w:pPr>
      <w:r>
        <w:t xml:space="preserve">☐ Minibús / trufi</w:t>
      </w:r>
    </w:p>
    <w:p>
      <w:pPr>
        <w:spacing w:after="20"/>
        <w:ind w:left="504"/>
      </w:pPr>
      <w:r>
        <w:t xml:space="preserve">☐ Taxi</w:t>
      </w:r>
    </w:p>
    <w:p>
      <w:pPr>
        <w:spacing w:after="20"/>
        <w:ind w:left="504"/>
      </w:pPr>
      <w:r>
        <w:t xml:space="preserve">☐ Otro: ____________________</w:t>
      </w:r>
    </w:p>
    <w:p>
      <w:pPr>
        <w:pStyle w:val="Heading1"/>
        <w:spacing w:after="150" w:before="300"/>
      </w:pPr>
      <w:r>
        <w:t xml:space="preserve">Sección B — Búsqueda de información sobre rutas</w:t>
      </w:r>
    </w:p>
    <w:p>
      <w:pPr>
        <w:spacing w:after="40" w:before="160"/>
      </w:pPr>
      <w:r>
        <w:rPr>
          <w:b/>
          <w:bCs/>
        </w:rPr>
        <w:t xml:space="preserve">B1. </w:t>
      </w:r>
      <w:r>
        <w:t xml:space="preserve">Cuando necesita ir a un lugar al que no suele ir, ¿cómo averigua qué línea de transporte puede llevarlo hasta ese lugar?</w:t>
      </w:r>
      <w:r>
        <w:t xml:space="preserve">  </w:t>
      </w:r>
      <w:r>
        <w:rPr>
          <w:b/>
          <w:bCs/>
          <w:i/>
          <w:iCs/>
          <w:color w:val="2E74B5"/>
          <w:sz w:val="18"/>
          <w:szCs w:val="18"/>
        </w:rPr>
        <w:t xml:space="preserve">[OPCIÓN MÚLTIPLE]</w:t>
      </w:r>
    </w:p>
    <w:p>
      <w:pPr>
        <w:spacing w:after="120" w:before="40"/>
      </w:pPr>
      <w:r>
        <w:rPr>
          <w:i/>
          <w:iCs/>
          <w:color w:val="666666"/>
          <w:sz w:val="18"/>
          <w:szCs w:val="18"/>
        </w:rPr>
        <w:t xml:space="preserve">Selección múltiple: puede marcar más de una opción.</w:t>
      </w:r>
    </w:p>
    <w:p>
      <w:pPr>
        <w:spacing w:after="20"/>
        <w:ind w:left="504"/>
      </w:pPr>
      <w:r>
        <w:t xml:space="preserve">☐ Pregunto a conductores o pasajeros</w:t>
      </w:r>
    </w:p>
    <w:p>
      <w:pPr>
        <w:spacing w:after="20"/>
        <w:ind w:left="504"/>
      </w:pPr>
      <w:r>
        <w:t xml:space="preserve">☐ Pregunto a familiares o amigos</w:t>
      </w:r>
    </w:p>
    <w:p>
      <w:pPr>
        <w:spacing w:after="20"/>
        <w:ind w:left="504"/>
      </w:pPr>
      <w:r>
        <w:t xml:space="preserve">☐ Uso una aplicación móvil de transporte</w:t>
      </w:r>
    </w:p>
    <w:p>
      <w:pPr>
        <w:spacing w:after="20"/>
        <w:ind w:left="504"/>
      </w:pPr>
      <w:r>
        <w:t xml:space="preserve">☐ Uso Google Maps u otra aplicación de mapas</w:t>
      </w:r>
    </w:p>
    <w:p>
      <w:pPr>
        <w:spacing w:after="20"/>
        <w:ind w:left="504"/>
      </w:pPr>
      <w:r>
        <w:t xml:space="preserve">☐ Voy probando hasta encontrar la línea correcta</w:t>
      </w:r>
    </w:p>
    <w:p>
      <w:pPr>
        <w:spacing w:after="20"/>
        <w:ind w:left="504"/>
      </w:pPr>
      <w:r>
        <w:t xml:space="preserve">☐ Otro: ____________________</w:t>
      </w:r>
    </w:p>
    <w:p>
      <w:pPr>
        <w:spacing w:after="40" w:before="160"/>
      </w:pPr>
      <w:r>
        <w:rPr>
          <w:b/>
          <w:bCs/>
        </w:rPr>
        <w:t xml:space="preserve">B2. </w:t>
      </w:r>
      <w:r>
        <w:t xml:space="preserve">Si suele preguntar a otras personas, ¿a quién recurre con mayor frecuencia?</w:t>
      </w:r>
      <w:r>
        <w:t xml:space="preserve">  </w:t>
      </w:r>
      <w:r>
        <w:rPr>
          <w:b/>
          <w:bCs/>
          <w:i/>
          <w:iCs/>
          <w:color w:val="2E74B5"/>
          <w:sz w:val="18"/>
          <w:szCs w:val="18"/>
        </w:rPr>
        <w:t xml:space="preserve">[OPCIÓN MÚLTIPLE]</w:t>
      </w:r>
    </w:p>
    <w:p>
      <w:pPr>
        <w:spacing w:after="20"/>
        <w:ind w:left="504"/>
      </w:pPr>
      <w:r>
        <w:t xml:space="preserve">☐ Conductores</w:t>
      </w:r>
    </w:p>
    <w:p>
      <w:pPr>
        <w:spacing w:after="20"/>
        <w:ind w:left="504"/>
      </w:pPr>
      <w:r>
        <w:t xml:space="preserve">☐ Pasajeros</w:t>
      </w:r>
    </w:p>
    <w:p>
      <w:pPr>
        <w:spacing w:after="20"/>
        <w:ind w:left="504"/>
      </w:pPr>
      <w:r>
        <w:t xml:space="preserve">☐ Familiares o amigos</w:t>
      </w:r>
    </w:p>
    <w:p>
      <w:pPr>
        <w:spacing w:after="20"/>
        <w:ind w:left="504"/>
      </w:pPr>
      <w:r>
        <w:t xml:space="preserve">☐ No suelo preguntar a nadie</w:t>
      </w:r>
    </w:p>
    <w:p>
      <w:pPr>
        <w:spacing w:after="20"/>
        <w:ind w:left="504"/>
      </w:pPr>
      <w:r>
        <w:t xml:space="preserve">☐ Otro: ____________________</w:t>
      </w:r>
    </w:p>
    <w:p>
      <w:pPr>
        <w:spacing w:after="40" w:before="160"/>
      </w:pPr>
      <w:r>
        <w:rPr>
          <w:b/>
          <w:bCs/>
        </w:rPr>
        <w:t xml:space="preserve">B3. </w:t>
      </w:r>
      <w:r>
        <w:t xml:space="preserve">¿Qué dificultades encuentra normalmente cuando intenta averiguar qué línea de transporte debe tomar para llegar a un lugar determinado?</w:t>
      </w:r>
      <w:r>
        <w:t xml:space="preserve">  </w:t>
      </w:r>
      <w:r>
        <w:rPr>
          <w:b/>
          <w:bCs/>
          <w:i/>
          <w:iCs/>
          <w:color w:val="2E74B5"/>
          <w:sz w:val="18"/>
          <w:szCs w:val="18"/>
        </w:rPr>
        <w:t xml:space="preserve">[OPCIÓN MÚLTIPLE]</w:t>
      </w:r>
    </w:p>
    <w:p>
      <w:pPr>
        <w:spacing w:after="120" w:before="40"/>
      </w:pPr>
      <w:r>
        <w:rPr>
          <w:i/>
          <w:iCs/>
          <w:color w:val="666666"/>
          <w:sz w:val="18"/>
          <w:szCs w:val="18"/>
        </w:rPr>
        <w:t xml:space="preserve">Selección múltiple: puede marcar más de una opción.</w:t>
      </w:r>
    </w:p>
    <w:p>
      <w:pPr>
        <w:spacing w:after="20"/>
        <w:ind w:left="504"/>
      </w:pPr>
      <w:r>
        <w:t xml:space="preserve">☐ No encuentro información disponible</w:t>
      </w:r>
    </w:p>
    <w:p>
      <w:pPr>
        <w:spacing w:after="20"/>
        <w:ind w:left="504"/>
      </w:pPr>
      <w:r>
        <w:t xml:space="preserve">☐ Recibo información contradictoria de distintas personas</w:t>
      </w:r>
    </w:p>
    <w:p>
      <w:pPr>
        <w:spacing w:after="20"/>
        <w:ind w:left="504"/>
      </w:pPr>
      <w:r>
        <w:t xml:space="preserve">☐ No conozco los nombres de calles o puntos de referencia cercanos</w:t>
      </w:r>
    </w:p>
    <w:p>
      <w:pPr>
        <w:spacing w:after="20"/>
        <w:ind w:left="504"/>
      </w:pPr>
      <w:r>
        <w:t xml:space="preserve">☐ Tarda mucho tiempo en resolverse la duda</w:t>
      </w:r>
    </w:p>
    <w:p>
      <w:pPr>
        <w:spacing w:after="20"/>
        <w:ind w:left="504"/>
      </w:pPr>
      <w:r>
        <w:t xml:space="preserve">☐ No tengo esta dificultad</w:t>
      </w:r>
    </w:p>
    <w:p>
      <w:pPr>
        <w:spacing w:after="20"/>
        <w:ind w:left="504"/>
      </w:pPr>
      <w:r>
        <w:t xml:space="preserve">☐ Otro: ____________________</w:t>
      </w:r>
    </w:p>
    <w:p>
      <w:pPr>
        <w:spacing w:after="40" w:before="160"/>
      </w:pPr>
      <w:r>
        <w:rPr>
          <w:b/>
          <w:bCs/>
        </w:rPr>
        <w:t xml:space="preserve">B4. </w:t>
      </w:r>
      <w:r>
        <w:t xml:space="preserve">Describa brevemente la última vez que tuvo dificultad para encontrar la línea de transporte adecuada. ¿Qué pasó y cómo la resolvió?</w:t>
      </w:r>
      <w:r>
        <w:t xml:space="preserve">  </w:t>
      </w:r>
      <w:r>
        <w:rPr>
          <w:b/>
          <w:bCs/>
          <w:i/>
          <w:iCs/>
          <w:color w:val="9C5700"/>
          <w:sz w:val="18"/>
          <w:szCs w:val="18"/>
        </w:rPr>
        <w:t xml:space="preserve">[RESPUESTA ABIERTA]</w:t>
      </w:r>
    </w:p>
    <w:p>
      <w:pPr>
        <w:pBdr>
          <w:bottom w:val="single" w:color="999999" w:sz="4"/>
        </w:pBdr>
        <w:spacing w:after="60"/>
      </w:pPr>
      <w:r>
        <w:t xml:space="preserve"/>
      </w:r>
    </w:p>
    <w:p>
      <w:pPr>
        <w:pBdr>
          <w:bottom w:val="single" w:color="999999" w:sz="4"/>
        </w:pBdr>
        <w:spacing w:after="60"/>
      </w:pPr>
      <w:r>
        <w:t xml:space="preserve"/>
      </w:r>
    </w:p>
    <w:p>
      <w:pPr>
        <w:pBdr>
          <w:bottom w:val="single" w:color="999999" w:sz="4"/>
        </w:pBdr>
        <w:spacing w:after="60"/>
      </w:pPr>
      <w:r>
        <w:t xml:space="preserve"/>
      </w:r>
    </w:p>
    <w:p>
      <w:pPr>
        <w:pStyle w:val="Heading1"/>
        <w:spacing w:after="150" w:before="300"/>
      </w:pPr>
      <w:r>
        <w:t xml:space="preserve">Sección C — Uso de tecnología y mapas</w:t>
      </w:r>
    </w:p>
    <w:p>
      <w:pPr>
        <w:spacing w:after="40" w:before="160"/>
      </w:pPr>
      <w:r>
        <w:rPr>
          <w:b/>
          <w:bCs/>
        </w:rPr>
        <w:t xml:space="preserve">C1. </w:t>
      </w:r>
      <w:r>
        <w:t xml:space="preserve">¿Utiliza alguna aplicación móvil para consultar rutas o información del transporte público?</w:t>
      </w:r>
      <w:r>
        <w:t xml:space="preserve">  </w:t>
      </w:r>
      <w:r>
        <w:rPr>
          <w:b/>
          <w:bCs/>
          <w:i/>
          <w:iCs/>
          <w:color w:val="2E74B5"/>
          <w:sz w:val="18"/>
          <w:szCs w:val="18"/>
        </w:rPr>
        <w:t xml:space="preserve">[OPCIÓN MÚLTIPLE]</w:t>
      </w:r>
    </w:p>
    <w:p>
      <w:pPr>
        <w:spacing w:after="20"/>
        <w:ind w:left="504"/>
      </w:pPr>
      <w:r>
        <w:t xml:space="preserve">☐ Sí</w:t>
      </w:r>
    </w:p>
    <w:p>
      <w:pPr>
        <w:spacing w:after="20"/>
        <w:ind w:left="504"/>
      </w:pPr>
      <w:r>
        <w:t xml:space="preserve">☐ No</w:t>
      </w:r>
    </w:p>
    <w:p>
      <w:pPr>
        <w:spacing w:after="40" w:before="160"/>
      </w:pPr>
      <w:r>
        <w:rPr>
          <w:b/>
          <w:bCs/>
        </w:rPr>
        <w:t xml:space="preserve">C2. </w:t>
      </w:r>
      <w:r>
        <w:t xml:space="preserve">Si respondió "Sí" en la pregunta anterior, ¿cuál o cuáles aplicaciones utiliza?</w:t>
      </w:r>
      <w:r>
        <w:t xml:space="preserve">  </w:t>
      </w:r>
      <w:r>
        <w:rPr>
          <w:b/>
          <w:bCs/>
          <w:i/>
          <w:iCs/>
          <w:color w:val="9C5700"/>
          <w:sz w:val="18"/>
          <w:szCs w:val="18"/>
        </w:rPr>
        <w:t xml:space="preserve">[RESPUESTA ABIERTA]</w:t>
      </w:r>
    </w:p>
    <w:p>
      <w:pPr>
        <w:pBdr>
          <w:bottom w:val="single" w:color="999999" w:sz="4"/>
        </w:pBdr>
        <w:spacing w:after="60"/>
      </w:pPr>
      <w:r>
        <w:t xml:space="preserve"/>
      </w:r>
    </w:p>
    <w:p>
      <w:pPr>
        <w:spacing w:after="40" w:before="160"/>
      </w:pPr>
      <w:r>
        <w:rPr>
          <w:b/>
          <w:bCs/>
        </w:rPr>
        <w:t xml:space="preserve">C3. </w:t>
      </w:r>
      <w:r>
        <w:t xml:space="preserve">¿Utiliza Google Maps u otra aplicación de mapas para orientarse cuando necesita llegar a un lugar?</w:t>
      </w:r>
      <w:r>
        <w:t xml:space="preserve">  </w:t>
      </w:r>
      <w:r>
        <w:rPr>
          <w:b/>
          <w:bCs/>
          <w:i/>
          <w:iCs/>
          <w:color w:val="2E74B5"/>
          <w:sz w:val="18"/>
          <w:szCs w:val="18"/>
        </w:rPr>
        <w:t xml:space="preserve">[OPCIÓN MÚLTIPLE]</w:t>
      </w:r>
    </w:p>
    <w:p>
      <w:pPr>
        <w:spacing w:after="20"/>
        <w:ind w:left="504"/>
      </w:pPr>
      <w:r>
        <w:t xml:space="preserve">☐ Sí, con frecuencia</w:t>
      </w:r>
    </w:p>
    <w:p>
      <w:pPr>
        <w:spacing w:after="20"/>
        <w:ind w:left="504"/>
      </w:pPr>
      <w:r>
        <w:t xml:space="preserve">☐ Sí, ocasionalmente</w:t>
      </w:r>
    </w:p>
    <w:p>
      <w:pPr>
        <w:spacing w:after="20"/>
        <w:ind w:left="504"/>
      </w:pPr>
      <w:r>
        <w:t xml:space="preserve">☐ No</w:t>
      </w:r>
    </w:p>
    <w:p>
      <w:pPr>
        <w:spacing w:after="40" w:before="160"/>
      </w:pPr>
      <w:r>
        <w:rPr>
          <w:b/>
          <w:bCs/>
        </w:rPr>
        <w:t xml:space="preserve">C4. </w:t>
      </w:r>
      <w:r>
        <w:t xml:space="preserve">¿Cómo utiliza esa aplicación en relación con el transporte público? (por ejemplo: para ubicar el destino, para caminar hasta la parada, para verificar el trayecto, etc.)</w:t>
      </w:r>
      <w:r>
        <w:t xml:space="preserve">  </w:t>
      </w:r>
      <w:r>
        <w:rPr>
          <w:b/>
          <w:bCs/>
          <w:i/>
          <w:iCs/>
          <w:color w:val="9C5700"/>
          <w:sz w:val="18"/>
          <w:szCs w:val="18"/>
        </w:rPr>
        <w:t xml:space="preserve">[RESPUESTA ABIERTA]</w:t>
      </w:r>
    </w:p>
    <w:p>
      <w:pPr>
        <w:pBdr>
          <w:bottom w:val="single" w:color="999999" w:sz="4"/>
        </w:pBdr>
        <w:spacing w:after="60"/>
      </w:pPr>
      <w:r>
        <w:t xml:space="preserve"/>
      </w:r>
    </w:p>
    <w:p>
      <w:pPr>
        <w:pBdr>
          <w:bottom w:val="single" w:color="999999" w:sz="4"/>
        </w:pBdr>
        <w:spacing w:after="60"/>
      </w:pPr>
      <w:r>
        <w:t xml:space="preserve"/>
      </w:r>
    </w:p>
    <w:p>
      <w:pPr>
        <w:pStyle w:val="Heading1"/>
        <w:spacing w:after="150" w:before="300"/>
      </w:pPr>
      <w:r>
        <w:t xml:space="preserve">Sección D — Preferencias sobre información de las líneas</w:t>
      </w:r>
    </w:p>
    <w:p>
      <w:pPr>
        <w:spacing w:after="40" w:before="160"/>
      </w:pPr>
      <w:r>
        <w:rPr>
          <w:b/>
          <w:bCs/>
        </w:rPr>
        <w:t xml:space="preserve">D1. </w:t>
      </w:r>
      <w:r>
        <w:t xml:space="preserve">Cuando busca información sobre una línea de transporte, ¿qué datos considera más importantes conocer?</w:t>
      </w:r>
      <w:r>
        <w:t xml:space="preserve">  </w:t>
      </w:r>
      <w:r>
        <w:rPr>
          <w:b/>
          <w:bCs/>
          <w:i/>
          <w:iCs/>
          <w:color w:val="2E74B5"/>
          <w:sz w:val="18"/>
          <w:szCs w:val="18"/>
        </w:rPr>
        <w:t xml:space="preserve">[OPCIÓN MÚLTIPLE]</w:t>
      </w:r>
    </w:p>
    <w:p>
      <w:pPr>
        <w:spacing w:after="120" w:before="40"/>
      </w:pPr>
      <w:r>
        <w:rPr>
          <w:i/>
          <w:iCs/>
          <w:color w:val="666666"/>
          <w:sz w:val="18"/>
          <w:szCs w:val="18"/>
        </w:rPr>
        <w:t xml:space="preserve">Selección múltiple: puede marcar más de una opción.</w:t>
      </w:r>
    </w:p>
    <w:p>
      <w:pPr>
        <w:spacing w:after="20"/>
        <w:ind w:left="504"/>
      </w:pPr>
      <w:r>
        <w:t xml:space="preserve">☐ Recorrido o paradas de la línea</w:t>
      </w:r>
    </w:p>
    <w:p>
      <w:pPr>
        <w:spacing w:after="20"/>
        <w:ind w:left="504"/>
      </w:pPr>
      <w:r>
        <w:t xml:space="preserve">☐ Tarifa</w:t>
      </w:r>
    </w:p>
    <w:p>
      <w:pPr>
        <w:spacing w:after="20"/>
        <w:ind w:left="504"/>
      </w:pPr>
      <w:r>
        <w:t xml:space="preserve">☐ Horario de operación</w:t>
      </w:r>
    </w:p>
    <w:p>
      <w:pPr>
        <w:spacing w:after="20"/>
        <w:ind w:left="504"/>
      </w:pPr>
      <w:r>
        <w:t xml:space="preserve">☐ Tiempo estimado de viaje</w:t>
      </w:r>
    </w:p>
    <w:p>
      <w:pPr>
        <w:spacing w:after="20"/>
        <w:ind w:left="504"/>
      </w:pPr>
      <w:r>
        <w:t xml:space="preserve">☐ Frecuencia de paso (cada cuánto pasa)</w:t>
      </w:r>
    </w:p>
    <w:p>
      <w:pPr>
        <w:spacing w:after="20"/>
        <w:ind w:left="504"/>
      </w:pPr>
      <w:r>
        <w:t xml:space="preserve">☐ Color o número distintivo de la línea</w:t>
      </w:r>
    </w:p>
    <w:p>
      <w:pPr>
        <w:spacing w:after="20"/>
        <w:ind w:left="504"/>
      </w:pPr>
      <w:r>
        <w:t xml:space="preserve">☐ Otro: ____________________</w:t>
      </w:r>
    </w:p>
    <w:p>
      <w:pPr>
        <w:spacing w:after="40" w:before="160"/>
      </w:pPr>
      <w:r>
        <w:rPr>
          <w:b/>
          <w:bCs/>
        </w:rPr>
        <w:t xml:space="preserve">D2. </w:t>
      </w:r>
      <w:r>
        <w:t xml:space="preserve">Si existieran varias líneas que pudieran acercarlo a su destino, ¿qué factor sería más determinante para decidir cuál utilizar?</w:t>
      </w:r>
      <w:r>
        <w:t xml:space="preserve">  </w:t>
      </w:r>
      <w:r>
        <w:rPr>
          <w:b/>
          <w:bCs/>
          <w:i/>
          <w:iCs/>
          <w:color w:val="2E74B5"/>
          <w:sz w:val="18"/>
          <w:szCs w:val="18"/>
        </w:rPr>
        <w:t xml:space="preserve">[OPCIÓN MÚLTIPLE]</w:t>
      </w:r>
    </w:p>
    <w:p>
      <w:pPr>
        <w:spacing w:after="20"/>
        <w:ind w:left="504"/>
      </w:pPr>
      <w:r>
        <w:t xml:space="preserve">☐ Menor tiempo de viaje</w:t>
      </w:r>
    </w:p>
    <w:p>
      <w:pPr>
        <w:spacing w:after="20"/>
        <w:ind w:left="504"/>
      </w:pPr>
      <w:r>
        <w:t xml:space="preserve">☐ Menor tarifa</w:t>
      </w:r>
    </w:p>
    <w:p>
      <w:pPr>
        <w:spacing w:after="20"/>
        <w:ind w:left="504"/>
      </w:pPr>
      <w:r>
        <w:t xml:space="preserve">☐ Menor cantidad de trasbordos (cambios de línea)</w:t>
      </w:r>
    </w:p>
    <w:p>
      <w:pPr>
        <w:spacing w:after="20"/>
        <w:ind w:left="504"/>
      </w:pPr>
      <w:r>
        <w:t xml:space="preserve">☐ Parada más cercana a mi ubicación</w:t>
      </w:r>
    </w:p>
    <w:p>
      <w:pPr>
        <w:spacing w:after="20"/>
        <w:ind w:left="504"/>
      </w:pPr>
      <w:r>
        <w:t xml:space="preserve">☐ Otro: ____________________</w:t>
      </w:r>
    </w:p>
    <w:p>
      <w:pPr>
        <w:spacing w:after="40" w:before="160"/>
      </w:pPr>
      <w:r>
        <w:rPr>
          <w:b/>
          <w:bCs/>
        </w:rPr>
        <w:t xml:space="preserve">D3. </w:t>
      </w:r>
      <w:r>
        <w:t xml:space="preserve">Cuando utiliza una línea que no conoce, ¿cómo averigua cuánto debe pagar por el servicio?</w:t>
      </w:r>
      <w:r>
        <w:t xml:space="preserve">  </w:t>
      </w:r>
      <w:r>
        <w:rPr>
          <w:b/>
          <w:bCs/>
          <w:i/>
          <w:iCs/>
          <w:color w:val="2E74B5"/>
          <w:sz w:val="18"/>
          <w:szCs w:val="18"/>
        </w:rPr>
        <w:t xml:space="preserve">[OPCIÓN MÚLTIPLE]</w:t>
      </w:r>
    </w:p>
    <w:p>
      <w:pPr>
        <w:spacing w:after="120" w:before="40"/>
      </w:pPr>
      <w:r>
        <w:rPr>
          <w:i/>
          <w:iCs/>
          <w:color w:val="666666"/>
          <w:sz w:val="18"/>
          <w:szCs w:val="18"/>
        </w:rPr>
        <w:t xml:space="preserve">Selección múltiple: puede marcar más de una opción.</w:t>
      </w:r>
    </w:p>
    <w:p>
      <w:pPr>
        <w:spacing w:after="20"/>
        <w:ind w:left="504"/>
      </w:pPr>
      <w:r>
        <w:t xml:space="preserve">☐ Pregunto al conductor</w:t>
      </w:r>
    </w:p>
    <w:p>
      <w:pPr>
        <w:spacing w:after="20"/>
        <w:ind w:left="504"/>
      </w:pPr>
      <w:r>
        <w:t xml:space="preserve">☐ Pregunto a otros pasajeros</w:t>
      </w:r>
    </w:p>
    <w:p>
      <w:pPr>
        <w:spacing w:after="20"/>
        <w:ind w:left="504"/>
      </w:pPr>
      <w:r>
        <w:t xml:space="preserve">☐ Ya conozco la tarifa por experiencia previa</w:t>
      </w:r>
    </w:p>
    <w:p>
      <w:pPr>
        <w:spacing w:after="20"/>
        <w:ind w:left="504"/>
      </w:pPr>
      <w:r>
        <w:t xml:space="preserve">☐ Observo cuánto pagan otros pasajeros</w:t>
      </w:r>
    </w:p>
    <w:p>
      <w:pPr>
        <w:spacing w:after="20"/>
        <w:ind w:left="504"/>
      </w:pPr>
      <w:r>
        <w:t xml:space="preserve">☐ Otro: ____________________</w:t>
      </w:r>
    </w:p>
    <w:p>
      <w:pPr>
        <w:pStyle w:val="Heading1"/>
        <w:spacing w:after="150" w:before="300"/>
      </w:pPr>
      <w:r>
        <w:t xml:space="preserve">Sección E — Expectativas sobre la aplicación propuesta</w:t>
      </w:r>
    </w:p>
    <w:p>
      <w:pPr>
        <w:spacing w:after="40" w:before="160"/>
      </w:pPr>
      <w:r>
        <w:rPr>
          <w:b/>
          <w:bCs/>
        </w:rPr>
        <w:t xml:space="preserve">E1. </w:t>
      </w:r>
      <w:r>
        <w:t xml:space="preserve">¿Consideraría útil una aplicación móvil que permita consultar las líneas de transporte disponibles entre un punto de origen y un destino?</w:t>
      </w:r>
      <w:r>
        <w:t xml:space="preserve">  </w:t>
      </w:r>
      <w:r>
        <w:rPr>
          <w:b/>
          <w:bCs/>
          <w:i/>
          <w:iCs/>
          <w:color w:val="2E74B5"/>
          <w:sz w:val="18"/>
          <w:szCs w:val="18"/>
        </w:rPr>
        <w:t xml:space="preserve">[OPCIÓN MÚLTIPLE]</w:t>
      </w:r>
    </w:p>
    <w:p>
      <w:pPr>
        <w:spacing w:after="20"/>
        <w:ind w:left="504"/>
      </w:pPr>
      <w:r>
        <w:t xml:space="preserve">☐ Sí</w:t>
      </w:r>
    </w:p>
    <w:p>
      <w:pPr>
        <w:spacing w:after="20"/>
        <w:ind w:left="504"/>
      </w:pPr>
      <w:r>
        <w:t xml:space="preserve">☐ No</w:t>
      </w:r>
    </w:p>
    <w:p>
      <w:pPr>
        <w:spacing w:after="20"/>
        <w:ind w:left="504"/>
      </w:pPr>
      <w:r>
        <w:t xml:space="preserve">☐ No estoy seguro(a)</w:t>
      </w:r>
    </w:p>
    <w:p>
      <w:pPr>
        <w:spacing w:after="40" w:before="160"/>
      </w:pPr>
      <w:r>
        <w:rPr>
          <w:b/>
          <w:bCs/>
        </w:rPr>
        <w:t xml:space="preserve">E2. </w:t>
      </w:r>
      <w:r>
        <w:t xml:space="preserve">¿Por qué respondió de esa manera?</w:t>
      </w:r>
      <w:r>
        <w:t xml:space="preserve">  </w:t>
      </w:r>
      <w:r>
        <w:rPr>
          <w:b/>
          <w:bCs/>
          <w:i/>
          <w:iCs/>
          <w:color w:val="9C5700"/>
          <w:sz w:val="18"/>
          <w:szCs w:val="18"/>
        </w:rPr>
        <w:t xml:space="preserve">[RESPUESTA ABIERTA]</w:t>
      </w:r>
    </w:p>
    <w:p>
      <w:pPr>
        <w:pBdr>
          <w:bottom w:val="single" w:color="999999" w:sz="4"/>
        </w:pBdr>
        <w:spacing w:after="60"/>
      </w:pPr>
      <w:r>
        <w:t xml:space="preserve"/>
      </w:r>
    </w:p>
    <w:p>
      <w:pPr>
        <w:pBdr>
          <w:bottom w:val="single" w:color="999999" w:sz="4"/>
        </w:pBdr>
        <w:spacing w:after="60"/>
      </w:pPr>
      <w:r>
        <w:t xml:space="preserve"/>
      </w:r>
    </w:p>
    <w:p>
      <w:pPr>
        <w:spacing w:after="40" w:before="160"/>
      </w:pPr>
      <w:r>
        <w:rPr>
          <w:b/>
          <w:bCs/>
        </w:rPr>
        <w:t xml:space="preserve">E3. </w:t>
      </w:r>
      <w:r>
        <w:t xml:space="preserve">Si tuviera una aplicación móvil de este tipo, ¿qué información o funciones le gustaría que tuviera?</w:t>
      </w:r>
      <w:r>
        <w:t xml:space="preserve">  </w:t>
      </w:r>
      <w:r>
        <w:rPr>
          <w:b/>
          <w:bCs/>
          <w:i/>
          <w:iCs/>
          <w:color w:val="2E74B5"/>
          <w:sz w:val="18"/>
          <w:szCs w:val="18"/>
        </w:rPr>
        <w:t xml:space="preserve">[OPCIÓN MÚLTIPLE]</w:t>
      </w:r>
    </w:p>
    <w:p>
      <w:pPr>
        <w:spacing w:after="120" w:before="40"/>
      </w:pPr>
      <w:r>
        <w:rPr>
          <w:i/>
          <w:iCs/>
          <w:color w:val="666666"/>
          <w:sz w:val="18"/>
          <w:szCs w:val="18"/>
        </w:rPr>
        <w:t xml:space="preserve">Selección múltiple: puede marcar más de una opción.</w:t>
      </w:r>
    </w:p>
    <w:p>
      <w:pPr>
        <w:spacing w:after="20"/>
        <w:ind w:left="504"/>
      </w:pPr>
      <w:r>
        <w:t xml:space="preserve">☐ Visualización del recorrido de cada línea sobre un mapa</w:t>
      </w:r>
    </w:p>
    <w:p>
      <w:pPr>
        <w:spacing w:after="20"/>
        <w:ind w:left="504"/>
      </w:pPr>
      <w:r>
        <w:t xml:space="preserve">☐ Ubicación de paradas y líneas cercanas mediante geolocalización (GPS)</w:t>
      </w:r>
    </w:p>
    <w:p>
      <w:pPr>
        <w:spacing w:after="20"/>
        <w:ind w:left="504"/>
      </w:pPr>
      <w:r>
        <w:t xml:space="preserve">☐ Información de tarifas generales y preferenciales</w:t>
      </w:r>
    </w:p>
    <w:p>
      <w:pPr>
        <w:spacing w:after="20"/>
        <w:ind w:left="504"/>
      </w:pPr>
      <w:r>
        <w:t xml:space="preserve">☐ Horarios aproximados y tiempos estimados de espera</w:t>
      </w:r>
    </w:p>
    <w:p>
      <w:pPr>
        <w:spacing w:after="20"/>
        <w:ind w:left="504"/>
      </w:pPr>
      <w:r>
        <w:t xml:space="preserve">☐ Distintivo (color/número) de cada línea</w:t>
      </w:r>
    </w:p>
    <w:p>
      <w:pPr>
        <w:spacing w:after="20"/>
        <w:ind w:left="504"/>
      </w:pPr>
      <w:r>
        <w:t xml:space="preserve">☐ Funcionamiento sin conexión a internet</w:t>
      </w:r>
    </w:p>
    <w:p>
      <w:pPr>
        <w:spacing w:after="20"/>
        <w:ind w:left="504"/>
      </w:pPr>
      <w:r>
        <w:t xml:space="preserve">☐ Otro: ____________________</w:t>
      </w:r>
    </w:p>
    <w:p>
      <w:pPr>
        <w:spacing w:after="40" w:before="160"/>
      </w:pPr>
      <w:r>
        <w:rPr>
          <w:b/>
          <w:bCs/>
        </w:rPr>
        <w:t xml:space="preserve">E4. </w:t>
      </w:r>
      <w:r>
        <w:t xml:space="preserve">¿Le resultaría importante poder usar la aplicación sin conexión a internet (modo sin conexión)?</w:t>
      </w:r>
      <w:r>
        <w:t xml:space="preserve">  </w:t>
      </w:r>
      <w:r>
        <w:rPr>
          <w:b/>
          <w:bCs/>
          <w:i/>
          <w:iCs/>
          <w:color w:val="2E74B5"/>
          <w:sz w:val="18"/>
          <w:szCs w:val="18"/>
        </w:rPr>
        <w:t xml:space="preserve">[OPCIÓN MÚLTIPLE]</w:t>
      </w:r>
    </w:p>
    <w:p>
      <w:pPr>
        <w:spacing w:after="20"/>
        <w:ind w:left="504"/>
      </w:pPr>
      <w:r>
        <w:t xml:space="preserve">☐ Sí</w:t>
      </w:r>
    </w:p>
    <w:p>
      <w:pPr>
        <w:spacing w:after="20"/>
        <w:ind w:left="504"/>
      </w:pPr>
      <w:r>
        <w:t xml:space="preserve">☐ No</w:t>
      </w:r>
    </w:p>
    <w:p>
      <w:pPr>
        <w:spacing w:after="20"/>
        <w:ind w:left="504"/>
      </w:pPr>
      <w:r>
        <w:t xml:space="preserve">☐ No sabe / no responde</w:t>
      </w:r>
    </w:p>
    <w:p>
      <w:pPr>
        <w:spacing w:after="40" w:before="160"/>
      </w:pPr>
      <w:r>
        <w:rPr>
          <w:b/>
          <w:bCs/>
        </w:rPr>
        <w:t xml:space="preserve">E5. </w:t>
      </w:r>
      <w:r>
        <w:t xml:space="preserve">¿Tiene alguna sugerencia adicional sobre cómo debería funcionar una aplicación de este tipo?</w:t>
      </w:r>
      <w:r>
        <w:t xml:space="preserve">  </w:t>
      </w:r>
      <w:r>
        <w:rPr>
          <w:b/>
          <w:bCs/>
          <w:i/>
          <w:iCs/>
          <w:color w:val="9C5700"/>
          <w:sz w:val="18"/>
          <w:szCs w:val="18"/>
        </w:rPr>
        <w:t xml:space="preserve">[RESPUESTA ABIERTA]</w:t>
      </w:r>
    </w:p>
    <w:p>
      <w:pPr>
        <w:pBdr>
          <w:bottom w:val="single" w:color="999999" w:sz="4"/>
        </w:pBdr>
        <w:spacing w:after="60"/>
      </w:pPr>
      <w:r>
        <w:t xml:space="preserve"/>
      </w:r>
    </w:p>
    <w:p>
      <w:pPr>
        <w:pBdr>
          <w:bottom w:val="single" w:color="999999" w:sz="4"/>
        </w:pBdr>
        <w:spacing w:after="60"/>
      </w:pPr>
      <w:r>
        <w:t xml:space="preserve"/>
      </w:r>
    </w:p>
    <w:p>
      <w:pPr>
        <w:pBdr>
          <w:bottom w:val="single" w:color="999999" w:sz="4"/>
        </w:pBdr>
        <w:spacing w:after="60"/>
      </w:pPr>
      <w:r>
        <w:t xml:space="preserve"/>
      </w:r>
    </w:p>
    <w:p>
      <w:pPr>
        <w:pageBreakBefore/>
      </w:pPr>
      <w:r>
        <w:t xml:space="preserve"/>
      </w:r>
    </w:p>
    <w:p>
      <w:pPr>
        <w:pStyle w:val="Heading1"/>
        <w:spacing w:after="150" w:before="300"/>
      </w:pPr>
      <w:r>
        <w:t xml:space="preserve">Anexo — Verificación: relación entre preguntas y objetivos/alcances del proyecto</w:t>
      </w:r>
    </w:p>
    <w:p>
      <w:pPr>
        <w:spacing w:after="120" w:before="40"/>
      </w:pPr>
      <w:r>
        <w:rPr>
          <w:i/>
          <w:iCs/>
          <w:color w:val="666666"/>
          <w:sz w:val="18"/>
          <w:szCs w:val="18"/>
        </w:rPr>
        <w:t xml:space="preserve">Esta tabla no forma parte del cuestionario que se entrega al encuestado; es un anexo de sustento metodológico para el Perfil de Grado, que muestra por qué cada bloque de preguntas es pertinente para los objetivos específicos (OE) y los alcances declarados del proyecto.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500"/>
      </w:tblGrid>
      <w:tr>
        <w:trPr>
          <w:tblHeader/>
        </w:trPr>
        <w:tc>
          <w:tcPr>
            <w:tcW w:type="dxa" w:w="3200"/>
            <w:shd w:fill="1F4E79" w:val="clear"/>
            <w:tcMar>
              <w:top w:type="dxa" w:w="60"/>
              <w:left w:type="dxa" w:w="100"/>
              <w:bottom w:type="dxa" w:w="60"/>
              <w:right w:type="dxa" w:w="100"/>
            </w:tcMar>
          </w:tcPr>
          <w:p>
            <w:r>
              <w:rPr>
                <w:b/>
                <w:bCs/>
                <w:color w:val="FFFFFF"/>
                <w:sz w:val="18"/>
                <w:szCs w:val="18"/>
              </w:rPr>
              <w:t xml:space="preserve">Bloque de preguntas</w:t>
            </w:r>
          </w:p>
        </w:tc>
        <w:tc>
          <w:tcPr>
            <w:tcW w:type="dxa" w:w="3600"/>
            <w:shd w:fill="1F4E79" w:val="clear"/>
            <w:tcMar>
              <w:top w:type="dxa" w:w="60"/>
              <w:left w:type="dxa" w:w="100"/>
              <w:bottom w:type="dxa" w:w="60"/>
              <w:right w:type="dxa" w:w="100"/>
            </w:tcMar>
          </w:tcPr>
          <w:p>
            <w:r>
              <w:rPr>
                <w:b/>
                <w:bCs/>
                <w:color w:val="FFFFFF"/>
                <w:sz w:val="18"/>
                <w:szCs w:val="18"/>
              </w:rPr>
              <w:t xml:space="preserve">Objetivo / alcance que sustenta</w:t>
            </w:r>
          </w:p>
        </w:tc>
        <w:tc>
          <w:tcPr>
            <w:tcW w:type="dxa" w:w="3500"/>
            <w:shd w:fill="1F4E79" w:val="clear"/>
            <w:tcMar>
              <w:top w:type="dxa" w:w="60"/>
              <w:left w:type="dxa" w:w="100"/>
              <w:bottom w:type="dxa" w:w="60"/>
              <w:right w:type="dxa" w:w="100"/>
            </w:tcMar>
          </w:tcPr>
          <w:p>
            <w:r>
              <w:rPr>
                <w:b/>
                <w:bCs/>
                <w:color w:val="FFFFFF"/>
                <w:sz w:val="18"/>
                <w:szCs w:val="18"/>
              </w:rPr>
              <w:t xml:space="preserve">Justificación</w:t>
            </w:r>
          </w:p>
        </w:tc>
      </w:tr>
      <w:tr>
        <w:tc>
          <w:tcPr>
            <w:tcW w:type="dxa" w:w="3200"/>
            <w:tcMar>
              <w:top w:type="dxa" w:w="60"/>
              <w:left w:type="dxa" w:w="100"/>
              <w:bottom w:type="dxa" w:w="60"/>
              <w:right w:type="dxa" w:w="100"/>
            </w:tcMar>
          </w:tcPr>
          <w:p>
            <w:r>
              <w:rPr>
                <w:b w:val="false"/>
                <w:bCs w:val="false"/>
                <w:color w:val="000000"/>
                <w:sz w:val="18"/>
                <w:szCs w:val="18"/>
              </w:rPr>
              <w:t xml:space="preserve">Sección A (perfil del encuestado)</w:t>
            </w:r>
          </w:p>
        </w:tc>
        <w:tc>
          <w:tcPr>
            <w:tcW w:type="dxa" w:w="3600"/>
            <w:tcMar>
              <w:top w:type="dxa" w:w="60"/>
              <w:left w:type="dxa" w:w="100"/>
              <w:bottom w:type="dxa" w:w="60"/>
              <w:right w:type="dxa" w:w="100"/>
            </w:tcMar>
          </w:tcPr>
          <w:p>
            <w:r>
              <w:rPr>
                <w:b w:val="false"/>
                <w:bCs w:val="false"/>
                <w:color w:val="000000"/>
                <w:sz w:val="18"/>
                <w:szCs w:val="18"/>
              </w:rPr>
              <w:t xml:space="preserve">OE1 – Analizar el sistema de transporte y las necesidades de los usuarios</w:t>
            </w:r>
          </w:p>
        </w:tc>
        <w:tc>
          <w:tcPr>
            <w:tcW w:type="dxa" w:w="3500"/>
            <w:tcMar>
              <w:top w:type="dxa" w:w="60"/>
              <w:left w:type="dxa" w:w="100"/>
              <w:bottom w:type="dxa" w:w="60"/>
              <w:right w:type="dxa" w:w="100"/>
            </w:tcMar>
          </w:tcPr>
          <w:p>
            <w:r>
              <w:rPr>
                <w:b w:val="false"/>
                <w:bCs w:val="false"/>
                <w:color w:val="000000"/>
                <w:sz w:val="18"/>
                <w:szCs w:val="18"/>
              </w:rPr>
              <w:t xml:space="preserve">Permite segmentar respuestas por edad, ocupación y frecuencia de uso; sustenta el diagnóstico de usuarios.</w:t>
            </w:r>
          </w:p>
        </w:tc>
      </w:tr>
      <w:tr>
        <w:tc>
          <w:tcPr>
            <w:tcW w:type="dxa" w:w="3200"/>
            <w:tcMar>
              <w:top w:type="dxa" w:w="60"/>
              <w:left w:type="dxa" w:w="100"/>
              <w:bottom w:type="dxa" w:w="60"/>
              <w:right w:type="dxa" w:w="100"/>
            </w:tcMar>
          </w:tcPr>
          <w:p>
            <w:r>
              <w:rPr>
                <w:b w:val="false"/>
                <w:bCs w:val="false"/>
                <w:color w:val="000000"/>
                <w:sz w:val="18"/>
                <w:szCs w:val="18"/>
              </w:rPr>
              <w:t xml:space="preserve">B1–B4 (búsqueda de información y dificultades)</w:t>
            </w:r>
          </w:p>
        </w:tc>
        <w:tc>
          <w:tcPr>
            <w:tcW w:type="dxa" w:w="3600"/>
            <w:tcMar>
              <w:top w:type="dxa" w:w="60"/>
              <w:left w:type="dxa" w:w="100"/>
              <w:bottom w:type="dxa" w:w="60"/>
              <w:right w:type="dxa" w:w="100"/>
            </w:tcMar>
          </w:tcPr>
          <w:p>
            <w:r>
              <w:rPr>
                <w:b w:val="false"/>
                <w:bCs w:val="false"/>
                <w:color w:val="000000"/>
                <w:sz w:val="18"/>
                <w:szCs w:val="18"/>
              </w:rPr>
              <w:t xml:space="preserve">OE1 – Analizar necesidades de los usuarios</w:t>
            </w:r>
          </w:p>
        </w:tc>
        <w:tc>
          <w:tcPr>
            <w:tcW w:type="dxa" w:w="3500"/>
            <w:tcMar>
              <w:top w:type="dxa" w:w="60"/>
              <w:left w:type="dxa" w:w="100"/>
              <w:bottom w:type="dxa" w:w="60"/>
              <w:right w:type="dxa" w:w="100"/>
            </w:tcMar>
          </w:tcPr>
          <w:p>
            <w:r>
              <w:rPr>
                <w:b w:val="false"/>
                <w:bCs w:val="false"/>
                <w:color w:val="000000"/>
                <w:sz w:val="18"/>
                <w:szCs w:val="18"/>
              </w:rPr>
              <w:t xml:space="preserve">Evidencia empírica de los problemas actuales que la app debe resolver (justifica el planteamiento del problema).</w:t>
            </w:r>
          </w:p>
        </w:tc>
      </w:tr>
      <w:tr>
        <w:tc>
          <w:tcPr>
            <w:tcW w:type="dxa" w:w="3200"/>
            <w:tcMar>
              <w:top w:type="dxa" w:w="60"/>
              <w:left w:type="dxa" w:w="100"/>
              <w:bottom w:type="dxa" w:w="60"/>
              <w:right w:type="dxa" w:w="100"/>
            </w:tcMar>
          </w:tcPr>
          <w:p>
            <w:r>
              <w:rPr>
                <w:b w:val="false"/>
                <w:bCs w:val="false"/>
                <w:color w:val="000000"/>
                <w:sz w:val="18"/>
                <w:szCs w:val="18"/>
              </w:rPr>
              <w:t xml:space="preserve">C1–C4 (uso de apps y mapas)</w:t>
            </w:r>
          </w:p>
        </w:tc>
        <w:tc>
          <w:tcPr>
            <w:tcW w:type="dxa" w:w="3600"/>
            <w:tcMar>
              <w:top w:type="dxa" w:w="60"/>
              <w:left w:type="dxa" w:w="100"/>
              <w:bottom w:type="dxa" w:w="60"/>
              <w:right w:type="dxa" w:w="100"/>
            </w:tcMar>
          </w:tcPr>
          <w:p>
            <w:r>
              <w:rPr>
                <w:b w:val="false"/>
                <w:bCs w:val="false"/>
                <w:color w:val="000000"/>
                <w:sz w:val="18"/>
                <w:szCs w:val="18"/>
              </w:rPr>
              <w:t xml:space="preserve">OE1 y Marco Tecnológico (antecedentes)</w:t>
            </w:r>
          </w:p>
        </w:tc>
        <w:tc>
          <w:tcPr>
            <w:tcW w:type="dxa" w:w="3500"/>
            <w:tcMar>
              <w:top w:type="dxa" w:w="60"/>
              <w:left w:type="dxa" w:w="100"/>
              <w:bottom w:type="dxa" w:w="60"/>
              <w:right w:type="dxa" w:w="100"/>
            </w:tcMar>
          </w:tcPr>
          <w:p>
            <w:r>
              <w:rPr>
                <w:b w:val="false"/>
                <w:bCs w:val="false"/>
                <w:color w:val="000000"/>
                <w:sz w:val="18"/>
                <w:szCs w:val="18"/>
              </w:rPr>
              <w:t xml:space="preserve">Mide el nivel de adopción tecnológica previo; sustenta la elección de la plataforma (Flutter/Dart) y la comparación con soluciones existentes.</w:t>
            </w:r>
          </w:p>
        </w:tc>
      </w:tr>
      <w:tr>
        <w:tc>
          <w:tcPr>
            <w:tcW w:type="dxa" w:w="3200"/>
            <w:tcMar>
              <w:top w:type="dxa" w:w="60"/>
              <w:left w:type="dxa" w:w="100"/>
              <w:bottom w:type="dxa" w:w="60"/>
              <w:right w:type="dxa" w:w="100"/>
            </w:tcMar>
          </w:tcPr>
          <w:p>
            <w:r>
              <w:rPr>
                <w:b w:val="false"/>
                <w:bCs w:val="false"/>
                <w:color w:val="000000"/>
                <w:sz w:val="18"/>
                <w:szCs w:val="18"/>
              </w:rPr>
              <w:t xml:space="preserve">D1 (datos importantes de una línea)</w:t>
            </w:r>
          </w:p>
        </w:tc>
        <w:tc>
          <w:tcPr>
            <w:tcW w:type="dxa" w:w="3600"/>
            <w:tcMar>
              <w:top w:type="dxa" w:w="60"/>
              <w:left w:type="dxa" w:w="100"/>
              <w:bottom w:type="dxa" w:w="60"/>
              <w:right w:type="dxa" w:w="100"/>
            </w:tcMar>
          </w:tcPr>
          <w:p>
            <w:r>
              <w:rPr>
                <w:b w:val="false"/>
                <w:bCs w:val="false"/>
                <w:color w:val="000000"/>
                <w:sz w:val="18"/>
                <w:szCs w:val="18"/>
              </w:rPr>
              <w:t xml:space="preserve">Alcance 1 (gestión de información de líneas), 7 (distintivos)</w:t>
            </w:r>
          </w:p>
        </w:tc>
        <w:tc>
          <w:tcPr>
            <w:tcW w:type="dxa" w:w="3500"/>
            <w:tcMar>
              <w:top w:type="dxa" w:w="60"/>
              <w:left w:type="dxa" w:w="100"/>
              <w:bottom w:type="dxa" w:w="60"/>
              <w:right w:type="dxa" w:w="100"/>
            </w:tcMar>
          </w:tcPr>
          <w:p>
            <w:r>
              <w:rPr>
                <w:b w:val="false"/>
                <w:bCs w:val="false"/>
                <w:color w:val="000000"/>
                <w:sz w:val="18"/>
                <w:szCs w:val="18"/>
              </w:rPr>
              <w:t xml:space="preserve">Prioriza qué campos debe mostrar la ficha de cada línea en la app.</w:t>
            </w:r>
          </w:p>
        </w:tc>
      </w:tr>
      <w:tr>
        <w:tc>
          <w:tcPr>
            <w:tcW w:type="dxa" w:w="3200"/>
            <w:tcMar>
              <w:top w:type="dxa" w:w="60"/>
              <w:left w:type="dxa" w:w="100"/>
              <w:bottom w:type="dxa" w:w="60"/>
              <w:right w:type="dxa" w:w="100"/>
            </w:tcMar>
          </w:tcPr>
          <w:p>
            <w:r>
              <w:rPr>
                <w:b w:val="false"/>
                <w:bCs w:val="false"/>
                <w:color w:val="000000"/>
                <w:sz w:val="18"/>
                <w:szCs w:val="18"/>
              </w:rPr>
              <w:t xml:space="preserve">D2 (factor de decisión entre líneas)</w:t>
            </w:r>
          </w:p>
        </w:tc>
        <w:tc>
          <w:tcPr>
            <w:tcW w:type="dxa" w:w="3600"/>
            <w:tcMar>
              <w:top w:type="dxa" w:w="60"/>
              <w:left w:type="dxa" w:w="100"/>
              <w:bottom w:type="dxa" w:w="60"/>
              <w:right w:type="dxa" w:w="100"/>
            </w:tcMar>
          </w:tcPr>
          <w:p>
            <w:r>
              <w:rPr>
                <w:b w:val="false"/>
                <w:bCs w:val="false"/>
                <w:color w:val="000000"/>
                <w:sz w:val="18"/>
                <w:szCs w:val="18"/>
              </w:rPr>
              <w:t xml:space="preserve">Alcance 6 (búsqueda por origen y destino)</w:t>
            </w:r>
          </w:p>
        </w:tc>
        <w:tc>
          <w:tcPr>
            <w:tcW w:type="dxa" w:w="3500"/>
            <w:tcMar>
              <w:top w:type="dxa" w:w="60"/>
              <w:left w:type="dxa" w:w="100"/>
              <w:bottom w:type="dxa" w:w="60"/>
              <w:right w:type="dxa" w:w="100"/>
            </w:tcMar>
          </w:tcPr>
          <w:p>
            <w:r>
              <w:rPr>
                <w:b w:val="false"/>
                <w:bCs w:val="false"/>
                <w:color w:val="000000"/>
                <w:sz w:val="18"/>
                <w:szCs w:val="18"/>
              </w:rPr>
              <w:t xml:space="preserve">Orienta el criterio de ordenamiento de resultados de búsqueda.</w:t>
            </w:r>
          </w:p>
        </w:tc>
      </w:tr>
      <w:tr>
        <w:tc>
          <w:tcPr>
            <w:tcW w:type="dxa" w:w="3200"/>
            <w:tcMar>
              <w:top w:type="dxa" w:w="60"/>
              <w:left w:type="dxa" w:w="100"/>
              <w:bottom w:type="dxa" w:w="60"/>
              <w:right w:type="dxa" w:w="100"/>
            </w:tcMar>
          </w:tcPr>
          <w:p>
            <w:r>
              <w:rPr>
                <w:b w:val="false"/>
                <w:bCs w:val="false"/>
                <w:color w:val="000000"/>
                <w:sz w:val="18"/>
                <w:szCs w:val="18"/>
              </w:rPr>
              <w:t xml:space="preserve">D3 (cómo se entera de la tarifa)</w:t>
            </w:r>
          </w:p>
        </w:tc>
        <w:tc>
          <w:tcPr>
            <w:tcW w:type="dxa" w:w="3600"/>
            <w:tcMar>
              <w:top w:type="dxa" w:w="60"/>
              <w:left w:type="dxa" w:w="100"/>
              <w:bottom w:type="dxa" w:w="60"/>
              <w:right w:type="dxa" w:w="100"/>
            </w:tcMar>
          </w:tcPr>
          <w:p>
            <w:r>
              <w:rPr>
                <w:b w:val="false"/>
                <w:bCs w:val="false"/>
                <w:color w:val="000000"/>
                <w:sz w:val="18"/>
                <w:szCs w:val="18"/>
              </w:rPr>
              <w:t xml:space="preserve">Alcance 4 (tarifas generales y preferenciales)</w:t>
            </w:r>
          </w:p>
        </w:tc>
        <w:tc>
          <w:tcPr>
            <w:tcW w:type="dxa" w:w="3500"/>
            <w:tcMar>
              <w:top w:type="dxa" w:w="60"/>
              <w:left w:type="dxa" w:w="100"/>
              <w:bottom w:type="dxa" w:w="60"/>
              <w:right w:type="dxa" w:w="100"/>
            </w:tcMar>
          </w:tcPr>
          <w:p>
            <w:r>
              <w:rPr>
                <w:b w:val="false"/>
                <w:bCs w:val="false"/>
                <w:color w:val="000000"/>
                <w:sz w:val="18"/>
                <w:szCs w:val="18"/>
              </w:rPr>
              <w:t xml:space="preserve">Sustenta la necesidad de mostrar tarifas dentro de la app.</w:t>
            </w:r>
          </w:p>
        </w:tc>
      </w:tr>
      <w:tr>
        <w:tc>
          <w:tcPr>
            <w:tcW w:type="dxa" w:w="3200"/>
            <w:tcMar>
              <w:top w:type="dxa" w:w="60"/>
              <w:left w:type="dxa" w:w="100"/>
              <w:bottom w:type="dxa" w:w="60"/>
              <w:right w:type="dxa" w:w="100"/>
            </w:tcMar>
          </w:tcPr>
          <w:p>
            <w:r>
              <w:rPr>
                <w:b w:val="false"/>
                <w:bCs w:val="false"/>
                <w:color w:val="000000"/>
                <w:sz w:val="18"/>
                <w:szCs w:val="18"/>
              </w:rPr>
              <w:t xml:space="preserve">E1–E2 (utilidad percibida de la app)</w:t>
            </w:r>
          </w:p>
        </w:tc>
        <w:tc>
          <w:tcPr>
            <w:tcW w:type="dxa" w:w="3600"/>
            <w:tcMar>
              <w:top w:type="dxa" w:w="60"/>
              <w:left w:type="dxa" w:w="100"/>
              <w:bottom w:type="dxa" w:w="60"/>
              <w:right w:type="dxa" w:w="100"/>
            </w:tcMar>
          </w:tcPr>
          <w:p>
            <w:r>
              <w:rPr>
                <w:b w:val="false"/>
                <w:bCs w:val="false"/>
                <w:color w:val="000000"/>
                <w:sz w:val="18"/>
                <w:szCs w:val="18"/>
              </w:rPr>
              <w:t xml:space="preserve">OE1 y justificación del proyecto</w:t>
            </w:r>
          </w:p>
        </w:tc>
        <w:tc>
          <w:tcPr>
            <w:tcW w:type="dxa" w:w="3500"/>
            <w:tcMar>
              <w:top w:type="dxa" w:w="60"/>
              <w:left w:type="dxa" w:w="100"/>
              <w:bottom w:type="dxa" w:w="60"/>
              <w:right w:type="dxa" w:w="100"/>
            </w:tcMar>
          </w:tcPr>
          <w:p>
            <w:r>
              <w:rPr>
                <w:b w:val="false"/>
                <w:bCs w:val="false"/>
                <w:color w:val="000000"/>
                <w:sz w:val="18"/>
                <w:szCs w:val="18"/>
              </w:rPr>
              <w:t xml:space="preserve">Valida la pertinencia del proyecto ante usuarios reales (requisito típico de un perfil de grado).</w:t>
            </w:r>
          </w:p>
        </w:tc>
      </w:tr>
      <w:tr>
        <w:tc>
          <w:tcPr>
            <w:tcW w:type="dxa" w:w="3200"/>
            <w:tcMar>
              <w:top w:type="dxa" w:w="60"/>
              <w:left w:type="dxa" w:w="100"/>
              <w:bottom w:type="dxa" w:w="60"/>
              <w:right w:type="dxa" w:w="100"/>
            </w:tcMar>
          </w:tcPr>
          <w:p>
            <w:r>
              <w:rPr>
                <w:b w:val="false"/>
                <w:bCs w:val="false"/>
                <w:color w:val="000000"/>
                <w:sz w:val="18"/>
                <w:szCs w:val="18"/>
              </w:rPr>
              <w:t xml:space="preserve">E3 (funciones deseadas)</w:t>
            </w:r>
          </w:p>
        </w:tc>
        <w:tc>
          <w:tcPr>
            <w:tcW w:type="dxa" w:w="3600"/>
            <w:tcMar>
              <w:top w:type="dxa" w:w="60"/>
              <w:left w:type="dxa" w:w="100"/>
              <w:bottom w:type="dxa" w:w="60"/>
              <w:right w:type="dxa" w:w="100"/>
            </w:tcMar>
          </w:tcPr>
          <w:p>
            <w:r>
              <w:rPr>
                <w:b w:val="false"/>
                <w:bCs w:val="false"/>
                <w:color w:val="000000"/>
                <w:sz w:val="18"/>
                <w:szCs w:val="18"/>
              </w:rPr>
              <w:t xml:space="preserve">Alcances 1, 2, 3, 4, 5, 7 (información de líneas, mapas, geolocalización, tarifas, horarios, distintivos)</w:t>
            </w:r>
          </w:p>
        </w:tc>
        <w:tc>
          <w:tcPr>
            <w:tcW w:type="dxa" w:w="3500"/>
            <w:tcMar>
              <w:top w:type="dxa" w:w="60"/>
              <w:left w:type="dxa" w:w="100"/>
              <w:bottom w:type="dxa" w:w="60"/>
              <w:right w:type="dxa" w:w="100"/>
            </w:tcMar>
          </w:tcPr>
          <w:p>
            <w:r>
              <w:rPr>
                <w:b w:val="false"/>
                <w:bCs w:val="false"/>
                <w:color w:val="000000"/>
                <w:sz w:val="18"/>
                <w:szCs w:val="18"/>
              </w:rPr>
              <w:t xml:space="preserve">Cada opción corresponde textualmente a un alcance declarado; permite verificar cuáles priorizan los usuarios.</w:t>
            </w:r>
          </w:p>
        </w:tc>
      </w:tr>
      <w:tr>
        <w:tc>
          <w:tcPr>
            <w:tcW w:type="dxa" w:w="3200"/>
            <w:tcMar>
              <w:top w:type="dxa" w:w="60"/>
              <w:left w:type="dxa" w:w="100"/>
              <w:bottom w:type="dxa" w:w="60"/>
              <w:right w:type="dxa" w:w="100"/>
            </w:tcMar>
          </w:tcPr>
          <w:p>
            <w:r>
              <w:rPr>
                <w:b w:val="false"/>
                <w:bCs w:val="false"/>
                <w:color w:val="000000"/>
                <w:sz w:val="18"/>
                <w:szCs w:val="18"/>
              </w:rPr>
              <w:t xml:space="preserve">E4 (modo sin conexión)</w:t>
            </w:r>
          </w:p>
        </w:tc>
        <w:tc>
          <w:tcPr>
            <w:tcW w:type="dxa" w:w="3600"/>
            <w:tcMar>
              <w:top w:type="dxa" w:w="60"/>
              <w:left w:type="dxa" w:w="100"/>
              <w:bottom w:type="dxa" w:w="60"/>
              <w:right w:type="dxa" w:w="100"/>
            </w:tcMar>
          </w:tcPr>
          <w:p>
            <w:r>
              <w:rPr>
                <w:b w:val="false"/>
                <w:bCs w:val="false"/>
                <w:color w:val="000000"/>
                <w:sz w:val="18"/>
                <w:szCs w:val="18"/>
              </w:rPr>
              <w:t xml:space="preserve">Alcance 8 (almacenamiento local offline / SQLite)</w:t>
            </w:r>
          </w:p>
        </w:tc>
        <w:tc>
          <w:tcPr>
            <w:tcW w:type="dxa" w:w="3500"/>
            <w:tcMar>
              <w:top w:type="dxa" w:w="60"/>
              <w:left w:type="dxa" w:w="100"/>
              <w:bottom w:type="dxa" w:w="60"/>
              <w:right w:type="dxa" w:w="100"/>
            </w:tcMar>
          </w:tcPr>
          <w:p>
            <w:r>
              <w:rPr>
                <w:b w:val="false"/>
                <w:bCs w:val="false"/>
                <w:color w:val="000000"/>
                <w:sz w:val="18"/>
                <w:szCs w:val="18"/>
              </w:rPr>
              <w:t xml:space="preserve">Sustenta la decisión de usar SQLite como base de datos local.</w:t>
            </w:r>
          </w:p>
        </w:tc>
      </w:tr>
      <w:tr>
        <w:tc>
          <w:tcPr>
            <w:tcW w:type="dxa" w:w="3200"/>
            <w:tcMar>
              <w:top w:type="dxa" w:w="60"/>
              <w:left w:type="dxa" w:w="100"/>
              <w:bottom w:type="dxa" w:w="60"/>
              <w:right w:type="dxa" w:w="100"/>
            </w:tcMar>
          </w:tcPr>
          <w:p>
            <w:r>
              <w:rPr>
                <w:b w:val="false"/>
                <w:bCs w:val="false"/>
                <w:color w:val="000000"/>
                <w:sz w:val="18"/>
                <w:szCs w:val="18"/>
              </w:rPr>
              <w:t xml:space="preserve">E5 (sugerencias abiertas)</w:t>
            </w:r>
          </w:p>
        </w:tc>
        <w:tc>
          <w:tcPr>
            <w:tcW w:type="dxa" w:w="3600"/>
            <w:tcMar>
              <w:top w:type="dxa" w:w="60"/>
              <w:left w:type="dxa" w:w="100"/>
              <w:bottom w:type="dxa" w:w="60"/>
              <w:right w:type="dxa" w:w="100"/>
            </w:tcMar>
          </w:tcPr>
          <w:p>
            <w:r>
              <w:rPr>
                <w:b w:val="false"/>
                <w:bCs w:val="false"/>
                <w:color w:val="000000"/>
                <w:sz w:val="18"/>
                <w:szCs w:val="18"/>
              </w:rPr>
              <w:t xml:space="preserve">OE2 – Diseñar la estructura funcional e interfaz</w:t>
            </w:r>
          </w:p>
        </w:tc>
        <w:tc>
          <w:tcPr>
            <w:tcW w:type="dxa" w:w="3500"/>
            <w:tcMar>
              <w:top w:type="dxa" w:w="60"/>
              <w:left w:type="dxa" w:w="100"/>
              <w:bottom w:type="dxa" w:w="60"/>
              <w:right w:type="dxa" w:w="100"/>
            </w:tcMar>
          </w:tcPr>
          <w:p>
            <w:r>
              <w:rPr>
                <w:b w:val="false"/>
                <w:bCs w:val="false"/>
                <w:color w:val="000000"/>
                <w:sz w:val="18"/>
                <w:szCs w:val="18"/>
              </w:rPr>
              <w:t xml:space="preserve">Insumo cualitativo adicional para el diseño de la interfaz.</w:t>
            </w:r>
          </w:p>
        </w:tc>
      </w:tr>
    </w:tbl>
    <w:p>
      <w:pPr>
        <w:spacing w:before="200"/>
      </w:pPr>
    </w:p>
    <w:p>
      <w:r>
        <w:rPr>
          <w:i/>
          <w:iCs/>
          <w:sz w:val="20"/>
          <w:szCs w:val="20"/>
        </w:rPr>
        <w:t xml:space="preserve">Nota: la pregunta E3 usa como opciones el texto de los alcances 1 a 7 declarados en el Perfil de Grado (gestión de información de líneas, mapas digitales, geolocalización, tarifas, horarios, distintivos), de modo que los resultados de la encuesta puedan citarse directamente como evidencia de que cada alcance responde a una necesidad real detectada en el trabajo de campo (Objetivo Específico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2026-09-26T17:11:06.885Z</dcterms:created>
  <dcterms:modified xsi:type="dcterms:W3CDTF">2026-09-26T17:11:06.886Z</dcterms:modified>
</cp:coreProperties>
</file>

<file path=docProps/custom.xml><?xml version="1.0" encoding="utf-8"?>
<Properties xmlns="http://schemas.openxmlformats.org/officeDocument/2006/custom-properties" xmlns:vt="http://schemas.openxmlformats.org/officeDocument/2006/docPropsVTypes"/>
</file>