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F15649" w14:textId="77777777" w:rsidR="00F271A6" w:rsidRPr="00C15016" w:rsidRDefault="00000000">
      <w:pPr>
        <w:pStyle w:val="Ttulo"/>
        <w:rPr>
          <w:lang w:val="pt-BR"/>
        </w:rPr>
      </w:pPr>
      <w:r w:rsidRPr="00C15016">
        <w:rPr>
          <w:lang w:val="pt-BR"/>
        </w:rPr>
        <w:t xml:space="preserve">Manual do Usuário - </w:t>
      </w:r>
      <w:proofErr w:type="spellStart"/>
      <w:r w:rsidRPr="00C15016">
        <w:rPr>
          <w:lang w:val="pt-BR"/>
        </w:rPr>
        <w:t>AutoRewardsPC</w:t>
      </w:r>
      <w:proofErr w:type="spellEnd"/>
    </w:p>
    <w:p w14:paraId="3B8823EF" w14:textId="77777777" w:rsidR="00F271A6" w:rsidRPr="00C15016" w:rsidRDefault="00000000">
      <w:pPr>
        <w:pStyle w:val="Ttulo1"/>
        <w:rPr>
          <w:lang w:val="pt-BR"/>
        </w:rPr>
      </w:pPr>
      <w:r w:rsidRPr="00C15016">
        <w:rPr>
          <w:lang w:val="pt-BR"/>
        </w:rPr>
        <w:t>1. Introdução</w:t>
      </w:r>
    </w:p>
    <w:p w14:paraId="70D75393" w14:textId="77777777" w:rsidR="00F271A6" w:rsidRPr="00C15016" w:rsidRDefault="00000000">
      <w:pPr>
        <w:rPr>
          <w:lang w:val="pt-BR"/>
        </w:rPr>
      </w:pPr>
      <w:r w:rsidRPr="00C15016">
        <w:rPr>
          <w:lang w:val="pt-BR"/>
        </w:rPr>
        <w:t xml:space="preserve">Bem-vindo ao </w:t>
      </w:r>
      <w:proofErr w:type="spellStart"/>
      <w:r w:rsidRPr="00C15016">
        <w:rPr>
          <w:b/>
          <w:lang w:val="pt-BR"/>
        </w:rPr>
        <w:t>AutoRewardsPC</w:t>
      </w:r>
      <w:proofErr w:type="spellEnd"/>
      <w:r w:rsidRPr="00C15016">
        <w:rPr>
          <w:lang w:val="pt-BR"/>
        </w:rPr>
        <w:t xml:space="preserve">! Este software foi desenvolvido para automatizar suas tarefas diárias no Microsoft </w:t>
      </w:r>
      <w:proofErr w:type="spellStart"/>
      <w:r w:rsidRPr="00C15016">
        <w:rPr>
          <w:lang w:val="pt-BR"/>
        </w:rPr>
        <w:t>Rewards</w:t>
      </w:r>
      <w:proofErr w:type="spellEnd"/>
      <w:r w:rsidRPr="00C15016">
        <w:rPr>
          <w:lang w:val="pt-BR"/>
        </w:rPr>
        <w:t xml:space="preserve">, garantindo que você maximize seus pontos sem esforço. Com uma interface moderna, segura e fácil de usar, o </w:t>
      </w:r>
      <w:proofErr w:type="spellStart"/>
      <w:r w:rsidRPr="00C15016">
        <w:rPr>
          <w:lang w:val="pt-BR"/>
        </w:rPr>
        <w:t>AutoRewardsPC</w:t>
      </w:r>
      <w:proofErr w:type="spellEnd"/>
      <w:r w:rsidRPr="00C15016">
        <w:rPr>
          <w:lang w:val="pt-BR"/>
        </w:rPr>
        <w:t xml:space="preserve"> simula a navegação humana para realizar pesquisas no Bing e coletar pontos.</w:t>
      </w:r>
    </w:p>
    <w:p w14:paraId="0FAE20BF" w14:textId="77777777" w:rsidR="00F271A6" w:rsidRDefault="00000000">
      <w:pPr>
        <w:pStyle w:val="Ttulo1"/>
      </w:pPr>
      <w:r>
        <w:t>2. Requisitos do Sistema</w:t>
      </w:r>
    </w:p>
    <w:p w14:paraId="262AFA0F" w14:textId="77777777" w:rsidR="00F271A6" w:rsidRDefault="00000000">
      <w:pPr>
        <w:pStyle w:val="Commarcadores"/>
      </w:pPr>
      <w:r>
        <w:t>Sistema Operacional: Windows 10 ou 11.</w:t>
      </w:r>
    </w:p>
    <w:p w14:paraId="59C7CD8A" w14:textId="77777777" w:rsidR="00F271A6" w:rsidRPr="00C15016" w:rsidRDefault="00000000">
      <w:pPr>
        <w:pStyle w:val="Commarcadores"/>
        <w:rPr>
          <w:lang w:val="pt-BR"/>
        </w:rPr>
      </w:pPr>
      <w:r w:rsidRPr="00C15016">
        <w:rPr>
          <w:lang w:val="pt-BR"/>
        </w:rPr>
        <w:t>Navegador: Microsoft Edge (instalado e logado na conta Microsoft).</w:t>
      </w:r>
    </w:p>
    <w:p w14:paraId="61251AE5" w14:textId="77777777" w:rsidR="00F271A6" w:rsidRPr="00C15016" w:rsidRDefault="00000000">
      <w:pPr>
        <w:pStyle w:val="Commarcadores"/>
        <w:rPr>
          <w:lang w:val="pt-BR"/>
        </w:rPr>
      </w:pPr>
      <w:r w:rsidRPr="00C15016">
        <w:rPr>
          <w:lang w:val="pt-BR"/>
        </w:rPr>
        <w:t>Resolução de Tela: Recomendado 1366x768 ou superior.</w:t>
      </w:r>
    </w:p>
    <w:p w14:paraId="6785B561" w14:textId="77777777" w:rsidR="00F271A6" w:rsidRPr="00C15016" w:rsidRDefault="00000000">
      <w:pPr>
        <w:pStyle w:val="Commarcadores"/>
        <w:rPr>
          <w:lang w:val="pt-BR"/>
        </w:rPr>
      </w:pPr>
      <w:r w:rsidRPr="00C15016">
        <w:rPr>
          <w:lang w:val="pt-BR"/>
        </w:rPr>
        <w:t>Permissões: O software requer permissão para controlar o mouse e o teclado.</w:t>
      </w:r>
    </w:p>
    <w:p w14:paraId="0F8C438D" w14:textId="77777777" w:rsidR="00F271A6" w:rsidRPr="00C15016" w:rsidRDefault="00000000">
      <w:pPr>
        <w:pStyle w:val="Ttulo1"/>
        <w:rPr>
          <w:lang w:val="pt-BR"/>
        </w:rPr>
      </w:pPr>
      <w:r w:rsidRPr="00C15016">
        <w:rPr>
          <w:lang w:val="pt-BR"/>
        </w:rPr>
        <w:t xml:space="preserve">3. Instalação do </w:t>
      </w:r>
      <w:proofErr w:type="spellStart"/>
      <w:r w:rsidRPr="00C15016">
        <w:rPr>
          <w:lang w:val="pt-BR"/>
        </w:rPr>
        <w:t>Tesseract</w:t>
      </w:r>
      <w:proofErr w:type="spellEnd"/>
      <w:r w:rsidRPr="00C15016">
        <w:rPr>
          <w:lang w:val="pt-BR"/>
        </w:rPr>
        <w:t xml:space="preserve"> OCR (Obrigatório)</w:t>
      </w:r>
    </w:p>
    <w:p w14:paraId="13082EA0" w14:textId="77777777" w:rsidR="00F271A6" w:rsidRDefault="00000000">
      <w:r w:rsidRPr="00C15016">
        <w:rPr>
          <w:lang w:val="pt-BR"/>
        </w:rPr>
        <w:t xml:space="preserve">O sistema utiliza uma tecnologia de leitura de tela chamada </w:t>
      </w:r>
      <w:proofErr w:type="spellStart"/>
      <w:r w:rsidRPr="00C15016">
        <w:rPr>
          <w:lang w:val="pt-BR"/>
        </w:rPr>
        <w:t>Tesseract</w:t>
      </w:r>
      <w:proofErr w:type="spellEnd"/>
      <w:r w:rsidRPr="00C15016">
        <w:rPr>
          <w:lang w:val="pt-BR"/>
        </w:rPr>
        <w:t xml:space="preserve"> OCR. </w:t>
      </w:r>
      <w:r>
        <w:t xml:space="preserve">Ela é </w:t>
      </w:r>
      <w:proofErr w:type="spellStart"/>
      <w:r>
        <w:t>essencial</w:t>
      </w:r>
      <w:proofErr w:type="spellEnd"/>
      <w:r>
        <w:t xml:space="preserve"> para o funcionamento do robô.</w:t>
      </w:r>
    </w:p>
    <w:p w14:paraId="3BF15EA8" w14:textId="77777777" w:rsidR="00F271A6" w:rsidRDefault="00000000">
      <w:pPr>
        <w:pStyle w:val="Numerada"/>
      </w:pPr>
      <w:r>
        <w:t>Passo 1: Baixe o instalador</w:t>
      </w:r>
    </w:p>
    <w:p w14:paraId="35C92527" w14:textId="77777777" w:rsidR="00F271A6" w:rsidRPr="00C15016" w:rsidRDefault="00000000">
      <w:pPr>
        <w:rPr>
          <w:lang w:val="pt-BR"/>
        </w:rPr>
      </w:pPr>
      <w:r w:rsidRPr="00C15016">
        <w:rPr>
          <w:lang w:val="pt-BR"/>
        </w:rPr>
        <w:t>Acesse o link oficial: https://github.com/UB-Mannheim/tesseract/wiki</w:t>
      </w:r>
    </w:p>
    <w:p w14:paraId="00A32602" w14:textId="77777777" w:rsidR="00F271A6" w:rsidRDefault="00000000">
      <w:pPr>
        <w:pStyle w:val="Numerada"/>
      </w:pPr>
      <w:proofErr w:type="spellStart"/>
      <w:r>
        <w:t>Passo</w:t>
      </w:r>
      <w:proofErr w:type="spellEnd"/>
      <w:r>
        <w:t xml:space="preserve"> 2: </w:t>
      </w:r>
      <w:proofErr w:type="spellStart"/>
      <w:r>
        <w:t>Instale</w:t>
      </w:r>
      <w:proofErr w:type="spellEnd"/>
      <w:r>
        <w:t xml:space="preserve"> o programa</w:t>
      </w:r>
    </w:p>
    <w:p w14:paraId="0DF5D03B" w14:textId="77777777" w:rsidR="00F271A6" w:rsidRPr="00C15016" w:rsidRDefault="00000000">
      <w:pPr>
        <w:pStyle w:val="Commarcadores"/>
        <w:rPr>
          <w:lang w:val="pt-BR"/>
        </w:rPr>
      </w:pPr>
      <w:r w:rsidRPr="00C15016">
        <w:rPr>
          <w:lang w:val="pt-BR"/>
        </w:rPr>
        <w:t>Execute o instalador e clique em "Next" até finalizar. Mantenha o caminho padrão de instalação:</w:t>
      </w:r>
    </w:p>
    <w:p w14:paraId="2A420F13" w14:textId="77777777" w:rsidR="00F271A6" w:rsidRDefault="00000000">
      <w:pPr>
        <w:pStyle w:val="Citao"/>
      </w:pPr>
      <w:r>
        <w:t>C:\Program Files\Tesseract-OCR</w:t>
      </w:r>
    </w:p>
    <w:p w14:paraId="43490E40" w14:textId="77777777" w:rsidR="00F271A6" w:rsidRDefault="00000000">
      <w:pPr>
        <w:pStyle w:val="Numerada"/>
      </w:pPr>
      <w:r>
        <w:t>Passo 3: (Opcional) Caminho Personalizado</w:t>
      </w:r>
    </w:p>
    <w:p w14:paraId="64B4943D" w14:textId="77777777" w:rsidR="00F271A6" w:rsidRPr="00C15016" w:rsidRDefault="00000000">
      <w:pPr>
        <w:rPr>
          <w:lang w:val="pt-BR"/>
        </w:rPr>
      </w:pPr>
      <w:r w:rsidRPr="00C15016">
        <w:rPr>
          <w:lang w:val="pt-BR"/>
        </w:rPr>
        <w:t>Se você instalou em outro local, precisará criar uma Variável de Ambiente chamada TESSERACT_PATH apontando para o arquivo tesseract.exe.</w:t>
      </w:r>
    </w:p>
    <w:p w14:paraId="7EA7C85D" w14:textId="77777777" w:rsidR="00F271A6" w:rsidRPr="00C15016" w:rsidRDefault="00000000">
      <w:pPr>
        <w:pStyle w:val="Ttulo1"/>
        <w:rPr>
          <w:lang w:val="pt-BR"/>
        </w:rPr>
      </w:pPr>
      <w:r w:rsidRPr="00C15016">
        <w:rPr>
          <w:lang w:val="pt-BR"/>
        </w:rPr>
        <w:t xml:space="preserve">4. Instalação e Configuração do </w:t>
      </w:r>
      <w:proofErr w:type="spellStart"/>
      <w:r w:rsidRPr="00C15016">
        <w:rPr>
          <w:lang w:val="pt-BR"/>
        </w:rPr>
        <w:t>AutoRewardsPC</w:t>
      </w:r>
      <w:proofErr w:type="spellEnd"/>
    </w:p>
    <w:p w14:paraId="05BEA0AF" w14:textId="77777777" w:rsidR="00F271A6" w:rsidRPr="00C15016" w:rsidRDefault="00000000">
      <w:pPr>
        <w:rPr>
          <w:lang w:val="pt-BR"/>
        </w:rPr>
      </w:pPr>
      <w:r w:rsidRPr="00C15016">
        <w:rPr>
          <w:lang w:val="pt-BR"/>
        </w:rPr>
        <w:t>Como o software é portátil, o processo é extremamente simples:</w:t>
      </w:r>
    </w:p>
    <w:p w14:paraId="7D2707A7" w14:textId="77777777" w:rsidR="00F271A6" w:rsidRPr="00C15016" w:rsidRDefault="00000000">
      <w:pPr>
        <w:pStyle w:val="Numerada"/>
        <w:rPr>
          <w:lang w:val="pt-BR"/>
        </w:rPr>
      </w:pPr>
      <w:r w:rsidRPr="00C15016">
        <w:rPr>
          <w:lang w:val="pt-BR"/>
        </w:rPr>
        <w:t>1. Baixe o arquivo AutoRewardsPC.exe fornecido.</w:t>
      </w:r>
    </w:p>
    <w:p w14:paraId="5D5D86B4" w14:textId="77777777" w:rsidR="00F271A6" w:rsidRPr="00C15016" w:rsidRDefault="00000000">
      <w:pPr>
        <w:pStyle w:val="Numerada"/>
        <w:rPr>
          <w:lang w:val="pt-BR"/>
        </w:rPr>
      </w:pPr>
      <w:r w:rsidRPr="00C15016">
        <w:rPr>
          <w:lang w:val="pt-BR"/>
        </w:rPr>
        <w:t>2. Coloque-o em uma pasta de sua preferência (</w:t>
      </w:r>
      <w:proofErr w:type="spellStart"/>
      <w:r w:rsidRPr="00C15016">
        <w:rPr>
          <w:lang w:val="pt-BR"/>
        </w:rPr>
        <w:t>ex</w:t>
      </w:r>
      <w:proofErr w:type="spellEnd"/>
      <w:r w:rsidRPr="00C15016">
        <w:rPr>
          <w:lang w:val="pt-BR"/>
        </w:rPr>
        <w:t>: Documentos\</w:t>
      </w:r>
      <w:proofErr w:type="spellStart"/>
      <w:r w:rsidRPr="00C15016">
        <w:rPr>
          <w:lang w:val="pt-BR"/>
        </w:rPr>
        <w:t>AutoRewards</w:t>
      </w:r>
      <w:proofErr w:type="spellEnd"/>
      <w:r w:rsidRPr="00C15016">
        <w:rPr>
          <w:lang w:val="pt-BR"/>
        </w:rPr>
        <w:t xml:space="preserve"> ou Área de Trabalho).</w:t>
      </w:r>
    </w:p>
    <w:p w14:paraId="68059D1A" w14:textId="77777777" w:rsidR="00F271A6" w:rsidRPr="00C15016" w:rsidRDefault="00000000">
      <w:pPr>
        <w:pStyle w:val="Numerada"/>
        <w:rPr>
          <w:lang w:val="pt-BR"/>
        </w:rPr>
      </w:pPr>
      <w:r w:rsidRPr="00C15016">
        <w:rPr>
          <w:lang w:val="pt-BR"/>
        </w:rPr>
        <w:lastRenderedPageBreak/>
        <w:t>3. (Opcional) Crie um atalho na Área de Trabalho para facilitar o acesso.</w:t>
      </w:r>
    </w:p>
    <w:p w14:paraId="3A68D5FF" w14:textId="77777777" w:rsidR="00F271A6" w:rsidRPr="00C15016" w:rsidRDefault="00000000">
      <w:pPr>
        <w:rPr>
          <w:lang w:val="pt-BR"/>
        </w:rPr>
      </w:pPr>
      <w:r w:rsidRPr="00C15016">
        <w:rPr>
          <w:i/>
          <w:lang w:val="pt-BR"/>
        </w:rPr>
        <w:t>Nota: Não é necessário instalar nada. O executável contém tudo o que você precisa.</w:t>
      </w:r>
    </w:p>
    <w:p w14:paraId="62E67286" w14:textId="77777777" w:rsidR="00F271A6" w:rsidRPr="00C15016" w:rsidRDefault="00000000">
      <w:pPr>
        <w:pStyle w:val="Ttulo1"/>
        <w:rPr>
          <w:lang w:val="pt-BR"/>
        </w:rPr>
      </w:pPr>
      <w:r w:rsidRPr="00C15016">
        <w:rPr>
          <w:lang w:val="pt-BR"/>
        </w:rPr>
        <w:t>5. Interface Principal</w:t>
      </w:r>
    </w:p>
    <w:p w14:paraId="3DC4652F" w14:textId="77777777" w:rsidR="00F271A6" w:rsidRPr="00C15016" w:rsidRDefault="00000000">
      <w:pPr>
        <w:rPr>
          <w:lang w:val="pt-BR"/>
        </w:rPr>
      </w:pPr>
      <w:r w:rsidRPr="00C15016">
        <w:rPr>
          <w:lang w:val="pt-BR"/>
        </w:rPr>
        <w:t>Ao abrir o programa, você encontrará uma interface limpa e intuitiva.</w:t>
      </w:r>
    </w:p>
    <w:p w14:paraId="3B0F25D3" w14:textId="78039E4A" w:rsidR="00F271A6" w:rsidRDefault="00C15016">
      <w:pPr>
        <w:pStyle w:val="Ttulo2"/>
      </w:pPr>
      <w:r w:rsidRPr="00C1501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2034A69C" wp14:editId="00EBFADD">
            <wp:extent cx="5486400" cy="280162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 w:rsidR="00000000">
        <w:t>Componentes</w:t>
      </w:r>
      <w:proofErr w:type="spellEnd"/>
      <w:r w:rsidR="00000000">
        <w:t>:</w:t>
      </w:r>
    </w:p>
    <w:p w14:paraId="4F2AD077" w14:textId="77777777" w:rsidR="00F271A6" w:rsidRDefault="00000000">
      <w:pPr>
        <w:pStyle w:val="Commarcadores"/>
      </w:pPr>
      <w:r>
        <w:t>Painel Esquerdo (Controles):</w:t>
      </w:r>
    </w:p>
    <w:p w14:paraId="388C43A4" w14:textId="77777777" w:rsidR="00F271A6" w:rsidRPr="00C15016" w:rsidRDefault="00000000">
      <w:pPr>
        <w:pStyle w:val="Commarcadores"/>
        <w:rPr>
          <w:lang w:val="pt-BR"/>
        </w:rPr>
      </w:pPr>
      <w:r w:rsidRPr="00C15016">
        <w:rPr>
          <w:b/>
          <w:lang w:val="pt-BR"/>
        </w:rPr>
        <w:t>INICIAR:</w:t>
      </w:r>
      <w:r w:rsidRPr="00C15016">
        <w:rPr>
          <w:lang w:val="pt-BR"/>
        </w:rPr>
        <w:t xml:space="preserve"> O botão principal. Clique aqui para começar a ganhar pontos.</w:t>
      </w:r>
    </w:p>
    <w:p w14:paraId="780BBF52" w14:textId="77777777" w:rsidR="00F271A6" w:rsidRPr="00C15016" w:rsidRDefault="00000000">
      <w:pPr>
        <w:pStyle w:val="Commarcadores"/>
        <w:rPr>
          <w:lang w:val="pt-BR"/>
        </w:rPr>
      </w:pPr>
      <w:r w:rsidRPr="00C15016">
        <w:rPr>
          <w:b/>
          <w:lang w:val="pt-BR"/>
        </w:rPr>
        <w:t>Calibrar:</w:t>
      </w:r>
      <w:r w:rsidRPr="00C15016">
        <w:rPr>
          <w:lang w:val="pt-BR"/>
        </w:rPr>
        <w:t xml:space="preserve"> Abre o assistente de configuração de cliques.</w:t>
      </w:r>
    </w:p>
    <w:p w14:paraId="75B79756" w14:textId="77777777" w:rsidR="00F271A6" w:rsidRPr="00C15016" w:rsidRDefault="00000000">
      <w:pPr>
        <w:pStyle w:val="Commarcadores"/>
        <w:rPr>
          <w:lang w:val="pt-BR"/>
        </w:rPr>
      </w:pPr>
      <w:r w:rsidRPr="00C15016">
        <w:rPr>
          <w:b/>
          <w:lang w:val="pt-BR"/>
        </w:rPr>
        <w:t>Importar / Exportar:</w:t>
      </w:r>
      <w:r w:rsidRPr="00C15016">
        <w:rPr>
          <w:lang w:val="pt-BR"/>
        </w:rPr>
        <w:t xml:space="preserve"> Ferramentas para salvar e restaurar suas calibrações.</w:t>
      </w:r>
    </w:p>
    <w:p w14:paraId="1F35A379" w14:textId="77777777" w:rsidR="00F271A6" w:rsidRDefault="00000000">
      <w:pPr>
        <w:pStyle w:val="Commarcadores"/>
        <w:rPr>
          <w:lang w:val="pt-BR"/>
        </w:rPr>
      </w:pPr>
      <w:r w:rsidRPr="00C15016">
        <w:rPr>
          <w:b/>
          <w:lang w:val="pt-BR"/>
        </w:rPr>
        <w:t>Ver Logs:</w:t>
      </w:r>
      <w:r w:rsidRPr="00C15016">
        <w:rPr>
          <w:lang w:val="pt-BR"/>
        </w:rPr>
        <w:t xml:space="preserve"> Abre o arquivo de registro de atividades.</w:t>
      </w:r>
    </w:p>
    <w:p w14:paraId="4E12DC16" w14:textId="77777777" w:rsidR="00C15016" w:rsidRDefault="00C15016" w:rsidP="00C15016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p w14:paraId="31D734A8" w14:textId="77777777" w:rsidR="00C15016" w:rsidRDefault="00C15016" w:rsidP="00C15016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p w14:paraId="6B134C22" w14:textId="77777777" w:rsidR="00C15016" w:rsidRDefault="00C15016" w:rsidP="00C15016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p w14:paraId="20B374F2" w14:textId="77777777" w:rsidR="00C15016" w:rsidRDefault="00C15016" w:rsidP="00C15016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p w14:paraId="782D6512" w14:textId="77777777" w:rsidR="00C15016" w:rsidRDefault="00C15016" w:rsidP="00C15016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p w14:paraId="7F27DA36" w14:textId="77777777" w:rsidR="00C15016" w:rsidRDefault="00C15016" w:rsidP="00C15016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p w14:paraId="7B8FF997" w14:textId="77777777" w:rsidR="00C15016" w:rsidRDefault="00C15016" w:rsidP="00C15016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p w14:paraId="57F9A16F" w14:textId="77777777" w:rsidR="00C15016" w:rsidRDefault="00C15016" w:rsidP="00C15016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p w14:paraId="523BBB5F" w14:textId="77777777" w:rsidR="00C15016" w:rsidRDefault="00C15016" w:rsidP="00C15016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p w14:paraId="27300A9F" w14:textId="77777777" w:rsidR="00C15016" w:rsidRDefault="00C15016" w:rsidP="00C15016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p w14:paraId="176A64B8" w14:textId="77777777" w:rsidR="00C15016" w:rsidRPr="00C15016" w:rsidRDefault="00C15016" w:rsidP="00C15016">
      <w:pPr>
        <w:pStyle w:val="Commarcadores"/>
        <w:numPr>
          <w:ilvl w:val="0"/>
          <w:numId w:val="0"/>
        </w:numPr>
        <w:ind w:left="360" w:hanging="360"/>
        <w:rPr>
          <w:lang w:val="pt-BR"/>
        </w:rPr>
      </w:pPr>
    </w:p>
    <w:p w14:paraId="67CD1BB7" w14:textId="77777777" w:rsidR="00F271A6" w:rsidRPr="00C15016" w:rsidRDefault="00000000">
      <w:pPr>
        <w:pStyle w:val="Ttulo1"/>
        <w:rPr>
          <w:lang w:val="pt-BR"/>
        </w:rPr>
      </w:pPr>
      <w:r w:rsidRPr="00C15016">
        <w:rPr>
          <w:lang w:val="pt-BR"/>
        </w:rPr>
        <w:lastRenderedPageBreak/>
        <w:t>6. Passo a Passo: Sua Primeira Automação</w:t>
      </w:r>
    </w:p>
    <w:p w14:paraId="32169268" w14:textId="4D462988" w:rsidR="00C15016" w:rsidRDefault="00C15016">
      <w:pPr>
        <w:pStyle w:val="Numerada"/>
        <w:rPr>
          <w:lang w:val="pt-BR"/>
        </w:rPr>
      </w:pPr>
      <w:r w:rsidRPr="00C15016">
        <w:rPr>
          <w:lang w:val="pt-BR"/>
        </w:rPr>
        <w:t xml:space="preserve">1. </w:t>
      </w:r>
      <w:r w:rsidRPr="00C15016">
        <w:rPr>
          <w:rFonts w:cstheme="majorHAnsi"/>
          <w:color w:val="000000" w:themeColor="text1"/>
          <w:lang w:val="pt-BR"/>
        </w:rPr>
        <w:t>Entre em https://rewards.bing.com, fala o login e todas as confirmações para ele ficar sempre logado quando o sistema iniciar a automação acessando o browser.</w:t>
      </w:r>
      <w:r w:rsidRPr="00C15016">
        <w:rPr>
          <w:noProof/>
          <w:lang w:val="pt-BR"/>
        </w:rPr>
        <w:t xml:space="preserve"> </w:t>
      </w:r>
      <w:r w:rsidRPr="00F86A4E">
        <w:rPr>
          <w:noProof/>
          <w:lang w:val="pt-BR"/>
        </w:rPr>
        <w:drawing>
          <wp:inline distT="0" distB="0" distL="0" distR="0" wp14:anchorId="51F2A780" wp14:editId="6510BE20">
            <wp:extent cx="4056582" cy="3086100"/>
            <wp:effectExtent l="0" t="0" r="127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6582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D359D" w14:textId="770902BE" w:rsidR="00F271A6" w:rsidRPr="00C15016" w:rsidRDefault="00C15016">
      <w:pPr>
        <w:pStyle w:val="Numerada"/>
        <w:rPr>
          <w:lang w:val="pt-BR"/>
        </w:rPr>
      </w:pPr>
      <w:r>
        <w:rPr>
          <w:lang w:val="pt-BR"/>
        </w:rPr>
        <w:t>2</w:t>
      </w:r>
      <w:r w:rsidRPr="00C15016">
        <w:rPr>
          <w:lang w:val="pt-BR"/>
        </w:rPr>
        <w:t xml:space="preserve">. Preparação: Abra o Chrome e certifique-se de estar conectado à sua conta Microsoft </w:t>
      </w:r>
      <w:proofErr w:type="spellStart"/>
      <w:r w:rsidRPr="00C15016">
        <w:rPr>
          <w:lang w:val="pt-BR"/>
        </w:rPr>
        <w:t>Rewards</w:t>
      </w:r>
      <w:proofErr w:type="spellEnd"/>
      <w:r w:rsidRPr="00C15016">
        <w:rPr>
          <w:lang w:val="pt-BR"/>
        </w:rPr>
        <w:t>.</w:t>
      </w:r>
      <w:r w:rsidRPr="00C15016">
        <w:rPr>
          <w:lang w:val="pt-BR"/>
        </w:rPr>
        <w:br/>
      </w:r>
      <w:r>
        <w:rPr>
          <w:noProof/>
          <w:lang w:val="pt-BR"/>
        </w:rPr>
        <w:drawing>
          <wp:inline distT="0" distB="0" distL="0" distR="0" wp14:anchorId="1894D510" wp14:editId="64CF0DE3">
            <wp:extent cx="4051386" cy="3086100"/>
            <wp:effectExtent l="0" t="0" r="635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325" cy="3095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EA4BA" w14:textId="2B5D3907" w:rsidR="00F271A6" w:rsidRDefault="00C15016">
      <w:pPr>
        <w:pStyle w:val="Numerada"/>
        <w:rPr>
          <w:lang w:val="pt-BR"/>
        </w:rPr>
      </w:pPr>
      <w:r>
        <w:rPr>
          <w:lang w:val="pt-BR"/>
        </w:rPr>
        <w:t>3</w:t>
      </w:r>
      <w:r w:rsidR="00000000" w:rsidRPr="00C15016">
        <w:rPr>
          <w:lang w:val="pt-BR"/>
        </w:rPr>
        <w:t xml:space="preserve">. Limpeza: Feche todas as janelas do </w:t>
      </w:r>
      <w:r>
        <w:rPr>
          <w:lang w:val="pt-BR"/>
        </w:rPr>
        <w:t>Chrome</w:t>
      </w:r>
      <w:r w:rsidRPr="00C15016">
        <w:rPr>
          <w:lang w:val="pt-BR"/>
        </w:rPr>
        <w:t xml:space="preserve"> </w:t>
      </w:r>
      <w:r w:rsidR="00000000" w:rsidRPr="00C15016">
        <w:rPr>
          <w:lang w:val="pt-BR"/>
        </w:rPr>
        <w:t>para evitar conflitos.</w:t>
      </w:r>
    </w:p>
    <w:p w14:paraId="392526C9" w14:textId="21402242" w:rsidR="00C15016" w:rsidRPr="00C15016" w:rsidRDefault="00C15016">
      <w:pPr>
        <w:pStyle w:val="Numerada"/>
        <w:rPr>
          <w:color w:val="000000" w:themeColor="text1"/>
          <w:lang w:val="pt-BR"/>
        </w:rPr>
      </w:pPr>
      <w:r>
        <w:rPr>
          <w:rFonts w:cstheme="majorHAnsi"/>
          <w:color w:val="000000" w:themeColor="text1"/>
          <w:lang w:val="pt-BR"/>
        </w:rPr>
        <w:t xml:space="preserve">4. </w:t>
      </w:r>
      <w:r w:rsidRPr="00C15016">
        <w:rPr>
          <w:rFonts w:cstheme="majorHAnsi"/>
          <w:color w:val="000000" w:themeColor="text1"/>
          <w:lang w:val="pt-BR"/>
        </w:rPr>
        <w:t>Agora com tudo certo, salve no favorito de deixe o botão de atalho a mostra no browser.</w:t>
      </w:r>
    </w:p>
    <w:p w14:paraId="5A51E576" w14:textId="1B8C0175" w:rsidR="00C15016" w:rsidRPr="00C15016" w:rsidRDefault="00C15016" w:rsidP="00C15016">
      <w:pPr>
        <w:pStyle w:val="Numerada"/>
        <w:rPr>
          <w:lang w:val="pt-BR"/>
        </w:rPr>
      </w:pPr>
      <w:r>
        <w:rPr>
          <w:lang w:val="pt-BR"/>
        </w:rPr>
        <w:t>5</w:t>
      </w:r>
      <w:r w:rsidRPr="00C15016">
        <w:rPr>
          <w:lang w:val="pt-BR"/>
        </w:rPr>
        <w:t xml:space="preserve">. Limpeza: Feche todas as janelas do </w:t>
      </w:r>
      <w:r>
        <w:rPr>
          <w:lang w:val="pt-BR"/>
        </w:rPr>
        <w:t>Chrome</w:t>
      </w:r>
      <w:r w:rsidRPr="00C15016">
        <w:rPr>
          <w:lang w:val="pt-BR"/>
        </w:rPr>
        <w:t xml:space="preserve"> para evitar conflitos.</w:t>
      </w:r>
      <w:r>
        <w:rPr>
          <w:lang w:val="pt-BR"/>
        </w:rPr>
        <w:br/>
      </w:r>
    </w:p>
    <w:p w14:paraId="23321B22" w14:textId="4D3F73E5" w:rsidR="00F271A6" w:rsidRPr="00C15016" w:rsidRDefault="00C15016">
      <w:pPr>
        <w:pStyle w:val="Numerada"/>
        <w:rPr>
          <w:lang w:val="pt-BR"/>
        </w:rPr>
      </w:pPr>
      <w:r>
        <w:rPr>
          <w:lang w:val="pt-BR"/>
        </w:rPr>
        <w:lastRenderedPageBreak/>
        <w:t>6</w:t>
      </w:r>
      <w:r w:rsidR="00000000" w:rsidRPr="00C15016">
        <w:rPr>
          <w:lang w:val="pt-BR"/>
        </w:rPr>
        <w:t xml:space="preserve">. Execução: Abra o </w:t>
      </w:r>
      <w:proofErr w:type="spellStart"/>
      <w:r w:rsidR="00000000" w:rsidRPr="00C15016">
        <w:rPr>
          <w:lang w:val="pt-BR"/>
        </w:rPr>
        <w:t>AutoRewardsPC</w:t>
      </w:r>
      <w:proofErr w:type="spellEnd"/>
      <w:r w:rsidR="00000000" w:rsidRPr="00C15016">
        <w:rPr>
          <w:lang w:val="pt-BR"/>
        </w:rPr>
        <w:t xml:space="preserve"> (como Administrador, se possível).</w:t>
      </w:r>
      <w:r>
        <w:rPr>
          <w:lang w:val="pt-BR"/>
        </w:rPr>
        <w:br/>
      </w:r>
      <w:r w:rsidRPr="00C15016">
        <w:rPr>
          <w:lang w:val="pt-BR"/>
        </w:rPr>
        <w:drawing>
          <wp:inline distT="0" distB="0" distL="0" distR="0" wp14:anchorId="17985085" wp14:editId="4955C7F8">
            <wp:extent cx="4010585" cy="1286054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BD98" w14:textId="77777777" w:rsidR="00F271A6" w:rsidRPr="00C15016" w:rsidRDefault="00000000">
      <w:pPr>
        <w:pStyle w:val="Numerada"/>
        <w:rPr>
          <w:lang w:val="pt-BR"/>
        </w:rPr>
      </w:pPr>
      <w:r w:rsidRPr="00C15016">
        <w:rPr>
          <w:lang w:val="pt-BR"/>
        </w:rPr>
        <w:t>4. Ação: Clique no botão verde INICIAR.</w:t>
      </w:r>
    </w:p>
    <w:p w14:paraId="5F414CAE" w14:textId="77777777" w:rsidR="00F271A6" w:rsidRPr="00C15016" w:rsidRDefault="00000000">
      <w:pPr>
        <w:pStyle w:val="Numerada"/>
        <w:rPr>
          <w:lang w:val="pt-BR"/>
        </w:rPr>
      </w:pPr>
      <w:r w:rsidRPr="00C15016">
        <w:rPr>
          <w:lang w:val="pt-BR"/>
        </w:rPr>
        <w:t>5. Aguarde: O robô abrirá o navegador e fará as pesquisas automaticamente.</w:t>
      </w:r>
    </w:p>
    <w:p w14:paraId="67278E98" w14:textId="77777777" w:rsidR="00F271A6" w:rsidRPr="00C15016" w:rsidRDefault="00000000">
      <w:pPr>
        <w:rPr>
          <w:lang w:val="pt-BR"/>
        </w:rPr>
      </w:pPr>
      <w:r w:rsidRPr="00C15016">
        <w:rPr>
          <w:b/>
          <w:color w:val="FF0000"/>
          <w:lang w:val="pt-BR"/>
        </w:rPr>
        <w:t>⚠</w:t>
      </w:r>
      <w:r>
        <w:rPr>
          <w:b/>
          <w:color w:val="FF0000"/>
        </w:rPr>
        <w:t>️</w:t>
      </w:r>
      <w:r w:rsidRPr="00C15016">
        <w:rPr>
          <w:b/>
          <w:color w:val="FF0000"/>
          <w:lang w:val="pt-BR"/>
        </w:rPr>
        <w:t xml:space="preserve"> Importante: Enquanto o robô estiver trabalhando, não mexa no mouse ou teclado.</w:t>
      </w:r>
    </w:p>
    <w:p w14:paraId="73963FD2" w14:textId="77777777" w:rsidR="00F271A6" w:rsidRPr="00C15016" w:rsidRDefault="00000000">
      <w:pPr>
        <w:pStyle w:val="Ttulo1"/>
        <w:rPr>
          <w:lang w:val="pt-BR"/>
        </w:rPr>
      </w:pPr>
      <w:r w:rsidRPr="00C15016">
        <w:rPr>
          <w:lang w:val="pt-BR"/>
        </w:rPr>
        <w:t>7. Calibração: O Segredo da Precisão</w:t>
      </w:r>
    </w:p>
    <w:p w14:paraId="661B5CFD" w14:textId="77777777" w:rsidR="00F271A6" w:rsidRPr="00C15016" w:rsidRDefault="00000000">
      <w:pPr>
        <w:rPr>
          <w:lang w:val="pt-BR"/>
        </w:rPr>
      </w:pPr>
      <w:r w:rsidRPr="00C15016">
        <w:rPr>
          <w:lang w:val="pt-BR"/>
        </w:rPr>
        <w:t>Se o robô estiver clicando fora dos botões, use a Calibração:</w:t>
      </w:r>
    </w:p>
    <w:p w14:paraId="42CB3FEF" w14:textId="2468723D" w:rsidR="00F271A6" w:rsidRDefault="00000000">
      <w:pPr>
        <w:pStyle w:val="Numerada"/>
      </w:pPr>
      <w:r>
        <w:t xml:space="preserve">1. Clique no </w:t>
      </w:r>
      <w:proofErr w:type="spellStart"/>
      <w:r>
        <w:t>botão</w:t>
      </w:r>
      <w:proofErr w:type="spellEnd"/>
      <w:r>
        <w:t xml:space="preserve"> </w:t>
      </w:r>
      <w:proofErr w:type="spellStart"/>
      <w:r>
        <w:t>Calibrar</w:t>
      </w:r>
      <w:proofErr w:type="spellEnd"/>
      <w:r>
        <w:t>.</w:t>
      </w:r>
      <w:r w:rsidR="00C15016">
        <w:rPr>
          <w:noProof/>
        </w:rPr>
        <w:drawing>
          <wp:inline distT="0" distB="0" distL="0" distR="0" wp14:anchorId="5B669906" wp14:editId="1A82BBB9">
            <wp:extent cx="5486400" cy="280035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D4388" w14:textId="77777777" w:rsidR="00791DB7" w:rsidRDefault="00000000">
      <w:pPr>
        <w:pStyle w:val="Numerada"/>
        <w:rPr>
          <w:lang w:val="pt-BR"/>
        </w:rPr>
      </w:pPr>
      <w:r w:rsidRPr="00791DB7">
        <w:rPr>
          <w:lang w:val="pt-BR"/>
        </w:rPr>
        <w:lastRenderedPageBreak/>
        <w:t>2. Siga as instruções na tela.</w:t>
      </w:r>
      <w:r w:rsidR="00C15016" w:rsidRPr="00791DB7">
        <w:rPr>
          <w:noProof/>
          <w:lang w:val="pt-BR"/>
        </w:rPr>
        <w:t xml:space="preserve"> </w:t>
      </w:r>
      <w:r w:rsidR="00C15016" w:rsidRPr="00C15016">
        <w:rPr>
          <w:lang w:val="pt-BR"/>
        </w:rPr>
        <w:drawing>
          <wp:inline distT="0" distB="0" distL="0" distR="0" wp14:anchorId="081DAF22" wp14:editId="3E67B9C7">
            <wp:extent cx="4572000" cy="3480329"/>
            <wp:effectExtent l="0" t="0" r="0" b="635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7988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72302" w14:textId="66EE7F39" w:rsidR="00F271A6" w:rsidRPr="00791DB7" w:rsidRDefault="00000000">
      <w:pPr>
        <w:pStyle w:val="Numerada"/>
        <w:rPr>
          <w:lang w:val="pt-BR"/>
        </w:rPr>
      </w:pPr>
      <w:r w:rsidRPr="00791DB7">
        <w:rPr>
          <w:lang w:val="pt-BR"/>
        </w:rPr>
        <w:t>3. Posicione o mouse sobre o local indicado e pressione ENTER.</w:t>
      </w:r>
      <w:r w:rsidR="00C15016" w:rsidRPr="00791DB7">
        <w:rPr>
          <w:noProof/>
          <w:lang w:val="pt-BR"/>
        </w:rPr>
        <w:t xml:space="preserve"> </w:t>
      </w:r>
    </w:p>
    <w:p w14:paraId="0516D627" w14:textId="12D0F461" w:rsidR="00F271A6" w:rsidRDefault="00000000">
      <w:pPr>
        <w:pStyle w:val="Numerada"/>
        <w:rPr>
          <w:lang w:val="pt-BR"/>
        </w:rPr>
      </w:pPr>
      <w:r w:rsidRPr="00C15016">
        <w:rPr>
          <w:lang w:val="pt-BR"/>
        </w:rPr>
        <w:t>4. Ao final, clique em Salvar Calibração.</w:t>
      </w:r>
      <w:r w:rsidR="00791DB7" w:rsidRPr="00791DB7">
        <w:rPr>
          <w:noProof/>
          <w:lang w:val="pt-BR"/>
        </w:rPr>
        <w:t xml:space="preserve"> </w:t>
      </w:r>
      <w:r w:rsidR="00791DB7">
        <w:rPr>
          <w:noProof/>
          <w:lang w:val="pt-BR"/>
        </w:rPr>
        <w:drawing>
          <wp:inline distT="0" distB="0" distL="0" distR="0" wp14:anchorId="44EEF597" wp14:editId="675D4D57">
            <wp:extent cx="4543425" cy="3470671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8" cy="349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D068B" w14:textId="70ACE148" w:rsidR="00791DB7" w:rsidRPr="00C15016" w:rsidRDefault="00791DB7">
      <w:pPr>
        <w:pStyle w:val="Numerada"/>
        <w:rPr>
          <w:lang w:val="pt-BR"/>
        </w:rPr>
      </w:pPr>
      <w:r>
        <w:rPr>
          <w:noProof/>
          <w:lang w:val="pt-BR"/>
        </w:rPr>
        <w:t xml:space="preserve">O arquivo </w:t>
      </w:r>
      <w:r w:rsidRPr="00791DB7">
        <w:rPr>
          <w:noProof/>
          <w:lang w:val="pt-BR"/>
        </w:rPr>
        <w:t>calibration_config.json</w:t>
      </w:r>
      <w:r>
        <w:rPr>
          <w:noProof/>
          <w:lang w:val="pt-BR"/>
        </w:rPr>
        <w:t xml:space="preserve"> é gerado na pasta raiz do sistema, você pode inicar a automação quando quiser.</w:t>
      </w:r>
    </w:p>
    <w:p w14:paraId="58224226" w14:textId="77777777" w:rsidR="00F271A6" w:rsidRDefault="00000000">
      <w:pPr>
        <w:pStyle w:val="Ttulo1"/>
      </w:pPr>
      <w:r>
        <w:lastRenderedPageBreak/>
        <w:t>8. Backup e Importação</w:t>
      </w:r>
    </w:p>
    <w:p w14:paraId="35509D8C" w14:textId="152B3BA8" w:rsidR="00F271A6" w:rsidRPr="00C15016" w:rsidRDefault="00000000">
      <w:pPr>
        <w:pStyle w:val="Commarcadores"/>
        <w:rPr>
          <w:lang w:val="pt-BR"/>
        </w:rPr>
      </w:pPr>
      <w:r w:rsidRPr="00C15016">
        <w:rPr>
          <w:lang w:val="pt-BR"/>
        </w:rPr>
        <w:t xml:space="preserve">Exportar: Salva suas configurações em um </w:t>
      </w:r>
      <w:r w:rsidR="00791DB7" w:rsidRPr="00791DB7">
        <w:rPr>
          <w:lang w:val="pt-BR"/>
        </w:rPr>
        <w:t>\backups</w:t>
      </w:r>
      <w:r w:rsidR="00791DB7">
        <w:rPr>
          <w:lang w:val="pt-BR"/>
        </w:rPr>
        <w:t>\</w:t>
      </w:r>
      <w:proofErr w:type="spellStart"/>
      <w:r w:rsidR="00791DB7" w:rsidRPr="00791DB7">
        <w:rPr>
          <w:lang w:val="pt-BR"/>
        </w:rPr>
        <w:t>calibration_backup_</w:t>
      </w:r>
      <w:r w:rsidR="00791DB7">
        <w:rPr>
          <w:lang w:val="pt-BR"/>
        </w:rPr>
        <w:t>yyyymmdd</w:t>
      </w:r>
      <w:r w:rsidR="00791DB7" w:rsidRPr="00791DB7">
        <w:rPr>
          <w:lang w:val="pt-BR"/>
        </w:rPr>
        <w:t>_</w:t>
      </w:r>
      <w:r w:rsidR="00791DB7">
        <w:rPr>
          <w:lang w:val="pt-BR"/>
        </w:rPr>
        <w:t>hhmmss</w:t>
      </w:r>
      <w:r w:rsidR="00791DB7" w:rsidRPr="00791DB7">
        <w:rPr>
          <w:lang w:val="pt-BR"/>
        </w:rPr>
        <w:t>.json</w:t>
      </w:r>
      <w:proofErr w:type="spellEnd"/>
      <w:r w:rsidR="00791DB7">
        <w:rPr>
          <w:lang w:val="pt-BR"/>
        </w:rPr>
        <w:t xml:space="preserve"> </w:t>
      </w:r>
      <w:r w:rsidRPr="00C15016">
        <w:rPr>
          <w:lang w:val="pt-BR"/>
        </w:rPr>
        <w:t>na pasta backups.</w:t>
      </w:r>
      <w:r w:rsidR="00791DB7">
        <w:rPr>
          <w:noProof/>
          <w:lang w:val="pt-BR"/>
        </w:rPr>
        <w:drawing>
          <wp:inline distT="0" distB="0" distL="0" distR="0" wp14:anchorId="1E7D9843" wp14:editId="7C1F261F">
            <wp:extent cx="4411362" cy="2266950"/>
            <wp:effectExtent l="0" t="0" r="825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207" cy="227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2E1FF" w14:textId="77777777" w:rsidR="00B17435" w:rsidRDefault="00B17435">
      <w:pPr>
        <w:pStyle w:val="Commarcadores"/>
        <w:rPr>
          <w:lang w:val="pt-BR"/>
        </w:rPr>
      </w:pPr>
      <w:r w:rsidRPr="00B17435">
        <w:rPr>
          <w:lang w:val="pt-BR"/>
        </w:rPr>
        <w:t>Importar: Restaura configurações de um arquivo salvo anteriormente.</w:t>
      </w:r>
      <w:r>
        <w:rPr>
          <w:noProof/>
          <w:lang w:val="pt-BR"/>
        </w:rPr>
        <w:drawing>
          <wp:inline distT="0" distB="0" distL="0" distR="0" wp14:anchorId="58B1DFA3" wp14:editId="6F2453B5">
            <wp:extent cx="4404049" cy="2247900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1579" cy="2251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8D35B" w14:textId="263B3F25" w:rsidR="00F271A6" w:rsidRPr="00B17435" w:rsidRDefault="00B17435">
      <w:pPr>
        <w:pStyle w:val="Commarcadores"/>
        <w:rPr>
          <w:lang w:val="pt-BR"/>
        </w:rPr>
      </w:pPr>
      <w:r>
        <w:rPr>
          <w:lang w:val="pt-BR"/>
        </w:rPr>
        <w:lastRenderedPageBreak/>
        <w:t>Quando terminar vai aparecer a mensagem de sucesso na tela.</w:t>
      </w:r>
      <w:r w:rsidRPr="00B17435">
        <w:rPr>
          <w:lang w:val="pt-BR"/>
        </w:rPr>
        <w:br/>
      </w:r>
      <w:r w:rsidRPr="00B17435">
        <w:rPr>
          <w:lang w:val="pt-BR"/>
        </w:rPr>
        <w:drawing>
          <wp:inline distT="0" distB="0" distL="0" distR="0" wp14:anchorId="70823E0A" wp14:editId="2216877F">
            <wp:extent cx="5486400" cy="2784475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3F8B" w14:textId="77777777" w:rsidR="00F271A6" w:rsidRPr="00C15016" w:rsidRDefault="00000000">
      <w:pPr>
        <w:pStyle w:val="Ttulo1"/>
        <w:rPr>
          <w:lang w:val="pt-BR"/>
        </w:rPr>
      </w:pPr>
      <w:r w:rsidRPr="00C15016">
        <w:rPr>
          <w:lang w:val="pt-BR"/>
        </w:rPr>
        <w:t>9. Solução de Problemas</w:t>
      </w:r>
    </w:p>
    <w:p w14:paraId="483FB081" w14:textId="77777777" w:rsidR="00F271A6" w:rsidRPr="00C15016" w:rsidRDefault="00000000">
      <w:pPr>
        <w:pStyle w:val="Ttulo2"/>
        <w:rPr>
          <w:lang w:val="pt-BR"/>
        </w:rPr>
      </w:pPr>
      <w:r w:rsidRPr="00C15016">
        <w:rPr>
          <w:lang w:val="pt-BR"/>
        </w:rPr>
        <w:t>"A aplicação já está em execução"</w:t>
      </w:r>
    </w:p>
    <w:p w14:paraId="4E632C30" w14:textId="77777777" w:rsidR="00F271A6" w:rsidRPr="00C15016" w:rsidRDefault="00000000">
      <w:pPr>
        <w:rPr>
          <w:lang w:val="pt-BR"/>
        </w:rPr>
      </w:pPr>
      <w:r w:rsidRPr="00C15016">
        <w:rPr>
          <w:lang w:val="pt-BR"/>
        </w:rPr>
        <w:t>Verifique a Bandeja do Sistema (perto do relógio). O ícone pode estar lá. Clique com botão direito -&gt; Sair.</w:t>
      </w:r>
    </w:p>
    <w:p w14:paraId="4DA319C9" w14:textId="77777777" w:rsidR="00F271A6" w:rsidRPr="00C15016" w:rsidRDefault="00000000">
      <w:pPr>
        <w:pStyle w:val="Ttulo2"/>
        <w:rPr>
          <w:lang w:val="pt-BR"/>
        </w:rPr>
      </w:pPr>
      <w:r w:rsidRPr="00C15016">
        <w:rPr>
          <w:lang w:val="pt-BR"/>
        </w:rPr>
        <w:t>O robô clica no "vazio"</w:t>
      </w:r>
    </w:p>
    <w:p w14:paraId="05210086" w14:textId="77777777" w:rsidR="00F271A6" w:rsidRPr="00C15016" w:rsidRDefault="00000000">
      <w:pPr>
        <w:rPr>
          <w:lang w:val="pt-BR"/>
        </w:rPr>
      </w:pPr>
      <w:r w:rsidRPr="00C15016">
        <w:rPr>
          <w:lang w:val="pt-BR"/>
        </w:rPr>
        <w:t>Execute o processo de Calibração novamente.</w:t>
      </w:r>
    </w:p>
    <w:p w14:paraId="5E1DD99D" w14:textId="77777777" w:rsidR="00F271A6" w:rsidRPr="00C15016" w:rsidRDefault="00000000">
      <w:pPr>
        <w:pStyle w:val="Ttulo2"/>
        <w:rPr>
          <w:lang w:val="pt-BR"/>
        </w:rPr>
      </w:pPr>
      <w:r w:rsidRPr="00C15016">
        <w:rPr>
          <w:lang w:val="pt-BR"/>
        </w:rPr>
        <w:t>Erro de "OCR não encontrado"</w:t>
      </w:r>
    </w:p>
    <w:p w14:paraId="3A323A12" w14:textId="27D2A74C" w:rsidR="00F271A6" w:rsidRPr="00C15016" w:rsidRDefault="00000000">
      <w:pPr>
        <w:rPr>
          <w:lang w:val="pt-BR"/>
        </w:rPr>
      </w:pPr>
      <w:r w:rsidRPr="00C15016">
        <w:rPr>
          <w:lang w:val="pt-BR"/>
        </w:rPr>
        <w:t xml:space="preserve">O sistema não encontrou o </w:t>
      </w:r>
      <w:proofErr w:type="spellStart"/>
      <w:r w:rsidRPr="00C15016">
        <w:rPr>
          <w:lang w:val="pt-BR"/>
        </w:rPr>
        <w:t>Tesseract</w:t>
      </w:r>
      <w:proofErr w:type="spellEnd"/>
      <w:r w:rsidRPr="00C15016">
        <w:rPr>
          <w:lang w:val="pt-BR"/>
        </w:rPr>
        <w:t xml:space="preserve">. Verifique se você instalou o </w:t>
      </w:r>
      <w:proofErr w:type="spellStart"/>
      <w:r w:rsidRPr="00C15016">
        <w:rPr>
          <w:lang w:val="pt-BR"/>
        </w:rPr>
        <w:t>Tesseract</w:t>
      </w:r>
      <w:proofErr w:type="spellEnd"/>
      <w:r w:rsidRPr="00C15016">
        <w:rPr>
          <w:lang w:val="pt-BR"/>
        </w:rPr>
        <w:t xml:space="preserve"> OCR conforme a seção 3 deste manual.</w:t>
      </w:r>
      <w:r w:rsidR="00893033">
        <w:rPr>
          <w:lang w:val="pt-BR"/>
        </w:rPr>
        <w:br/>
      </w:r>
      <w:r w:rsidR="00893033">
        <w:rPr>
          <w:lang w:val="pt-BR"/>
        </w:rPr>
        <w:br/>
      </w:r>
      <w:r w:rsidR="00893033">
        <w:rPr>
          <w:lang w:val="pt-BR"/>
        </w:rPr>
        <w:br/>
      </w:r>
      <w:r w:rsidR="00893033">
        <w:rPr>
          <w:lang w:val="pt-BR"/>
        </w:rPr>
        <w:br/>
      </w:r>
      <w:r w:rsidR="00893033">
        <w:rPr>
          <w:lang w:val="pt-BR"/>
        </w:rPr>
        <w:br/>
      </w:r>
      <w:r w:rsidR="00893033">
        <w:rPr>
          <w:lang w:val="pt-BR"/>
        </w:rPr>
        <w:br/>
      </w:r>
      <w:r w:rsidR="00893033">
        <w:rPr>
          <w:lang w:val="pt-BR"/>
        </w:rPr>
        <w:br/>
      </w:r>
      <w:r w:rsidR="00893033">
        <w:rPr>
          <w:lang w:val="pt-BR"/>
        </w:rPr>
        <w:br/>
      </w:r>
      <w:r w:rsidR="00893033">
        <w:rPr>
          <w:lang w:val="pt-BR"/>
        </w:rPr>
        <w:br/>
      </w:r>
      <w:r w:rsidR="00893033">
        <w:rPr>
          <w:lang w:val="pt-BR"/>
        </w:rPr>
        <w:br/>
      </w:r>
    </w:p>
    <w:p w14:paraId="33EA9CCE" w14:textId="4DB89510" w:rsidR="00F271A6" w:rsidRPr="00893033" w:rsidRDefault="00000000" w:rsidP="00893033">
      <w:pPr>
        <w:jc w:val="right"/>
        <w:rPr>
          <w:b/>
          <w:bCs/>
          <w:lang w:val="pt-BR"/>
        </w:rPr>
      </w:pPr>
      <w:r w:rsidRPr="00C15016">
        <w:rPr>
          <w:lang w:val="pt-BR"/>
        </w:rPr>
        <w:br/>
      </w:r>
      <w:r w:rsidRPr="00C15016">
        <w:rPr>
          <w:lang w:val="pt-BR"/>
        </w:rPr>
        <w:br/>
      </w:r>
      <w:r w:rsidRPr="00893033">
        <w:rPr>
          <w:b/>
          <w:bCs/>
          <w:lang w:val="pt-BR"/>
        </w:rPr>
        <w:t xml:space="preserve">Gerado por – </w:t>
      </w:r>
      <w:r w:rsidR="00893033" w:rsidRPr="00893033">
        <w:rPr>
          <w:b/>
          <w:bCs/>
          <w:lang w:val="pt-BR"/>
        </w:rPr>
        <w:t>David Wallace Marques Ferreira</w:t>
      </w:r>
      <w:r w:rsidRPr="00893033">
        <w:rPr>
          <w:b/>
          <w:bCs/>
          <w:lang w:val="pt-BR"/>
        </w:rPr>
        <w:t xml:space="preserve"> Team</w:t>
      </w:r>
    </w:p>
    <w:sectPr w:rsidR="00F271A6" w:rsidRPr="0089303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0325631">
    <w:abstractNumId w:val="8"/>
  </w:num>
  <w:num w:numId="2" w16cid:durableId="1379087550">
    <w:abstractNumId w:val="6"/>
  </w:num>
  <w:num w:numId="3" w16cid:durableId="254632305">
    <w:abstractNumId w:val="5"/>
  </w:num>
  <w:num w:numId="4" w16cid:durableId="1693727929">
    <w:abstractNumId w:val="4"/>
  </w:num>
  <w:num w:numId="5" w16cid:durableId="767387661">
    <w:abstractNumId w:val="7"/>
  </w:num>
  <w:num w:numId="6" w16cid:durableId="1134834131">
    <w:abstractNumId w:val="3"/>
  </w:num>
  <w:num w:numId="7" w16cid:durableId="511140792">
    <w:abstractNumId w:val="2"/>
  </w:num>
  <w:num w:numId="8" w16cid:durableId="1649431287">
    <w:abstractNumId w:val="1"/>
  </w:num>
  <w:num w:numId="9" w16cid:durableId="141123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3148"/>
    <w:rsid w:val="0029639D"/>
    <w:rsid w:val="00326F90"/>
    <w:rsid w:val="00791DB7"/>
    <w:rsid w:val="00893033"/>
    <w:rsid w:val="00AA1D8D"/>
    <w:rsid w:val="00B17435"/>
    <w:rsid w:val="00B47730"/>
    <w:rsid w:val="00C15016"/>
    <w:rsid w:val="00CB0664"/>
    <w:rsid w:val="00F271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2E873C"/>
  <w14:defaultImageDpi w14:val="300"/>
  <w15:docId w15:val="{B9CE7E9F-6188-4250-837C-0992687AF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611</Words>
  <Characters>3301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3905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Wallace Marques Ferreira</cp:lastModifiedBy>
  <cp:revision>2</cp:revision>
  <dcterms:created xsi:type="dcterms:W3CDTF">2013-12-23T23:15:00Z</dcterms:created>
  <dcterms:modified xsi:type="dcterms:W3CDTF">2026-02-12T20:25:00Z</dcterms:modified>
  <cp:category/>
</cp:coreProperties>
</file>