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ponasowa</w:t>
      </w:r>
      <w:bookmarkEnd w:id="0"/>
    </w:p>
    <w:p w:rsidR="00C14B11" w:rsidRDefault="007D4EA3">
      <w:pPr>
        <w:pStyle w:val="Author"/>
        <w:rPr>
          <w:rFonts w:ascii="Cambria" w:hAnsi="Cambria"/>
        </w:rPr>
      </w:pPr>
      <w:r>
        <w:t xml:space="preserve">Generated by: h2oai</w:t>
      </w:r>
    </w:p>
    <w:p w:rsidR="00C14B11" w:rsidRDefault="007D4EA3">
      <w:pPr>
        <w:pStyle w:val="Date"/>
      </w:pPr>
      <w:r>
        <w:t xml:space="preserve">Generated on: Wed Apr 15 04:27:35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ponasowa</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1 XGBoostGBMModel to predict</w:t>
      </w:r>
      <w:r w:rsidR="00035D00">
        <w:t xml:space="preserve"> </w:t>
      </w:r>
      <w:r w:rsidRPr="00035D00">
        <w:rPr>
          <w:i/>
          <w:iCs/>
        </w:rPr>
        <w:t>Default</w:t>
      </w:r>
      <w:r w:rsidR="00035D00">
        <w:t xml:space="preserve"> </w:t>
      </w:r>
      <w:r>
        <w:t xml:space="preserve"> given 24 original features from the input dataset </w:t>
      </w:r>
      <w:r w:rsidR="00035D00">
        <w:t xml:space="preserve"> </w:t>
      </w:r>
      <w:r w:rsidRPr="00035D00">
        <w:rPr>
          <w:i/>
          <w:iCs/>
        </w:rPr>
        <w:t xml:space="preserve">Card_train. </w:t>
      </w:r>
      <w:r>
        <w:t>This classification experiment completed in 2 minutes and 39 seconds (0:02:39), using 20 of the 24 original features, and 2 of the 26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AUC</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0.778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8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1.8.5.1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0.11.0a269</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2.0.4</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./tmp/eaa648cc-7ed0-11ea-96d6-0242ac110002/Card_train.1586924634.452401.bin </w:t>
            </w:r>
          </w:p>
        </w:tc>
        <w:tc>
          <w:tcPr>
            <w:tcW w:w="2463" w:type="dxa"/>
            <w:shd w:val="clear" w:color="auto" w:fill="auto"/>
          </w:tcPr>
          <w:p w:rsidR="00C14B11" w:rsidRDefault="007D4EA3">
            <w:pPr>
              <w:spacing w:after="0"/>
              <w:rPr>
                <w:rFonts w:ascii="Cambria" w:hAnsi="Cambria"/>
                <w:sz w:val="20"/>
                <w:szCs w:val="20"/>
              </w:rPr>
            </w:pPr>
            <w:r>
              <w:rPr>
                <w:sz w:val="20"/>
                <w:szCs w:val="20"/>
              </w:rPr>
              <w:t>2.3 MiB </w:t>
            </w:r>
          </w:p>
        </w:tc>
        <w:tc>
          <w:tcPr>
            <w:tcW w:w="2463" w:type="dxa"/>
            <w:shd w:val="clear" w:color="auto" w:fill="auto"/>
          </w:tcPr>
          <w:p w:rsidR="00C14B11" w:rsidRDefault="007D4EA3">
            <w:pPr>
              <w:spacing w:after="0"/>
              <w:rPr>
                <w:rFonts w:ascii="Cambria" w:hAnsi="Cambria"/>
                <w:sz w:val="20"/>
                <w:szCs w:val="20"/>
              </w:rPr>
            </w:pPr>
            <w:r>
              <w:rPr>
                <w:sz w:val="20"/>
                <w:szCs w:val="20"/>
              </w:rPr>
              <w:t>23,999 </w:t>
            </w:r>
          </w:p>
        </w:tc>
        <w:tc>
          <w:tcPr>
            <w:tcW w:w="2463" w:type="dxa"/>
            <w:shd w:val="clear" w:color="auto" w:fill="auto"/>
          </w:tcPr>
          <w:p w:rsidR="00C14B11" w:rsidRDefault="007D4EA3">
            <w:pPr>
              <w:spacing w:after="0"/>
              <w:rPr>
                <w:rFonts w:ascii="Cambria" w:hAnsi="Cambria"/>
                <w:sz w:val="20"/>
                <w:szCs w:val="20"/>
              </w:rPr>
            </w:pPr>
            <w:r>
              <w:rPr>
                <w:sz w:val="20"/>
                <w:szCs w:val="20"/>
              </w:rPr>
              <w:t>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ID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15,037.974 </w:t>
            </w:r>
          </w:p>
        </w:tc>
        <w:tc>
          <w:tcPr>
            <w:tcW w:w="2229" w:type="dxa"/>
            <w:shd w:val="clear" w:color="auto" w:fill="auto"/>
          </w:tcPr>
          <w:p w:rsidR="00C14B11" w:rsidRDefault="007D4EA3">
            <w:pPr>
              <w:spacing w:after="0"/>
              <w:rPr>
                <w:rFonts w:ascii="Cambria" w:hAnsi="Cambria"/>
                <w:sz w:val="20"/>
                <w:szCs w:val="20"/>
              </w:rPr>
            </w:pPr>
            <w:r>
              <w:rPr>
                <w:sz w:val="20"/>
                <w:szCs w:val="20"/>
              </w:rPr>
              <w:t>30,000.000 </w:t>
            </w:r>
          </w:p>
        </w:tc>
        <w:tc>
          <w:tcPr>
            <w:tcW w:w="2229" w:type="dxa"/>
            <w:shd w:val="clear" w:color="auto" w:fill="auto"/>
          </w:tcPr>
          <w:p w:rsidR="00C14B11" w:rsidRDefault="007D4EA3">
            <w:pPr>
              <w:spacing w:after="0"/>
              <w:rPr>
                <w:rFonts w:ascii="Cambria" w:hAnsi="Cambria"/>
                <w:sz w:val="20"/>
                <w:szCs w:val="20"/>
              </w:rPr>
            </w:pPr>
            <w:r>
              <w:rPr>
                <w:sz w:val="20"/>
                <w:szCs w:val="20"/>
              </w:rPr>
              <w:t>8,652.141 </w:t>
            </w:r>
          </w:p>
        </w:tc>
        <w:tc>
          <w:tcPr>
            <w:tcW w:w="2229" w:type="dxa"/>
            <w:shd w:val="clear" w:color="auto" w:fill="auto"/>
          </w:tcPr>
          <w:p w:rsidR="00C14B11" w:rsidRDefault="007D4EA3">
            <w:pPr>
              <w:spacing w:after="0"/>
              <w:rPr>
                <w:rFonts w:ascii="Cambria" w:hAnsi="Cambria"/>
                <w:sz w:val="20"/>
                <w:szCs w:val="20"/>
              </w:rPr>
            </w:pPr>
            <w:r>
              <w:rPr>
                <w:sz w:val="20"/>
                <w:szCs w:val="20"/>
              </w:rPr>
              <w:t>23,999 </w:t>
            </w:r>
          </w:p>
        </w:tc>
        <w:tc>
          <w:tcPr>
            <w:tcW w:w="2229"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CreditLimit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10,000.000 </w:t>
            </w:r>
          </w:p>
        </w:tc>
        <w:tc>
          <w:tcPr>
            <w:tcW w:w="2229" w:type="dxa"/>
            <w:shd w:val="clear" w:color="auto" w:fill="auto"/>
          </w:tcPr>
          <w:p w:rsidR="00C14B11" w:rsidRDefault="007D4EA3">
            <w:pPr>
              <w:spacing w:after="0"/>
              <w:rPr>
                <w:rFonts w:ascii="Cambria" w:hAnsi="Cambria"/>
                <w:sz w:val="20"/>
                <w:szCs w:val="20"/>
              </w:rPr>
            </w:pPr>
            <w:r>
              <w:rPr>
                <w:sz w:val="20"/>
                <w:szCs w:val="20"/>
              </w:rPr>
              <w:t>167,997.403 </w:t>
            </w:r>
          </w:p>
        </w:tc>
        <w:tc>
          <w:tcPr>
            <w:tcW w:w="2229" w:type="dxa"/>
            <w:shd w:val="clear" w:color="auto" w:fill="auto"/>
          </w:tcPr>
          <w:p w:rsidR="00C14B11" w:rsidRDefault="007D4EA3">
            <w:pPr>
              <w:spacing w:after="0"/>
              <w:rPr>
                <w:rFonts w:ascii="Cambria" w:hAnsi="Cambria"/>
                <w:sz w:val="20"/>
                <w:szCs w:val="20"/>
              </w:rPr>
            </w:pPr>
            <w:r>
              <w:rPr>
                <w:sz w:val="20"/>
                <w:szCs w:val="20"/>
              </w:rPr>
              <w:t>800,000.000 </w:t>
            </w:r>
          </w:p>
        </w:tc>
        <w:tc>
          <w:tcPr>
            <w:tcW w:w="2229" w:type="dxa"/>
            <w:shd w:val="clear" w:color="auto" w:fill="auto"/>
          </w:tcPr>
          <w:p w:rsidR="00C14B11" w:rsidRDefault="007D4EA3">
            <w:pPr>
              <w:spacing w:after="0"/>
              <w:rPr>
                <w:rFonts w:ascii="Cambria" w:hAnsi="Cambria"/>
                <w:sz w:val="20"/>
                <w:szCs w:val="20"/>
              </w:rPr>
            </w:pPr>
            <w:r>
              <w:rPr>
                <w:sz w:val="20"/>
                <w:szCs w:val="20"/>
              </w:rPr>
              <w:t>130,585.996 </w:t>
            </w:r>
          </w:p>
        </w:tc>
        <w:tc>
          <w:tcPr>
            <w:tcW w:w="2229" w:type="dxa"/>
            <w:shd w:val="clear" w:color="auto" w:fill="auto"/>
          </w:tcPr>
          <w:p w:rsidR="00C14B11" w:rsidRDefault="007D4EA3">
            <w:pPr>
              <w:spacing w:after="0"/>
              <w:rPr>
                <w:rFonts w:ascii="Cambria" w:hAnsi="Cambria"/>
                <w:sz w:val="20"/>
                <w:szCs w:val="20"/>
              </w:rPr>
            </w:pPr>
            <w:r>
              <w:rPr>
                <w:sz w:val="20"/>
                <w:szCs w:val="20"/>
              </w:rPr>
              <w:t>80 </w:t>
            </w:r>
          </w:p>
        </w:tc>
        <w:tc>
          <w:tcPr>
            <w:tcW w:w="2229" w:type="dxa"/>
            <w:shd w:val="clear" w:color="auto" w:fill="auto"/>
          </w:tcPr>
          <w:p w:rsidR="00C14B11" w:rsidRDefault="007D4EA3">
            <w:pPr>
              <w:spacing w:after="0"/>
              <w:rPr>
                <w:rFonts w:ascii="Cambria" w:hAnsi="Cambria"/>
                <w:sz w:val="20"/>
                <w:szCs w:val="20"/>
              </w:rPr>
            </w:pPr>
            <w:r>
              <w:rPr>
                <w:sz w:val="20"/>
                <w:szCs w:val="20"/>
              </w:rPr>
              <w:t>2,724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Education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1.855 </w:t>
            </w:r>
          </w:p>
        </w:tc>
        <w:tc>
          <w:tcPr>
            <w:tcW w:w="2229" w:type="dxa"/>
            <w:shd w:val="clear" w:color="auto" w:fill="auto"/>
          </w:tcPr>
          <w:p w:rsidR="00C14B11" w:rsidRDefault="007D4EA3">
            <w:pPr>
              <w:spacing w:after="0"/>
              <w:rPr>
                <w:rFonts w:ascii="Cambria" w:hAnsi="Cambria"/>
                <w:sz w:val="20"/>
                <w:szCs w:val="20"/>
              </w:rPr>
            </w:pPr>
            <w:r>
              <w:rPr>
                <w:sz w:val="20"/>
                <w:szCs w:val="20"/>
              </w:rPr>
              <w:t>6.000 </w:t>
            </w:r>
          </w:p>
        </w:tc>
        <w:tc>
          <w:tcPr>
            <w:tcW w:w="2229" w:type="dxa"/>
            <w:shd w:val="clear" w:color="auto" w:fill="auto"/>
          </w:tcPr>
          <w:p w:rsidR="00C14B11" w:rsidRDefault="007D4EA3">
            <w:pPr>
              <w:spacing w:after="0"/>
              <w:rPr>
                <w:rFonts w:ascii="Cambria" w:hAnsi="Cambria"/>
                <w:sz w:val="20"/>
                <w:szCs w:val="20"/>
              </w:rPr>
            </w:pPr>
            <w:r>
              <w:rPr>
                <w:sz w:val="20"/>
                <w:szCs w:val="20"/>
              </w:rPr>
              <w:t>0.788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11,255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Age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21.000 </w:t>
            </w:r>
          </w:p>
        </w:tc>
        <w:tc>
          <w:tcPr>
            <w:tcW w:w="2229" w:type="dxa"/>
            <w:shd w:val="clear" w:color="auto" w:fill="auto"/>
          </w:tcPr>
          <w:p w:rsidR="00C14B11" w:rsidRDefault="007D4EA3">
            <w:pPr>
              <w:spacing w:after="0"/>
              <w:rPr>
                <w:rFonts w:ascii="Cambria" w:hAnsi="Cambria"/>
                <w:sz w:val="20"/>
                <w:szCs w:val="20"/>
              </w:rPr>
            </w:pPr>
            <w:r>
              <w:rPr>
                <w:sz w:val="20"/>
                <w:szCs w:val="20"/>
              </w:rPr>
              <w:t>35.507 </w:t>
            </w:r>
          </w:p>
        </w:tc>
        <w:tc>
          <w:tcPr>
            <w:tcW w:w="2229" w:type="dxa"/>
            <w:shd w:val="clear" w:color="auto" w:fill="auto"/>
          </w:tcPr>
          <w:p w:rsidR="00C14B11" w:rsidRDefault="007D4EA3">
            <w:pPr>
              <w:spacing w:after="0"/>
              <w:rPr>
                <w:rFonts w:ascii="Cambria" w:hAnsi="Cambria"/>
                <w:sz w:val="20"/>
                <w:szCs w:val="20"/>
              </w:rPr>
            </w:pPr>
            <w:r>
              <w:rPr>
                <w:sz w:val="20"/>
                <w:szCs w:val="20"/>
              </w:rPr>
              <w:t>79.000 </w:t>
            </w:r>
          </w:p>
        </w:tc>
        <w:tc>
          <w:tcPr>
            <w:tcW w:w="2229" w:type="dxa"/>
            <w:shd w:val="clear" w:color="auto" w:fill="auto"/>
          </w:tcPr>
          <w:p w:rsidR="00C14B11" w:rsidRDefault="007D4EA3">
            <w:pPr>
              <w:spacing w:after="0"/>
              <w:rPr>
                <w:rFonts w:ascii="Cambria" w:hAnsi="Cambria"/>
                <w:sz w:val="20"/>
                <w:szCs w:val="20"/>
              </w:rPr>
            </w:pPr>
            <w:r>
              <w:rPr>
                <w:sz w:val="20"/>
                <w:szCs w:val="20"/>
              </w:rPr>
              <w:t>9.203 </w:t>
            </w:r>
          </w:p>
        </w:tc>
        <w:tc>
          <w:tcPr>
            <w:tcW w:w="2229" w:type="dxa"/>
            <w:shd w:val="clear" w:color="auto" w:fill="auto"/>
          </w:tcPr>
          <w:p w:rsidR="00C14B11" w:rsidRDefault="007D4EA3">
            <w:pPr>
              <w:spacing w:after="0"/>
              <w:rPr>
                <w:rFonts w:ascii="Cambria" w:hAnsi="Cambria"/>
                <w:sz w:val="20"/>
                <w:szCs w:val="20"/>
              </w:rPr>
            </w:pPr>
            <w:r>
              <w:rPr>
                <w:sz w:val="20"/>
                <w:szCs w:val="20"/>
              </w:rPr>
              <w:t>54 </w:t>
            </w:r>
          </w:p>
        </w:tc>
        <w:tc>
          <w:tcPr>
            <w:tcW w:w="2229" w:type="dxa"/>
            <w:shd w:val="clear" w:color="auto" w:fill="auto"/>
          </w:tcPr>
          <w:p w:rsidR="00C14B11" w:rsidRDefault="007D4EA3">
            <w:pPr>
              <w:spacing w:after="0"/>
              <w:rPr>
                <w:rFonts w:ascii="Cambria" w:hAnsi="Cambria"/>
                <w:sz w:val="20"/>
                <w:szCs w:val="20"/>
              </w:rPr>
            </w:pPr>
            <w:r>
              <w:rPr>
                <w:sz w:val="20"/>
                <w:szCs w:val="20"/>
              </w:rPr>
              <w:t>1,277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Status1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-0.151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0.875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11,761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Status2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-0.160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1.129 </w:t>
            </w:r>
          </w:p>
        </w:tc>
        <w:tc>
          <w:tcPr>
            <w:tcW w:w="2229" w:type="dxa"/>
            <w:shd w:val="clear" w:color="auto" w:fill="auto"/>
          </w:tcPr>
          <w:p w:rsidR="00C14B11" w:rsidRDefault="007D4EA3">
            <w:pPr>
              <w:spacing w:after="0"/>
              <w:rPr>
                <w:rFonts w:ascii="Cambria" w:hAnsi="Cambria"/>
                <w:sz w:val="20"/>
                <w:szCs w:val="20"/>
              </w:rPr>
            </w:pPr>
            <w:r>
              <w:rPr>
                <w:sz w:val="20"/>
                <w:szCs w:val="20"/>
              </w:rPr>
              <w:t>5 </w:t>
            </w:r>
          </w:p>
        </w:tc>
        <w:tc>
          <w:tcPr>
            <w:tcW w:w="2229" w:type="dxa"/>
            <w:shd w:val="clear" w:color="auto" w:fill="auto"/>
          </w:tcPr>
          <w:p w:rsidR="00C14B11" w:rsidRDefault="007D4EA3">
            <w:pPr>
              <w:spacing w:after="0"/>
              <w:rPr>
                <w:rFonts w:ascii="Cambria" w:hAnsi="Cambria"/>
                <w:sz w:val="20"/>
                <w:szCs w:val="20"/>
              </w:rPr>
            </w:pPr>
            <w:r>
              <w:rPr>
                <w:sz w:val="20"/>
                <w:szCs w:val="20"/>
              </w:rPr>
              <w:t>12,551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Status3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-0.181 </w:t>
            </w:r>
          </w:p>
        </w:tc>
        <w:tc>
          <w:tcPr>
            <w:tcW w:w="2229" w:type="dxa"/>
            <w:shd w:val="clear" w:color="auto" w:fill="auto"/>
          </w:tcPr>
          <w:p w:rsidR="00C14B11" w:rsidRDefault="007D4EA3">
            <w:pPr>
              <w:spacing w:after="0"/>
              <w:rPr>
                <w:rFonts w:ascii="Cambria" w:hAnsi="Cambria"/>
                <w:sz w:val="20"/>
                <w:szCs w:val="20"/>
              </w:rPr>
            </w:pPr>
            <w:r>
              <w:rPr>
                <w:sz w:val="20"/>
                <w:szCs w:val="20"/>
              </w:rPr>
              <w:t>3.000 </w:t>
            </w:r>
          </w:p>
        </w:tc>
        <w:tc>
          <w:tcPr>
            <w:tcW w:w="2229" w:type="dxa"/>
            <w:shd w:val="clear" w:color="auto" w:fill="auto"/>
          </w:tcPr>
          <w:p w:rsidR="00C14B11" w:rsidRDefault="007D4EA3">
            <w:pPr>
              <w:spacing w:after="0"/>
              <w:rPr>
                <w:rFonts w:ascii="Cambria" w:hAnsi="Cambria"/>
                <w:sz w:val="20"/>
                <w:szCs w:val="20"/>
              </w:rPr>
            </w:pPr>
            <w:r>
              <w:rPr>
                <w:sz w:val="20"/>
                <w:szCs w:val="20"/>
              </w:rPr>
              <w:t>1.158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c>
          <w:tcPr>
            <w:tcW w:w="2229" w:type="dxa"/>
            <w:shd w:val="clear" w:color="auto" w:fill="auto"/>
          </w:tcPr>
          <w:p w:rsidR="00C14B11" w:rsidRDefault="007D4EA3">
            <w:pPr>
              <w:spacing w:after="0"/>
              <w:rPr>
                <w:rFonts w:ascii="Cambria" w:hAnsi="Cambria"/>
                <w:sz w:val="20"/>
                <w:szCs w:val="20"/>
              </w:rPr>
            </w:pPr>
            <w:r>
              <w:rPr>
                <w:sz w:val="20"/>
                <w:szCs w:val="20"/>
              </w:rPr>
              <w:t>12,571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Status4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-0.234 </w:t>
            </w:r>
          </w:p>
        </w:tc>
        <w:tc>
          <w:tcPr>
            <w:tcW w:w="2229" w:type="dxa"/>
            <w:shd w:val="clear" w:color="auto" w:fill="auto"/>
          </w:tcPr>
          <w:p w:rsidR="00C14B11" w:rsidRDefault="007D4EA3">
            <w:pPr>
              <w:spacing w:after="0"/>
              <w:rPr>
                <w:rFonts w:ascii="Cambria" w:hAnsi="Cambria"/>
                <w:sz w:val="20"/>
                <w:szCs w:val="20"/>
              </w:rPr>
            </w:pPr>
            <w:r>
              <w:rPr>
                <w:sz w:val="20"/>
                <w:szCs w:val="20"/>
              </w:rPr>
              <w:t>4.000 </w:t>
            </w:r>
          </w:p>
        </w:tc>
        <w:tc>
          <w:tcPr>
            <w:tcW w:w="2229" w:type="dxa"/>
            <w:shd w:val="clear" w:color="auto" w:fill="auto"/>
          </w:tcPr>
          <w:p w:rsidR="00C14B11" w:rsidRDefault="007D4EA3">
            <w:pPr>
              <w:spacing w:after="0"/>
              <w:rPr>
                <w:rFonts w:ascii="Cambria" w:hAnsi="Cambria"/>
                <w:sz w:val="20"/>
                <w:szCs w:val="20"/>
              </w:rPr>
            </w:pPr>
            <w:r>
              <w:rPr>
                <w:sz w:val="20"/>
                <w:szCs w:val="20"/>
              </w:rPr>
              <w:t>1.133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13,121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Status5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-0.274 </w:t>
            </w:r>
          </w:p>
        </w:tc>
        <w:tc>
          <w:tcPr>
            <w:tcW w:w="2229" w:type="dxa"/>
            <w:shd w:val="clear" w:color="auto" w:fill="auto"/>
          </w:tcPr>
          <w:p w:rsidR="00C14B11" w:rsidRDefault="007D4EA3">
            <w:pPr>
              <w:spacing w:after="0"/>
              <w:rPr>
                <w:rFonts w:ascii="Cambria" w:hAnsi="Cambria"/>
                <w:sz w:val="20"/>
                <w:szCs w:val="20"/>
              </w:rPr>
            </w:pPr>
            <w:r>
              <w:rPr>
                <w:sz w:val="20"/>
                <w:szCs w:val="20"/>
              </w:rPr>
              <w:t>5.000 </w:t>
            </w:r>
          </w:p>
        </w:tc>
        <w:tc>
          <w:tcPr>
            <w:tcW w:w="2229" w:type="dxa"/>
            <w:shd w:val="clear" w:color="auto" w:fill="auto"/>
          </w:tcPr>
          <w:p w:rsidR="00C14B11" w:rsidRDefault="007D4EA3">
            <w:pPr>
              <w:spacing w:after="0"/>
              <w:rPr>
                <w:rFonts w:ascii="Cambria" w:hAnsi="Cambria"/>
                <w:sz w:val="20"/>
                <w:szCs w:val="20"/>
              </w:rPr>
            </w:pPr>
            <w:r>
              <w:rPr>
                <w:sz w:val="20"/>
                <w:szCs w:val="20"/>
              </w:rPr>
              <w:t>1.114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13,472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Status6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-0.296 </w:t>
            </w:r>
          </w:p>
        </w:tc>
        <w:tc>
          <w:tcPr>
            <w:tcW w:w="2229" w:type="dxa"/>
            <w:shd w:val="clear" w:color="auto" w:fill="auto"/>
          </w:tcPr>
          <w:p w:rsidR="00C14B11" w:rsidRDefault="007D4EA3">
            <w:pPr>
              <w:spacing w:after="0"/>
              <w:rPr>
                <w:rFonts w:ascii="Cambria" w:hAnsi="Cambria"/>
                <w:sz w:val="20"/>
                <w:szCs w:val="20"/>
              </w:rPr>
            </w:pPr>
            <w:r>
              <w:rPr>
                <w:sz w:val="20"/>
                <w:szCs w:val="20"/>
              </w:rPr>
              <w:t>6.000 </w:t>
            </w:r>
          </w:p>
        </w:tc>
        <w:tc>
          <w:tcPr>
            <w:tcW w:w="2229" w:type="dxa"/>
            <w:shd w:val="clear" w:color="auto" w:fill="auto"/>
          </w:tcPr>
          <w:p w:rsidR="00C14B11" w:rsidRDefault="007D4EA3">
            <w:pPr>
              <w:spacing w:after="0"/>
              <w:rPr>
                <w:rFonts w:ascii="Cambria" w:hAnsi="Cambria"/>
                <w:sz w:val="20"/>
                <w:szCs w:val="20"/>
              </w:rPr>
            </w:pPr>
            <w:r>
              <w:rPr>
                <w:sz w:val="20"/>
                <w:szCs w:val="20"/>
              </w:rPr>
              <w:t>1.142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c>
          <w:tcPr>
            <w:tcW w:w="2229" w:type="dxa"/>
            <w:shd w:val="clear" w:color="auto" w:fill="auto"/>
          </w:tcPr>
          <w:p w:rsidR="00C14B11" w:rsidRDefault="007D4EA3">
            <w:pPr>
              <w:spacing w:after="0"/>
              <w:rPr>
                <w:rFonts w:ascii="Cambria" w:hAnsi="Cambria"/>
                <w:sz w:val="20"/>
                <w:szCs w:val="20"/>
              </w:rPr>
            </w:pPr>
            <w:r>
              <w:rPr>
                <w:sz w:val="20"/>
                <w:szCs w:val="20"/>
              </w:rPr>
              <w:t>12,988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BillAmt1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-154,973.000 </w:t>
            </w:r>
          </w:p>
        </w:tc>
        <w:tc>
          <w:tcPr>
            <w:tcW w:w="2229" w:type="dxa"/>
            <w:shd w:val="clear" w:color="auto" w:fill="auto"/>
          </w:tcPr>
          <w:p w:rsidR="00C14B11" w:rsidRDefault="007D4EA3">
            <w:pPr>
              <w:spacing w:after="0"/>
              <w:rPr>
                <w:rFonts w:ascii="Cambria" w:hAnsi="Cambria"/>
                <w:sz w:val="20"/>
                <w:szCs w:val="20"/>
              </w:rPr>
            </w:pPr>
            <w:r>
              <w:rPr>
                <w:sz w:val="20"/>
                <w:szCs w:val="20"/>
              </w:rPr>
              <w:t>51,102.599 </w:t>
            </w:r>
          </w:p>
        </w:tc>
        <w:tc>
          <w:tcPr>
            <w:tcW w:w="2229" w:type="dxa"/>
            <w:shd w:val="clear" w:color="auto" w:fill="auto"/>
          </w:tcPr>
          <w:p w:rsidR="00C14B11" w:rsidRDefault="007D4EA3">
            <w:pPr>
              <w:spacing w:after="0"/>
              <w:rPr>
                <w:rFonts w:ascii="Cambria" w:hAnsi="Cambria"/>
                <w:sz w:val="20"/>
                <w:szCs w:val="20"/>
              </w:rPr>
            </w:pPr>
            <w:r>
              <w:rPr>
                <w:sz w:val="20"/>
                <w:szCs w:val="20"/>
              </w:rPr>
              <w:t>746,814.000 </w:t>
            </w:r>
          </w:p>
        </w:tc>
        <w:tc>
          <w:tcPr>
            <w:tcW w:w="2229" w:type="dxa"/>
            <w:shd w:val="clear" w:color="auto" w:fill="auto"/>
          </w:tcPr>
          <w:p w:rsidR="00C14B11" w:rsidRDefault="007D4EA3">
            <w:pPr>
              <w:spacing w:after="0"/>
              <w:rPr>
                <w:rFonts w:ascii="Cambria" w:hAnsi="Cambria"/>
                <w:sz w:val="20"/>
                <w:szCs w:val="20"/>
              </w:rPr>
            </w:pPr>
            <w:r>
              <w:rPr>
                <w:sz w:val="20"/>
                <w:szCs w:val="20"/>
              </w:rPr>
              <w:t>73,602.907 </w:t>
            </w:r>
          </w:p>
        </w:tc>
        <w:tc>
          <w:tcPr>
            <w:tcW w:w="2229" w:type="dxa"/>
            <w:shd w:val="clear" w:color="auto" w:fill="auto"/>
          </w:tcPr>
          <w:p w:rsidR="00C14B11" w:rsidRDefault="007D4EA3">
            <w:pPr>
              <w:spacing w:after="0"/>
              <w:rPr>
                <w:rFonts w:ascii="Cambria" w:hAnsi="Cambria"/>
                <w:sz w:val="20"/>
                <w:szCs w:val="20"/>
              </w:rPr>
            </w:pPr>
            <w:r>
              <w:rPr>
                <w:sz w:val="20"/>
                <w:szCs w:val="20"/>
              </w:rPr>
              <w:t>18,635 </w:t>
            </w:r>
          </w:p>
        </w:tc>
        <w:tc>
          <w:tcPr>
            <w:tcW w:w="2229" w:type="dxa"/>
            <w:shd w:val="clear" w:color="auto" w:fill="auto"/>
          </w:tcPr>
          <w:p w:rsidR="00C14B11" w:rsidRDefault="007D4EA3">
            <w:pPr>
              <w:spacing w:after="0"/>
              <w:rPr>
                <w:rFonts w:ascii="Cambria" w:hAnsi="Cambria"/>
                <w:sz w:val="20"/>
                <w:szCs w:val="20"/>
              </w:rPr>
            </w:pPr>
            <w:r>
              <w:rPr>
                <w:sz w:val="20"/>
                <w:szCs w:val="20"/>
              </w:rPr>
              <w:t>1,609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BillAmt2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-69,777.000 </w:t>
            </w:r>
          </w:p>
        </w:tc>
        <w:tc>
          <w:tcPr>
            <w:tcW w:w="2229" w:type="dxa"/>
            <w:shd w:val="clear" w:color="auto" w:fill="auto"/>
          </w:tcPr>
          <w:p w:rsidR="00C14B11" w:rsidRDefault="007D4EA3">
            <w:pPr>
              <w:spacing w:after="0"/>
              <w:rPr>
                <w:rFonts w:ascii="Cambria" w:hAnsi="Cambria"/>
                <w:sz w:val="20"/>
                <w:szCs w:val="20"/>
              </w:rPr>
            </w:pPr>
            <w:r>
              <w:rPr>
                <w:sz w:val="20"/>
                <w:szCs w:val="20"/>
              </w:rPr>
              <w:t>48,950.813 </w:t>
            </w:r>
          </w:p>
        </w:tc>
        <w:tc>
          <w:tcPr>
            <w:tcW w:w="2229" w:type="dxa"/>
            <w:shd w:val="clear" w:color="auto" w:fill="auto"/>
          </w:tcPr>
          <w:p w:rsidR="00C14B11" w:rsidRDefault="007D4EA3">
            <w:pPr>
              <w:spacing w:after="0"/>
              <w:rPr>
                <w:rFonts w:ascii="Cambria" w:hAnsi="Cambria"/>
                <w:sz w:val="20"/>
                <w:szCs w:val="20"/>
              </w:rPr>
            </w:pPr>
            <w:r>
              <w:rPr>
                <w:sz w:val="20"/>
                <w:szCs w:val="20"/>
              </w:rPr>
              <w:t>605,943.000 </w:t>
            </w:r>
          </w:p>
        </w:tc>
        <w:tc>
          <w:tcPr>
            <w:tcW w:w="2229" w:type="dxa"/>
            <w:shd w:val="clear" w:color="auto" w:fill="auto"/>
          </w:tcPr>
          <w:p w:rsidR="00C14B11" w:rsidRDefault="007D4EA3">
            <w:pPr>
              <w:spacing w:after="0"/>
              <w:rPr>
                <w:rFonts w:ascii="Cambria" w:hAnsi="Cambria"/>
                <w:sz w:val="20"/>
                <w:szCs w:val="20"/>
              </w:rPr>
            </w:pPr>
            <w:r>
              <w:rPr>
                <w:sz w:val="20"/>
                <w:szCs w:val="20"/>
              </w:rPr>
              <w:t>70,873.894 </w:t>
            </w:r>
          </w:p>
        </w:tc>
        <w:tc>
          <w:tcPr>
            <w:tcW w:w="2229" w:type="dxa"/>
            <w:shd w:val="clear" w:color="auto" w:fill="auto"/>
          </w:tcPr>
          <w:p w:rsidR="00C14B11" w:rsidRDefault="007D4EA3">
            <w:pPr>
              <w:spacing w:after="0"/>
              <w:rPr>
                <w:rFonts w:ascii="Cambria" w:hAnsi="Cambria"/>
                <w:sz w:val="20"/>
                <w:szCs w:val="20"/>
              </w:rPr>
            </w:pPr>
            <w:r>
              <w:rPr>
                <w:sz w:val="20"/>
                <w:szCs w:val="20"/>
              </w:rPr>
              <w:t>18,370 </w:t>
            </w:r>
          </w:p>
        </w:tc>
        <w:tc>
          <w:tcPr>
            <w:tcW w:w="2229" w:type="dxa"/>
            <w:shd w:val="clear" w:color="auto" w:fill="auto"/>
          </w:tcPr>
          <w:p w:rsidR="00C14B11" w:rsidRDefault="007D4EA3">
            <w:pPr>
              <w:spacing w:after="0"/>
              <w:rPr>
                <w:rFonts w:ascii="Cambria" w:hAnsi="Cambria"/>
                <w:sz w:val="20"/>
                <w:szCs w:val="20"/>
              </w:rPr>
            </w:pPr>
            <w:r>
              <w:rPr>
                <w:sz w:val="20"/>
                <w:szCs w:val="20"/>
              </w:rPr>
              <w:t>2,025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BillAmt3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-157,264.000 </w:t>
            </w:r>
          </w:p>
        </w:tc>
        <w:tc>
          <w:tcPr>
            <w:tcW w:w="2229" w:type="dxa"/>
            <w:shd w:val="clear" w:color="auto" w:fill="auto"/>
          </w:tcPr>
          <w:p w:rsidR="00C14B11" w:rsidRDefault="007D4EA3">
            <w:pPr>
              <w:spacing w:after="0"/>
              <w:rPr>
                <w:rFonts w:ascii="Cambria" w:hAnsi="Cambria"/>
                <w:sz w:val="20"/>
                <w:szCs w:val="20"/>
              </w:rPr>
            </w:pPr>
            <w:r>
              <w:rPr>
                <w:sz w:val="20"/>
                <w:szCs w:val="20"/>
              </w:rPr>
              <w:t>46,789.205 </w:t>
            </w:r>
          </w:p>
        </w:tc>
        <w:tc>
          <w:tcPr>
            <w:tcW w:w="2229" w:type="dxa"/>
            <w:shd w:val="clear" w:color="auto" w:fill="auto"/>
          </w:tcPr>
          <w:p w:rsidR="00C14B11" w:rsidRDefault="007D4EA3">
            <w:pPr>
              <w:spacing w:after="0"/>
              <w:rPr>
                <w:rFonts w:ascii="Cambria" w:hAnsi="Cambria"/>
                <w:sz w:val="20"/>
                <w:szCs w:val="20"/>
              </w:rPr>
            </w:pPr>
            <w:r>
              <w:rPr>
                <w:sz w:val="20"/>
                <w:szCs w:val="20"/>
              </w:rPr>
              <w:t>1,664,089.000 </w:t>
            </w:r>
          </w:p>
        </w:tc>
        <w:tc>
          <w:tcPr>
            <w:tcW w:w="2229" w:type="dxa"/>
            <w:shd w:val="clear" w:color="auto" w:fill="auto"/>
          </w:tcPr>
          <w:p w:rsidR="00C14B11" w:rsidRDefault="007D4EA3">
            <w:pPr>
              <w:spacing w:after="0"/>
              <w:rPr>
                <w:rFonts w:ascii="Cambria" w:hAnsi="Cambria"/>
                <w:sz w:val="20"/>
                <w:szCs w:val="20"/>
              </w:rPr>
            </w:pPr>
            <w:r>
              <w:rPr>
                <w:sz w:val="20"/>
                <w:szCs w:val="20"/>
              </w:rPr>
              <w:t>69,379.414 </w:t>
            </w:r>
          </w:p>
        </w:tc>
        <w:tc>
          <w:tcPr>
            <w:tcW w:w="2229" w:type="dxa"/>
            <w:shd w:val="clear" w:color="auto" w:fill="auto"/>
          </w:tcPr>
          <w:p w:rsidR="00C14B11" w:rsidRDefault="007D4EA3">
            <w:pPr>
              <w:spacing w:after="0"/>
              <w:rPr>
                <w:rFonts w:ascii="Cambria" w:hAnsi="Cambria"/>
                <w:sz w:val="20"/>
                <w:szCs w:val="20"/>
              </w:rPr>
            </w:pPr>
            <w:r>
              <w:rPr>
                <w:sz w:val="20"/>
                <w:szCs w:val="20"/>
              </w:rPr>
              <w:t>18,077 </w:t>
            </w:r>
          </w:p>
        </w:tc>
        <w:tc>
          <w:tcPr>
            <w:tcW w:w="2229" w:type="dxa"/>
            <w:shd w:val="clear" w:color="auto" w:fill="auto"/>
          </w:tcPr>
          <w:p w:rsidR="00C14B11" w:rsidRDefault="007D4EA3">
            <w:pPr>
              <w:spacing w:after="0"/>
              <w:rPr>
                <w:rFonts w:ascii="Cambria" w:hAnsi="Cambria"/>
                <w:sz w:val="20"/>
                <w:szCs w:val="20"/>
              </w:rPr>
            </w:pPr>
            <w:r>
              <w:rPr>
                <w:sz w:val="20"/>
                <w:szCs w:val="20"/>
              </w:rPr>
              <w:t>2,305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BillAmt4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-170,000.000 </w:t>
            </w:r>
          </w:p>
        </w:tc>
        <w:tc>
          <w:tcPr>
            <w:tcW w:w="2229" w:type="dxa"/>
            <w:shd w:val="clear" w:color="auto" w:fill="auto"/>
          </w:tcPr>
          <w:p w:rsidR="00C14B11" w:rsidRDefault="007D4EA3">
            <w:pPr>
              <w:spacing w:after="0"/>
              <w:rPr>
                <w:rFonts w:ascii="Cambria" w:hAnsi="Cambria"/>
                <w:sz w:val="20"/>
                <w:szCs w:val="20"/>
              </w:rPr>
            </w:pPr>
            <w:r>
              <w:rPr>
                <w:sz w:val="20"/>
                <w:szCs w:val="20"/>
              </w:rPr>
              <w:t>43,028.569 </w:t>
            </w:r>
          </w:p>
        </w:tc>
        <w:tc>
          <w:tcPr>
            <w:tcW w:w="2229" w:type="dxa"/>
            <w:shd w:val="clear" w:color="auto" w:fill="auto"/>
          </w:tcPr>
          <w:p w:rsidR="00C14B11" w:rsidRDefault="007D4EA3">
            <w:pPr>
              <w:spacing w:after="0"/>
              <w:rPr>
                <w:rFonts w:ascii="Cambria" w:hAnsi="Cambria"/>
                <w:sz w:val="20"/>
                <w:szCs w:val="20"/>
              </w:rPr>
            </w:pPr>
            <w:r>
              <w:rPr>
                <w:sz w:val="20"/>
                <w:szCs w:val="20"/>
              </w:rPr>
              <w:t>616,836.000 </w:t>
            </w:r>
          </w:p>
        </w:tc>
        <w:tc>
          <w:tcPr>
            <w:tcW w:w="2229" w:type="dxa"/>
            <w:shd w:val="clear" w:color="auto" w:fill="auto"/>
          </w:tcPr>
          <w:p w:rsidR="00C14B11" w:rsidRDefault="007D4EA3">
            <w:pPr>
              <w:spacing w:after="0"/>
              <w:rPr>
                <w:rFonts w:ascii="Cambria" w:hAnsi="Cambria"/>
                <w:sz w:val="20"/>
                <w:szCs w:val="20"/>
              </w:rPr>
            </w:pPr>
            <w:r>
              <w:rPr>
                <w:sz w:val="20"/>
                <w:szCs w:val="20"/>
              </w:rPr>
              <w:t>64,115.442 </w:t>
            </w:r>
          </w:p>
        </w:tc>
        <w:tc>
          <w:tcPr>
            <w:tcW w:w="2229" w:type="dxa"/>
            <w:shd w:val="clear" w:color="auto" w:fill="auto"/>
          </w:tcPr>
          <w:p w:rsidR="00C14B11" w:rsidRDefault="007D4EA3">
            <w:pPr>
              <w:spacing w:after="0"/>
              <w:rPr>
                <w:rFonts w:ascii="Cambria" w:hAnsi="Cambria"/>
                <w:sz w:val="20"/>
                <w:szCs w:val="20"/>
              </w:rPr>
            </w:pPr>
            <w:r>
              <w:rPr>
                <w:sz w:val="20"/>
                <w:szCs w:val="20"/>
              </w:rPr>
              <w:t>17,721 </w:t>
            </w:r>
          </w:p>
        </w:tc>
        <w:tc>
          <w:tcPr>
            <w:tcW w:w="2229" w:type="dxa"/>
            <w:shd w:val="clear" w:color="auto" w:fill="auto"/>
          </w:tcPr>
          <w:p w:rsidR="00C14B11" w:rsidRDefault="007D4EA3">
            <w:pPr>
              <w:spacing w:after="0"/>
              <w:rPr>
                <w:rFonts w:ascii="Cambria" w:hAnsi="Cambria"/>
                <w:sz w:val="20"/>
                <w:szCs w:val="20"/>
              </w:rPr>
            </w:pPr>
            <w:r>
              <w:rPr>
                <w:sz w:val="20"/>
                <w:szCs w:val="20"/>
              </w:rPr>
              <w:t>2,571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BillAmt5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-81,334.000 </w:t>
            </w:r>
          </w:p>
        </w:tc>
        <w:tc>
          <w:tcPr>
            <w:tcW w:w="2229" w:type="dxa"/>
            <w:shd w:val="clear" w:color="auto" w:fill="auto"/>
          </w:tcPr>
          <w:p w:rsidR="00C14B11" w:rsidRDefault="007D4EA3">
            <w:pPr>
              <w:spacing w:after="0"/>
              <w:rPr>
                <w:rFonts w:ascii="Cambria" w:hAnsi="Cambria"/>
                <w:sz w:val="20"/>
                <w:szCs w:val="20"/>
              </w:rPr>
            </w:pPr>
            <w:r>
              <w:rPr>
                <w:sz w:val="20"/>
                <w:szCs w:val="20"/>
              </w:rPr>
              <w:t>40,183.782 </w:t>
            </w:r>
          </w:p>
        </w:tc>
        <w:tc>
          <w:tcPr>
            <w:tcW w:w="2229" w:type="dxa"/>
            <w:shd w:val="clear" w:color="auto" w:fill="auto"/>
          </w:tcPr>
          <w:p w:rsidR="00C14B11" w:rsidRDefault="007D4EA3">
            <w:pPr>
              <w:spacing w:after="0"/>
              <w:rPr>
                <w:rFonts w:ascii="Cambria" w:hAnsi="Cambria"/>
                <w:sz w:val="20"/>
                <w:szCs w:val="20"/>
              </w:rPr>
            </w:pPr>
            <w:r>
              <w:rPr>
                <w:sz w:val="20"/>
                <w:szCs w:val="20"/>
              </w:rPr>
              <w:t>823,540.000 </w:t>
            </w:r>
          </w:p>
        </w:tc>
        <w:tc>
          <w:tcPr>
            <w:tcW w:w="2229" w:type="dxa"/>
            <w:shd w:val="clear" w:color="auto" w:fill="auto"/>
          </w:tcPr>
          <w:p w:rsidR="00C14B11" w:rsidRDefault="007D4EA3">
            <w:pPr>
              <w:spacing w:after="0"/>
              <w:rPr>
                <w:rFonts w:ascii="Cambria" w:hAnsi="Cambria"/>
                <w:sz w:val="20"/>
                <w:szCs w:val="20"/>
              </w:rPr>
            </w:pPr>
            <w:r>
              <w:rPr>
                <w:sz w:val="20"/>
                <w:szCs w:val="20"/>
              </w:rPr>
              <w:t>60,920.045 </w:t>
            </w:r>
          </w:p>
        </w:tc>
        <w:tc>
          <w:tcPr>
            <w:tcW w:w="2229" w:type="dxa"/>
            <w:shd w:val="clear" w:color="auto" w:fill="auto"/>
          </w:tcPr>
          <w:p w:rsidR="00C14B11" w:rsidRDefault="007D4EA3">
            <w:pPr>
              <w:spacing w:after="0"/>
              <w:rPr>
                <w:rFonts w:ascii="Cambria" w:hAnsi="Cambria"/>
                <w:sz w:val="20"/>
                <w:szCs w:val="20"/>
              </w:rPr>
            </w:pPr>
            <w:r>
              <w:rPr>
                <w:sz w:val="20"/>
                <w:szCs w:val="20"/>
              </w:rPr>
              <w:t>17,331 </w:t>
            </w:r>
          </w:p>
        </w:tc>
        <w:tc>
          <w:tcPr>
            <w:tcW w:w="2229" w:type="dxa"/>
            <w:shd w:val="clear" w:color="auto" w:fill="auto"/>
          </w:tcPr>
          <w:p w:rsidR="00C14B11" w:rsidRDefault="007D4EA3">
            <w:pPr>
              <w:spacing w:after="0"/>
              <w:rPr>
                <w:rFonts w:ascii="Cambria" w:hAnsi="Cambria"/>
                <w:sz w:val="20"/>
                <w:szCs w:val="20"/>
              </w:rPr>
            </w:pPr>
            <w:r>
              <w:rPr>
                <w:sz w:val="20"/>
                <w:szCs w:val="20"/>
              </w:rPr>
              <w:t>2,811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BillAmt6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-209,051.000 </w:t>
            </w:r>
          </w:p>
        </w:tc>
        <w:tc>
          <w:tcPr>
            <w:tcW w:w="2229" w:type="dxa"/>
            <w:shd w:val="clear" w:color="auto" w:fill="auto"/>
          </w:tcPr>
          <w:p w:rsidR="00C14B11" w:rsidRDefault="007D4EA3">
            <w:pPr>
              <w:spacing w:after="0"/>
              <w:rPr>
                <w:rFonts w:ascii="Cambria" w:hAnsi="Cambria"/>
                <w:sz w:val="20"/>
                <w:szCs w:val="20"/>
              </w:rPr>
            </w:pPr>
            <w:r>
              <w:rPr>
                <w:sz w:val="20"/>
                <w:szCs w:val="20"/>
              </w:rPr>
              <w:t>38,784.077 </w:t>
            </w:r>
          </w:p>
        </w:tc>
        <w:tc>
          <w:tcPr>
            <w:tcW w:w="2229" w:type="dxa"/>
            <w:shd w:val="clear" w:color="auto" w:fill="auto"/>
          </w:tcPr>
          <w:p w:rsidR="00C14B11" w:rsidRDefault="007D4EA3">
            <w:pPr>
              <w:spacing w:after="0"/>
              <w:rPr>
                <w:rFonts w:ascii="Cambria" w:hAnsi="Cambria"/>
                <w:sz w:val="20"/>
                <w:szCs w:val="20"/>
              </w:rPr>
            </w:pPr>
            <w:r>
              <w:rPr>
                <w:sz w:val="20"/>
                <w:szCs w:val="20"/>
              </w:rPr>
              <w:t>699,944.000 </w:t>
            </w:r>
          </w:p>
        </w:tc>
        <w:tc>
          <w:tcPr>
            <w:tcW w:w="2229" w:type="dxa"/>
            <w:shd w:val="clear" w:color="auto" w:fill="auto"/>
          </w:tcPr>
          <w:p w:rsidR="00C14B11" w:rsidRDefault="007D4EA3">
            <w:pPr>
              <w:spacing w:after="0"/>
              <w:rPr>
                <w:rFonts w:ascii="Cambria" w:hAnsi="Cambria"/>
                <w:sz w:val="20"/>
                <w:szCs w:val="20"/>
              </w:rPr>
            </w:pPr>
            <w:r>
              <w:rPr>
                <w:sz w:val="20"/>
                <w:szCs w:val="20"/>
              </w:rPr>
              <w:t>59,752.504 </w:t>
            </w:r>
          </w:p>
        </w:tc>
        <w:tc>
          <w:tcPr>
            <w:tcW w:w="2229" w:type="dxa"/>
            <w:shd w:val="clear" w:color="auto" w:fill="auto"/>
          </w:tcPr>
          <w:p w:rsidR="00C14B11" w:rsidRDefault="007D4EA3">
            <w:pPr>
              <w:spacing w:after="0"/>
              <w:rPr>
                <w:rFonts w:ascii="Cambria" w:hAnsi="Cambria"/>
                <w:sz w:val="20"/>
                <w:szCs w:val="20"/>
              </w:rPr>
            </w:pPr>
            <w:r>
              <w:rPr>
                <w:sz w:val="20"/>
                <w:szCs w:val="20"/>
              </w:rPr>
              <w:t>16,932 </w:t>
            </w:r>
          </w:p>
        </w:tc>
        <w:tc>
          <w:tcPr>
            <w:tcW w:w="2229" w:type="dxa"/>
            <w:shd w:val="clear" w:color="auto" w:fill="auto"/>
          </w:tcPr>
          <w:p w:rsidR="00C14B11" w:rsidRDefault="007D4EA3">
            <w:pPr>
              <w:spacing w:after="0"/>
              <w:rPr>
                <w:rFonts w:ascii="Cambria" w:hAnsi="Cambria"/>
                <w:sz w:val="20"/>
                <w:szCs w:val="20"/>
              </w:rPr>
            </w:pPr>
            <w:r>
              <w:rPr>
                <w:sz w:val="20"/>
                <w:szCs w:val="20"/>
              </w:rPr>
              <w:t>3,194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PayAmt1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5,654.421 </w:t>
            </w:r>
          </w:p>
        </w:tc>
        <w:tc>
          <w:tcPr>
            <w:tcW w:w="2229" w:type="dxa"/>
            <w:shd w:val="clear" w:color="auto" w:fill="auto"/>
          </w:tcPr>
          <w:p w:rsidR="00C14B11" w:rsidRDefault="007D4EA3">
            <w:pPr>
              <w:spacing w:after="0"/>
              <w:rPr>
                <w:rFonts w:ascii="Cambria" w:hAnsi="Cambria"/>
                <w:sz w:val="20"/>
                <w:szCs w:val="20"/>
              </w:rPr>
            </w:pPr>
            <w:r>
              <w:rPr>
                <w:sz w:val="20"/>
                <w:szCs w:val="20"/>
              </w:rPr>
              <w:t>873,552.000 </w:t>
            </w:r>
          </w:p>
        </w:tc>
        <w:tc>
          <w:tcPr>
            <w:tcW w:w="2229" w:type="dxa"/>
            <w:shd w:val="clear" w:color="auto" w:fill="auto"/>
          </w:tcPr>
          <w:p w:rsidR="00C14B11" w:rsidRDefault="007D4EA3">
            <w:pPr>
              <w:spacing w:after="0"/>
              <w:rPr>
                <w:rFonts w:ascii="Cambria" w:hAnsi="Cambria"/>
                <w:sz w:val="20"/>
                <w:szCs w:val="20"/>
              </w:rPr>
            </w:pPr>
            <w:r>
              <w:rPr>
                <w:sz w:val="20"/>
                <w:szCs w:val="20"/>
              </w:rPr>
              <w:t>16,608.025 </w:t>
            </w:r>
          </w:p>
        </w:tc>
        <w:tc>
          <w:tcPr>
            <w:tcW w:w="2229" w:type="dxa"/>
            <w:shd w:val="clear" w:color="auto" w:fill="auto"/>
          </w:tcPr>
          <w:p w:rsidR="00C14B11" w:rsidRDefault="007D4EA3">
            <w:pPr>
              <w:spacing w:after="0"/>
              <w:rPr>
                <w:rFonts w:ascii="Cambria" w:hAnsi="Cambria"/>
                <w:sz w:val="20"/>
                <w:szCs w:val="20"/>
              </w:rPr>
            </w:pPr>
            <w:r>
              <w:rPr>
                <w:sz w:val="20"/>
                <w:szCs w:val="20"/>
              </w:rPr>
              <w:t>6,878 </w:t>
            </w:r>
          </w:p>
        </w:tc>
        <w:tc>
          <w:tcPr>
            <w:tcW w:w="2229" w:type="dxa"/>
            <w:shd w:val="clear" w:color="auto" w:fill="auto"/>
          </w:tcPr>
          <w:p w:rsidR="00C14B11" w:rsidRDefault="007D4EA3">
            <w:pPr>
              <w:spacing w:after="0"/>
              <w:rPr>
                <w:rFonts w:ascii="Cambria" w:hAnsi="Cambria"/>
                <w:sz w:val="20"/>
                <w:szCs w:val="20"/>
              </w:rPr>
            </w:pPr>
            <w:r>
              <w:rPr>
                <w:sz w:val="20"/>
                <w:szCs w:val="20"/>
              </w:rPr>
              <w:t>4,223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PayAmt2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5,949.978 </w:t>
            </w:r>
          </w:p>
        </w:tc>
        <w:tc>
          <w:tcPr>
            <w:tcW w:w="2229" w:type="dxa"/>
            <w:shd w:val="clear" w:color="auto" w:fill="auto"/>
          </w:tcPr>
          <w:p w:rsidR="00C14B11" w:rsidRDefault="007D4EA3">
            <w:pPr>
              <w:spacing w:after="0"/>
              <w:rPr>
                <w:rFonts w:ascii="Cambria" w:hAnsi="Cambria"/>
                <w:sz w:val="20"/>
                <w:szCs w:val="20"/>
              </w:rPr>
            </w:pPr>
            <w:r>
              <w:rPr>
                <w:sz w:val="20"/>
                <w:szCs w:val="20"/>
              </w:rPr>
              <w:t>1,684,259.000 </w:t>
            </w:r>
          </w:p>
        </w:tc>
        <w:tc>
          <w:tcPr>
            <w:tcW w:w="2229" w:type="dxa"/>
            <w:shd w:val="clear" w:color="auto" w:fill="auto"/>
          </w:tcPr>
          <w:p w:rsidR="00C14B11" w:rsidRDefault="007D4EA3">
            <w:pPr>
              <w:spacing w:after="0"/>
              <w:rPr>
                <w:rFonts w:ascii="Cambria" w:hAnsi="Cambria"/>
                <w:sz w:val="20"/>
                <w:szCs w:val="20"/>
              </w:rPr>
            </w:pPr>
            <w:r>
              <w:rPr>
                <w:sz w:val="20"/>
                <w:szCs w:val="20"/>
              </w:rPr>
              <w:t>24,270.503 </w:t>
            </w:r>
          </w:p>
        </w:tc>
        <w:tc>
          <w:tcPr>
            <w:tcW w:w="2229" w:type="dxa"/>
            <w:shd w:val="clear" w:color="auto" w:fill="auto"/>
          </w:tcPr>
          <w:p w:rsidR="00C14B11" w:rsidRDefault="007D4EA3">
            <w:pPr>
              <w:spacing w:after="0"/>
              <w:rPr>
                <w:rFonts w:ascii="Cambria" w:hAnsi="Cambria"/>
                <w:sz w:val="20"/>
                <w:szCs w:val="20"/>
              </w:rPr>
            </w:pPr>
            <w:r>
              <w:rPr>
                <w:sz w:val="20"/>
                <w:szCs w:val="20"/>
              </w:rPr>
              <w:t>6,850 </w:t>
            </w:r>
          </w:p>
        </w:tc>
        <w:tc>
          <w:tcPr>
            <w:tcW w:w="2229" w:type="dxa"/>
            <w:shd w:val="clear" w:color="auto" w:fill="auto"/>
          </w:tcPr>
          <w:p w:rsidR="00C14B11" w:rsidRDefault="007D4EA3">
            <w:pPr>
              <w:spacing w:after="0"/>
              <w:rPr>
                <w:rFonts w:ascii="Cambria" w:hAnsi="Cambria"/>
                <w:sz w:val="20"/>
                <w:szCs w:val="20"/>
              </w:rPr>
            </w:pPr>
            <w:r>
              <w:rPr>
                <w:sz w:val="20"/>
                <w:szCs w:val="20"/>
              </w:rPr>
              <w:t>4,354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PayAmt3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5,187.113 </w:t>
            </w:r>
          </w:p>
        </w:tc>
        <w:tc>
          <w:tcPr>
            <w:tcW w:w="2229" w:type="dxa"/>
            <w:shd w:val="clear" w:color="auto" w:fill="auto"/>
          </w:tcPr>
          <w:p w:rsidR="00C14B11" w:rsidRDefault="007D4EA3">
            <w:pPr>
              <w:spacing w:after="0"/>
              <w:rPr>
                <w:rFonts w:ascii="Cambria" w:hAnsi="Cambria"/>
                <w:sz w:val="20"/>
                <w:szCs w:val="20"/>
              </w:rPr>
            </w:pPr>
            <w:r>
              <w:rPr>
                <w:sz w:val="20"/>
                <w:szCs w:val="20"/>
              </w:rPr>
              <w:t>889,043.000 </w:t>
            </w:r>
          </w:p>
        </w:tc>
        <w:tc>
          <w:tcPr>
            <w:tcW w:w="2229" w:type="dxa"/>
            <w:shd w:val="clear" w:color="auto" w:fill="auto"/>
          </w:tcPr>
          <w:p w:rsidR="00C14B11" w:rsidRDefault="007D4EA3">
            <w:pPr>
              <w:spacing w:after="0"/>
              <w:rPr>
                <w:rFonts w:ascii="Cambria" w:hAnsi="Cambria"/>
                <w:sz w:val="20"/>
                <w:szCs w:val="20"/>
              </w:rPr>
            </w:pPr>
            <w:r>
              <w:rPr>
                <w:sz w:val="20"/>
                <w:szCs w:val="20"/>
              </w:rPr>
              <w:t>16,863.107 </w:t>
            </w:r>
          </w:p>
        </w:tc>
        <w:tc>
          <w:tcPr>
            <w:tcW w:w="2229" w:type="dxa"/>
            <w:shd w:val="clear" w:color="auto" w:fill="auto"/>
          </w:tcPr>
          <w:p w:rsidR="00C14B11" w:rsidRDefault="007D4EA3">
            <w:pPr>
              <w:spacing w:after="0"/>
              <w:rPr>
                <w:rFonts w:ascii="Cambria" w:hAnsi="Cambria"/>
                <w:sz w:val="20"/>
                <w:szCs w:val="20"/>
              </w:rPr>
            </w:pPr>
            <w:r>
              <w:rPr>
                <w:sz w:val="20"/>
                <w:szCs w:val="20"/>
              </w:rPr>
              <w:t>6,530 </w:t>
            </w:r>
          </w:p>
        </w:tc>
        <w:tc>
          <w:tcPr>
            <w:tcW w:w="2229" w:type="dxa"/>
            <w:shd w:val="clear" w:color="auto" w:fill="auto"/>
          </w:tcPr>
          <w:p w:rsidR="00C14B11" w:rsidRDefault="007D4EA3">
            <w:pPr>
              <w:spacing w:after="0"/>
              <w:rPr>
                <w:rFonts w:ascii="Cambria" w:hAnsi="Cambria"/>
                <w:sz w:val="20"/>
                <w:szCs w:val="20"/>
              </w:rPr>
            </w:pPr>
            <w:r>
              <w:rPr>
                <w:sz w:val="20"/>
                <w:szCs w:val="20"/>
              </w:rPr>
              <w:t>4,754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PayAmt4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4,875.825 </w:t>
            </w:r>
          </w:p>
        </w:tc>
        <w:tc>
          <w:tcPr>
            <w:tcW w:w="2229" w:type="dxa"/>
            <w:shd w:val="clear" w:color="auto" w:fill="auto"/>
          </w:tcPr>
          <w:p w:rsidR="00C14B11" w:rsidRDefault="007D4EA3">
            <w:pPr>
              <w:spacing w:after="0"/>
              <w:rPr>
                <w:rFonts w:ascii="Cambria" w:hAnsi="Cambria"/>
                <w:sz w:val="20"/>
                <w:szCs w:val="20"/>
              </w:rPr>
            </w:pPr>
            <w:r>
              <w:rPr>
                <w:sz w:val="20"/>
                <w:szCs w:val="20"/>
              </w:rPr>
              <w:t>621,000.000 </w:t>
            </w:r>
          </w:p>
        </w:tc>
        <w:tc>
          <w:tcPr>
            <w:tcW w:w="2229" w:type="dxa"/>
            <w:shd w:val="clear" w:color="auto" w:fill="auto"/>
          </w:tcPr>
          <w:p w:rsidR="00C14B11" w:rsidRDefault="007D4EA3">
            <w:pPr>
              <w:spacing w:after="0"/>
              <w:rPr>
                <w:rFonts w:ascii="Cambria" w:hAnsi="Cambria"/>
                <w:sz w:val="20"/>
                <w:szCs w:val="20"/>
              </w:rPr>
            </w:pPr>
            <w:r>
              <w:rPr>
                <w:sz w:val="20"/>
                <w:szCs w:val="20"/>
              </w:rPr>
              <w:t>16,073.541 </w:t>
            </w:r>
          </w:p>
        </w:tc>
        <w:tc>
          <w:tcPr>
            <w:tcW w:w="2229" w:type="dxa"/>
            <w:shd w:val="clear" w:color="auto" w:fill="auto"/>
          </w:tcPr>
          <w:p w:rsidR="00C14B11" w:rsidRDefault="007D4EA3">
            <w:pPr>
              <w:spacing w:after="0"/>
              <w:rPr>
                <w:rFonts w:ascii="Cambria" w:hAnsi="Cambria"/>
                <w:sz w:val="20"/>
                <w:szCs w:val="20"/>
              </w:rPr>
            </w:pPr>
            <w:r>
              <w:rPr>
                <w:sz w:val="20"/>
                <w:szCs w:val="20"/>
              </w:rPr>
              <w:t>6,088 </w:t>
            </w:r>
          </w:p>
        </w:tc>
        <w:tc>
          <w:tcPr>
            <w:tcW w:w="2229" w:type="dxa"/>
            <w:shd w:val="clear" w:color="auto" w:fill="auto"/>
          </w:tcPr>
          <w:p w:rsidR="00C14B11" w:rsidRDefault="007D4EA3">
            <w:pPr>
              <w:spacing w:after="0"/>
              <w:rPr>
                <w:rFonts w:ascii="Cambria" w:hAnsi="Cambria"/>
                <w:sz w:val="20"/>
                <w:szCs w:val="20"/>
              </w:rPr>
            </w:pPr>
            <w:r>
              <w:rPr>
                <w:sz w:val="20"/>
                <w:szCs w:val="20"/>
              </w:rPr>
              <w:t>5,092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PayAmt5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4,834.457 </w:t>
            </w:r>
          </w:p>
        </w:tc>
        <w:tc>
          <w:tcPr>
            <w:tcW w:w="2229" w:type="dxa"/>
            <w:shd w:val="clear" w:color="auto" w:fill="auto"/>
          </w:tcPr>
          <w:p w:rsidR="00C14B11" w:rsidRDefault="007D4EA3">
            <w:pPr>
              <w:spacing w:after="0"/>
              <w:rPr>
                <w:rFonts w:ascii="Cambria" w:hAnsi="Cambria"/>
                <w:sz w:val="20"/>
                <w:szCs w:val="20"/>
              </w:rPr>
            </w:pPr>
            <w:r>
              <w:rPr>
                <w:sz w:val="20"/>
                <w:szCs w:val="20"/>
              </w:rPr>
              <w:t>426,529.000 </w:t>
            </w:r>
          </w:p>
        </w:tc>
        <w:tc>
          <w:tcPr>
            <w:tcW w:w="2229" w:type="dxa"/>
            <w:shd w:val="clear" w:color="auto" w:fill="auto"/>
          </w:tcPr>
          <w:p w:rsidR="00C14B11" w:rsidRDefault="007D4EA3">
            <w:pPr>
              <w:spacing w:after="0"/>
              <w:rPr>
                <w:rFonts w:ascii="Cambria" w:hAnsi="Cambria"/>
                <w:sz w:val="20"/>
                <w:szCs w:val="20"/>
              </w:rPr>
            </w:pPr>
            <w:r>
              <w:rPr>
                <w:sz w:val="20"/>
                <w:szCs w:val="20"/>
              </w:rPr>
              <w:t>15,586.997 </w:t>
            </w:r>
          </w:p>
        </w:tc>
        <w:tc>
          <w:tcPr>
            <w:tcW w:w="2229" w:type="dxa"/>
            <w:shd w:val="clear" w:color="auto" w:fill="auto"/>
          </w:tcPr>
          <w:p w:rsidR="00C14B11" w:rsidRDefault="007D4EA3">
            <w:pPr>
              <w:spacing w:after="0"/>
              <w:rPr>
                <w:rFonts w:ascii="Cambria" w:hAnsi="Cambria"/>
                <w:sz w:val="20"/>
                <w:szCs w:val="20"/>
              </w:rPr>
            </w:pPr>
            <w:r>
              <w:rPr>
                <w:sz w:val="20"/>
                <w:szCs w:val="20"/>
              </w:rPr>
              <w:t>6,016 </w:t>
            </w:r>
          </w:p>
        </w:tc>
        <w:tc>
          <w:tcPr>
            <w:tcW w:w="2229" w:type="dxa"/>
            <w:shd w:val="clear" w:color="auto" w:fill="auto"/>
          </w:tcPr>
          <w:p w:rsidR="00C14B11" w:rsidRDefault="007D4EA3">
            <w:pPr>
              <w:spacing w:after="0"/>
              <w:rPr>
                <w:rFonts w:ascii="Cambria" w:hAnsi="Cambria"/>
                <w:sz w:val="20"/>
                <w:szCs w:val="20"/>
              </w:rPr>
            </w:pPr>
            <w:r>
              <w:rPr>
                <w:sz w:val="20"/>
                <w:szCs w:val="20"/>
              </w:rPr>
              <w:t>5,290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PayAmt6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5,217.418 </w:t>
            </w:r>
          </w:p>
        </w:tc>
        <w:tc>
          <w:tcPr>
            <w:tcW w:w="2229" w:type="dxa"/>
            <w:shd w:val="clear" w:color="auto" w:fill="auto"/>
          </w:tcPr>
          <w:p w:rsidR="00C14B11" w:rsidRDefault="007D4EA3">
            <w:pPr>
              <w:spacing w:after="0"/>
              <w:rPr>
                <w:rFonts w:ascii="Cambria" w:hAnsi="Cambria"/>
                <w:sz w:val="20"/>
                <w:szCs w:val="20"/>
              </w:rPr>
            </w:pPr>
            <w:r>
              <w:rPr>
                <w:sz w:val="20"/>
                <w:szCs w:val="20"/>
              </w:rPr>
              <w:t>528,666.000 </w:t>
            </w:r>
          </w:p>
        </w:tc>
        <w:tc>
          <w:tcPr>
            <w:tcW w:w="2229" w:type="dxa"/>
            <w:shd w:val="clear" w:color="auto" w:fill="auto"/>
          </w:tcPr>
          <w:p w:rsidR="00C14B11" w:rsidRDefault="007D4EA3">
            <w:pPr>
              <w:spacing w:after="0"/>
              <w:rPr>
                <w:rFonts w:ascii="Cambria" w:hAnsi="Cambria"/>
                <w:sz w:val="20"/>
                <w:szCs w:val="20"/>
              </w:rPr>
            </w:pPr>
            <w:r>
              <w:rPr>
                <w:sz w:val="20"/>
                <w:szCs w:val="20"/>
              </w:rPr>
              <w:t>17,407.197 </w:t>
            </w:r>
          </w:p>
        </w:tc>
        <w:tc>
          <w:tcPr>
            <w:tcW w:w="2229" w:type="dxa"/>
            <w:shd w:val="clear" w:color="auto" w:fill="auto"/>
          </w:tcPr>
          <w:p w:rsidR="00C14B11" w:rsidRDefault="007D4EA3">
            <w:pPr>
              <w:spacing w:after="0"/>
              <w:rPr>
                <w:rFonts w:ascii="Cambria" w:hAnsi="Cambria"/>
                <w:sz w:val="20"/>
                <w:szCs w:val="20"/>
              </w:rPr>
            </w:pPr>
            <w:r>
              <w:rPr>
                <w:sz w:val="20"/>
                <w:szCs w:val="20"/>
              </w:rPr>
              <w:t>6,062 </w:t>
            </w:r>
          </w:p>
        </w:tc>
        <w:tc>
          <w:tcPr>
            <w:tcW w:w="2229" w:type="dxa"/>
            <w:shd w:val="clear" w:color="auto" w:fill="auto"/>
          </w:tcPr>
          <w:p w:rsidR="00C14B11" w:rsidRDefault="007D4EA3">
            <w:pPr>
              <w:spacing w:after="0"/>
              <w:rPr>
                <w:rFonts w:ascii="Cambria" w:hAnsi="Cambria"/>
                <w:sz w:val="20"/>
                <w:szCs w:val="20"/>
              </w:rPr>
            </w:pPr>
            <w:r>
              <w:rPr>
                <w:sz w:val="20"/>
                <w:szCs w:val="20"/>
              </w:rPr>
              <w:t>5,701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Boolean Columns</w:t>
      </w:r>
    </w:p>
    <w:tbl>
      <w:tblPr>
        <w:tblStyle w:val="TableGrid"/>
        <w:tblW w:w="9350" w:type="dxa"/>
        <w:tblLook w:val="04A0" w:firstRow="1" w:lastRow="0" w:firstColumn="1" w:lastColumn="0" w:noHBand="0" w:noVBand="1"/>
      </w:tblPr>
      <w:tblGrid>
        <w:gridCol w:w="2093"/>
        <w:gridCol w:w="961"/>
        <w:gridCol w:w="952"/>
        <w:gridCol w:w="1335"/>
        <w:gridCol w:w="1335"/>
        <w:gridCol w:w="1335"/>
        <w:gridCol w:w="1335"/>
      </w:tblGrid>
      <w:tr w:rsidR="00C14B11">
        <w:trPr>
          <w:trHeight w:val="593"/>
        </w:trPr>
        <w:tc>
          <w:tcPr>
            <w:tcW w:w="2243"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freq of max value</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Default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0.2212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0.415 </w:t>
            </w:r>
          </w:p>
        </w:tc>
        <w:tc>
          <w:tcPr>
            <w:tcW w:w="2243" w:type="dxa"/>
            <w:shd w:val="clear" w:color="auto" w:fill="auto"/>
          </w:tcPr>
          <w:p w:rsidR="00C14B11" w:rsidRDefault="007D4EA3">
            <w:pPr>
              <w:spacing w:after="0"/>
              <w:rPr>
                <w:rFonts w:ascii="Cambria" w:hAnsi="Cambria"/>
                <w:sz w:val="20"/>
                <w:szCs w:val="20"/>
              </w:rPr>
            </w:pPr>
            <w:r>
              <w:rPr>
                <w:sz w:val="20"/>
                <w:szCs w:val="20"/>
              </w:rPr>
              <w:t>5,308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Sex </w:t>
            </w:r>
          </w:p>
        </w:tc>
        <w:tc>
          <w:tcPr>
            <w:tcW w:w="2124" w:type="dxa"/>
            <w:shd w:val="clear" w:color="auto" w:fill="auto"/>
          </w:tcPr>
          <w:p w:rsidR="00C14B11" w:rsidRDefault="007D4EA3">
            <w:pPr>
              <w:spacing w:after="0"/>
              <w:rPr>
                <w:rFonts w:ascii="Cambria" w:hAnsi="Cambria"/>
                <w:sz w:val="20"/>
                <w:szCs w:val="20"/>
              </w:rPr>
            </w:pPr>
            <w:r>
              <w:rPr>
                <w:sz w:val="20"/>
                <w:szCs w:val="20"/>
              </w:rPr>
              <w:t>2 </w:t>
            </w:r>
          </w:p>
        </w:tc>
        <w:tc>
          <w:tcPr>
            <w:tcW w:w="2124" w:type="dxa"/>
            <w:shd w:val="clear" w:color="auto" w:fill="auto"/>
          </w:tcPr>
          <w:p w:rsidR="00C14B11" w:rsidRDefault="007D4EA3">
            <w:pPr>
              <w:spacing w:after="0"/>
              <w:rPr>
                <w:rFonts w:ascii="Cambria" w:hAnsi="Cambria"/>
                <w:sz w:val="20"/>
                <w:szCs w:val="20"/>
              </w:rPr>
            </w:pPr>
            <w:r>
              <w:rPr>
                <w:sz w:val="20"/>
                <w:szCs w:val="20"/>
              </w:rPr>
              <w:t>F </w:t>
            </w:r>
          </w:p>
        </w:tc>
        <w:tc>
          <w:tcPr>
            <w:tcW w:w="2124" w:type="dxa"/>
            <w:shd w:val="clear" w:color="auto" w:fill="auto"/>
          </w:tcPr>
          <w:p w:rsidR="00C14B11" w:rsidRDefault="007D4EA3">
            <w:pPr>
              <w:spacing w:after="0"/>
              <w:rPr>
                <w:rFonts w:ascii="Cambria" w:hAnsi="Cambria"/>
                <w:sz w:val="20"/>
                <w:szCs w:val="20"/>
              </w:rPr>
            </w:pPr>
            <w:r>
              <w:rPr>
                <w:sz w:val="20"/>
                <w:szCs w:val="20"/>
              </w:rPr>
              <w:t>9,502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Marriage </w:t>
            </w:r>
          </w:p>
        </w:tc>
        <w:tc>
          <w:tcPr>
            <w:tcW w:w="2124" w:type="dxa"/>
            <w:shd w:val="clear" w:color="auto" w:fill="auto"/>
          </w:tcPr>
          <w:p w:rsidR="00C14B11" w:rsidRDefault="007D4EA3">
            <w:pPr>
              <w:spacing w:after="0"/>
              <w:rPr>
                <w:rFonts w:ascii="Cambria" w:hAnsi="Cambria"/>
                <w:sz w:val="20"/>
                <w:szCs w:val="20"/>
              </w:rPr>
            </w:pPr>
            <w:r>
              <w:rPr>
                <w:sz w:val="20"/>
                <w:szCs w:val="20"/>
              </w:rPr>
              <w:t>4 </w:t>
            </w:r>
          </w:p>
        </w:tc>
        <w:tc>
          <w:tcPr>
            <w:tcW w:w="2124" w:type="dxa"/>
            <w:shd w:val="clear" w:color="auto" w:fill="auto"/>
          </w:tcPr>
          <w:p w:rsidR="00C14B11" w:rsidRDefault="007D4EA3">
            <w:pPr>
              <w:spacing w:after="0"/>
              <w:rPr>
                <w:rFonts w:ascii="Cambria" w:hAnsi="Cambria"/>
                <w:sz w:val="20"/>
                <w:szCs w:val="20"/>
              </w:rPr>
            </w:pPr>
            <w:r>
              <w:rPr>
                <w:sz w:val="20"/>
                <w:szCs w:val="20"/>
              </w:rPr>
              <w:t>S </w:t>
            </w:r>
          </w:p>
        </w:tc>
        <w:tc>
          <w:tcPr>
            <w:tcW w:w="2124" w:type="dxa"/>
            <w:shd w:val="clear" w:color="auto" w:fill="auto"/>
          </w:tcPr>
          <w:p w:rsidR="00C14B11" w:rsidRDefault="007D4EA3">
            <w:pPr>
              <w:spacing w:after="0"/>
              <w:rPr>
                <w:rFonts w:ascii="Cambria" w:hAnsi="Cambria"/>
                <w:sz w:val="20"/>
                <w:szCs w:val="20"/>
              </w:rPr>
            </w:pPr>
            <w:r>
              <w:rPr>
                <w:sz w:val="20"/>
                <w:szCs w:val="20"/>
              </w:rPr>
              <w:t>12,782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Card_train</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xgboost, lightgbm, constant, linear and decision tree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largest </w:t>
      </w:r>
      <w:r>
        <w:rPr>
          <w:b/>
        </w:rPr>
        <w:t>AUC</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7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26</w:t>
      </w:r>
      <w:r>
        <w:t xml:space="preserve"> features over </w:t>
      </w:r>
      <w:r>
        <w:rPr>
          <w:b/>
        </w:rPr>
        <w:t>9</w:t>
      </w:r>
      <w:r>
        <w:t xml:space="preserve"> iterations </w:t>
      </w:r>
    </w:p>
    <w:p w:rsidR="00C14B11" w:rsidRDefault="007D4EA3">
      <w:pPr>
        <w:pStyle w:val="BodyText"/>
        <w:numPr>
          <w:ilvl w:val="1"/>
          <w:numId w:val="2"/>
        </w:numPr>
        <w:ind w:left="1260"/>
        <w:rPr>
          <w:rFonts w:ascii="Cambria" w:hAnsi="Cambria"/>
          <w:b/>
        </w:rPr>
      </w:pPr>
      <w:r>
        <w:t>trained and scored 6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1"/>
          <w:numId w:val="2"/>
        </w:numPr>
        <w:ind w:left="1260"/>
        <w:rPr>
          <w:rFonts w:ascii="Cambria" w:hAnsi="Cambria"/>
          <w:b/>
          <w:bCs/>
          <w:color w:val="000000" w:themeColor="text1"/>
        </w:rPr>
      </w:pPr>
      <w:r>
        <w:rPr>
          <w:color w:val="000000" w:themeColor="text1"/>
        </w:rPr>
        <w:t xml:space="preserve">created the best model from the feature engineering iterations </w:t>
      </w:r>
    </w:p>
    <w:p w:rsidR="00C14B11" w:rsidRDefault="007D4EA3">
      <w:pPr>
        <w:pStyle w:val="BodyText"/>
        <w:numPr>
          <w:ilvl w:val="2"/>
          <w:numId w:val="9"/>
        </w:numPr>
        <w:rPr>
          <w:color w:val="000000" w:themeColor="text1"/>
        </w:rPr>
      </w:pPr>
      <w:r>
        <w:rPr>
          <w:color w:val="000000" w:themeColor="text1"/>
        </w:rPr>
        <w:t xml:space="preserve">no stacked ensemble is done due to accuracy or ensemble level settings (consider increasing accuracy or the </w:t>
      </w:r>
      <w:proofErr w:type="spellStart"/>
      <w:r>
        <w:rPr>
          <w:color w:val="000000" w:themeColor="text1"/>
        </w:rPr>
        <w:t>ensemble_level</w:t>
      </w:r>
      <w:proofErr w:type="spellEnd"/>
      <w:r>
        <w:rPr>
          <w:color w:val="000000" w:themeColor="text1"/>
        </w:rPr>
        <w:t xml:space="preserve">)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h2oai_experiment_04c896ce-7ed1-11ea-96d6-0242ac110002/mojo_pipeline/mojo.zip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h2oai_experiment_04c896ce-7ed1-11ea-96d6-0242ac110002/scoring_pipeline/scorer.zip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14.96</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26.48</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36.42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45.50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h2oai.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30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largest AUC.</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lightgbm and xgboost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w:t>
      </w:r>
      <w:r>
        <w:rPr>
          <w:b/>
        </w:rPr>
        <w:t>3/4 training</w:t>
      </w:r>
      <w:r>
        <w:t xml:space="preserve"> and </w:t>
      </w:r>
      <w:r>
        <w:rPr>
          <w:b/>
        </w:rPr>
        <w:t>1/4 validation</w:t>
      </w:r>
      <w:r>
        <w:t xml:space="preserve">.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xgboost, lightgbm, constant, linear and decision tree models evaluated by Driverless AI. The table shows the parameter tuning models evaluated, ordered based on a combination of largest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0.7833 </w:t>
            </w:r>
          </w:p>
        </w:tc>
        <w:tc>
          <w:tcPr>
            <w:tcW w:w="2334" w:type="dxa"/>
            <w:shd w:val="clear" w:color="auto" w:fill="auto"/>
          </w:tcPr>
          <w:p w:rsidR="00C14B11" w:rsidRDefault="007D4EA3">
            <w:pPr>
              <w:spacing w:after="0"/>
              <w:rPr>
                <w:rFonts w:ascii="Cambria" w:hAnsi="Cambria"/>
                <w:sz w:val="20"/>
                <w:szCs w:val="20"/>
              </w:rPr>
            </w:pPr>
            <w:r>
              <w:rPr>
                <w:sz w:val="20"/>
                <w:szCs w:val="20"/>
              </w:rPr>
              <w:t>2.2397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23 </w:t>
            </w:r>
          </w:p>
        </w:tc>
        <w:tc>
          <w:tcPr>
            <w:tcW w:w="2334" w:type="dxa"/>
            <w:shd w:val="clear" w:color="auto" w:fill="auto"/>
          </w:tcPr>
          <w:p w:rsidR="00C14B11" w:rsidRDefault="007D4EA3">
            <w:pPr>
              <w:spacing w:after="0"/>
              <w:rPr>
                <w:rFonts w:ascii="Cambria" w:hAnsi="Cambria"/>
                <w:sz w:val="20"/>
                <w:szCs w:val="20"/>
              </w:rPr>
            </w:pPr>
            <w:r>
              <w:rPr>
                <w:sz w:val="20"/>
                <w:szCs w:val="20"/>
              </w:rPr>
              <w:t>0.7814 </w:t>
            </w:r>
          </w:p>
        </w:tc>
        <w:tc>
          <w:tcPr>
            <w:tcW w:w="2334" w:type="dxa"/>
            <w:shd w:val="clear" w:color="auto" w:fill="auto"/>
          </w:tcPr>
          <w:p w:rsidR="00C14B11" w:rsidRDefault="007D4EA3">
            <w:pPr>
              <w:spacing w:after="0"/>
              <w:rPr>
                <w:rFonts w:ascii="Cambria" w:hAnsi="Cambria"/>
                <w:sz w:val="20"/>
                <w:szCs w:val="20"/>
              </w:rPr>
            </w:pPr>
            <w:r>
              <w:rPr>
                <w:sz w:val="20"/>
                <w:szCs w:val="20"/>
              </w:rPr>
              <w:t>1.002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24 </w:t>
            </w:r>
          </w:p>
        </w:tc>
        <w:tc>
          <w:tcPr>
            <w:tcW w:w="2334" w:type="dxa"/>
            <w:shd w:val="clear" w:color="auto" w:fill="auto"/>
          </w:tcPr>
          <w:p w:rsidR="00C14B11" w:rsidRDefault="007D4EA3">
            <w:pPr>
              <w:spacing w:after="0"/>
              <w:rPr>
                <w:rFonts w:ascii="Cambria" w:hAnsi="Cambria"/>
                <w:sz w:val="20"/>
                <w:szCs w:val="20"/>
              </w:rPr>
            </w:pPr>
            <w:r>
              <w:rPr>
                <w:sz w:val="20"/>
                <w:szCs w:val="20"/>
              </w:rPr>
              <w:t>0.7814 </w:t>
            </w:r>
          </w:p>
        </w:tc>
        <w:tc>
          <w:tcPr>
            <w:tcW w:w="2334" w:type="dxa"/>
            <w:shd w:val="clear" w:color="auto" w:fill="auto"/>
          </w:tcPr>
          <w:p w:rsidR="00C14B11" w:rsidRDefault="007D4EA3">
            <w:pPr>
              <w:spacing w:after="0"/>
              <w:rPr>
                <w:rFonts w:ascii="Cambria" w:hAnsi="Cambria"/>
                <w:sz w:val="20"/>
                <w:szCs w:val="20"/>
              </w:rPr>
            </w:pPr>
            <w:r>
              <w:rPr>
                <w:sz w:val="20"/>
                <w:szCs w:val="20"/>
              </w:rPr>
              <w:t>1.3111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24 </w:t>
            </w:r>
          </w:p>
        </w:tc>
        <w:tc>
          <w:tcPr>
            <w:tcW w:w="2334" w:type="dxa"/>
            <w:shd w:val="clear" w:color="auto" w:fill="auto"/>
          </w:tcPr>
          <w:p w:rsidR="00C14B11" w:rsidRDefault="007D4EA3">
            <w:pPr>
              <w:spacing w:after="0"/>
              <w:rPr>
                <w:rFonts w:ascii="Cambria" w:hAnsi="Cambria"/>
                <w:sz w:val="20"/>
                <w:szCs w:val="20"/>
              </w:rPr>
            </w:pPr>
            <w:r>
              <w:rPr>
                <w:sz w:val="20"/>
                <w:szCs w:val="20"/>
              </w:rPr>
              <w:t>0.7675 </w:t>
            </w:r>
          </w:p>
        </w:tc>
        <w:tc>
          <w:tcPr>
            <w:tcW w:w="2334" w:type="dxa"/>
            <w:shd w:val="clear" w:color="auto" w:fill="auto"/>
          </w:tcPr>
          <w:p w:rsidR="00C14B11" w:rsidRDefault="007D4EA3">
            <w:pPr>
              <w:spacing w:after="0"/>
              <w:rPr>
                <w:rFonts w:ascii="Cambria" w:hAnsi="Cambria"/>
                <w:sz w:val="20"/>
                <w:szCs w:val="20"/>
              </w:rPr>
            </w:pPr>
            <w:r>
              <w:rPr>
                <w:sz w:val="20"/>
                <w:szCs w:val="20"/>
              </w:rPr>
              <w:t>0.5954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4 </w:t>
            </w:r>
          </w:p>
        </w:tc>
        <w:tc>
          <w:tcPr>
            <w:tcW w:w="2334" w:type="dxa"/>
            <w:shd w:val="clear" w:color="auto" w:fill="auto"/>
          </w:tcPr>
          <w:p w:rsidR="00C14B11" w:rsidRDefault="007D4EA3">
            <w:pPr>
              <w:spacing w:after="0"/>
              <w:rPr>
                <w:rFonts w:ascii="Cambria" w:hAnsi="Cambria"/>
                <w:sz w:val="20"/>
                <w:szCs w:val="20"/>
              </w:rPr>
            </w:pPr>
            <w:r>
              <w:rPr>
                <w:sz w:val="20"/>
                <w:szCs w:val="20"/>
              </w:rPr>
              <w:t>gblinear </w:t>
            </w:r>
          </w:p>
        </w:tc>
        <w:tc>
          <w:tcPr>
            <w:tcW w:w="2334" w:type="dxa"/>
            <w:shd w:val="clear" w:color="auto" w:fill="auto"/>
          </w:tcPr>
          <w:p w:rsidR="00C14B11" w:rsidRDefault="007D4EA3">
            <w:pPr>
              <w:spacing w:after="0"/>
              <w:rPr>
                <w:rFonts w:ascii="Cambria" w:hAnsi="Cambria"/>
                <w:sz w:val="20"/>
                <w:szCs w:val="20"/>
              </w:rPr>
            </w:pPr>
            <w:r>
              <w:rPr>
                <w:sz w:val="20"/>
                <w:szCs w:val="20"/>
              </w:rPr>
              <w:t>24 </w:t>
            </w:r>
          </w:p>
        </w:tc>
        <w:tc>
          <w:tcPr>
            <w:tcW w:w="2334" w:type="dxa"/>
            <w:shd w:val="clear" w:color="auto" w:fill="auto"/>
          </w:tcPr>
          <w:p w:rsidR="00C14B11" w:rsidRDefault="007D4EA3">
            <w:pPr>
              <w:spacing w:after="0"/>
              <w:rPr>
                <w:rFonts w:ascii="Cambria" w:hAnsi="Cambria"/>
                <w:sz w:val="20"/>
                <w:szCs w:val="20"/>
              </w:rPr>
            </w:pPr>
            <w:r>
              <w:rPr>
                <w:sz w:val="20"/>
                <w:szCs w:val="20"/>
              </w:rPr>
              <w:t>0.7097 </w:t>
            </w:r>
          </w:p>
        </w:tc>
        <w:tc>
          <w:tcPr>
            <w:tcW w:w="2334" w:type="dxa"/>
            <w:shd w:val="clear" w:color="auto" w:fill="auto"/>
          </w:tcPr>
          <w:p w:rsidR="00C14B11" w:rsidRDefault="007D4EA3">
            <w:pPr>
              <w:spacing w:after="0"/>
              <w:rPr>
                <w:rFonts w:ascii="Cambria" w:hAnsi="Cambria"/>
                <w:sz w:val="20"/>
                <w:szCs w:val="20"/>
              </w:rPr>
            </w:pPr>
            <w:r>
              <w:rPr>
                <w:sz w:val="20"/>
                <w:szCs w:val="20"/>
              </w:rPr>
              <w:t>1.4459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5 </w:t>
            </w:r>
          </w:p>
        </w:tc>
        <w:tc>
          <w:tcPr>
            <w:tcW w:w="2334" w:type="dxa"/>
            <w:shd w:val="clear" w:color="auto" w:fill="auto"/>
          </w:tcPr>
          <w:p w:rsidR="00C14B11" w:rsidRDefault="007D4EA3">
            <w:pPr>
              <w:spacing w:after="0"/>
              <w:rPr>
                <w:rFonts w:ascii="Cambria" w:hAnsi="Cambria"/>
                <w:sz w:val="20"/>
                <w:szCs w:val="20"/>
              </w:rPr>
            </w:pPr>
            <w:r>
              <w:rPr>
                <w:sz w:val="20"/>
                <w:szCs w:val="20"/>
              </w:rPr>
              <w:t>constant </w:t>
            </w:r>
          </w:p>
        </w:tc>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0.5 </w:t>
            </w:r>
          </w:p>
        </w:tc>
        <w:tc>
          <w:tcPr>
            <w:tcW w:w="2334" w:type="dxa"/>
            <w:shd w:val="clear" w:color="auto" w:fill="auto"/>
          </w:tcPr>
          <w:p w:rsidR="00C14B11" w:rsidRDefault="007D4EA3">
            <w:pPr>
              <w:spacing w:after="0"/>
              <w:rPr>
                <w:rFonts w:ascii="Cambria" w:hAnsi="Cambria"/>
                <w:sz w:val="20"/>
                <w:szCs w:val="20"/>
              </w:rPr>
            </w:pPr>
            <w:r>
              <w:rPr>
                <w:sz w:val="20"/>
                <w:szCs w:val="20"/>
              </w:rPr>
              <w:t>0.2421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23 </w:t>
            </w:r>
          </w:p>
        </w:tc>
        <w:tc>
          <w:tcPr>
            <w:tcW w:w="2463" w:type="dxa"/>
            <w:shd w:val="clear" w:color="auto" w:fill="auto"/>
          </w:tcPr>
          <w:p w:rsidR="00C14B11" w:rsidRDefault="007D4EA3">
            <w:pPr>
              <w:spacing w:after="0"/>
              <w:rPr>
                <w:rFonts w:ascii="Cambria" w:hAnsi="Cambria"/>
                <w:sz w:val="20"/>
                <w:szCs w:val="20"/>
              </w:rPr>
            </w:pPr>
            <w:r>
              <w:rPr>
                <w:sz w:val="20"/>
                <w:szCs w:val="20"/>
              </w:rPr>
              <w:t>0.7833 </w:t>
            </w:r>
          </w:p>
        </w:tc>
        <w:tc>
          <w:tcPr>
            <w:tcW w:w="2463" w:type="dxa"/>
            <w:shd w:val="clear" w:color="auto" w:fill="auto"/>
          </w:tcPr>
          <w:p w:rsidR="00C14B11" w:rsidRDefault="007D4EA3">
            <w:pPr>
              <w:spacing w:after="0"/>
              <w:rPr>
                <w:rFonts w:ascii="Cambria" w:hAnsi="Cambria"/>
                <w:sz w:val="20"/>
                <w:szCs w:val="20"/>
              </w:rPr>
            </w:pPr>
            <w:r>
              <w:rPr>
                <w:sz w:val="20"/>
                <w:szCs w:val="20"/>
              </w:rPr>
              <w:t>2.2397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23 </w:t>
            </w:r>
          </w:p>
        </w:tc>
        <w:tc>
          <w:tcPr>
            <w:tcW w:w="2463" w:type="dxa"/>
            <w:shd w:val="clear" w:color="auto" w:fill="auto"/>
          </w:tcPr>
          <w:p w:rsidR="00C14B11" w:rsidRDefault="007D4EA3">
            <w:pPr>
              <w:spacing w:after="0"/>
              <w:rPr>
                <w:rFonts w:ascii="Cambria" w:hAnsi="Cambria"/>
                <w:sz w:val="20"/>
                <w:szCs w:val="20"/>
              </w:rPr>
            </w:pPr>
            <w:r>
              <w:rPr>
                <w:sz w:val="20"/>
                <w:szCs w:val="20"/>
              </w:rPr>
              <w:t>0.7814 </w:t>
            </w:r>
          </w:p>
        </w:tc>
        <w:tc>
          <w:tcPr>
            <w:tcW w:w="2463" w:type="dxa"/>
            <w:shd w:val="clear" w:color="auto" w:fill="auto"/>
          </w:tcPr>
          <w:p w:rsidR="00C14B11" w:rsidRDefault="007D4EA3">
            <w:pPr>
              <w:spacing w:after="0"/>
              <w:rPr>
                <w:rFonts w:ascii="Cambria" w:hAnsi="Cambria"/>
                <w:sz w:val="20"/>
                <w:szCs w:val="20"/>
              </w:rPr>
            </w:pPr>
            <w:r>
              <w:rPr>
                <w:sz w:val="20"/>
                <w:szCs w:val="20"/>
              </w:rPr>
              <w:t>1.002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24 </w:t>
            </w:r>
          </w:p>
        </w:tc>
        <w:tc>
          <w:tcPr>
            <w:tcW w:w="2463" w:type="dxa"/>
            <w:shd w:val="clear" w:color="auto" w:fill="auto"/>
          </w:tcPr>
          <w:p w:rsidR="00C14B11" w:rsidRDefault="007D4EA3">
            <w:pPr>
              <w:spacing w:after="0"/>
              <w:rPr>
                <w:rFonts w:ascii="Cambria" w:hAnsi="Cambria"/>
                <w:sz w:val="20"/>
                <w:szCs w:val="20"/>
              </w:rPr>
            </w:pPr>
            <w:r>
              <w:rPr>
                <w:sz w:val="20"/>
                <w:szCs w:val="20"/>
              </w:rPr>
              <w:t>0.7814 </w:t>
            </w:r>
          </w:p>
        </w:tc>
        <w:tc>
          <w:tcPr>
            <w:tcW w:w="2463" w:type="dxa"/>
            <w:shd w:val="clear" w:color="auto" w:fill="auto"/>
          </w:tcPr>
          <w:p w:rsidR="00C14B11" w:rsidRDefault="007D4EA3">
            <w:pPr>
              <w:spacing w:after="0"/>
              <w:rPr>
                <w:rFonts w:ascii="Cambria" w:hAnsi="Cambria"/>
                <w:sz w:val="20"/>
                <w:szCs w:val="20"/>
              </w:rPr>
            </w:pPr>
            <w:r>
              <w:rPr>
                <w:sz w:val="20"/>
                <w:szCs w:val="20"/>
              </w:rPr>
              <w:t>1.3111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5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0.2421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gblinear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reg alpha</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reg lambda</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 lambda</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min lambda fraction</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0.0005 </w:t>
            </w:r>
          </w:p>
        </w:tc>
        <w:tc>
          <w:tcPr>
            <w:tcW w:w="2463" w:type="dxa"/>
            <w:shd w:val="clear" w:color="auto" w:fill="auto"/>
          </w:tcPr>
          <w:p w:rsidR="00C14B11" w:rsidRDefault="007D4EA3">
            <w:pPr>
              <w:spacing w:after="0"/>
              <w:rPr>
                <w:rFonts w:ascii="Cambria" w:hAnsi="Cambria"/>
                <w:sz w:val="20"/>
                <w:szCs w:val="20"/>
              </w:rPr>
            </w:pPr>
            <w:r>
              <w:rPr>
                <w:sz w:val="20"/>
                <w:szCs w:val="20"/>
              </w:rPr>
              <w:t>0.001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0.0001 </w:t>
            </w:r>
          </w:p>
        </w:tc>
        <w:tc>
          <w:tcPr>
            <w:tcW w:w="2463" w:type="dxa"/>
            <w:shd w:val="clear" w:color="auto" w:fill="auto"/>
          </w:tcPr>
          <w:p w:rsidR="00C14B11" w:rsidRDefault="007D4EA3">
            <w:pPr>
              <w:spacing w:after="0"/>
              <w:rPr>
                <w:rFonts w:ascii="Cambria" w:hAnsi="Cambria"/>
                <w:sz w:val="20"/>
                <w:szCs w:val="20"/>
              </w:rPr>
            </w:pPr>
            <w:r>
              <w:rPr>
                <w:sz w:val="20"/>
                <w:szCs w:val="20"/>
              </w:rPr>
              <w:t>24 </w:t>
            </w:r>
          </w:p>
        </w:tc>
        <w:tc>
          <w:tcPr>
            <w:tcW w:w="2463" w:type="dxa"/>
            <w:shd w:val="clear" w:color="auto" w:fill="auto"/>
          </w:tcPr>
          <w:p w:rsidR="00C14B11" w:rsidRDefault="007D4EA3">
            <w:pPr>
              <w:spacing w:after="0"/>
              <w:rPr>
                <w:rFonts w:ascii="Cambria" w:hAnsi="Cambria"/>
                <w:sz w:val="20"/>
                <w:szCs w:val="20"/>
              </w:rPr>
            </w:pPr>
            <w:r>
              <w:rPr>
                <w:sz w:val="20"/>
                <w:szCs w:val="20"/>
              </w:rPr>
              <w:t>0.7097 </w:t>
            </w:r>
          </w:p>
        </w:tc>
        <w:tc>
          <w:tcPr>
            <w:tcW w:w="2463" w:type="dxa"/>
            <w:shd w:val="clear" w:color="auto" w:fill="auto"/>
          </w:tcPr>
          <w:p w:rsidR="00C14B11" w:rsidRDefault="007D4EA3">
            <w:pPr>
              <w:spacing w:after="0"/>
              <w:rPr>
                <w:rFonts w:ascii="Cambria" w:hAnsi="Cambria"/>
                <w:sz w:val="20"/>
                <w:szCs w:val="20"/>
              </w:rPr>
            </w:pPr>
            <w:r>
              <w:rPr>
                <w:sz w:val="20"/>
                <w:szCs w:val="20"/>
              </w:rPr>
              <w:t>1.4459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24 </w:t>
            </w:r>
          </w:p>
        </w:tc>
        <w:tc>
          <w:tcPr>
            <w:tcW w:w="2463" w:type="dxa"/>
            <w:shd w:val="clear" w:color="auto" w:fill="auto"/>
          </w:tcPr>
          <w:p w:rsidR="00C14B11" w:rsidRDefault="007D4EA3">
            <w:pPr>
              <w:spacing w:after="0"/>
              <w:rPr>
                <w:rFonts w:ascii="Cambria" w:hAnsi="Cambria"/>
                <w:sz w:val="20"/>
                <w:szCs w:val="20"/>
              </w:rPr>
            </w:pPr>
            <w:r>
              <w:rPr>
                <w:sz w:val="20"/>
                <w:szCs w:val="20"/>
              </w:rPr>
              <w:t>0.7675 </w:t>
            </w:r>
          </w:p>
        </w:tc>
        <w:tc>
          <w:tcPr>
            <w:tcW w:w="2463" w:type="dxa"/>
            <w:shd w:val="clear" w:color="auto" w:fill="auto"/>
          </w:tcPr>
          <w:p w:rsidR="00C14B11" w:rsidRDefault="007D4EA3">
            <w:pPr>
              <w:spacing w:after="0"/>
              <w:rPr>
                <w:rFonts w:ascii="Cambria" w:hAnsi="Cambria"/>
                <w:sz w:val="20"/>
                <w:szCs w:val="20"/>
              </w:rPr>
            </w:pPr>
            <w:r>
              <w:rPr>
                <w:sz w:val="20"/>
                <w:szCs w:val="20"/>
              </w:rPr>
              <w:t>0.5954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and xgboost models (6)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56561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8"/>
                    <a:stretch>
                      <a:fillRect/>
                    </a:stretch>
                  </pic:blipFill>
                  <pic:spPr>
                    <a:xfrm>
                      <a:off x="0" y="0"/>
                      <a:ext cx="2880000" cy="2565614"/>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Some of these features were automatically created by Driverless AI.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15_Status1 </w:t>
            </w:r>
          </w:p>
        </w:tc>
        <w:tc>
          <w:tcPr>
            <w:tcW w:w="2012" w:type="dxa"/>
            <w:shd w:val="clear" w:color="auto" w:fill="auto"/>
          </w:tcPr>
          <w:p w:rsidR="00C14B11" w:rsidRDefault="007D4EA3">
            <w:pPr>
              <w:spacing w:after="0"/>
              <w:rPr>
                <w:rFonts w:ascii="Cambria" w:hAnsi="Cambria"/>
                <w:sz w:val="20"/>
                <w:szCs w:val="20"/>
              </w:rPr>
            </w:pPr>
            <w:r>
              <w:rPr>
                <w:sz w:val="20"/>
                <w:szCs w:val="20"/>
              </w:rPr>
              <w:t>Status1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 </w:t>
            </w:r>
          </w:p>
        </w:tc>
        <w:tc>
          <w:tcPr>
            <w:tcW w:w="2012" w:type="dxa"/>
            <w:shd w:val="clear" w:color="auto" w:fill="auto"/>
          </w:tcPr>
          <w:p w:rsidR="00C14B11" w:rsidRDefault="007D4EA3">
            <w:pPr>
              <w:spacing w:after="0"/>
              <w:rPr>
                <w:rFonts w:ascii="Cambria" w:hAnsi="Cambria"/>
                <w:sz w:val="20"/>
                <w:szCs w:val="20"/>
              </w:rPr>
            </w:pPr>
            <w:r>
              <w:rPr>
                <w:sz w:val="20"/>
                <w:szCs w:val="20"/>
              </w:rPr>
              <w:t>16_Status2 </w:t>
            </w:r>
          </w:p>
        </w:tc>
        <w:tc>
          <w:tcPr>
            <w:tcW w:w="2012" w:type="dxa"/>
            <w:shd w:val="clear" w:color="auto" w:fill="auto"/>
          </w:tcPr>
          <w:p w:rsidR="00C14B11" w:rsidRDefault="007D4EA3">
            <w:pPr>
              <w:spacing w:after="0"/>
              <w:rPr>
                <w:rFonts w:ascii="Cambria" w:hAnsi="Cambria"/>
                <w:sz w:val="20"/>
                <w:szCs w:val="20"/>
              </w:rPr>
            </w:pPr>
            <w:r>
              <w:rPr>
                <w:sz w:val="20"/>
                <w:szCs w:val="20"/>
              </w:rPr>
              <w:t>Status2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0.4762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3 </w:t>
            </w:r>
          </w:p>
        </w:tc>
        <w:tc>
          <w:tcPr>
            <w:tcW w:w="2012" w:type="dxa"/>
            <w:shd w:val="clear" w:color="auto" w:fill="auto"/>
          </w:tcPr>
          <w:p w:rsidR="00C14B11" w:rsidRDefault="007D4EA3">
            <w:pPr>
              <w:spacing w:after="0"/>
              <w:rPr>
                <w:rFonts w:ascii="Cambria" w:hAnsi="Cambria"/>
                <w:sz w:val="20"/>
                <w:szCs w:val="20"/>
              </w:rPr>
            </w:pPr>
            <w:r>
              <w:rPr>
                <w:sz w:val="20"/>
                <w:szCs w:val="20"/>
              </w:rPr>
              <w:t>17_Status3 </w:t>
            </w:r>
          </w:p>
        </w:tc>
        <w:tc>
          <w:tcPr>
            <w:tcW w:w="2012" w:type="dxa"/>
            <w:shd w:val="clear" w:color="auto" w:fill="auto"/>
          </w:tcPr>
          <w:p w:rsidR="00C14B11" w:rsidRDefault="007D4EA3">
            <w:pPr>
              <w:spacing w:after="0"/>
              <w:rPr>
                <w:rFonts w:ascii="Cambria" w:hAnsi="Cambria"/>
                <w:sz w:val="20"/>
                <w:szCs w:val="20"/>
              </w:rPr>
            </w:pPr>
            <w:r>
              <w:rPr>
                <w:sz w:val="20"/>
                <w:szCs w:val="20"/>
              </w:rPr>
              <w:t>Status3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0.3713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4 </w:t>
            </w:r>
          </w:p>
        </w:tc>
        <w:tc>
          <w:tcPr>
            <w:tcW w:w="2012" w:type="dxa"/>
            <w:shd w:val="clear" w:color="auto" w:fill="auto"/>
          </w:tcPr>
          <w:p w:rsidR="00C14B11" w:rsidRDefault="007D4EA3">
            <w:pPr>
              <w:spacing w:after="0"/>
              <w:rPr>
                <w:rFonts w:ascii="Cambria" w:hAnsi="Cambria"/>
                <w:sz w:val="20"/>
                <w:szCs w:val="20"/>
              </w:rPr>
            </w:pPr>
            <w:r>
              <w:rPr>
                <w:sz w:val="20"/>
                <w:szCs w:val="20"/>
              </w:rPr>
              <w:t>1_BillAmt1 </w:t>
            </w:r>
          </w:p>
        </w:tc>
        <w:tc>
          <w:tcPr>
            <w:tcW w:w="2012" w:type="dxa"/>
            <w:shd w:val="clear" w:color="auto" w:fill="auto"/>
          </w:tcPr>
          <w:p w:rsidR="00C14B11" w:rsidRDefault="007D4EA3">
            <w:pPr>
              <w:spacing w:after="0"/>
              <w:rPr>
                <w:rFonts w:ascii="Cambria" w:hAnsi="Cambria"/>
                <w:sz w:val="20"/>
                <w:szCs w:val="20"/>
              </w:rPr>
            </w:pPr>
            <w:r>
              <w:rPr>
                <w:sz w:val="20"/>
                <w:szCs w:val="20"/>
              </w:rPr>
              <w:t>BillAmt1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0.234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5 </w:t>
            </w:r>
          </w:p>
        </w:tc>
        <w:tc>
          <w:tcPr>
            <w:tcW w:w="2012" w:type="dxa"/>
            <w:shd w:val="clear" w:color="auto" w:fill="auto"/>
          </w:tcPr>
          <w:p w:rsidR="00C14B11" w:rsidRDefault="007D4EA3">
            <w:pPr>
              <w:spacing w:after="0"/>
              <w:rPr>
                <w:rFonts w:ascii="Cambria" w:hAnsi="Cambria"/>
                <w:sz w:val="20"/>
                <w:szCs w:val="20"/>
              </w:rPr>
            </w:pPr>
            <w:r>
              <w:rPr>
                <w:sz w:val="20"/>
                <w:szCs w:val="20"/>
              </w:rPr>
              <w:t>7_CreditLimit </w:t>
            </w:r>
          </w:p>
        </w:tc>
        <w:tc>
          <w:tcPr>
            <w:tcW w:w="2012" w:type="dxa"/>
            <w:shd w:val="clear" w:color="auto" w:fill="auto"/>
          </w:tcPr>
          <w:p w:rsidR="00C14B11" w:rsidRDefault="007D4EA3">
            <w:pPr>
              <w:spacing w:after="0"/>
              <w:rPr>
                <w:rFonts w:ascii="Cambria" w:hAnsi="Cambria"/>
                <w:sz w:val="20"/>
                <w:szCs w:val="20"/>
              </w:rPr>
            </w:pPr>
            <w:r>
              <w:rPr>
                <w:sz w:val="20"/>
                <w:szCs w:val="20"/>
              </w:rPr>
              <w:t>CreditLimit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0.1949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6 </w:t>
            </w:r>
          </w:p>
        </w:tc>
        <w:tc>
          <w:tcPr>
            <w:tcW w:w="2012" w:type="dxa"/>
            <w:shd w:val="clear" w:color="auto" w:fill="auto"/>
          </w:tcPr>
          <w:p w:rsidR="00C14B11" w:rsidRDefault="007D4EA3">
            <w:pPr>
              <w:spacing w:after="0"/>
              <w:rPr>
                <w:rFonts w:ascii="Cambria" w:hAnsi="Cambria"/>
                <w:sz w:val="20"/>
                <w:szCs w:val="20"/>
              </w:rPr>
            </w:pPr>
            <w:r>
              <w:rPr>
                <w:sz w:val="20"/>
                <w:szCs w:val="20"/>
              </w:rPr>
              <w:t>9_PayAmt1 </w:t>
            </w:r>
          </w:p>
        </w:tc>
        <w:tc>
          <w:tcPr>
            <w:tcW w:w="2012" w:type="dxa"/>
            <w:shd w:val="clear" w:color="auto" w:fill="auto"/>
          </w:tcPr>
          <w:p w:rsidR="00C14B11" w:rsidRDefault="007D4EA3">
            <w:pPr>
              <w:spacing w:after="0"/>
              <w:rPr>
                <w:rFonts w:ascii="Cambria" w:hAnsi="Cambria"/>
                <w:sz w:val="20"/>
                <w:szCs w:val="20"/>
              </w:rPr>
            </w:pPr>
            <w:r>
              <w:rPr>
                <w:sz w:val="20"/>
                <w:szCs w:val="20"/>
              </w:rPr>
              <w:t>PayAmt1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0.1806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7 </w:t>
            </w:r>
          </w:p>
        </w:tc>
        <w:tc>
          <w:tcPr>
            <w:tcW w:w="2012" w:type="dxa"/>
            <w:shd w:val="clear" w:color="auto" w:fill="auto"/>
          </w:tcPr>
          <w:p w:rsidR="00C14B11" w:rsidRDefault="007D4EA3">
            <w:pPr>
              <w:spacing w:after="0"/>
              <w:rPr>
                <w:rFonts w:ascii="Cambria" w:hAnsi="Cambria"/>
                <w:sz w:val="20"/>
                <w:szCs w:val="20"/>
              </w:rPr>
            </w:pPr>
            <w:r>
              <w:rPr>
                <w:sz w:val="20"/>
                <w:szCs w:val="20"/>
              </w:rPr>
              <w:t>10_PayAmt2 </w:t>
            </w:r>
          </w:p>
        </w:tc>
        <w:tc>
          <w:tcPr>
            <w:tcW w:w="2012" w:type="dxa"/>
            <w:shd w:val="clear" w:color="auto" w:fill="auto"/>
          </w:tcPr>
          <w:p w:rsidR="00C14B11" w:rsidRDefault="007D4EA3">
            <w:pPr>
              <w:spacing w:after="0"/>
              <w:rPr>
                <w:rFonts w:ascii="Cambria" w:hAnsi="Cambria"/>
                <w:sz w:val="20"/>
                <w:szCs w:val="20"/>
              </w:rPr>
            </w:pPr>
            <w:r>
              <w:rPr>
                <w:sz w:val="20"/>
                <w:szCs w:val="20"/>
              </w:rPr>
              <w:t>PayAmt2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0.1431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8 </w:t>
            </w:r>
          </w:p>
        </w:tc>
        <w:tc>
          <w:tcPr>
            <w:tcW w:w="2012" w:type="dxa"/>
            <w:shd w:val="clear" w:color="auto" w:fill="auto"/>
          </w:tcPr>
          <w:p w:rsidR="00C14B11" w:rsidRDefault="007D4EA3">
            <w:pPr>
              <w:spacing w:after="0"/>
              <w:rPr>
                <w:rFonts w:ascii="Cambria" w:hAnsi="Cambria"/>
                <w:sz w:val="20"/>
                <w:szCs w:val="20"/>
              </w:rPr>
            </w:pPr>
            <w:r>
              <w:rPr>
                <w:sz w:val="20"/>
                <w:szCs w:val="20"/>
              </w:rPr>
              <w:t>18_Status4 </w:t>
            </w:r>
          </w:p>
        </w:tc>
        <w:tc>
          <w:tcPr>
            <w:tcW w:w="2012" w:type="dxa"/>
            <w:shd w:val="clear" w:color="auto" w:fill="auto"/>
          </w:tcPr>
          <w:p w:rsidR="00C14B11" w:rsidRDefault="007D4EA3">
            <w:pPr>
              <w:spacing w:after="0"/>
              <w:rPr>
                <w:rFonts w:ascii="Cambria" w:hAnsi="Cambria"/>
                <w:sz w:val="20"/>
                <w:szCs w:val="20"/>
              </w:rPr>
            </w:pPr>
            <w:r>
              <w:rPr>
                <w:sz w:val="20"/>
                <w:szCs w:val="20"/>
              </w:rPr>
              <w:t>Status4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0.1325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9 </w:t>
            </w:r>
          </w:p>
        </w:tc>
        <w:tc>
          <w:tcPr>
            <w:tcW w:w="2012" w:type="dxa"/>
            <w:shd w:val="clear" w:color="auto" w:fill="auto"/>
          </w:tcPr>
          <w:p w:rsidR="00C14B11" w:rsidRDefault="007D4EA3">
            <w:pPr>
              <w:spacing w:after="0"/>
              <w:rPr>
                <w:rFonts w:ascii="Cambria" w:hAnsi="Cambria"/>
                <w:sz w:val="20"/>
                <w:szCs w:val="20"/>
              </w:rPr>
            </w:pPr>
            <w:r>
              <w:rPr>
                <w:sz w:val="20"/>
                <w:szCs w:val="20"/>
              </w:rPr>
              <w:t>20_Status6 </w:t>
            </w:r>
          </w:p>
        </w:tc>
        <w:tc>
          <w:tcPr>
            <w:tcW w:w="2012" w:type="dxa"/>
            <w:shd w:val="clear" w:color="auto" w:fill="auto"/>
          </w:tcPr>
          <w:p w:rsidR="00C14B11" w:rsidRDefault="007D4EA3">
            <w:pPr>
              <w:spacing w:after="0"/>
              <w:rPr>
                <w:rFonts w:ascii="Cambria" w:hAnsi="Cambria"/>
                <w:sz w:val="20"/>
                <w:szCs w:val="20"/>
              </w:rPr>
            </w:pPr>
            <w:r>
              <w:rPr>
                <w:sz w:val="20"/>
                <w:szCs w:val="20"/>
              </w:rPr>
              <w:t>Status6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0.127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10 </w:t>
            </w:r>
          </w:p>
        </w:tc>
        <w:tc>
          <w:tcPr>
            <w:tcW w:w="2012" w:type="dxa"/>
            <w:shd w:val="clear" w:color="auto" w:fill="auto"/>
          </w:tcPr>
          <w:p w:rsidR="00C14B11" w:rsidRDefault="007D4EA3">
            <w:pPr>
              <w:spacing w:after="0"/>
              <w:rPr>
                <w:rFonts w:ascii="Cambria" w:hAnsi="Cambria"/>
                <w:sz w:val="20"/>
                <w:szCs w:val="20"/>
              </w:rPr>
            </w:pPr>
            <w:r>
              <w:rPr>
                <w:sz w:val="20"/>
                <w:szCs w:val="20"/>
              </w:rPr>
              <w:t>12_PayAmt4 </w:t>
            </w:r>
          </w:p>
        </w:tc>
        <w:tc>
          <w:tcPr>
            <w:tcW w:w="2012" w:type="dxa"/>
            <w:shd w:val="clear" w:color="auto" w:fill="auto"/>
          </w:tcPr>
          <w:p w:rsidR="00C14B11" w:rsidRDefault="007D4EA3">
            <w:pPr>
              <w:spacing w:after="0"/>
              <w:rPr>
                <w:rFonts w:ascii="Cambria" w:hAnsi="Cambria"/>
                <w:sz w:val="20"/>
                <w:szCs w:val="20"/>
              </w:rPr>
            </w:pPr>
            <w:r>
              <w:rPr>
                <w:sz w:val="20"/>
                <w:szCs w:val="20"/>
              </w:rPr>
              <w:t>PayAmt4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0.1235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11 </w:t>
            </w:r>
          </w:p>
        </w:tc>
        <w:tc>
          <w:tcPr>
            <w:tcW w:w="2012" w:type="dxa"/>
            <w:shd w:val="clear" w:color="auto" w:fill="auto"/>
          </w:tcPr>
          <w:p w:rsidR="00C14B11" w:rsidRDefault="007D4EA3">
            <w:pPr>
              <w:spacing w:after="0"/>
              <w:rPr>
                <w:rFonts w:ascii="Cambria" w:hAnsi="Cambria"/>
                <w:sz w:val="20"/>
                <w:szCs w:val="20"/>
              </w:rPr>
            </w:pPr>
            <w:r>
              <w:rPr>
                <w:sz w:val="20"/>
                <w:szCs w:val="20"/>
              </w:rPr>
              <w:t>11_PayAmt3 </w:t>
            </w:r>
          </w:p>
        </w:tc>
        <w:tc>
          <w:tcPr>
            <w:tcW w:w="2012" w:type="dxa"/>
            <w:shd w:val="clear" w:color="auto" w:fill="auto"/>
          </w:tcPr>
          <w:p w:rsidR="00C14B11" w:rsidRDefault="007D4EA3">
            <w:pPr>
              <w:spacing w:after="0"/>
              <w:rPr>
                <w:rFonts w:ascii="Cambria" w:hAnsi="Cambria"/>
                <w:sz w:val="20"/>
                <w:szCs w:val="20"/>
              </w:rPr>
            </w:pPr>
            <w:r>
              <w:rPr>
                <w:sz w:val="20"/>
                <w:szCs w:val="20"/>
              </w:rPr>
              <w:t>PayAmt3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0.1215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12 </w:t>
            </w:r>
          </w:p>
        </w:tc>
        <w:tc>
          <w:tcPr>
            <w:tcW w:w="2012" w:type="dxa"/>
            <w:shd w:val="clear" w:color="auto" w:fill="auto"/>
          </w:tcPr>
          <w:p w:rsidR="00C14B11" w:rsidRDefault="007D4EA3">
            <w:pPr>
              <w:spacing w:after="0"/>
              <w:rPr>
                <w:rFonts w:ascii="Cambria" w:hAnsi="Cambria"/>
                <w:sz w:val="20"/>
                <w:szCs w:val="20"/>
              </w:rPr>
            </w:pPr>
            <w:r>
              <w:rPr>
                <w:sz w:val="20"/>
                <w:szCs w:val="20"/>
              </w:rPr>
              <w:t>4_BillAmt4 </w:t>
            </w:r>
          </w:p>
        </w:tc>
        <w:tc>
          <w:tcPr>
            <w:tcW w:w="2012" w:type="dxa"/>
            <w:shd w:val="clear" w:color="auto" w:fill="auto"/>
          </w:tcPr>
          <w:p w:rsidR="00C14B11" w:rsidRDefault="007D4EA3">
            <w:pPr>
              <w:spacing w:after="0"/>
              <w:rPr>
                <w:rFonts w:ascii="Cambria" w:hAnsi="Cambria"/>
                <w:sz w:val="20"/>
                <w:szCs w:val="20"/>
              </w:rPr>
            </w:pPr>
            <w:r>
              <w:rPr>
                <w:sz w:val="20"/>
                <w:szCs w:val="20"/>
              </w:rPr>
              <w:t>BillAmt4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0.1044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13 </w:t>
            </w:r>
          </w:p>
        </w:tc>
        <w:tc>
          <w:tcPr>
            <w:tcW w:w="2012" w:type="dxa"/>
            <w:shd w:val="clear" w:color="auto" w:fill="auto"/>
          </w:tcPr>
          <w:p w:rsidR="00C14B11" w:rsidRDefault="007D4EA3">
            <w:pPr>
              <w:spacing w:after="0"/>
              <w:rPr>
                <w:rFonts w:ascii="Cambria" w:hAnsi="Cambria"/>
                <w:sz w:val="20"/>
                <w:szCs w:val="20"/>
              </w:rPr>
            </w:pPr>
            <w:r>
              <w:rPr>
                <w:sz w:val="20"/>
                <w:szCs w:val="20"/>
              </w:rPr>
              <w:t>2_BillAmt2 </w:t>
            </w:r>
          </w:p>
        </w:tc>
        <w:tc>
          <w:tcPr>
            <w:tcW w:w="2012" w:type="dxa"/>
            <w:shd w:val="clear" w:color="auto" w:fill="auto"/>
          </w:tcPr>
          <w:p w:rsidR="00C14B11" w:rsidRDefault="007D4EA3">
            <w:pPr>
              <w:spacing w:after="0"/>
              <w:rPr>
                <w:rFonts w:ascii="Cambria" w:hAnsi="Cambria"/>
                <w:sz w:val="20"/>
                <w:szCs w:val="20"/>
              </w:rPr>
            </w:pPr>
            <w:r>
              <w:rPr>
                <w:sz w:val="20"/>
                <w:szCs w:val="20"/>
              </w:rPr>
              <w:t>BillAmt2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0.0909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14 </w:t>
            </w:r>
          </w:p>
        </w:tc>
        <w:tc>
          <w:tcPr>
            <w:tcW w:w="2012" w:type="dxa"/>
            <w:shd w:val="clear" w:color="auto" w:fill="auto"/>
          </w:tcPr>
          <w:p w:rsidR="00C14B11" w:rsidRDefault="007D4EA3">
            <w:pPr>
              <w:spacing w:after="0"/>
              <w:rPr>
                <w:rFonts w:ascii="Cambria" w:hAnsi="Cambria"/>
                <w:sz w:val="20"/>
                <w:szCs w:val="20"/>
              </w:rPr>
            </w:pPr>
            <w:r>
              <w:rPr>
                <w:sz w:val="20"/>
                <w:szCs w:val="20"/>
              </w:rPr>
              <w:t>0_Age </w:t>
            </w:r>
          </w:p>
        </w:tc>
        <w:tc>
          <w:tcPr>
            <w:tcW w:w="2012" w:type="dxa"/>
            <w:shd w:val="clear" w:color="auto" w:fill="auto"/>
          </w:tcPr>
          <w:p w:rsidR="00C14B11" w:rsidRDefault="007D4EA3">
            <w:pPr>
              <w:spacing w:after="0"/>
              <w:rPr>
                <w:rFonts w:ascii="Cambria" w:hAnsi="Cambria"/>
                <w:sz w:val="20"/>
                <w:szCs w:val="20"/>
              </w:rPr>
            </w:pPr>
            <w:r>
              <w:rPr>
                <w:sz w:val="20"/>
                <w:szCs w:val="20"/>
              </w:rPr>
              <w:t>Age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0.083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15 </w:t>
            </w:r>
          </w:p>
        </w:tc>
        <w:tc>
          <w:tcPr>
            <w:tcW w:w="2012" w:type="dxa"/>
            <w:shd w:val="clear" w:color="auto" w:fill="auto"/>
          </w:tcPr>
          <w:p w:rsidR="00C14B11" w:rsidRDefault="007D4EA3">
            <w:pPr>
              <w:spacing w:after="0"/>
              <w:rPr>
                <w:rFonts w:ascii="Cambria" w:hAnsi="Cambria"/>
                <w:sz w:val="20"/>
                <w:szCs w:val="20"/>
              </w:rPr>
            </w:pPr>
            <w:r>
              <w:rPr>
                <w:sz w:val="20"/>
                <w:szCs w:val="20"/>
              </w:rPr>
              <w:t>13_PayAmt5 </w:t>
            </w:r>
          </w:p>
        </w:tc>
        <w:tc>
          <w:tcPr>
            <w:tcW w:w="2012" w:type="dxa"/>
            <w:shd w:val="clear" w:color="auto" w:fill="auto"/>
          </w:tcPr>
          <w:p w:rsidR="00C14B11" w:rsidRDefault="007D4EA3">
            <w:pPr>
              <w:spacing w:after="0"/>
              <w:rPr>
                <w:rFonts w:ascii="Cambria" w:hAnsi="Cambria"/>
                <w:sz w:val="20"/>
                <w:szCs w:val="20"/>
              </w:rPr>
            </w:pPr>
            <w:r>
              <w:rPr>
                <w:sz w:val="20"/>
                <w:szCs w:val="20"/>
              </w:rPr>
              <w:t>PayAmt5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0.0766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16 </w:t>
            </w:r>
          </w:p>
        </w:tc>
        <w:tc>
          <w:tcPr>
            <w:tcW w:w="2012" w:type="dxa"/>
            <w:shd w:val="clear" w:color="auto" w:fill="auto"/>
          </w:tcPr>
          <w:p w:rsidR="00C14B11" w:rsidRDefault="007D4EA3">
            <w:pPr>
              <w:spacing w:after="0"/>
              <w:rPr>
                <w:rFonts w:ascii="Cambria" w:hAnsi="Cambria"/>
                <w:sz w:val="20"/>
                <w:szCs w:val="20"/>
              </w:rPr>
            </w:pPr>
            <w:r>
              <w:rPr>
                <w:sz w:val="20"/>
                <w:szCs w:val="20"/>
              </w:rPr>
              <w:t>6_BillAmt6 </w:t>
            </w:r>
          </w:p>
        </w:tc>
        <w:tc>
          <w:tcPr>
            <w:tcW w:w="2012" w:type="dxa"/>
            <w:shd w:val="clear" w:color="auto" w:fill="auto"/>
          </w:tcPr>
          <w:p w:rsidR="00C14B11" w:rsidRDefault="007D4EA3">
            <w:pPr>
              <w:spacing w:after="0"/>
              <w:rPr>
                <w:rFonts w:ascii="Cambria" w:hAnsi="Cambria"/>
                <w:sz w:val="20"/>
                <w:szCs w:val="20"/>
              </w:rPr>
            </w:pPr>
            <w:r>
              <w:rPr>
                <w:sz w:val="20"/>
                <w:szCs w:val="20"/>
              </w:rPr>
              <w:t>BillAmt6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0.0697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17 </w:t>
            </w:r>
          </w:p>
        </w:tc>
        <w:tc>
          <w:tcPr>
            <w:tcW w:w="2012" w:type="dxa"/>
            <w:shd w:val="clear" w:color="auto" w:fill="auto"/>
          </w:tcPr>
          <w:p w:rsidR="00C14B11" w:rsidRDefault="007D4EA3">
            <w:pPr>
              <w:spacing w:after="0"/>
              <w:rPr>
                <w:rFonts w:ascii="Cambria" w:hAnsi="Cambria"/>
                <w:sz w:val="20"/>
                <w:szCs w:val="20"/>
              </w:rPr>
            </w:pPr>
            <w:r>
              <w:rPr>
                <w:sz w:val="20"/>
                <w:szCs w:val="20"/>
              </w:rPr>
              <w:t>5_BillAmt5 </w:t>
            </w:r>
          </w:p>
        </w:tc>
        <w:tc>
          <w:tcPr>
            <w:tcW w:w="2012" w:type="dxa"/>
            <w:shd w:val="clear" w:color="auto" w:fill="auto"/>
          </w:tcPr>
          <w:p w:rsidR="00C14B11" w:rsidRDefault="007D4EA3">
            <w:pPr>
              <w:spacing w:after="0"/>
              <w:rPr>
                <w:rFonts w:ascii="Cambria" w:hAnsi="Cambria"/>
                <w:sz w:val="20"/>
                <w:szCs w:val="20"/>
              </w:rPr>
            </w:pPr>
            <w:r>
              <w:rPr>
                <w:sz w:val="20"/>
                <w:szCs w:val="20"/>
              </w:rPr>
              <w:t>BillAmt5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0.0668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18 </w:t>
            </w:r>
          </w:p>
        </w:tc>
        <w:tc>
          <w:tcPr>
            <w:tcW w:w="2012" w:type="dxa"/>
            <w:shd w:val="clear" w:color="auto" w:fill="auto"/>
          </w:tcPr>
          <w:p w:rsidR="00C14B11" w:rsidRDefault="007D4EA3">
            <w:pPr>
              <w:spacing w:after="0"/>
              <w:rPr>
                <w:rFonts w:ascii="Cambria" w:hAnsi="Cambria"/>
                <w:sz w:val="20"/>
                <w:szCs w:val="20"/>
              </w:rPr>
            </w:pPr>
            <w:r>
              <w:rPr>
                <w:sz w:val="20"/>
                <w:szCs w:val="20"/>
              </w:rPr>
              <w:t>3_BillAmt3 </w:t>
            </w:r>
          </w:p>
        </w:tc>
        <w:tc>
          <w:tcPr>
            <w:tcW w:w="2012" w:type="dxa"/>
            <w:shd w:val="clear" w:color="auto" w:fill="auto"/>
          </w:tcPr>
          <w:p w:rsidR="00C14B11" w:rsidRDefault="007D4EA3">
            <w:pPr>
              <w:spacing w:after="0"/>
              <w:rPr>
                <w:rFonts w:ascii="Cambria" w:hAnsi="Cambria"/>
                <w:sz w:val="20"/>
                <w:szCs w:val="20"/>
              </w:rPr>
            </w:pPr>
            <w:r>
              <w:rPr>
                <w:sz w:val="20"/>
                <w:szCs w:val="20"/>
              </w:rPr>
              <w:t>BillAmt3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0.0653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19 </w:t>
            </w:r>
          </w:p>
        </w:tc>
        <w:tc>
          <w:tcPr>
            <w:tcW w:w="2012" w:type="dxa"/>
            <w:shd w:val="clear" w:color="auto" w:fill="auto"/>
          </w:tcPr>
          <w:p w:rsidR="00C14B11" w:rsidRDefault="007D4EA3">
            <w:pPr>
              <w:spacing w:after="0"/>
              <w:rPr>
                <w:rFonts w:ascii="Cambria" w:hAnsi="Cambria"/>
                <w:sz w:val="20"/>
                <w:szCs w:val="20"/>
              </w:rPr>
            </w:pPr>
            <w:r>
              <w:rPr>
                <w:sz w:val="20"/>
                <w:szCs w:val="20"/>
              </w:rPr>
              <w:t>14_PayAmt6 </w:t>
            </w:r>
          </w:p>
        </w:tc>
        <w:tc>
          <w:tcPr>
            <w:tcW w:w="2012" w:type="dxa"/>
            <w:shd w:val="clear" w:color="auto" w:fill="auto"/>
          </w:tcPr>
          <w:p w:rsidR="00C14B11" w:rsidRDefault="007D4EA3">
            <w:pPr>
              <w:spacing w:after="0"/>
              <w:rPr>
                <w:rFonts w:ascii="Cambria" w:hAnsi="Cambria"/>
                <w:sz w:val="20"/>
                <w:szCs w:val="20"/>
              </w:rPr>
            </w:pPr>
            <w:r>
              <w:rPr>
                <w:sz w:val="20"/>
                <w:szCs w:val="20"/>
              </w:rPr>
              <w:t>PayAmt6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0.0576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20 </w:t>
            </w:r>
          </w:p>
        </w:tc>
        <w:tc>
          <w:tcPr>
            <w:tcW w:w="2012" w:type="dxa"/>
            <w:shd w:val="clear" w:color="auto" w:fill="auto"/>
          </w:tcPr>
          <w:p w:rsidR="00C14B11" w:rsidRDefault="007D4EA3">
            <w:pPr>
              <w:spacing w:after="0"/>
              <w:rPr>
                <w:rFonts w:ascii="Cambria" w:hAnsi="Cambria"/>
                <w:sz w:val="20"/>
                <w:szCs w:val="20"/>
              </w:rPr>
            </w:pPr>
            <w:r>
              <w:rPr>
                <w:sz w:val="20"/>
                <w:szCs w:val="20"/>
              </w:rPr>
              <w:t>21_CVTE: Marriage.0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['Marriage']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0.0518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21 </w:t>
            </w:r>
          </w:p>
        </w:tc>
        <w:tc>
          <w:tcPr>
            <w:tcW w:w="2012" w:type="dxa"/>
            <w:shd w:val="clear" w:color="auto" w:fill="auto"/>
          </w:tcPr>
          <w:p w:rsidR="00C14B11" w:rsidRDefault="007D4EA3">
            <w:pPr>
              <w:spacing w:after="0"/>
              <w:rPr>
                <w:rFonts w:ascii="Cambria" w:hAnsi="Cambria"/>
                <w:sz w:val="20"/>
                <w:szCs w:val="20"/>
              </w:rPr>
            </w:pPr>
            <w:r>
              <w:rPr>
                <w:sz w:val="20"/>
                <w:szCs w:val="20"/>
              </w:rPr>
              <w:t>22_CVTE: Sex.0 </w:t>
            </w:r>
          </w:p>
        </w:tc>
        <w:tc>
          <w:tcPr>
            <w:tcW w:w="2012" w:type="dxa"/>
            <w:shd w:val="clear" w:color="auto" w:fill="auto"/>
          </w:tcPr>
          <w:p w:rsidR="00C14B11" w:rsidRDefault="007D4EA3">
            <w:pPr>
              <w:spacing w:after="0"/>
              <w:rPr>
                <w:rFonts w:ascii="Cambria" w:hAnsi="Cambria"/>
                <w:sz w:val="20"/>
                <w:szCs w:val="20"/>
              </w:rPr>
            </w:pPr>
            <w:r>
              <w:rPr>
                <w:sz w:val="20"/>
                <w:szCs w:val="20"/>
              </w:rPr>
              <w:t>Out-of-fold mean of the response grouped by: ['Sex'] using 5 folds [internal parameters:(10, 3, 10)] </w:t>
            </w:r>
          </w:p>
        </w:tc>
        <w:tc>
          <w:tcPr>
            <w:tcW w:w="2012" w:type="dxa"/>
            <w:shd w:val="clear" w:color="auto" w:fill="auto"/>
          </w:tcPr>
          <w:p w:rsidR="00C14B11" w:rsidRDefault="007D4EA3">
            <w:pPr>
              <w:spacing w:after="0"/>
              <w:rPr>
                <w:rFonts w:ascii="Cambria" w:hAnsi="Cambria"/>
                <w:sz w:val="20"/>
                <w:szCs w:val="20"/>
              </w:rPr>
            </w:pPr>
            <w:r>
              <w:rPr>
                <w:sz w:val="20"/>
                <w:szCs w:val="20"/>
              </w:rPr>
              <w:t>Cross Validation Target Encoding </w:t>
            </w:r>
          </w:p>
        </w:tc>
        <w:tc>
          <w:tcPr>
            <w:tcW w:w="2012" w:type="dxa"/>
            <w:shd w:val="clear" w:color="auto" w:fill="auto"/>
          </w:tcPr>
          <w:p w:rsidR="00C14B11" w:rsidRDefault="007D4EA3">
            <w:pPr>
              <w:spacing w:after="0"/>
              <w:rPr>
                <w:rFonts w:ascii="Cambria" w:hAnsi="Cambria"/>
                <w:sz w:val="20"/>
                <w:szCs w:val="20"/>
              </w:rPr>
            </w:pPr>
            <w:r>
              <w:rPr>
                <w:sz w:val="20"/>
                <w:szCs w:val="20"/>
              </w:rPr>
              <w:t>0.044 </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22 </w:t>
            </w:r>
          </w:p>
        </w:tc>
        <w:tc>
          <w:tcPr>
            <w:tcW w:w="2012" w:type="dxa"/>
            <w:shd w:val="clear" w:color="auto" w:fill="auto"/>
          </w:tcPr>
          <w:p w:rsidR="00C14B11" w:rsidRDefault="007D4EA3">
            <w:pPr>
              <w:spacing w:after="0"/>
              <w:rPr>
                <w:rFonts w:ascii="Cambria" w:hAnsi="Cambria"/>
                <w:sz w:val="20"/>
                <w:szCs w:val="20"/>
              </w:rPr>
            </w:pPr>
            <w:r>
              <w:rPr>
                <w:sz w:val="20"/>
                <w:szCs w:val="20"/>
              </w:rPr>
              <w:t>8_Education </w:t>
            </w:r>
          </w:p>
        </w:tc>
        <w:tc>
          <w:tcPr>
            <w:tcW w:w="2012" w:type="dxa"/>
            <w:shd w:val="clear" w:color="auto" w:fill="auto"/>
          </w:tcPr>
          <w:p w:rsidR="00C14B11" w:rsidRDefault="007D4EA3">
            <w:pPr>
              <w:spacing w:after="0"/>
              <w:rPr>
                <w:rFonts w:ascii="Cambria" w:hAnsi="Cambria"/>
                <w:sz w:val="20"/>
                <w:szCs w:val="20"/>
              </w:rPr>
            </w:pPr>
            <w:r>
              <w:rPr>
                <w:sz w:val="20"/>
                <w:szCs w:val="20"/>
              </w:rPr>
              <w:t>Education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0.0339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XGBoostGBMModel pipeline with ensemble_level=0 transforming 22 original features -&gt; 22 features in each of 1 models each of 4 fold hyperparameters averaged and re-fit as single model.:</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7265060"/>
            <wp:docPr id="1" name="Picture 1"/>
            <wp:cNvGraphicFramePr>
              <a:graphicFrameLocks noChangeAspect="1"/>
            </wp:cNvGraphicFramePr>
            <a:graphic>
              <a:graphicData uri="http://schemas.openxmlformats.org/drawingml/2006/picture">
                <pic:pic>
                  <pic:nvPicPr>
                    <pic:cNvPr id="0" name="pipeline.png"/>
                    <pic:cNvPicPr/>
                  </pic:nvPicPr>
                  <pic:blipFill>
                    <a:blip r:embed="rId9"/>
                    <a:stretch>
                      <a:fillRect/>
                    </a:stretch>
                  </pic:blipFill>
                  <pic:spPr>
                    <a:xfrm>
                      <a:off x="0" y="0"/>
                      <a:ext cx="5400000" cy="7265060"/>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22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0.05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0.8138672 </w:t>
            </w:r>
          </w:p>
        </w:tc>
        <w:tc>
          <w:tcPr>
            <w:tcW w:w="2463" w:type="dxa"/>
            <w:shd w:val="clear" w:color="auto" w:fill="auto"/>
          </w:tcPr>
          <w:p w:rsidR="00C14B11" w:rsidRDefault="007D4EA3">
            <w:pPr>
              <w:spacing w:after="0"/>
              <w:rPr>
                <w:rFonts w:ascii="Cambria" w:hAnsi="Cambria"/>
                <w:sz w:val="20"/>
                <w:szCs w:val="20"/>
              </w:rPr>
            </w:pPr>
            <w:r>
              <w:rPr>
                <w:sz w:val="20"/>
                <w:szCs w:val="20"/>
              </w:rPr>
              <w:t>0.002481037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0.7776164 </w:t>
            </w:r>
          </w:p>
        </w:tc>
        <w:tc>
          <w:tcPr>
            <w:tcW w:w="2463" w:type="dxa"/>
            <w:shd w:val="clear" w:color="auto" w:fill="auto"/>
          </w:tcPr>
          <w:p w:rsidR="00C14B11" w:rsidRDefault="007D4EA3">
            <w:pPr>
              <w:spacing w:after="0"/>
              <w:rPr>
                <w:rFonts w:ascii="Cambria" w:hAnsi="Cambria"/>
                <w:sz w:val="20"/>
                <w:szCs w:val="20"/>
              </w:rPr>
            </w:pPr>
            <w:r>
              <w:rPr>
                <w:sz w:val="20"/>
                <w:szCs w:val="20"/>
              </w:rPr>
              <w:t>0.003504786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AUCPR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0.533133 </w:t>
            </w:r>
          </w:p>
        </w:tc>
        <w:tc>
          <w:tcPr>
            <w:tcW w:w="2463" w:type="dxa"/>
            <w:shd w:val="clear" w:color="auto" w:fill="auto"/>
          </w:tcPr>
          <w:p w:rsidR="00C14B11" w:rsidRDefault="007D4EA3">
            <w:pPr>
              <w:spacing w:after="0"/>
              <w:rPr>
                <w:rFonts w:ascii="Cambria" w:hAnsi="Cambria"/>
                <w:sz w:val="20"/>
                <w:szCs w:val="20"/>
              </w:rPr>
            </w:pPr>
            <w:r>
              <w:rPr>
                <w:sz w:val="20"/>
                <w:szCs w:val="20"/>
              </w:rPr>
              <w:t>0.008701996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F05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0.5628527 </w:t>
            </w:r>
          </w:p>
        </w:tc>
        <w:tc>
          <w:tcPr>
            <w:tcW w:w="2463" w:type="dxa"/>
            <w:shd w:val="clear" w:color="auto" w:fill="auto"/>
          </w:tcPr>
          <w:p w:rsidR="00C14B11" w:rsidRDefault="007D4EA3">
            <w:pPr>
              <w:spacing w:after="0"/>
              <w:rPr>
                <w:rFonts w:ascii="Cambria" w:hAnsi="Cambria"/>
                <w:sz w:val="20"/>
                <w:szCs w:val="20"/>
              </w:rPr>
            </w:pPr>
            <w:r>
              <w:rPr>
                <w:sz w:val="20"/>
                <w:szCs w:val="20"/>
              </w:rPr>
              <w:t>0.007161527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0.5438757 </w:t>
            </w:r>
          </w:p>
        </w:tc>
        <w:tc>
          <w:tcPr>
            <w:tcW w:w="2463" w:type="dxa"/>
            <w:shd w:val="clear" w:color="auto" w:fill="auto"/>
          </w:tcPr>
          <w:p w:rsidR="00C14B11" w:rsidRDefault="007D4EA3">
            <w:pPr>
              <w:spacing w:after="0"/>
              <w:rPr>
                <w:rFonts w:ascii="Cambria" w:hAnsi="Cambria"/>
                <w:sz w:val="20"/>
                <w:szCs w:val="20"/>
              </w:rPr>
            </w:pPr>
            <w:r>
              <w:rPr>
                <w:sz w:val="20"/>
                <w:szCs w:val="20"/>
              </w:rPr>
              <w:t>0.006514066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0.6386541 </w:t>
            </w:r>
          </w:p>
        </w:tc>
        <w:tc>
          <w:tcPr>
            <w:tcW w:w="2463" w:type="dxa"/>
            <w:shd w:val="clear" w:color="auto" w:fill="auto"/>
          </w:tcPr>
          <w:p w:rsidR="00C14B11" w:rsidRDefault="007D4EA3">
            <w:pPr>
              <w:spacing w:after="0"/>
              <w:rPr>
                <w:rFonts w:ascii="Cambria" w:hAnsi="Cambria"/>
                <w:sz w:val="20"/>
                <w:szCs w:val="20"/>
              </w:rPr>
            </w:pPr>
            <w:r>
              <w:rPr>
                <w:sz w:val="20"/>
                <w:szCs w:val="20"/>
              </w:rPr>
              <w:t>0.004620936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0.5552328 </w:t>
            </w:r>
          </w:p>
        </w:tc>
        <w:tc>
          <w:tcPr>
            <w:tcW w:w="2463" w:type="dxa"/>
            <w:shd w:val="clear" w:color="auto" w:fill="auto"/>
          </w:tcPr>
          <w:p w:rsidR="00C14B11" w:rsidRDefault="007D4EA3">
            <w:pPr>
              <w:spacing w:after="0"/>
              <w:rPr>
                <w:rFonts w:ascii="Cambria" w:hAnsi="Cambria"/>
                <w:sz w:val="20"/>
                <w:szCs w:val="20"/>
              </w:rPr>
            </w:pPr>
            <w:r>
              <w:rPr>
                <w:sz w:val="20"/>
                <w:szCs w:val="20"/>
              </w:rPr>
              <w:t>0.007009572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LOGLOSS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0.4337286 </w:t>
            </w:r>
          </w:p>
        </w:tc>
        <w:tc>
          <w:tcPr>
            <w:tcW w:w="2463" w:type="dxa"/>
            <w:shd w:val="clear" w:color="auto" w:fill="auto"/>
          </w:tcPr>
          <w:p w:rsidR="00C14B11" w:rsidRDefault="007D4EA3">
            <w:pPr>
              <w:spacing w:after="0"/>
              <w:rPr>
                <w:rFonts w:ascii="Cambria" w:hAnsi="Cambria"/>
                <w:sz w:val="20"/>
                <w:szCs w:val="20"/>
              </w:rPr>
            </w:pPr>
            <w:r>
              <w:rPr>
                <w:sz w:val="20"/>
                <w:szCs w:val="20"/>
              </w:rPr>
              <w:t>0.003290567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MACROAUC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0.7776164 </w:t>
            </w:r>
          </w:p>
        </w:tc>
        <w:tc>
          <w:tcPr>
            <w:tcW w:w="2463" w:type="dxa"/>
            <w:shd w:val="clear" w:color="auto" w:fill="auto"/>
          </w:tcPr>
          <w:p w:rsidR="00C14B11" w:rsidRDefault="007D4EA3">
            <w:pPr>
              <w:spacing w:after="0"/>
              <w:rPr>
                <w:rFonts w:ascii="Cambria" w:hAnsi="Cambria"/>
                <w:sz w:val="20"/>
                <w:szCs w:val="20"/>
              </w:rPr>
            </w:pPr>
            <w:r>
              <w:rPr>
                <w:sz w:val="20"/>
                <w:szCs w:val="20"/>
              </w:rPr>
              <w:t>0.003504786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MCC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0.4153862 </w:t>
            </w:r>
          </w:p>
        </w:tc>
        <w:tc>
          <w:tcPr>
            <w:tcW w:w="2463" w:type="dxa"/>
            <w:shd w:val="clear" w:color="auto" w:fill="auto"/>
          </w:tcPr>
          <w:p w:rsidR="00C14B11" w:rsidRDefault="007D4EA3">
            <w:pPr>
              <w:spacing w:after="0"/>
              <w:rPr>
                <w:rFonts w:ascii="Cambria" w:hAnsi="Cambria"/>
                <w:sz w:val="20"/>
                <w:szCs w:val="20"/>
              </w:rPr>
            </w:pPr>
            <w:r>
              <w:rPr>
                <w:sz w:val="20"/>
                <w:szCs w:val="20"/>
              </w:rPr>
              <w:t>0.008276535 </w:t>
            </w:r>
          </w:p>
        </w:tc>
      </w:tr>
    </w:tbl>
    <w:p w:rsidR="00C14B11" w:rsidRDefault="00C14B11">
      <w:pPr>
        <w:pStyle w:val="BodyText"/>
        <w:rPr>
          <w:rFonts w:ascii="Cambria" w:hAnsi="Cambria"/>
        </w:rPr>
      </w:pPr>
    </w:p>
    <w:p w:rsidR="00C14B11" w:rsidRDefault="007D4EA3">
      <w:pPr>
        <w:pStyle w:val="BodyText"/>
        <w:rPr>
          <w:rFonts w:ascii="Cambria" w:hAnsi="Cambria"/>
          <w:b/>
        </w:rPr>
      </w:pPr>
      <w:r>
        <w:t> </w:t>
      </w:r>
      <w:r>
        <w:rPr>
          <w:b/>
        </w:rPr>
        <w:t>Validation Confusion Matrix</w:t>
      </w:r>
    </w:p>
    <w:tbl>
      <w:tblPr>
        <w:tblStyle w:val="TableGrid"/>
        <w:tblW w:w="9350" w:type="dxa"/>
        <w:tblLook w:val="04A0" w:firstRow="1" w:lastRow="0" w:firstColumn="1" w:lastColumn="0" w:noHBand="0" w:noVBand="1"/>
      </w:tblPr>
      <w:tblGrid>
        <w:gridCol w:w="3420"/>
        <w:gridCol w:w="1799"/>
        <w:gridCol w:w="1793"/>
        <w:gridCol w:w="2337"/>
      </w:tblGrid>
      <w:tr w:rsidR="00C14B11">
        <w:trPr>
          <w:trHeight w:val="593"/>
        </w:trPr>
        <w:tc>
          <w:tcPr>
            <w:tcW w:w="2399"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0</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Predicted: 1</w:t>
            </w:r>
          </w:p>
        </w:tc>
        <w:tc>
          <w:tcPr>
            <w:tcW w:w="2399" w:type="dxa"/>
            <w:shd w:val="clear" w:color="auto" w:fill="auto"/>
          </w:tcPr>
          <w:p w:rsidR="00C14B11" w:rsidRDefault="007D4EA3">
            <w:pPr>
              <w:spacing w:after="0"/>
              <w:rPr>
                <w:rFonts w:ascii="Cambria" w:hAnsi="Cambria"/>
                <w:b/>
                <w:sz w:val="20"/>
                <w:szCs w:val="20"/>
              </w:rPr>
            </w:pPr>
            <w:r>
              <w:rPr>
                <w:b/>
                <w:sz w:val="20"/>
                <w:szCs w:val="20"/>
              </w:rPr>
              <w:t xml:space="preserve">error</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0 </w:t>
            </w:r>
          </w:p>
        </w:tc>
        <w:tc>
          <w:tcPr>
            <w:tcW w:w="2399" w:type="dxa"/>
            <w:shd w:val="clear" w:color="auto" w:fill="auto"/>
          </w:tcPr>
          <w:p w:rsidR="00C14B11" w:rsidRDefault="007D4EA3">
            <w:pPr>
              <w:spacing w:after="0"/>
              <w:rPr>
                <w:rFonts w:ascii="Cambria" w:hAnsi="Cambria"/>
                <w:sz w:val="20"/>
                <w:szCs w:val="20"/>
              </w:rPr>
            </w:pPr>
            <w:r>
              <w:rPr>
                <w:sz w:val="20"/>
                <w:szCs w:val="20"/>
              </w:rPr>
              <w:t>16,034 </w:t>
            </w:r>
          </w:p>
        </w:tc>
        <w:tc>
          <w:tcPr>
            <w:tcW w:w="2399" w:type="dxa"/>
            <w:shd w:val="clear" w:color="auto" w:fill="auto"/>
          </w:tcPr>
          <w:p w:rsidR="00C14B11" w:rsidRDefault="007D4EA3">
            <w:pPr>
              <w:spacing w:after="0"/>
              <w:rPr>
                <w:rFonts w:ascii="Cambria" w:hAnsi="Cambria"/>
                <w:sz w:val="20"/>
                <w:szCs w:val="20"/>
              </w:rPr>
            </w:pPr>
            <w:r>
              <w:rPr>
                <w:sz w:val="20"/>
                <w:szCs w:val="20"/>
              </w:rPr>
              <w:t>2,657 </w:t>
            </w:r>
          </w:p>
        </w:tc>
        <w:tc>
          <w:tcPr>
            <w:tcW w:w="2399" w:type="dxa"/>
            <w:shd w:val="clear" w:color="auto" w:fill="auto"/>
          </w:tcPr>
          <w:p w:rsidR="00C14B11" w:rsidRDefault="007D4EA3">
            <w:pPr>
              <w:spacing w:after="0"/>
              <w:rPr>
                <w:rFonts w:ascii="Cambria" w:hAnsi="Cambria"/>
                <w:sz w:val="20"/>
                <w:szCs w:val="20"/>
              </w:rPr>
            </w:pPr>
            <w:r>
              <w:rPr>
                <w:sz w:val="20"/>
                <w:szCs w:val="20"/>
              </w:rPr>
              <w:t>14% </w:t>
            </w:r>
          </w:p>
        </w:tc>
      </w:tr>
      <w:tr w:rsidR="00C14B11">
        <w:trPr>
          <w:trHeight w:val="512"/>
        </w:trPr>
        <w:tc>
          <w:tcPr>
            <w:tcW w:w="2399" w:type="dxa"/>
            <w:shd w:val="clear" w:color="auto" w:fill="auto"/>
          </w:tcPr>
          <w:p w:rsidR="00C14B11" w:rsidRDefault="007D4EA3">
            <w:pPr>
              <w:spacing w:after="0"/>
              <w:rPr>
                <w:rFonts w:ascii="Cambria" w:hAnsi="Cambria"/>
                <w:sz w:val="20"/>
                <w:szCs w:val="20"/>
              </w:rPr>
            </w:pPr>
            <w:r>
              <w:rPr>
                <w:sz w:val="20"/>
                <w:szCs w:val="20"/>
              </w:rPr>
              <w:t>Actual: 1 </w:t>
            </w:r>
          </w:p>
        </w:tc>
        <w:tc>
          <w:tcPr>
            <w:tcW w:w="2399" w:type="dxa"/>
            <w:shd w:val="clear" w:color="auto" w:fill="auto"/>
          </w:tcPr>
          <w:p w:rsidR="00C14B11" w:rsidRDefault="007D4EA3">
            <w:pPr>
              <w:spacing w:after="0"/>
              <w:rPr>
                <w:rFonts w:ascii="Cambria" w:hAnsi="Cambria"/>
                <w:sz w:val="20"/>
                <w:szCs w:val="20"/>
              </w:rPr>
            </w:pPr>
            <w:r>
              <w:rPr>
                <w:sz w:val="20"/>
                <w:szCs w:val="20"/>
              </w:rPr>
              <w:t>2,333 </w:t>
            </w:r>
          </w:p>
        </w:tc>
        <w:tc>
          <w:tcPr>
            <w:tcW w:w="2399" w:type="dxa"/>
            <w:shd w:val="clear" w:color="auto" w:fill="auto"/>
          </w:tcPr>
          <w:p w:rsidR="00C14B11" w:rsidRDefault="007D4EA3">
            <w:pPr>
              <w:spacing w:after="0"/>
              <w:rPr>
                <w:rFonts w:ascii="Cambria" w:hAnsi="Cambria"/>
                <w:sz w:val="20"/>
                <w:szCs w:val="20"/>
              </w:rPr>
            </w:pPr>
            <w:r>
              <w:rPr>
                <w:sz w:val="20"/>
                <w:szCs w:val="20"/>
              </w:rPr>
              <w:t>2,975 </w:t>
            </w:r>
          </w:p>
        </w:tc>
        <w:tc>
          <w:tcPr>
            <w:tcW w:w="2399" w:type="dxa"/>
            <w:shd w:val="clear" w:color="auto" w:fill="auto"/>
          </w:tcPr>
          <w:p w:rsidR="00C14B11" w:rsidRDefault="007D4EA3">
            <w:pPr>
              <w:spacing w:after="0"/>
              <w:rPr>
                <w:rFonts w:ascii="Cambria" w:hAnsi="Cambria"/>
                <w:sz w:val="20"/>
                <w:szCs w:val="20"/>
              </w:rPr>
            </w:pPr>
            <w:r>
              <w:rPr>
                <w:sz w:val="20"/>
                <w:szCs w:val="20"/>
              </w:rPr>
              <w:t>44% </w:t>
            </w:r>
          </w:p>
        </w:tc>
      </w:tr>
    </w:tbl>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Receiver Operating Characteristic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0"/>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Precision Recall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Cumulative Lift</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2"/>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Cumulative Gains</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3"/>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r>
    </w:p>
    <w:p w:rsidR="00C14B11" w:rsidRDefault="007D4EA3">
      <w:pPr>
        <w:pStyle w:val="BodyText"/>
        <w:rPr>
          <w:rFonts w:ascii="Cambria" w:hAnsi="Cambria"/>
          <w:i/>
        </w:rPr>
      </w:pPr>
      <w:r>
        <w:rPr>
          <w:i/>
        </w:rPr>
        <w:t>Kolmogorov–Smirnov</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4"/>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13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1.8.5.1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gblinear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model tuning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h2oai_experiment_04c896ce-7ed1-11ea-96d6-0242ac110002/scoring_pipeline/scorer.zip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h2oai_experiment_04c896ce-7ed1-11ea-96d6-0242ac110002/mojo_pipeline/mojo.zip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4 original variables. The top 4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r>
        <w:rPr>
          <w:b/>
          <w:bCs/>
        </w:rPr>
        <w:t>Plot Details</w:t>
      </w:r>
    </w:p>
    <w:p w:rsidR="00C14B11" w:rsidRDefault="007D4EA3">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Out-of-range PDP (diamond markers) represent values outside feature intervals seen in the data, unseen categorical values, or missing values. </w:t>
      </w:r>
    </w:p>
    <w:p w:rsidR="00C14B11" w:rsidRDefault="007D4EA3">
      <w:pPr>
        <w:pStyle w:val="BodyText"/>
      </w:pPr>
      <w:r>
        <w:t xml:space="preserve">For continuous features, numeric values up to 3  standard deviations lower than the minimum training value and higher than the maximum training value are feed into the model. For categorical features, an unseen categorical value is feed into the model denoted by UNSEEN (if the categorical value "UNSEEN" already exists in the training data, the out-of-range is done on a value called "UNSEEN_[x]," where x is some integer). </w:t>
      </w:r>
    </w:p>
    <w:p w:rsidR="00C14B11" w:rsidRDefault="007D4EA3">
      <w:pPr>
        <w:pStyle w:val="BodyText"/>
      </w:pPr>
      <w:r>
        <w:t xml:space="preserve"/>
      </w:r>
    </w:p>
    <w:p w:rsidR="00C14B11" w:rsidRDefault="007D4EA3">
      <w:pPr>
        <w:pStyle w:val="BodyText"/>
      </w:pPr>
      <w:r>
        <w:t xml:space="preserve">Feature </w:t>
      </w:r>
      <w:r>
        <w:rPr>
          <w:b/>
        </w:rPr>
        <w:t>Status1</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Status1.png"/>
                    <pic:cNvPicPr/>
                  </pic:nvPicPr>
                  <pic:blipFill>
                    <a:blip r:embed="rId15"/>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Status2</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Status2.png"/>
                    <pic:cNvPicPr/>
                  </pic:nvPicPr>
                  <pic:blipFill>
                    <a:blip r:embed="rId16"/>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Status3</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Status3.png"/>
                    <pic:cNvPicPr/>
                  </pic:nvPicPr>
                  <pic:blipFill>
                    <a:blip r:embed="rId17"/>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BillAmt1</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illAmt1.png"/>
                    <pic:cNvPicPr/>
                  </pic:nvPicPr>
                  <pic:blipFill>
                    <a:blip r:embed="rId18"/>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4 </w:t>
            </w:r>
          </w:p>
        </w:tc>
        <w:tc>
          <w:tcPr>
            <w:tcW w:w="2442" w:type="dxa"/>
            <w:shd w:val="clear" w:color="auto" w:fill="auto"/>
          </w:tcPr>
          <w:p w:rsidR="00C14B11" w:rsidRDefault="007D4EA3">
            <w:pPr>
              <w:spacing w:after="0"/>
              <w:rPr>
                <w:rFonts w:ascii="Cambria" w:hAnsi="Cambria"/>
                <w:sz w:val="20"/>
                <w:szCs w:val="20"/>
              </w:rPr>
            </w:pPr>
            <w:r>
              <w:rPr>
                <w:sz w:val="20"/>
                <w:szCs w:val="20"/>
              </w:rPr>
              <w:t>22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Final Model - Single Model</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aucpr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[0, 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128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Final Model - Single 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SEQUENCE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monotone_constraints </w:t>
            </w:r>
          </w:p>
        </w:tc>
        <w:tc>
          <w:tcPr>
            <w:tcW w:w="2463" w:type="dxa"/>
            <w:shd w:val="clear" w:color="auto" w:fill="auto"/>
          </w:tcPr>
          <w:p w:rsidR="00C14B11" w:rsidRDefault="007D4EA3">
            <w:pPr>
              <w:spacing w:after="0"/>
              <w:rPr>
                <w:rFonts w:ascii="Cambria" w:hAnsi="Cambria"/>
                <w:sz w:val="20"/>
                <w:szCs w:val="20"/>
              </w:rPr>
            </w:pPr>
            <w:r>
              <w:rPr>
                <w:sz w:val="20"/>
                <w:szCs w:val="20"/>
              </w:rPr>
              <w:t>(0,0,0,0,0,0,1,1,1,1,0,1,0,0,0,0,0,0,0,-1,0,0)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116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binary:logistic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AUC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[23999, 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local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local_htpasswd_file </w:t>
            </w:r>
          </w:p>
        </w:tc>
        <w:tc>
          <w:tcPr>
            <w:tcW w:w="2463" w:type="dxa"/>
            <w:shd w:val="clear" w:color="auto" w:fill="auto"/>
          </w:tcPr>
          <w:p w:rsidR="00C14B11" w:rsidRDefault="007D4EA3">
            <w:pPr>
              <w:spacing w:after="0"/>
              <w:rPr>
                <w:rFonts w:ascii="Cambria" w:hAnsi="Cambria"/>
                <w:sz w:val="20"/>
                <w:szCs w:val="20"/>
              </w:rPr>
            </w:pPr>
            <w:r>
              <w:rPr>
                <w:sz w:val="20"/>
                <w:szCs w:val="20"/>
              </w:rPr>
              <w:t>/config/htpasswd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feature_brain_level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04c896ce-7ed1-11ea-96d6-0242ac110002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./tmp/h2oai_experiment_04c896ce-7ed1-11ea-96d6-0242ac110002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reproducible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