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4 - K Means Fundamentals of Machine Learning</w:t>
      </w:r>
    </w:p>
    <w:p>
      <w:pPr>
        <w:pStyle w:val="Date"/>
      </w:pPr>
      <w:r>
        <w:t xml:space="preserve">2025-06-16</w:t>
      </w:r>
    </w:p>
    <w:p>
      <w:pPr>
        <w:pStyle w:val="FirstParagraph"/>
      </w:pPr>
      <w:r>
        <w:t xml:space="preserve">#Assignment 4 - K-Means Fundamentals of Machine Learning</w:t>
      </w:r>
    </w:p>
    <w:p>
      <w:pPr>
        <w:pStyle w:val="BodyText"/>
      </w:pPr>
      <w:r>
        <w:t xml:space="preserve">##by David Wilkinson</w:t>
      </w:r>
    </w:p>
    <w:p>
      <w:pPr>
        <w:pStyle w:val="BodyText"/>
      </w:pPr>
      <w:r>
        <w:t xml:space="preserve">#Load Libraries and Pharmaceutical Data</w:t>
      </w:r>
    </w:p>
    <w:p>
      <w:pPr>
        <w:pStyle w:val="SourceCode"/>
      </w:pPr>
      <w:r>
        <w:rPr>
          <w:rStyle w:val="CommentTok"/>
        </w:rPr>
        <w:t xml:space="preserve">#data manipulation</w:t>
      </w:r>
      <w:r>
        <w:br/>
      </w:r>
      <w:r>
        <w:rPr>
          <w:rStyle w:val="FunctionTok"/>
        </w:rPr>
        <w:t xml:space="preserve">library</w:t>
      </w:r>
      <w:r>
        <w:rPr>
          <w:rStyle w:val="NormalTok"/>
        </w:rPr>
        <w:t xml:space="preserve">(tidyverse)  </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3.5.2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#clustering algorithms &amp; visualization</w:t>
      </w:r>
      <w:r>
        <w:br/>
      </w:r>
      <w:r>
        <w:rPr>
          <w:rStyle w:val="FunctionTok"/>
        </w:rPr>
        <w:t xml:space="preserve">library</w:t>
      </w:r>
      <w:r>
        <w:rPr>
          <w:rStyle w:val="NormalTok"/>
        </w:rPr>
        <w:t xml:space="preserve">(factoextra) </w:t>
      </w:r>
    </w:p>
    <w:p>
      <w:pPr>
        <w:pStyle w:val="SourceCode"/>
      </w:pPr>
      <w:r>
        <w:rPr>
          <w:rStyle w:val="VerbatimChar"/>
        </w:rPr>
        <w:t xml:space="preserve">## Welcome! Want to learn more? See two factoextra-related books at https://goo.gl/ve3WBa</w:t>
      </w:r>
    </w:p>
    <w:p>
      <w:pPr>
        <w:pStyle w:val="SourceCode"/>
      </w:pPr>
      <w:r>
        <w:rPr>
          <w:rStyle w:val="CommentTok"/>
        </w:rPr>
        <w:t xml:space="preserve">#load Pharmaceuticals data to dataframe</w:t>
      </w:r>
      <w:r>
        <w:br/>
      </w:r>
      <w:r>
        <w:rPr>
          <w:rStyle w:val="NormalTok"/>
        </w:rPr>
        <w:t xml:space="preserve">pharma.df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david</w:t>
      </w:r>
      <w:r>
        <w:rPr>
          <w:rStyle w:val="SpecialCharTok"/>
        </w:rPr>
        <w:t xml:space="preserve">\\</w:t>
      </w:r>
      <w:r>
        <w:rPr>
          <w:rStyle w:val="StringTok"/>
        </w:rPr>
        <w:t xml:space="preserve">OneDrive</w:t>
      </w:r>
      <w:r>
        <w:rPr>
          <w:rStyle w:val="SpecialCharTok"/>
        </w:rPr>
        <w:t xml:space="preserve">\\</w:t>
      </w:r>
      <w:r>
        <w:rPr>
          <w:rStyle w:val="StringTok"/>
        </w:rPr>
        <w:t xml:space="preserve">Documents</w:t>
      </w:r>
      <w:r>
        <w:rPr>
          <w:rStyle w:val="SpecialCharTok"/>
        </w:rPr>
        <w:t xml:space="preserve">\\</w:t>
      </w:r>
      <w:r>
        <w:rPr>
          <w:rStyle w:val="StringTok"/>
        </w:rPr>
        <w:t xml:space="preserve">Kent State University MSBA</w:t>
      </w:r>
      <w:r>
        <w:rPr>
          <w:rStyle w:val="SpecialCharTok"/>
        </w:rPr>
        <w:t xml:space="preserve">\\</w:t>
      </w:r>
      <w:r>
        <w:rPr>
          <w:rStyle w:val="StringTok"/>
        </w:rPr>
        <w:t xml:space="preserve">Fundamentals of Machine Learning June 2025</w:t>
      </w:r>
      <w:r>
        <w:rPr>
          <w:rStyle w:val="SpecialCharTok"/>
        </w:rPr>
        <w:t xml:space="preserve">\\</w:t>
      </w:r>
      <w:r>
        <w:rPr>
          <w:rStyle w:val="StringTok"/>
        </w:rPr>
        <w:t xml:space="preserve">Pharmaceuticals.csv"</w:t>
      </w:r>
      <w:r>
        <w:rPr>
          <w:rStyle w:val="NormalTok"/>
        </w:rPr>
        <w:t xml:space="preserve">)</w:t>
      </w:r>
      <w:r>
        <w:br/>
      </w:r>
      <w:r>
        <w:rPr>
          <w:rStyle w:val="NormalTok"/>
        </w:rPr>
        <w:t xml:space="preserve">pharma.df </w:t>
      </w:r>
      <w:r>
        <w:rPr>
          <w:rStyle w:val="OtherTok"/>
        </w:rPr>
        <w:t xml:space="preserve">&lt;-</w:t>
      </w:r>
      <w:r>
        <w:rPr>
          <w:rStyle w:val="NormalTok"/>
        </w:rPr>
        <w:t xml:space="preserve"> </w:t>
      </w:r>
      <w:r>
        <w:rPr>
          <w:rStyle w:val="FunctionTok"/>
        </w:rPr>
        <w:t xml:space="preserve">data.frame</w:t>
      </w:r>
      <w:r>
        <w:rPr>
          <w:rStyle w:val="NormalTok"/>
        </w:rPr>
        <w:t xml:space="preserve">(pharma.df)</w:t>
      </w:r>
      <w:r>
        <w:br/>
      </w:r>
      <w:r>
        <w:rPr>
          <w:rStyle w:val="CommentTok"/>
        </w:rPr>
        <w:t xml:space="preserve">#top 5 rows of pharma dataframe</w:t>
      </w:r>
      <w:r>
        <w:br/>
      </w:r>
      <w:r>
        <w:rPr>
          <w:rStyle w:val="FunctionTok"/>
        </w:rPr>
        <w:t xml:space="preserve">head</w:t>
      </w:r>
      <w:r>
        <w:rPr>
          <w:rStyle w:val="NormalTok"/>
        </w:rPr>
        <w:t xml:space="preserve">(pharma.df)</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FirstParagraph"/>
      </w:pPr>
      <w:r>
        <w:t xml:space="preserve">#Select only numerical columns</w:t>
      </w:r>
    </w:p>
    <w:p>
      <w:pPr>
        <w:pStyle w:val="SourceCode"/>
      </w:pPr>
      <w:r>
        <w:rPr>
          <w:rStyle w:val="NormalTok"/>
        </w:rPr>
        <w:t xml:space="preserve">pharma_numeric </w:t>
      </w:r>
      <w:r>
        <w:rPr>
          <w:rStyle w:val="OtherTok"/>
        </w:rPr>
        <w:t xml:space="preserve">&lt;-</w:t>
      </w:r>
      <w:r>
        <w:rPr>
          <w:rStyle w:val="NormalTok"/>
        </w:rPr>
        <w:t xml:space="preserve"> pharma.df[,</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(pharma_numeric)</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FirstParagraph"/>
      </w:pPr>
      <w:r>
        <w:t xml:space="preserve">##Question 1</w:t>
      </w:r>
    </w:p>
    <w:p>
      <w:pPr>
        <w:pStyle w:val="BodyText"/>
      </w:pPr>
      <w:r>
        <w:t xml:space="preserve">#Cluster 21 Companies Using Numerical Variables</w:t>
      </w:r>
    </w:p>
    <w:p>
      <w:pPr>
        <w:pStyle w:val="SourceCode"/>
      </w:pPr>
      <w:r>
        <w:rPr>
          <w:rStyle w:val="NormalTok"/>
        </w:rPr>
        <w:t xml:space="preserve">pharma_numeric.norm </w:t>
      </w:r>
      <w:r>
        <w:rPr>
          <w:rStyle w:val="OtherTok"/>
        </w:rPr>
        <w:t xml:space="preserve">&lt;-</w:t>
      </w:r>
      <w:r>
        <w:rPr>
          <w:rStyle w:val="NormalTok"/>
        </w:rPr>
        <w:t xml:space="preserve"> </w:t>
      </w:r>
      <w:r>
        <w:rPr>
          <w:rStyle w:val="FunctionTok"/>
        </w:rPr>
        <w:t xml:space="preserve">scale</w:t>
      </w:r>
      <w:r>
        <w:rPr>
          <w:rStyle w:val="NormalTok"/>
        </w:rPr>
        <w:t xml:space="preserve">(pharma_numeric)</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(pharma_numeric.norm)</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4-K-Means-Fundamentals-of-Machine-Learning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values in the above distance chart are properly scaled. As a result, they produce a symmetrical image representing the scaled distances between each numeric variable. The red diagonal line represents each points distance to itself, which is 0. They are mirror images of one another because the distance between 16 to 4 is the same value as the distance from 4 to 16. As a result, we technically only need the values on only one side of the diagonal line of 0 values.</w:t>
      </w:r>
    </w:p>
    <w:p>
      <w:pPr>
        <w:pStyle w:val="BodyText"/>
      </w:pPr>
      <w:r>
        <w:t xml:space="preserve">#Choosing options for K to test - wss method</w:t>
      </w:r>
    </w:p>
    <w:p>
      <w:pPr>
        <w:pStyle w:val="SourceCode"/>
      </w:pPr>
      <w:r>
        <w:rPr>
          <w:rStyle w:val="CommentTok"/>
        </w:rPr>
        <w:t xml:space="preserve">#use elbow method to estimate the best number of clusters </w:t>
      </w:r>
      <w:r>
        <w:br/>
      </w:r>
      <w:r>
        <w:rPr>
          <w:rStyle w:val="FunctionTok"/>
        </w:rPr>
        <w:t xml:space="preserve">set.seed</w:t>
      </w:r>
      <w:r>
        <w:rPr>
          <w:rStyle w:val="NormalTok"/>
        </w:rPr>
        <w:t xml:space="preserve">(</w:t>
      </w:r>
      <w:r>
        <w:rPr>
          <w:rStyle w:val="DecValTok"/>
        </w:rPr>
        <w:t xml:space="preserve">89</w:t>
      </w:r>
      <w:r>
        <w:rPr>
          <w:rStyle w:val="NormalTok"/>
        </w:rPr>
        <w:t xml:space="preserve">)</w:t>
      </w:r>
      <w:r>
        <w:br/>
      </w:r>
      <w:r>
        <w:rPr>
          <w:rStyle w:val="FunctionTok"/>
        </w:rPr>
        <w:t xml:space="preserve">fviz_nbclust</w:t>
      </w:r>
      <w:r>
        <w:rPr>
          <w:rStyle w:val="NormalTok"/>
        </w:rPr>
        <w:t xml:space="preserve">(pharma_numeric.norm,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4-K-Means-Fundamentals-of-Machine-Learning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method shows that the best value for k (barring any domain specific knowledge) is 5 or 6.</w:t>
      </w:r>
    </w:p>
    <w:p>
      <w:pPr>
        <w:pStyle w:val="BodyText"/>
      </w:pPr>
      <w:r>
        <w:t xml:space="preserve">#Choosing options for K to test - silhouette method</w:t>
      </w:r>
    </w:p>
    <w:p>
      <w:pPr>
        <w:pStyle w:val="SourceCode"/>
      </w:pPr>
      <w:r>
        <w:rPr>
          <w:rStyle w:val="CommentTok"/>
        </w:rPr>
        <w:t xml:space="preserve">#use the silhouette method to estimate the number of clusters to test </w:t>
      </w:r>
      <w:r>
        <w:br/>
      </w:r>
      <w:r>
        <w:rPr>
          <w:rStyle w:val="FunctionTok"/>
        </w:rPr>
        <w:t xml:space="preserve">set.seed</w:t>
      </w:r>
      <w:r>
        <w:rPr>
          <w:rStyle w:val="NormalTok"/>
        </w:rPr>
        <w:t xml:space="preserve">(</w:t>
      </w:r>
      <w:r>
        <w:rPr>
          <w:rStyle w:val="DecValTok"/>
        </w:rPr>
        <w:t xml:space="preserve">89</w:t>
      </w:r>
      <w:r>
        <w:rPr>
          <w:rStyle w:val="NormalTok"/>
        </w:rPr>
        <w:t xml:space="preserve">)</w:t>
      </w:r>
      <w:r>
        <w:br/>
      </w:r>
      <w:r>
        <w:rPr>
          <w:rStyle w:val="FunctionTok"/>
        </w:rPr>
        <w:t xml:space="preserve">fviz_nbclust</w:t>
      </w:r>
      <w:r>
        <w:rPr>
          <w:rStyle w:val="NormalTok"/>
        </w:rPr>
        <w:t xml:space="preserve">(pharma_numeric.norm,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4-K-Means-Fundamentals-of-Machine-Learning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silhouette method shows that the optimal number of clusters (barring any domain specific knowledge) is 5.</w:t>
      </w:r>
    </w:p>
    <w:p>
      <w:pPr>
        <w:pStyle w:val="BodyText"/>
      </w:pPr>
      <w:r>
        <w:t xml:space="preserve">#Test Each Number of Clusters - K = 5</w:t>
      </w:r>
    </w:p>
    <w:p>
      <w:pPr>
        <w:pStyle w:val="SourceCode"/>
      </w:pPr>
      <w:r>
        <w:rPr>
          <w:rStyle w:val="FunctionTok"/>
        </w:rPr>
        <w:t xml:space="preserve">set.seed</w:t>
      </w:r>
      <w:r>
        <w:rPr>
          <w:rStyle w:val="NormalTok"/>
        </w:rPr>
        <w:t xml:space="preserve">(</w:t>
      </w:r>
      <w:r>
        <w:rPr>
          <w:rStyle w:val="DecValTok"/>
        </w:rPr>
        <w:t xml:space="preserve">66</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(pharma_numeric.norm,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100</w:t>
      </w:r>
      <w:r>
        <w:rPr>
          <w:rStyle w:val="NormalTok"/>
        </w:rPr>
        <w:t xml:space="preserve">) </w:t>
      </w:r>
      <w:r>
        <w:rPr>
          <w:rStyle w:val="CommentTok"/>
        </w:rPr>
        <w:t xml:space="preserve"># k = 5, number of restarts = 100</w:t>
      </w:r>
      <w:r>
        <w:br/>
      </w:r>
      <w:r>
        <w:rPr>
          <w:rStyle w:val="CommentTok"/>
        </w:rPr>
        <w:t xml:space="preserve"># Visualize the output</w:t>
      </w:r>
      <w:r>
        <w:br/>
      </w:r>
      <w:r>
        <w:rPr>
          <w:rStyle w:val="NormalTok"/>
        </w:rPr>
        <w:t xml:space="preserve">k5</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3 -0.87051511  1.3409869 -0.05284434 -0.6184015 -1.1928478     -0.4612656</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1.36644699 -0.6912914      -1.320000179</w:t>
      </w:r>
      <w:r>
        <w:br/>
      </w:r>
      <w:r>
        <w:rPr>
          <w:rStyle w:val="VerbatimChar"/>
        </w:rPr>
        <w:t xml:space="preserve">## 4 -0.27449312 -0.7041516       0.556954446</w:t>
      </w:r>
      <w:r>
        <w:br/>
      </w:r>
      <w:r>
        <w:rPr>
          <w:rStyle w:val="VerbatimChar"/>
        </w:rPr>
        <w:t xml:space="preserve">## 5 -0.46807818  0.4671788       0.591242521</w:t>
      </w:r>
    </w:p>
    <w:p>
      <w:pPr>
        <w:pStyle w:val="SourceCode"/>
      </w:pPr>
      <w:r>
        <w:rPr>
          <w:rStyle w:val="NormalTok"/>
        </w:rPr>
        <w:t xml:space="preserve">k5</w:t>
      </w:r>
      <w:r>
        <w:rPr>
          <w:rStyle w:val="SpecialCharTok"/>
        </w:rPr>
        <w:t xml:space="preserve">$</w:t>
      </w:r>
      <w:r>
        <w:rPr>
          <w:rStyle w:val="NormalTok"/>
        </w:rPr>
        <w:t xml:space="preserve">size </w:t>
      </w:r>
      <w:r>
        <w:rPr>
          <w:rStyle w:val="CommentTok"/>
        </w:rPr>
        <w:t xml:space="preserve"># Number of records in each cluster</w:t>
      </w:r>
    </w:p>
    <w:p>
      <w:pPr>
        <w:pStyle w:val="SourceCode"/>
      </w:pPr>
      <w:r>
        <w:rPr>
          <w:rStyle w:val="VerbatimChar"/>
        </w:rPr>
        <w:t xml:space="preserve">## [1] 4 2 3 8 4</w:t>
      </w:r>
    </w:p>
    <w:p>
      <w:pPr>
        <w:pStyle w:val="SourceCode"/>
      </w:pPr>
      <w:r>
        <w:rPr>
          <w:rStyle w:val="NormalTok"/>
        </w:rPr>
        <w:t xml:space="preserve">k5</w:t>
      </w:r>
      <w:r>
        <w:rPr>
          <w:rStyle w:val="SpecialCharTok"/>
        </w:rPr>
        <w:t xml:space="preserve">$</w:t>
      </w:r>
      <w:r>
        <w:rPr>
          <w:rStyle w:val="NormalTok"/>
        </w:rPr>
        <w:t xml:space="preserve">cluster[</w:t>
      </w:r>
      <w:r>
        <w:rPr>
          <w:rStyle w:val="DecValTok"/>
        </w:rPr>
        <w:t xml:space="preserve">21</w:t>
      </w:r>
      <w:r>
        <w:rPr>
          <w:rStyle w:val="NormalTok"/>
        </w:rPr>
        <w:t xml:space="preserve">] </w:t>
      </w:r>
      <w:r>
        <w:rPr>
          <w:rStyle w:val="CommentTok"/>
        </w:rPr>
        <w:t xml:space="preserve"># Identify the cluster of the 21 observation as an example</w:t>
      </w:r>
    </w:p>
    <w:p>
      <w:pPr>
        <w:pStyle w:val="SourceCode"/>
      </w:pPr>
      <w:r>
        <w:rPr>
          <w:rStyle w:val="VerbatimChar"/>
        </w:rPr>
        <w:t xml:space="preserve">## [1] 4</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pharma_numeric.norm) </w:t>
      </w:r>
      <w:r>
        <w:rPr>
          <w:rStyle w:val="CommentTok"/>
        </w:rPr>
        <w:t xml:space="preserve"># Visualize the output</w:t>
      </w:r>
    </w:p>
    <w:p>
      <w:pPr>
        <w:pStyle w:val="FirstParagraph"/>
      </w:pPr>
      <w:r>
        <w:drawing>
          <wp:inline>
            <wp:extent cx="4620126" cy="3696101"/>
            <wp:effectExtent b="0" l="0" r="0" t="0"/>
            <wp:docPr descr="" title="" id="30" name="Picture"/>
            <a:graphic>
              <a:graphicData uri="http://schemas.openxmlformats.org/drawingml/2006/picture">
                <pic:pic>
                  <pic:nvPicPr>
                    <pic:cNvPr descr="Assignment-4-K-Means-Fundamentals-of-Machine-Learning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k5</w:t>
      </w:r>
    </w:p>
    <w:p>
      <w:pPr>
        <w:pStyle w:val="SourceCode"/>
      </w:pPr>
      <w:r>
        <w:rPr>
          <w:rStyle w:val="VerbatimChar"/>
        </w:rPr>
        <w:t xml:space="preserve">## K-means clustering with 5 clusters of sizes 4, 2, 3, 8,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3 -0.87051511  1.3409869 -0.05284434 -0.6184015 -1.1928478     -0.4612656</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1.36644699 -0.6912914      -1.320000179</w:t>
      </w:r>
      <w:r>
        <w:br/>
      </w:r>
      <w:r>
        <w:rPr>
          <w:rStyle w:val="VerbatimChar"/>
        </w:rPr>
        <w:t xml:space="preserve">## 4 -0.27449312 -0.7041516       0.556954446</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[1] 4 2 4 4 1 3 4 3 1 4 5 3 5 1 5 4 5 2 4 1 4</w:t>
      </w:r>
      <w:r>
        <w:br/>
      </w:r>
      <w:r>
        <w:rPr>
          <w:rStyle w:val="VerbatimChar"/>
        </w:rPr>
        <w:t xml:space="preserve">## </w:t>
      </w:r>
      <w:r>
        <w:br/>
      </w:r>
      <w:r>
        <w:rPr>
          <w:rStyle w:val="VerbatimChar"/>
        </w:rPr>
        <w:t xml:space="preserve">## Within cluster sum of squares by cluster:</w:t>
      </w:r>
      <w:r>
        <w:br/>
      </w:r>
      <w:r>
        <w:rPr>
          <w:rStyle w:val="VerbatimChar"/>
        </w:rPr>
        <w:t xml:space="preserve">## [1] 12.791257  2.803505 15.595925 21.879320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FirstParagraph"/>
      </w:pPr>
      <w:r>
        <w:t xml:space="preserve">#Calculate Distance Between Clusters for K =5</w:t>
      </w:r>
    </w:p>
    <w:p>
      <w:pPr>
        <w:pStyle w:val="SourceCode"/>
      </w:pPr>
      <w:r>
        <w:rPr>
          <w:rStyle w:val="NormalTok"/>
        </w:rPr>
        <w:t xml:space="preserve">k5</w:t>
      </w:r>
      <w:r>
        <w:rPr>
          <w:rStyle w:val="SpecialCharTok"/>
        </w:rPr>
        <w:t xml:space="preserve">$</w:t>
      </w:r>
      <w:r>
        <w:rPr>
          <w:rStyle w:val="NormalTok"/>
        </w:rPr>
        <w:t xml:space="preserve">withinss</w:t>
      </w:r>
    </w:p>
    <w:p>
      <w:pPr>
        <w:pStyle w:val="SourceCode"/>
      </w:pPr>
      <w:r>
        <w:rPr>
          <w:rStyle w:val="VerbatimChar"/>
        </w:rPr>
        <w:t xml:space="preserve">## [1] 12.791257  2.803505 15.595925 21.879320  9.284424</w:t>
      </w:r>
    </w:p>
    <w:p>
      <w:pPr>
        <w:pStyle w:val="SourceCode"/>
      </w:pPr>
      <w:r>
        <w:rPr>
          <w:rStyle w:val="FunctionTok"/>
        </w:rPr>
        <w:t xml:space="preserve">dist</w:t>
      </w:r>
      <w:r>
        <w:rPr>
          <w:rStyle w:val="NormalTok"/>
        </w:rPr>
        <w:t xml:space="preserve">(k5</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4.210877                           </w:t>
      </w:r>
      <w:r>
        <w:br/>
      </w:r>
      <w:r>
        <w:rPr>
          <w:rStyle w:val="VerbatimChar"/>
        </w:rPr>
        <w:t xml:space="preserve">## 3 3.230532 3.775790                  </w:t>
      </w:r>
      <w:r>
        <w:br/>
      </w:r>
      <w:r>
        <w:rPr>
          <w:rStyle w:val="VerbatimChar"/>
        </w:rPr>
        <w:t xml:space="preserve">## 4 3.299161 4.045579 3.711570         </w:t>
      </w:r>
      <w:r>
        <w:br/>
      </w:r>
      <w:r>
        <w:rPr>
          <w:rStyle w:val="VerbatimChar"/>
        </w:rPr>
        <w:t xml:space="preserve">## 5 4.744753 5.275301 5.457397 2.720924</w:t>
      </w:r>
    </w:p>
    <w:p>
      <w:pPr>
        <w:pStyle w:val="FirstParagraph"/>
      </w:pPr>
      <w:r>
        <w:t xml:space="preserve">#Test Each Number of Clusters - K = 6</w:t>
      </w:r>
    </w:p>
    <w:p>
      <w:pPr>
        <w:pStyle w:val="SourceCode"/>
      </w:pPr>
      <w:r>
        <w:rPr>
          <w:rStyle w:val="FunctionTok"/>
        </w:rPr>
        <w:t xml:space="preserve">set.seed</w:t>
      </w:r>
      <w:r>
        <w:rPr>
          <w:rStyle w:val="NormalTok"/>
        </w:rPr>
        <w:t xml:space="preserve">(</w:t>
      </w:r>
      <w:r>
        <w:rPr>
          <w:rStyle w:val="DecValTok"/>
        </w:rPr>
        <w:t xml:space="preserve">66</w:t>
      </w:r>
      <w:r>
        <w:rPr>
          <w:rStyle w:val="NormalTok"/>
        </w:rPr>
        <w:t xml:space="preserve">)</w:t>
      </w:r>
      <w:r>
        <w:br/>
      </w:r>
      <w:r>
        <w:rPr>
          <w:rStyle w:val="NormalTok"/>
        </w:rPr>
        <w:t xml:space="preserve">k6 </w:t>
      </w:r>
      <w:r>
        <w:rPr>
          <w:rStyle w:val="OtherTok"/>
        </w:rPr>
        <w:t xml:space="preserve">&lt;-</w:t>
      </w:r>
      <w:r>
        <w:rPr>
          <w:rStyle w:val="NormalTok"/>
        </w:rPr>
        <w:t xml:space="preserve"> </w:t>
      </w:r>
      <w:r>
        <w:rPr>
          <w:rStyle w:val="FunctionTok"/>
        </w:rPr>
        <w:t xml:space="preserve">kmeans</w:t>
      </w:r>
      <w:r>
        <w:rPr>
          <w:rStyle w:val="NormalTok"/>
        </w:rPr>
        <w:t xml:space="preserve">(pharma_numeric.norm, </w:t>
      </w:r>
      <w:r>
        <w:rPr>
          <w:rStyle w:val="AttributeTok"/>
        </w:rPr>
        <w:t xml:space="preserve">centers =</w:t>
      </w:r>
      <w:r>
        <w:rPr>
          <w:rStyle w:val="NormalTok"/>
        </w:rPr>
        <w:t xml:space="preserve"> </w:t>
      </w:r>
      <w:r>
        <w:rPr>
          <w:rStyle w:val="DecValTok"/>
        </w:rPr>
        <w:t xml:space="preserve">6</w:t>
      </w:r>
      <w:r>
        <w:rPr>
          <w:rStyle w:val="NormalTok"/>
        </w:rPr>
        <w:t xml:space="preserve">, </w:t>
      </w:r>
      <w:r>
        <w:rPr>
          <w:rStyle w:val="AttributeTok"/>
        </w:rPr>
        <w:t xml:space="preserve">nstart =</w:t>
      </w:r>
      <w:r>
        <w:rPr>
          <w:rStyle w:val="NormalTok"/>
        </w:rPr>
        <w:t xml:space="preserve"> </w:t>
      </w:r>
      <w:r>
        <w:rPr>
          <w:rStyle w:val="DecValTok"/>
        </w:rPr>
        <w:t xml:space="preserve">100</w:t>
      </w:r>
      <w:r>
        <w:rPr>
          <w:rStyle w:val="NormalTok"/>
        </w:rPr>
        <w:t xml:space="preserve">) </w:t>
      </w:r>
      <w:r>
        <w:rPr>
          <w:rStyle w:val="CommentTok"/>
        </w:rPr>
        <w:t xml:space="preserve"># k = 6, number of restarts = 100</w:t>
      </w:r>
      <w:r>
        <w:br/>
      </w:r>
      <w:r>
        <w:rPr>
          <w:rStyle w:val="CommentTok"/>
        </w:rPr>
        <w:t xml:space="preserve"># Visualize the output</w:t>
      </w:r>
      <w:r>
        <w:br/>
      </w:r>
      <w:r>
        <w:rPr>
          <w:rStyle w:val="NormalTok"/>
        </w:rPr>
        <w:t xml:space="preserve">k6</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1 -0.43925134 -0.4701800  2.70002464 -0.8349525 -0.9234951      0.2306328</w:t>
      </w:r>
      <w:r>
        <w:br/>
      </w:r>
      <w:r>
        <w:rPr>
          <w:rStyle w:val="VerbatimChar"/>
        </w:rPr>
        <w:t xml:space="preserve">## 2 -0.79605926  0.3205014 -0.45014035 -0.6533148 -0.7881923     -1.1070374</w:t>
      </w:r>
      <w:r>
        <w:br/>
      </w:r>
      <w:r>
        <w:rPr>
          <w:rStyle w:val="VerbatimChar"/>
        </w:rPr>
        <w:t xml:space="preserve">## 3 -0.03142211 -0.4360989 -0.31724852  0.1950459  0.4083915      0.1729746</w:t>
      </w:r>
      <w:r>
        <w:br/>
      </w:r>
      <w:r>
        <w:rPr>
          <w:rStyle w:val="VerbatimChar"/>
        </w:rPr>
        <w:t xml:space="preserve">## 4  1.69558112 -0.1780563 -0.19845823  1.2349879  1.3503431      1.1531640</w:t>
      </w:r>
      <w:r>
        <w:br/>
      </w:r>
      <w:r>
        <w:rPr>
          <w:rStyle w:val="VerbatimChar"/>
        </w:rPr>
        <w:t xml:space="preserve">## 5 -0.97676686  1.2630872  0.03299122 -0.1123792 -1.1677918     -0.4612656</w:t>
      </w:r>
      <w:r>
        <w:br/>
      </w:r>
      <w:r>
        <w:rPr>
          <w:rStyle w:val="VerbatimChar"/>
        </w:rPr>
        <w:t xml:space="preserve">## 6 -0.69538175  2.2757827  0.14948233 -1.4514600 -1.7127612     -0.4612656</w:t>
      </w:r>
      <w:r>
        <w:br/>
      </w:r>
      <w:r>
        <w:rPr>
          <w:rStyle w:val="VerbatimChar"/>
        </w:rPr>
        <w:t xml:space="preserve">##     Leverage Rev_Growth Net_Profit_Margin</w:t>
      </w:r>
      <w:r>
        <w:br/>
      </w:r>
      <w:r>
        <w:rPr>
          <w:rStyle w:val="VerbatimChar"/>
        </w:rPr>
        <w:t xml:space="preserve">## 1 -0.1417034 -0.1168459        -1.4165148</w:t>
      </w:r>
      <w:r>
        <w:br/>
      </w:r>
      <w:r>
        <w:rPr>
          <w:rStyle w:val="VerbatimChar"/>
        </w:rPr>
        <w:t xml:space="preserve">## 2  0.2717048  1.2256188        -0.1486179</w:t>
      </w:r>
      <w:r>
        <w:br/>
      </w:r>
      <w:r>
        <w:rPr>
          <w:rStyle w:val="VerbatimChar"/>
        </w:rPr>
        <w:t xml:space="preserve">## 3 -0.2744931 -0.7041516         0.5569544</w:t>
      </w:r>
      <w:r>
        <w:br/>
      </w:r>
      <w:r>
        <w:rPr>
          <w:rStyle w:val="VerbatimChar"/>
        </w:rPr>
        <w:t xml:space="preserve">## 4 -0.4680782  0.4671788         0.5912425</w:t>
      </w:r>
      <w:r>
        <w:br/>
      </w:r>
      <w:r>
        <w:rPr>
          <w:rStyle w:val="VerbatimChar"/>
        </w:rPr>
        <w:t xml:space="preserve">## 5  3.7427970 -0.6327607        -1.2488842</w:t>
      </w:r>
      <w:r>
        <w:br/>
      </w:r>
      <w:r>
        <w:rPr>
          <w:rStyle w:val="VerbatimChar"/>
        </w:rPr>
        <w:t xml:space="preserve">## 6 -0.7496565 -1.4971443        -1.9956023</w:t>
      </w:r>
    </w:p>
    <w:p>
      <w:pPr>
        <w:pStyle w:val="SourceCode"/>
      </w:pPr>
      <w:r>
        <w:rPr>
          <w:rStyle w:val="NormalTok"/>
        </w:rPr>
        <w:t xml:space="preserve">k6</w:t>
      </w:r>
      <w:r>
        <w:rPr>
          <w:rStyle w:val="SpecialCharTok"/>
        </w:rPr>
        <w:t xml:space="preserve">$</w:t>
      </w:r>
      <w:r>
        <w:rPr>
          <w:rStyle w:val="NormalTok"/>
        </w:rPr>
        <w:t xml:space="preserve">size </w:t>
      </w:r>
      <w:r>
        <w:rPr>
          <w:rStyle w:val="CommentTok"/>
        </w:rPr>
        <w:t xml:space="preserve"># Number of records in each cluster</w:t>
      </w:r>
    </w:p>
    <w:p>
      <w:pPr>
        <w:pStyle w:val="SourceCode"/>
      </w:pPr>
      <w:r>
        <w:rPr>
          <w:rStyle w:val="VerbatimChar"/>
        </w:rPr>
        <w:t xml:space="preserve">## [1] 2 5 8 4 1 1</w:t>
      </w:r>
    </w:p>
    <w:p>
      <w:pPr>
        <w:pStyle w:val="SourceCode"/>
      </w:pPr>
      <w:r>
        <w:rPr>
          <w:rStyle w:val="NormalTok"/>
        </w:rPr>
        <w:t xml:space="preserve">k6</w:t>
      </w:r>
      <w:r>
        <w:rPr>
          <w:rStyle w:val="SpecialCharTok"/>
        </w:rPr>
        <w:t xml:space="preserve">$</w:t>
      </w:r>
      <w:r>
        <w:rPr>
          <w:rStyle w:val="NormalTok"/>
        </w:rPr>
        <w:t xml:space="preserve">cluster[</w:t>
      </w:r>
      <w:r>
        <w:rPr>
          <w:rStyle w:val="DecValTok"/>
        </w:rPr>
        <w:t xml:space="preserve">21</w:t>
      </w:r>
      <w:r>
        <w:rPr>
          <w:rStyle w:val="NormalTok"/>
        </w:rPr>
        <w:t xml:space="preserve">] </w:t>
      </w:r>
      <w:r>
        <w:rPr>
          <w:rStyle w:val="CommentTok"/>
        </w:rPr>
        <w:t xml:space="preserve"># Identify the cluster of the 21 observation as an example</w:t>
      </w:r>
    </w:p>
    <w:p>
      <w:pPr>
        <w:pStyle w:val="SourceCode"/>
      </w:pPr>
      <w:r>
        <w:rPr>
          <w:rStyle w:val="VerbatimChar"/>
        </w:rPr>
        <w:t xml:space="preserve">## [1] 3</w:t>
      </w:r>
    </w:p>
    <w:p>
      <w:pPr>
        <w:pStyle w:val="SourceCode"/>
      </w:pPr>
      <w:r>
        <w:rPr>
          <w:rStyle w:val="FunctionTok"/>
        </w:rPr>
        <w:t xml:space="preserve">fviz_cluster</w:t>
      </w:r>
      <w:r>
        <w:rPr>
          <w:rStyle w:val="NormalTok"/>
        </w:rPr>
        <w:t xml:space="preserve">(k6, </w:t>
      </w:r>
      <w:r>
        <w:rPr>
          <w:rStyle w:val="AttributeTok"/>
        </w:rPr>
        <w:t xml:space="preserve">data =</w:t>
      </w:r>
      <w:r>
        <w:rPr>
          <w:rStyle w:val="NormalTok"/>
        </w:rPr>
        <w:t xml:space="preserve"> pharma_numeric.norm) </w:t>
      </w:r>
      <w:r>
        <w:rPr>
          <w:rStyle w:val="CommentTok"/>
        </w:rPr>
        <w:t xml:space="preserve"># Visualize the output</w:t>
      </w:r>
    </w:p>
    <w:p>
      <w:pPr>
        <w:pStyle w:val="FirstParagraph"/>
      </w:pPr>
      <w:r>
        <w:drawing>
          <wp:inline>
            <wp:extent cx="4620126" cy="3696101"/>
            <wp:effectExtent b="0" l="0" r="0" t="0"/>
            <wp:docPr descr="" title="" id="33" name="Picture"/>
            <a:graphic>
              <a:graphicData uri="http://schemas.openxmlformats.org/drawingml/2006/picture">
                <pic:pic>
                  <pic:nvPicPr>
                    <pic:cNvPr descr="Assignment-4-K-Means-Fundamentals-of-Machine-Learning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K= 5 and K = 6, K = 5 is preferred, because it doesn’t classify multiple points that are grouped by themselves.</w:t>
      </w:r>
    </w:p>
    <w:p>
      <w:pPr>
        <w:pStyle w:val="BodyText"/>
      </w:pPr>
      <w:r>
        <w:t xml:space="preserve">#Calculate Distances Between Clusters for K=6</w:t>
      </w:r>
    </w:p>
    <w:p>
      <w:pPr>
        <w:pStyle w:val="SourceCode"/>
      </w:pPr>
      <w:r>
        <w:rPr>
          <w:rStyle w:val="NormalTok"/>
        </w:rPr>
        <w:t xml:space="preserve">k6</w:t>
      </w:r>
      <w:r>
        <w:rPr>
          <w:rStyle w:val="SpecialCharTok"/>
        </w:rPr>
        <w:t xml:space="preserve">$</w:t>
      </w:r>
      <w:r>
        <w:rPr>
          <w:rStyle w:val="NormalTok"/>
        </w:rPr>
        <w:t xml:space="preserve">withinss</w:t>
      </w:r>
    </w:p>
    <w:p>
      <w:pPr>
        <w:pStyle w:val="SourceCode"/>
      </w:pPr>
      <w:r>
        <w:rPr>
          <w:rStyle w:val="VerbatimChar"/>
        </w:rPr>
        <w:t xml:space="preserve">## [1]  2.803505 16.542597 21.879320  9.284424  0.000000  0.000000</w:t>
      </w:r>
    </w:p>
    <w:p>
      <w:pPr>
        <w:pStyle w:val="SourceCode"/>
      </w:pPr>
      <w:r>
        <w:rPr>
          <w:rStyle w:val="FunctionTok"/>
        </w:rPr>
        <w:t xml:space="preserve">dist</w:t>
      </w:r>
      <w:r>
        <w:rPr>
          <w:rStyle w:val="NormalTok"/>
        </w:rPr>
        <w:t xml:space="preserve">(k6</w:t>
      </w:r>
      <w:r>
        <w:rPr>
          <w:rStyle w:val="SpecialCharTok"/>
        </w:rPr>
        <w:t xml:space="preserve">$</w:t>
      </w:r>
      <w:r>
        <w:rPr>
          <w:rStyle w:val="NormalTok"/>
        </w:rPr>
        <w:t xml:space="preserve">centers)</w:t>
      </w:r>
    </w:p>
    <w:p>
      <w:pPr>
        <w:pStyle w:val="SourceCode"/>
      </w:pPr>
      <w:r>
        <w:rPr>
          <w:rStyle w:val="VerbatimChar"/>
        </w:rPr>
        <w:t xml:space="preserve">##          1        2        3        4        5</w:t>
      </w:r>
      <w:r>
        <w:br/>
      </w:r>
      <w:r>
        <w:rPr>
          <w:rStyle w:val="VerbatimChar"/>
        </w:rPr>
        <w:t xml:space="preserve">## 2 4.012153                                    </w:t>
      </w:r>
      <w:r>
        <w:br/>
      </w:r>
      <w:r>
        <w:rPr>
          <w:rStyle w:val="VerbatimChar"/>
        </w:rPr>
        <w:t xml:space="preserve">## 3 4.045579 3.079758                           </w:t>
      </w:r>
      <w:r>
        <w:br/>
      </w:r>
      <w:r>
        <w:rPr>
          <w:rStyle w:val="VerbatimChar"/>
        </w:rPr>
        <w:t xml:space="preserve">## 4 5.275301 4.630077 2.720924                  </w:t>
      </w:r>
      <w:r>
        <w:br/>
      </w:r>
      <w:r>
        <w:rPr>
          <w:rStyle w:val="VerbatimChar"/>
        </w:rPr>
        <w:t xml:space="preserve">## 5 5.181731 4.326767 5.127326 6.508617         </w:t>
      </w:r>
      <w:r>
        <w:br/>
      </w:r>
      <w:r>
        <w:rPr>
          <w:rStyle w:val="VerbatimChar"/>
        </w:rPr>
        <w:t xml:space="preserve">## 6 4.266509 4.239064 4.795381 6.457144 4.969438</w:t>
      </w:r>
    </w:p>
    <w:p>
      <w:pPr>
        <w:pStyle w:val="FirstParagraph"/>
      </w:pPr>
      <w:r>
        <w:t xml:space="preserve">#Question 2 - K =5</w:t>
      </w:r>
    </w:p>
    <w:p>
      <w:pPr>
        <w:pStyle w:val="SourceCode"/>
      </w:pPr>
      <w:r>
        <w:rPr>
          <w:rStyle w:val="FunctionTok"/>
        </w:rPr>
        <w:t xml:space="preserve">library</w:t>
      </w:r>
      <w:r>
        <w:rPr>
          <w:rStyle w:val="NormalTok"/>
        </w:rPr>
        <w:t xml:space="preserve">(GGally) </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NormalTok"/>
        </w:rPr>
        <w:t xml:space="preserve">centroids </w:t>
      </w:r>
      <w:r>
        <w:rPr>
          <w:rStyle w:val="OtherTok"/>
        </w:rPr>
        <w:t xml:space="preserve">&lt;-</w:t>
      </w:r>
      <w:r>
        <w:rPr>
          <w:rStyle w:val="NormalTok"/>
        </w:rPr>
        <w:t xml:space="preserve"> </w:t>
      </w:r>
      <w:r>
        <w:rPr>
          <w:rStyle w:val="FunctionTok"/>
        </w:rPr>
        <w:t xml:space="preserve">data.frame</w:t>
      </w:r>
      <w:r>
        <w:rPr>
          <w:rStyle w:val="NormalTok"/>
        </w:rPr>
        <w:t xml:space="preserve">(k5</w:t>
      </w:r>
      <w:r>
        <w:rPr>
          <w:rStyle w:val="SpecialCharTok"/>
        </w:rPr>
        <w:t xml:space="preserve">$</w:t>
      </w:r>
      <w:r>
        <w:rPr>
          <w:rStyle w:val="NormalTok"/>
        </w:rPr>
        <w:t xml:space="preserve">centers) </w:t>
      </w:r>
      <w:r>
        <w:br/>
      </w:r>
      <w:r>
        <w:rPr>
          <w:rStyle w:val="NormalTok"/>
        </w:rPr>
        <w:t xml:space="preserve">centroids[</w:t>
      </w:r>
      <w:r>
        <w:rPr>
          <w:rStyle w:val="StringTok"/>
        </w:rPr>
        <w:t xml:space="preserve">'Cluster'</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'Cluster'</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FunctionTok"/>
        </w:rPr>
        <w:t xml:space="preserve">ggparcoord</w:t>
      </w:r>
      <w:r>
        <w:rPr>
          <w:rStyle w:val="NormalTok"/>
        </w:rPr>
        <w:t xml:space="preserve">(centroids, </w:t>
      </w:r>
      <w:r>
        <w:rPr>
          <w:rStyle w:val="AttributeTok"/>
        </w:rPr>
        <w:t xml:space="preserve">columns =</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w:t>
      </w:r>
      <w:r>
        <w:rPr>
          <w:rStyle w:val="AttributeTok"/>
        </w:rPr>
        <w:t xml:space="preserve">groupColumn =</w:t>
      </w:r>
      <w:r>
        <w:rPr>
          <w:rStyle w:val="StringTok"/>
        </w:rPr>
        <w:t xml:space="preserve">'Cluster'</w:t>
      </w:r>
      <w:r>
        <w:rPr>
          <w:rStyle w:val="NormalTok"/>
        </w:rPr>
        <w:t xml:space="preserve">, </w:t>
      </w:r>
      <w:r>
        <w:br/>
      </w:r>
      <w:r>
        <w:rPr>
          <w:rStyle w:val="NormalTok"/>
        </w:rPr>
        <w:t xml:space="preserve">           </w:t>
      </w:r>
      <w:r>
        <w:rPr>
          <w:rStyle w:val="AttributeTok"/>
        </w:rPr>
        <w:t xml:space="preserve">showPoints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scale_color_viridis_d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'Variable'</w:t>
      </w:r>
      <w:r>
        <w:rPr>
          <w:rStyle w:val="NormalTok"/>
        </w:rPr>
        <w:t xml:space="preserve">, </w:t>
      </w:r>
      <w:r>
        <w:rPr>
          <w:rStyle w:val="AttributeTok"/>
        </w:rPr>
        <w:t xml:space="preserve">y =</w:t>
      </w:r>
      <w:r>
        <w:rPr>
          <w:rStyle w:val="StringTok"/>
        </w:rPr>
        <w:t xml:space="preserve">' Value'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4-K-Means-Fundamentals-of-Machine-Learning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Cluster 1: This relatively small cluster has a high PE_Ratio, Revenue Growth, but very low Asset Turnover</w:t>
      </w:r>
      <w:r>
        <w:t xml:space="preserve"> </w:t>
      </w:r>
      <w:r>
        <w:t xml:space="preserve">Cluster 2: This very small cluster has a very high PE_Ratio and mild Asset_Turnover</w:t>
      </w:r>
      <w:r>
        <w:t xml:space="preserve"> </w:t>
      </w:r>
      <w:r>
        <w:t xml:space="preserve">Cluster 3: This medium sized cluster has a high Beta and high Leverage.</w:t>
      </w:r>
      <w:r>
        <w:br/>
      </w:r>
      <w:r>
        <w:t xml:space="preserve">Cluster 4: This large cluster has a very low profit margin, but medium ROE, ROA, and Asset Turnover.</w:t>
      </w:r>
      <w:r>
        <w:t xml:space="preserve"> </w:t>
      </w:r>
      <w:r>
        <w:t xml:space="preserve">Cluster 5: This small cluster has very high revenue growth and very lower asset_turnover.</w:t>
      </w:r>
    </w:p>
    <w:p>
      <w:pPr>
        <w:pStyle w:val="BodyText"/>
      </w:pPr>
      <w:r>
        <w:t xml:space="preserve">#Question 3 - Variables 10 - 12</w:t>
      </w:r>
    </w:p>
    <w:p>
      <w:pPr>
        <w:pStyle w:val="BodyText"/>
      </w:pPr>
      <w:r>
        <w:t xml:space="preserve">c.Is there a pattern in the clusters with respect to the numerical variables (10 to 12)? (those not used in forming the clusters)</w:t>
      </w:r>
    </w:p>
    <w:p>
      <w:pPr>
        <w:pStyle w:val="SourceCode"/>
      </w:pPr>
      <w:r>
        <w:rPr>
          <w:rStyle w:val="NormalTok"/>
        </w:rPr>
        <w:t xml:space="preserve">centroids </w:t>
      </w:r>
      <w:r>
        <w:rPr>
          <w:rStyle w:val="OtherTok"/>
        </w:rPr>
        <w:t xml:space="preserve">&lt;-</w:t>
      </w:r>
      <w:r>
        <w:rPr>
          <w:rStyle w:val="NormalTok"/>
        </w:rPr>
        <w:t xml:space="preserve"> </w:t>
      </w:r>
      <w:r>
        <w:rPr>
          <w:rStyle w:val="FunctionTok"/>
        </w:rPr>
        <w:t xml:space="preserve">data.frame</w:t>
      </w:r>
      <w:r>
        <w:rPr>
          <w:rStyle w:val="NormalTok"/>
        </w:rPr>
        <w:t xml:space="preserve">(k5</w:t>
      </w:r>
      <w:r>
        <w:rPr>
          <w:rStyle w:val="SpecialCharTok"/>
        </w:rPr>
        <w:t xml:space="preserve">$</w:t>
      </w:r>
      <w:r>
        <w:rPr>
          <w:rStyle w:val="NormalTok"/>
        </w:rPr>
        <w:t xml:space="preserve">centers) </w:t>
      </w:r>
      <w:r>
        <w:br/>
      </w:r>
      <w:r>
        <w:rPr>
          <w:rStyle w:val="NormalTok"/>
        </w:rPr>
        <w:t xml:space="preserve">centroids[</w:t>
      </w:r>
      <w:r>
        <w:rPr>
          <w:rStyle w:val="StringTok"/>
        </w:rPr>
        <w:t xml:space="preserve">'Cluster'</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'Cluster'</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centroids[</w:t>
      </w:r>
      <w:r>
        <w:rPr>
          <w:rStyle w:val="StringTok"/>
        </w:rPr>
        <w:t xml:space="preserve">'Cluster'</w:t>
      </w:r>
      <w:r>
        <w:rPr>
          <w:rStyle w:val="NormalTok"/>
        </w:rPr>
        <w:t xml:space="preserve">]</w:t>
      </w:r>
    </w:p>
    <w:p>
      <w:pPr>
        <w:pStyle w:val="SourceCode"/>
      </w:pPr>
      <w:r>
        <w:rPr>
          <w:rStyle w:val="VerbatimChar"/>
        </w:rPr>
        <w:t xml:space="preserve">##     Cluster</w:t>
      </w:r>
      <w:r>
        <w:br/>
      </w:r>
      <w:r>
        <w:rPr>
          <w:rStyle w:val="VerbatimChar"/>
        </w:rPr>
        <w:t xml:space="preserve">## 1 Cluster 1</w:t>
      </w:r>
      <w:r>
        <w:br/>
      </w:r>
      <w:r>
        <w:rPr>
          <w:rStyle w:val="VerbatimChar"/>
        </w:rPr>
        <w:t xml:space="preserve">## 2 Cluster 2</w:t>
      </w:r>
      <w:r>
        <w:br/>
      </w:r>
      <w:r>
        <w:rPr>
          <w:rStyle w:val="VerbatimChar"/>
        </w:rPr>
        <w:t xml:space="preserve">## 3 Cluster 3</w:t>
      </w:r>
      <w:r>
        <w:br/>
      </w:r>
      <w:r>
        <w:rPr>
          <w:rStyle w:val="VerbatimChar"/>
        </w:rPr>
        <w:t xml:space="preserve">## 4 Cluster 4</w:t>
      </w:r>
      <w:r>
        <w:br/>
      </w:r>
      <w:r>
        <w:rPr>
          <w:rStyle w:val="VerbatimChar"/>
        </w:rPr>
        <w:t xml:space="preserve">## 5 Cluster 5</w:t>
      </w:r>
    </w:p>
    <w:p>
      <w:pPr>
        <w:pStyle w:val="SourceCode"/>
      </w:pPr>
      <w:r>
        <w:rPr>
          <w:rStyle w:val="FunctionTok"/>
        </w:rPr>
        <w:t xml:space="preserve">summary</w:t>
      </w:r>
      <w:r>
        <w:rPr>
          <w:rStyle w:val="NormalTok"/>
        </w:rPr>
        <w:t xml:space="preserve">(k5</w:t>
      </w:r>
      <w:r>
        <w:rPr>
          <w:rStyle w:val="SpecialCharTok"/>
        </w:rPr>
        <w:t xml:space="preserve">$</w:t>
      </w:r>
      <w:r>
        <w:rPr>
          <w:rStyle w:val="NormalTok"/>
        </w:rPr>
        <w:t xml:space="preserve">centers)</w:t>
      </w:r>
    </w:p>
    <w:p>
      <w:pPr>
        <w:pStyle w:val="SourceCode"/>
      </w:pPr>
      <w:r>
        <w:rPr>
          <w:rStyle w:val="VerbatimChar"/>
        </w:rPr>
        <w:t xml:space="preserve">##    Market_Cap            Beta            PE_Ratio             ROE         </w:t>
      </w:r>
      <w:r>
        <w:br/>
      </w:r>
      <w:r>
        <w:rPr>
          <w:rStyle w:val="VerbatimChar"/>
        </w:rPr>
        <w:t xml:space="preserve">##  Min.   :-0.87052   Min.   :-0.4702   Min.   :-0.47742   Min.   :-0.8350  </w:t>
      </w:r>
      <w:r>
        <w:br/>
      </w:r>
      <w:r>
        <w:rPr>
          <w:rStyle w:val="VerbatimChar"/>
        </w:rPr>
        <w:t xml:space="preserve">##  1st Qu.:-0.76022   1st Qu.:-0.4361   1st Qu.:-0.31725   1st Qu.:-0.7438  </w:t>
      </w:r>
      <w:r>
        <w:br/>
      </w:r>
      <w:r>
        <w:rPr>
          <w:rStyle w:val="VerbatimChar"/>
        </w:rPr>
        <w:t xml:space="preserve">##  Median :-0.43925   Median :-0.1781   Median :-0.19846   Median :-0.6184  </w:t>
      </w:r>
      <w:r>
        <w:br/>
      </w:r>
      <w:r>
        <w:rPr>
          <w:rStyle w:val="VerbatimChar"/>
        </w:rPr>
        <w:t xml:space="preserve">##  Mean   :-0.08117   Mean   : 0.1073   Mean   : 0.33081   Mean   :-0.1534  </w:t>
      </w:r>
      <w:r>
        <w:br/>
      </w:r>
      <w:r>
        <w:rPr>
          <w:rStyle w:val="VerbatimChar"/>
        </w:rPr>
        <w:t xml:space="preserve">##  3rd Qu.:-0.03142   3rd Qu.: 0.2796   3rd Qu.:-0.05284   3rd Qu.: 0.1950  </w:t>
      </w:r>
      <w:r>
        <w:br/>
      </w:r>
      <w:r>
        <w:rPr>
          <w:rStyle w:val="VerbatimChar"/>
        </w:rPr>
        <w:t xml:space="preserve">##  Max.   : 1.69558   Max.   : 1.3410   Max.   : 2.70002   Max.   : 1.2350  </w:t>
      </w:r>
      <w:r>
        <w:br/>
      </w:r>
      <w:r>
        <w:rPr>
          <w:rStyle w:val="VerbatimChar"/>
        </w:rPr>
        <w:t xml:space="preserve">##       ROA          Asset_Turnover        Leverage          Rev_Growth      </w:t>
      </w:r>
      <w:r>
        <w:br/>
      </w:r>
      <w:r>
        <w:rPr>
          <w:rStyle w:val="VerbatimChar"/>
        </w:rPr>
        <w:t xml:space="preserve">##  Min.   :-1.1928   Min.   :-1.26848   Min.   :-0.46808   Min.   :-0.70415  </w:t>
      </w:r>
      <w:r>
        <w:br/>
      </w:r>
      <w:r>
        <w:rPr>
          <w:rStyle w:val="VerbatimChar"/>
        </w:rPr>
        <w:t xml:space="preserve">##  1st Qu.:-0.9235   1st Qu.:-0.46127   1st Qu.:-0.27449   1st Qu.:-0.69129  </w:t>
      </w:r>
      <w:r>
        <w:br/>
      </w:r>
      <w:r>
        <w:rPr>
          <w:rStyle w:val="VerbatimChar"/>
        </w:rPr>
        <w:t xml:space="preserve">##  Median :-0.8107   Median : 0.17297   Median :-0.14170   Median :-0.11685  </w:t>
      </w:r>
      <w:r>
        <w:br/>
      </w:r>
      <w:r>
        <w:rPr>
          <w:rStyle w:val="VerbatimChar"/>
        </w:rPr>
        <w:t xml:space="preserve">##  Mean   :-0.2337   Mean   :-0.03459   Mean   : 0.10905   Mean   : 0.09458  </w:t>
      </w:r>
      <w:r>
        <w:br/>
      </w:r>
      <w:r>
        <w:rPr>
          <w:rStyle w:val="VerbatimChar"/>
        </w:rPr>
        <w:t xml:space="preserve">##  3rd Qu.: 0.4084   3rd Qu.: 0.23063   3rd Qu.: 0.06308   3rd Qu.: 0.46718  </w:t>
      </w:r>
      <w:r>
        <w:br/>
      </w:r>
      <w:r>
        <w:rPr>
          <w:rStyle w:val="VerbatimChar"/>
        </w:rPr>
        <w:t xml:space="preserve">##  Max.   : 1.3503   Max.   : 1.15316   Max.   : 1.36645   Max.   : 1.51802  </w:t>
      </w:r>
      <w:r>
        <w:br/>
      </w:r>
      <w:r>
        <w:rPr>
          <w:rStyle w:val="VerbatimChar"/>
        </w:rPr>
        <w:t xml:space="preserve">##  Net_Profit_Margin  </w:t>
      </w:r>
      <w:r>
        <w:br/>
      </w:r>
      <w:r>
        <w:rPr>
          <w:rStyle w:val="VerbatimChar"/>
        </w:rPr>
        <w:t xml:space="preserve">##  Min.   :-1.416515  </w:t>
      </w:r>
      <w:r>
        <w:br/>
      </w:r>
      <w:r>
        <w:rPr>
          <w:rStyle w:val="VerbatimChar"/>
        </w:rPr>
        <w:t xml:space="preserve">##  1st Qu.:-1.320000  </w:t>
      </w:r>
      <w:r>
        <w:br/>
      </w:r>
      <w:r>
        <w:rPr>
          <w:rStyle w:val="VerbatimChar"/>
        </w:rPr>
        <w:t xml:space="preserve">##  Median :-0.006894  </w:t>
      </w:r>
      <w:r>
        <w:br/>
      </w:r>
      <w:r>
        <w:rPr>
          <w:rStyle w:val="VerbatimChar"/>
        </w:rPr>
        <w:t xml:space="preserve">##  Mean   :-0.319042  </w:t>
      </w:r>
      <w:r>
        <w:br/>
      </w:r>
      <w:r>
        <w:rPr>
          <w:rStyle w:val="VerbatimChar"/>
        </w:rPr>
        <w:t xml:space="preserve">##  3rd Qu.: 0.556954  </w:t>
      </w:r>
      <w:r>
        <w:br/>
      </w:r>
      <w:r>
        <w:rPr>
          <w:rStyle w:val="VerbatimChar"/>
        </w:rPr>
        <w:t xml:space="preserve">##  Max.   : 0.591243</w:t>
      </w:r>
    </w:p>
    <w:p>
      <w:pPr>
        <w:pStyle w:val="FirstParagraph"/>
      </w:pPr>
      <w:r>
        <w:t xml:space="preserve">#Question 4 - Cluster Names</w:t>
      </w:r>
    </w:p>
    <w:p>
      <w:pPr>
        <w:pStyle w:val="SourceCode"/>
      </w:pPr>
      <w:r>
        <w:rPr>
          <w:rStyle w:val="CommentTok"/>
        </w:rPr>
        <w:t xml:space="preserve">#small_PERatio_RevenueGrowth - Cluster 1: This relatively small cluster has a high PE_Ratio, Revenue Growth, but very low Asset Turnover</w:t>
      </w:r>
      <w:r>
        <w:br/>
      </w:r>
      <w:r>
        <w:rPr>
          <w:rStyle w:val="CommentTok"/>
        </w:rPr>
        <w:t xml:space="preserve">#small_PERatio_Asset - Cluster 2: This very small cluster has a very high PE_Ratio and mild Asset_Turnover</w:t>
      </w:r>
      <w:r>
        <w:br/>
      </w:r>
      <w:r>
        <w:rPr>
          <w:rStyle w:val="CommentTok"/>
        </w:rPr>
        <w:t xml:space="preserve">#medium_Beta_Leverage - Cluster 3: This medium sized cluster has a high Beta and high Leverage.  </w:t>
      </w:r>
      <w:r>
        <w:br/>
      </w:r>
      <w:r>
        <w:rPr>
          <w:rStyle w:val="CommentTok"/>
        </w:rPr>
        <w:t xml:space="preserve">#large_lowprofit - Cluster 4: This large cluster has a very low profit margin, but medium ROE, ROA, and Asset Turnover.</w:t>
      </w:r>
      <w:r>
        <w:br/>
      </w:r>
      <w:r>
        <w:rPr>
          <w:rStyle w:val="CommentTok"/>
        </w:rPr>
        <w:t xml:space="preserve">#small_high revenue - Cluster 5: This small cluster has very high revenue growth and very lower asset_turnover.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K Means Fundamentals of Machine Learning</dc:title>
  <dc:creator/>
  <cp:keywords/>
  <dcterms:created xsi:type="dcterms:W3CDTF">2025-06-17T11:17:38Z</dcterms:created>
  <dcterms:modified xsi:type="dcterms:W3CDTF">2025-06-17T11:17:38Z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2025-06-16</vt:lpwstr>
  </property>
  <property fmtid="{D5CDD505-2E9C-101B-9397-08002B2CF9AE}" pid="3" name="output">
    <vt:lpwstr/>
  </property>
</Properties>
</file>