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5D7" w:rsidRDefault="00B825D7" w:rsidP="00B825D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Using Azure in a high-performance computing</w:t>
      </w:r>
    </w:p>
    <w:p w:rsidR="00133ED9" w:rsidRDefault="00B825D7" w:rsidP="00B825D7">
      <w:pPr>
        <w:rPr>
          <w:rFonts w:ascii="Segoe-Semibold" w:hAnsi="Segoe-Semibold" w:cs="Segoe-Semibold"/>
          <w:sz w:val="28"/>
          <w:szCs w:val="28"/>
        </w:rPr>
      </w:pPr>
      <w:r>
        <w:rPr>
          <w:rFonts w:ascii="Segoe-Semibold" w:hAnsi="Segoe-Semibold" w:cs="Segoe-Semibold"/>
          <w:sz w:val="28"/>
          <w:szCs w:val="28"/>
        </w:rPr>
        <w:t>E</w:t>
      </w:r>
      <w:r>
        <w:rPr>
          <w:rFonts w:ascii="Segoe-Semibold" w:hAnsi="Segoe-Semibold" w:cs="Segoe-Semibold"/>
          <w:sz w:val="28"/>
          <w:szCs w:val="28"/>
        </w:rPr>
        <w:t>nvironment</w:t>
      </w:r>
    </w:p>
    <w:p w:rsidR="00B825D7" w:rsidRDefault="00B825D7" w:rsidP="00B825D7">
      <w:pPr>
        <w:rPr>
          <w:rFonts w:ascii="Segoe-Semibold" w:hAnsi="Segoe-Semibold" w:cs="Segoe-Semibold"/>
          <w:sz w:val="28"/>
          <w:szCs w:val="28"/>
        </w:rPr>
      </w:pPr>
    </w:p>
    <w:p w:rsidR="00B825D7" w:rsidRPr="00B825D7" w:rsidRDefault="00B825D7" w:rsidP="00B82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25D7">
        <w:rPr>
          <w:rFonts w:ascii="Arial" w:hAnsi="Arial" w:cs="Arial"/>
          <w:sz w:val="24"/>
          <w:szCs w:val="24"/>
        </w:rPr>
        <w:t xml:space="preserve">Azure’s A8, A9, A10, and A11 virtual machine </w:t>
      </w:r>
      <w:r w:rsidRPr="00B825D7">
        <w:rPr>
          <w:rFonts w:ascii="Arial" w:hAnsi="Arial" w:cs="Arial"/>
          <w:sz w:val="24"/>
          <w:szCs w:val="24"/>
        </w:rPr>
        <w:t>(VM) sizes are tailored specifi</w:t>
      </w:r>
      <w:r w:rsidRPr="00B825D7">
        <w:rPr>
          <w:rFonts w:ascii="Arial" w:hAnsi="Arial" w:cs="Arial"/>
          <w:sz w:val="24"/>
          <w:szCs w:val="24"/>
        </w:rPr>
        <w:t>cally for HPC</w:t>
      </w:r>
    </w:p>
    <w:p w:rsidR="00B825D7" w:rsidRPr="00B825D7" w:rsidRDefault="00B825D7" w:rsidP="00B825D7">
      <w:pPr>
        <w:rPr>
          <w:rFonts w:ascii="Arial" w:hAnsi="Arial" w:cs="Arial"/>
          <w:sz w:val="24"/>
          <w:szCs w:val="24"/>
        </w:rPr>
      </w:pPr>
      <w:r w:rsidRPr="00B825D7">
        <w:rPr>
          <w:rFonts w:ascii="Arial" w:hAnsi="Arial" w:cs="Arial"/>
          <w:sz w:val="24"/>
          <w:szCs w:val="24"/>
        </w:rPr>
        <w:t>Workloads</w:t>
      </w:r>
      <w:r w:rsidRPr="00B825D7">
        <w:rPr>
          <w:rFonts w:ascii="Arial" w:hAnsi="Arial" w:cs="Arial"/>
          <w:sz w:val="24"/>
          <w:szCs w:val="24"/>
        </w:rPr>
        <w:t>.</w:t>
      </w:r>
    </w:p>
    <w:p w:rsidR="00B825D7" w:rsidRPr="00B825D7" w:rsidRDefault="00B825D7" w:rsidP="00B82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25D7">
        <w:rPr>
          <w:rFonts w:ascii="Arial" w:hAnsi="Arial" w:cs="Arial"/>
          <w:sz w:val="24"/>
          <w:szCs w:val="24"/>
        </w:rPr>
        <w:t>A10 and A11 instances are designed</w:t>
      </w:r>
      <w:r w:rsidRPr="00B825D7">
        <w:rPr>
          <w:rFonts w:ascii="Arial" w:hAnsi="Arial" w:cs="Arial"/>
          <w:sz w:val="24"/>
          <w:szCs w:val="24"/>
        </w:rPr>
        <w:t xml:space="preserve"> </w:t>
      </w:r>
      <w:r w:rsidRPr="00B825D7">
        <w:rPr>
          <w:rFonts w:ascii="Arial" w:hAnsi="Arial" w:cs="Arial"/>
          <w:sz w:val="24"/>
          <w:szCs w:val="24"/>
        </w:rPr>
        <w:t xml:space="preserve">for so-called </w:t>
      </w:r>
      <w:r w:rsidRPr="00B825D7">
        <w:rPr>
          <w:rFonts w:ascii="Arial" w:hAnsi="Arial" w:cs="Arial"/>
          <w:i/>
          <w:iCs/>
          <w:sz w:val="24"/>
          <w:szCs w:val="24"/>
        </w:rPr>
        <w:t>parametric</w:t>
      </w:r>
      <w:r w:rsidRPr="00B825D7">
        <w:rPr>
          <w:rFonts w:ascii="Arial" w:hAnsi="Arial" w:cs="Arial"/>
          <w:sz w:val="24"/>
          <w:szCs w:val="24"/>
        </w:rPr>
        <w:t xml:space="preserve">, or </w:t>
      </w:r>
      <w:r w:rsidRPr="00B825D7">
        <w:rPr>
          <w:rFonts w:ascii="Arial" w:hAnsi="Arial" w:cs="Arial"/>
          <w:i/>
          <w:iCs/>
          <w:sz w:val="24"/>
          <w:szCs w:val="24"/>
        </w:rPr>
        <w:t>embarrassingly parallel</w:t>
      </w:r>
      <w:r w:rsidRPr="00B825D7">
        <w:rPr>
          <w:rFonts w:ascii="Arial" w:hAnsi="Arial" w:cs="Arial"/>
          <w:sz w:val="24"/>
          <w:szCs w:val="24"/>
        </w:rPr>
        <w:t>, applications that don’t require constant,</w:t>
      </w:r>
      <w:r w:rsidRPr="00B825D7">
        <w:rPr>
          <w:rFonts w:ascii="Arial" w:hAnsi="Arial" w:cs="Arial"/>
          <w:sz w:val="24"/>
          <w:szCs w:val="24"/>
        </w:rPr>
        <w:t xml:space="preserve"> </w:t>
      </w:r>
      <w:r w:rsidRPr="00B825D7">
        <w:rPr>
          <w:rFonts w:ascii="Arial" w:hAnsi="Arial" w:cs="Arial"/>
          <w:sz w:val="24"/>
          <w:szCs w:val="24"/>
        </w:rPr>
        <w:t>low-latency communication among nodes.</w:t>
      </w:r>
    </w:p>
    <w:p w:rsidR="00B825D7" w:rsidRPr="00B825D7" w:rsidRDefault="00B825D7" w:rsidP="00B82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825D7" w:rsidRDefault="00B825D7" w:rsidP="00B82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25D7">
        <w:rPr>
          <w:rFonts w:ascii="Arial" w:hAnsi="Arial" w:cs="Arial"/>
          <w:sz w:val="24"/>
          <w:szCs w:val="24"/>
        </w:rPr>
        <w:t>Another way that Azure handles HPC environments is through its support for Intel MPI</w:t>
      </w:r>
      <w:r w:rsidRPr="00B825D7">
        <w:rPr>
          <w:rFonts w:ascii="Arial" w:hAnsi="Arial" w:cs="Arial"/>
          <w:sz w:val="24"/>
          <w:szCs w:val="24"/>
        </w:rPr>
        <w:t xml:space="preserve"> </w:t>
      </w:r>
      <w:r w:rsidRPr="00B825D7">
        <w:rPr>
          <w:rFonts w:ascii="Arial" w:hAnsi="Arial" w:cs="Arial"/>
          <w:sz w:val="24"/>
          <w:szCs w:val="24"/>
        </w:rPr>
        <w:t>Library.</w:t>
      </w:r>
    </w:p>
    <w:p w:rsidR="00B825D7" w:rsidRDefault="00B825D7" w:rsidP="00B82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825D7" w:rsidRDefault="00B825D7" w:rsidP="00B825D7">
      <w:pPr>
        <w:pStyle w:val="Heading1"/>
      </w:pPr>
      <w:r>
        <w:t>Constructing an HPC cluster</w:t>
      </w:r>
    </w:p>
    <w:p w:rsidR="00B825D7" w:rsidRDefault="00B825D7" w:rsidP="00B82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25D7">
        <w:rPr>
          <w:rFonts w:ascii="Arial" w:hAnsi="Arial" w:cs="Arial"/>
          <w:sz w:val="24"/>
          <w:szCs w:val="24"/>
        </w:rPr>
        <w:t>An HPC cluster comprises a head node and a number of compute nodes. The head node is</w:t>
      </w:r>
      <w:r>
        <w:rPr>
          <w:rFonts w:ascii="Arial" w:hAnsi="Arial" w:cs="Arial"/>
          <w:sz w:val="24"/>
          <w:szCs w:val="24"/>
        </w:rPr>
        <w:t xml:space="preserve"> </w:t>
      </w:r>
      <w:r w:rsidRPr="00B825D7">
        <w:rPr>
          <w:rFonts w:ascii="Arial" w:hAnsi="Arial" w:cs="Arial"/>
          <w:sz w:val="24"/>
          <w:szCs w:val="24"/>
        </w:rPr>
        <w:t>responsible for managing the cluster, and the compute nodes run compute jobs.</w:t>
      </w:r>
    </w:p>
    <w:p w:rsidR="00B825D7" w:rsidRDefault="00B825D7" w:rsidP="00B82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825D7" w:rsidRDefault="00B825D7" w:rsidP="00B82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25D7">
        <w:rPr>
          <w:rFonts w:ascii="Arial" w:hAnsi="Arial" w:cs="Arial"/>
          <w:sz w:val="24"/>
          <w:szCs w:val="24"/>
        </w:rPr>
        <w:t>In addition to the A-series servers just mentioned, Azure also</w:t>
      </w:r>
      <w:r w:rsidRPr="00B825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provides </w:t>
      </w:r>
    </w:p>
    <w:p w:rsidR="00B825D7" w:rsidRDefault="00B825D7" w:rsidP="00B825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825D7" w:rsidRDefault="00B825D7" w:rsidP="00820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25D7">
        <w:rPr>
          <w:rFonts w:ascii="Arial" w:hAnsi="Arial" w:cs="Arial"/>
          <w:sz w:val="24"/>
          <w:szCs w:val="24"/>
        </w:rPr>
        <w:t>D-series with SSD temporary drives an</w:t>
      </w:r>
      <w:r>
        <w:rPr>
          <w:rFonts w:ascii="Arial" w:hAnsi="Arial" w:cs="Arial"/>
          <w:sz w:val="24"/>
          <w:szCs w:val="24"/>
        </w:rPr>
        <w:t xml:space="preserve">d higher memory-to-core ratio, </w:t>
      </w:r>
    </w:p>
    <w:p w:rsidR="00B825D7" w:rsidRDefault="00B825D7" w:rsidP="008209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25D7">
        <w:rPr>
          <w:rFonts w:ascii="Arial" w:hAnsi="Arial" w:cs="Arial"/>
          <w:sz w:val="24"/>
          <w:szCs w:val="24"/>
        </w:rPr>
        <w:t>DS-</w:t>
      </w:r>
      <w:proofErr w:type="spellStart"/>
      <w:r w:rsidRPr="00B825D7">
        <w:rPr>
          <w:rFonts w:ascii="Arial" w:hAnsi="Arial" w:cs="Arial"/>
          <w:sz w:val="24"/>
          <w:szCs w:val="24"/>
        </w:rPr>
        <w:t>seriesthat</w:t>
      </w:r>
      <w:proofErr w:type="spellEnd"/>
      <w:r w:rsidRPr="00B825D7">
        <w:rPr>
          <w:rFonts w:ascii="Arial" w:hAnsi="Arial" w:cs="Arial"/>
          <w:sz w:val="24"/>
          <w:szCs w:val="24"/>
        </w:rPr>
        <w:t xml:space="preserve"> can use the Premium storage capability, </w:t>
      </w:r>
    </w:p>
    <w:p w:rsidR="00B825D7" w:rsidRPr="00B825D7" w:rsidRDefault="00B825D7" w:rsidP="00B825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825D7">
        <w:rPr>
          <w:rFonts w:ascii="Arial" w:hAnsi="Arial" w:cs="Arial"/>
          <w:sz w:val="24"/>
          <w:szCs w:val="24"/>
        </w:rPr>
        <w:t>G-series with Xeon E5 V3 family processors,</w:t>
      </w:r>
      <w:r>
        <w:rPr>
          <w:rFonts w:ascii="Arial" w:hAnsi="Arial" w:cs="Arial"/>
          <w:sz w:val="24"/>
          <w:szCs w:val="24"/>
        </w:rPr>
        <w:t xml:space="preserve"> </w:t>
      </w:r>
      <w:r w:rsidRPr="00B825D7">
        <w:rPr>
          <w:rFonts w:ascii="Arial" w:hAnsi="Arial" w:cs="Arial"/>
          <w:sz w:val="24"/>
          <w:szCs w:val="24"/>
        </w:rPr>
        <w:t xml:space="preserve">high memory and CPU core numbers. </w:t>
      </w:r>
      <w:bookmarkStart w:id="0" w:name="_GoBack"/>
      <w:bookmarkEnd w:id="0"/>
    </w:p>
    <w:sectPr w:rsidR="00B825D7" w:rsidRPr="00B8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85337"/>
    <w:multiLevelType w:val="hybridMultilevel"/>
    <w:tmpl w:val="6FA0C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5D7"/>
    <w:rsid w:val="00133ED9"/>
    <w:rsid w:val="00B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C6834-C19B-492F-A970-157CEB2C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5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Brookfield Johnson Controls</Company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Yang</dc:creator>
  <cp:keywords/>
  <dc:description/>
  <cp:lastModifiedBy>David Yang</cp:lastModifiedBy>
  <cp:revision>1</cp:revision>
  <dcterms:created xsi:type="dcterms:W3CDTF">2015-10-09T19:10:00Z</dcterms:created>
  <dcterms:modified xsi:type="dcterms:W3CDTF">2015-10-09T19:15:00Z</dcterms:modified>
</cp:coreProperties>
</file>