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F4" w:rsidRDefault="001913B0">
      <w:r>
        <w:t>Overview of the Project</w:t>
      </w:r>
    </w:p>
    <w:p w:rsidR="001913B0" w:rsidRDefault="001913B0"/>
    <w:p w:rsidR="0069532F" w:rsidRDefault="001913B0" w:rsidP="001913B0">
      <w:pPr>
        <w:rPr>
          <w:rFonts w:ascii="Arial" w:eastAsia="Times New Roman" w:hAnsi="Arial" w:cs="Arial"/>
          <w:color w:val="202124"/>
          <w:sz w:val="21"/>
          <w:szCs w:val="21"/>
          <w:shd w:val="clear" w:color="auto" w:fill="FFFFFF"/>
        </w:rPr>
      </w:pPr>
      <w:r>
        <w:t xml:space="preserve">The purpose of this </w:t>
      </w:r>
      <w:r w:rsidR="00AC5F0B">
        <w:t>project</w:t>
      </w:r>
      <w:r>
        <w:t xml:space="preserve"> is </w:t>
      </w:r>
      <w:r w:rsidR="00EF0614">
        <w:t xml:space="preserve">first, </w:t>
      </w:r>
      <w:r>
        <w:t xml:space="preserve">to </w:t>
      </w:r>
      <w:r w:rsidR="00AC5F0B">
        <w:t xml:space="preserve">analyze the performance of </w:t>
      </w:r>
      <w:r w:rsidR="00355913">
        <w:t xml:space="preserve">different campaign categories </w:t>
      </w:r>
      <w:r w:rsidRPr="001913B0">
        <w:rPr>
          <w:rFonts w:ascii="Arial" w:eastAsia="Times New Roman" w:hAnsi="Arial" w:cs="Arial"/>
          <w:color w:val="202124"/>
          <w:sz w:val="21"/>
          <w:szCs w:val="21"/>
          <w:shd w:val="clear" w:color="auto" w:fill="FFFFFF"/>
        </w:rPr>
        <w:t xml:space="preserve">over </w:t>
      </w:r>
      <w:r w:rsidR="00355913">
        <w:rPr>
          <w:rFonts w:ascii="Arial" w:eastAsia="Times New Roman" w:hAnsi="Arial" w:cs="Arial"/>
          <w:color w:val="202124"/>
          <w:sz w:val="21"/>
          <w:szCs w:val="21"/>
          <w:shd w:val="clear" w:color="auto" w:fill="FFFFFF"/>
        </w:rPr>
        <w:t xml:space="preserve">the years (2009 to 2017) by </w:t>
      </w:r>
      <w:r w:rsidR="004837D0">
        <w:rPr>
          <w:rFonts w:ascii="Arial" w:eastAsia="Times New Roman" w:hAnsi="Arial" w:cs="Arial"/>
          <w:color w:val="202124"/>
          <w:sz w:val="21"/>
          <w:szCs w:val="21"/>
          <w:shd w:val="clear" w:color="auto" w:fill="FFFFFF"/>
        </w:rPr>
        <w:t xml:space="preserve">looking at their outcomes (Successful, Failed, and Cancelled) rates and trends </w:t>
      </w:r>
      <w:r w:rsidR="004D5CE6">
        <w:rPr>
          <w:rFonts w:ascii="Arial" w:eastAsia="Times New Roman" w:hAnsi="Arial" w:cs="Arial"/>
          <w:color w:val="202124"/>
          <w:sz w:val="21"/>
          <w:szCs w:val="21"/>
          <w:shd w:val="clear" w:color="auto" w:fill="FFFFFF"/>
        </w:rPr>
        <w:t>during</w:t>
      </w:r>
      <w:r w:rsidR="004837D0">
        <w:rPr>
          <w:rFonts w:ascii="Arial" w:eastAsia="Times New Roman" w:hAnsi="Arial" w:cs="Arial"/>
          <w:color w:val="202124"/>
          <w:sz w:val="21"/>
          <w:szCs w:val="21"/>
          <w:shd w:val="clear" w:color="auto" w:fill="FFFFFF"/>
        </w:rPr>
        <w:t xml:space="preserve"> a 12 </w:t>
      </w:r>
      <w:r w:rsidR="00355913">
        <w:rPr>
          <w:rFonts w:ascii="Arial" w:eastAsia="Times New Roman" w:hAnsi="Arial" w:cs="Arial"/>
          <w:color w:val="202124"/>
          <w:sz w:val="21"/>
          <w:szCs w:val="21"/>
          <w:shd w:val="clear" w:color="auto" w:fill="FFFFFF"/>
        </w:rPr>
        <w:t xml:space="preserve">months </w:t>
      </w:r>
      <w:r w:rsidR="004837D0">
        <w:rPr>
          <w:rFonts w:ascii="Arial" w:eastAsia="Times New Roman" w:hAnsi="Arial" w:cs="Arial"/>
          <w:color w:val="202124"/>
          <w:sz w:val="21"/>
          <w:szCs w:val="21"/>
          <w:shd w:val="clear" w:color="auto" w:fill="FFFFFF"/>
        </w:rPr>
        <w:t>period</w:t>
      </w:r>
      <w:r w:rsidR="00EF0614">
        <w:rPr>
          <w:rFonts w:ascii="Arial" w:eastAsia="Times New Roman" w:hAnsi="Arial" w:cs="Arial"/>
          <w:color w:val="202124"/>
          <w:sz w:val="21"/>
          <w:szCs w:val="21"/>
          <w:shd w:val="clear" w:color="auto" w:fill="FFFFFF"/>
        </w:rPr>
        <w:t xml:space="preserve"> in order to predict when a campaign is most and least successful throughout the year.</w:t>
      </w:r>
      <w:r w:rsidR="0069532F">
        <w:rPr>
          <w:rFonts w:ascii="Arial" w:eastAsia="Times New Roman" w:hAnsi="Arial" w:cs="Arial"/>
          <w:color w:val="202124"/>
          <w:sz w:val="21"/>
          <w:szCs w:val="21"/>
          <w:shd w:val="clear" w:color="auto" w:fill="FFFFFF"/>
        </w:rPr>
        <w:t xml:space="preserve">  </w:t>
      </w:r>
    </w:p>
    <w:p w:rsidR="0069532F" w:rsidRDefault="0069532F" w:rsidP="001913B0">
      <w:pPr>
        <w:rPr>
          <w:rFonts w:ascii="Arial" w:eastAsia="Times New Roman" w:hAnsi="Arial" w:cs="Arial"/>
          <w:color w:val="202124"/>
          <w:sz w:val="21"/>
          <w:szCs w:val="21"/>
          <w:shd w:val="clear" w:color="auto" w:fill="FFFFFF"/>
        </w:rPr>
      </w:pPr>
    </w:p>
    <w:p w:rsidR="001913B0" w:rsidRPr="0069532F" w:rsidRDefault="0069532F" w:rsidP="001913B0">
      <w:pPr>
        <w:rPr>
          <w:rFonts w:ascii="Arial" w:eastAsia="Times New Roman" w:hAnsi="Arial" w:cs="Arial"/>
          <w:color w:val="202124"/>
          <w:sz w:val="21"/>
          <w:szCs w:val="21"/>
          <w:shd w:val="clear" w:color="auto" w:fill="FFFFFF"/>
        </w:rPr>
      </w:pPr>
      <w:bookmarkStart w:id="0" w:name="_GoBack"/>
      <w:bookmarkEnd w:id="0"/>
      <w:r>
        <w:rPr>
          <w:rFonts w:ascii="Arial" w:eastAsia="Times New Roman" w:hAnsi="Arial" w:cs="Arial"/>
          <w:color w:val="202124"/>
          <w:sz w:val="21"/>
          <w:szCs w:val="21"/>
          <w:shd w:val="clear" w:color="auto" w:fill="FFFFFF"/>
        </w:rPr>
        <w:t>Second, to discover</w:t>
      </w:r>
      <w:r w:rsidR="004D5CE6">
        <w:rPr>
          <w:rFonts w:ascii="Arial" w:eastAsia="Times New Roman" w:hAnsi="Arial" w:cs="Arial"/>
          <w:color w:val="202124"/>
          <w:sz w:val="21"/>
          <w:szCs w:val="21"/>
          <w:shd w:val="clear" w:color="auto" w:fill="FFFFFF"/>
        </w:rPr>
        <w:t xml:space="preserve"> at the percentages of </w:t>
      </w:r>
      <w:r w:rsidR="00EF0614">
        <w:rPr>
          <w:rFonts w:ascii="Arial" w:eastAsia="Times New Roman" w:hAnsi="Arial" w:cs="Arial"/>
          <w:color w:val="202124"/>
          <w:sz w:val="21"/>
          <w:szCs w:val="21"/>
          <w:shd w:val="clear" w:color="auto" w:fill="FFFFFF"/>
        </w:rPr>
        <w:t xml:space="preserve">each </w:t>
      </w:r>
      <w:r w:rsidR="004D5CE6">
        <w:rPr>
          <w:rFonts w:ascii="Arial" w:eastAsia="Times New Roman" w:hAnsi="Arial" w:cs="Arial"/>
          <w:color w:val="202124"/>
          <w:sz w:val="21"/>
          <w:szCs w:val="21"/>
          <w:shd w:val="clear" w:color="auto" w:fill="FFFFFF"/>
        </w:rPr>
        <w:t xml:space="preserve">outcome </w:t>
      </w:r>
      <w:r>
        <w:rPr>
          <w:rFonts w:ascii="Arial" w:eastAsia="Times New Roman" w:hAnsi="Arial" w:cs="Arial"/>
          <w:color w:val="202124"/>
          <w:sz w:val="21"/>
          <w:szCs w:val="21"/>
          <w:shd w:val="clear" w:color="auto" w:fill="FFFFFF"/>
        </w:rPr>
        <w:t xml:space="preserve">(in this case for Subcategory Plays) </w:t>
      </w:r>
      <w:r w:rsidR="004D5CE6">
        <w:rPr>
          <w:rFonts w:ascii="Arial" w:eastAsia="Times New Roman" w:hAnsi="Arial" w:cs="Arial"/>
          <w:color w:val="202124"/>
          <w:sz w:val="21"/>
          <w:szCs w:val="21"/>
          <w:shd w:val="clear" w:color="auto" w:fill="FFFFFF"/>
        </w:rPr>
        <w:t>based on goal amount ranges</w:t>
      </w:r>
      <w:r>
        <w:rPr>
          <w:rFonts w:ascii="Arial" w:eastAsia="Times New Roman" w:hAnsi="Arial" w:cs="Arial"/>
          <w:color w:val="202124"/>
          <w:sz w:val="21"/>
          <w:szCs w:val="21"/>
          <w:shd w:val="clear" w:color="auto" w:fill="FFFFFF"/>
        </w:rPr>
        <w:t xml:space="preserve"> in order to see which Goal’s amount and ranges are doing better or worse than the others.  This will help Louise to plan the kind of future plays and campaign goals she wants to prepare in order to achieve the highest successful outcomes.</w:t>
      </w:r>
    </w:p>
    <w:p w:rsidR="001913B0" w:rsidRDefault="001913B0"/>
    <w:p w:rsidR="001913B0" w:rsidRDefault="001913B0"/>
    <w:p w:rsidR="001913B0" w:rsidRDefault="001913B0">
      <w:r>
        <w:t>Analysis and Challenges</w:t>
      </w:r>
    </w:p>
    <w:p w:rsidR="001913B0" w:rsidRDefault="001913B0"/>
    <w:p w:rsidR="001913B0" w:rsidRDefault="001913B0">
      <w:r>
        <w:t>Results</w:t>
      </w:r>
    </w:p>
    <w:p w:rsidR="00AC5F0B" w:rsidRDefault="00AC5F0B"/>
    <w:p w:rsidR="00AC5F0B" w:rsidRDefault="00AC5F0B"/>
    <w:p w:rsidR="00AC5F0B" w:rsidRDefault="00AC5F0B" w:rsidP="00AC5F0B">
      <w:pPr>
        <w:rPr>
          <w:rFonts w:ascii="Arial" w:eastAsia="Times New Roman" w:hAnsi="Arial" w:cs="Arial"/>
          <w:color w:val="2B2B2B"/>
          <w:sz w:val="30"/>
          <w:szCs w:val="30"/>
        </w:rPr>
      </w:pPr>
      <w:r w:rsidRPr="00AC5F0B">
        <w:rPr>
          <w:rFonts w:ascii="Arial" w:eastAsia="Times New Roman" w:hAnsi="Arial" w:cs="Arial"/>
          <w:color w:val="2B2B2B"/>
          <w:sz w:val="30"/>
          <w:szCs w:val="30"/>
        </w:rPr>
        <w:t>Louise’s play </w:t>
      </w:r>
      <w:r w:rsidRPr="00AC5F0B">
        <w:rPr>
          <w:rFonts w:ascii="Arial" w:eastAsia="Times New Roman" w:hAnsi="Arial" w:cs="Arial"/>
          <w:i/>
          <w:iCs/>
          <w:color w:val="2B2B2B"/>
          <w:sz w:val="30"/>
          <w:szCs w:val="30"/>
        </w:rPr>
        <w:t>Fever</w:t>
      </w:r>
      <w:r w:rsidRPr="00AC5F0B">
        <w:rPr>
          <w:rFonts w:ascii="Arial" w:eastAsia="Times New Roman" w:hAnsi="Arial" w:cs="Arial"/>
          <w:color w:val="2B2B2B"/>
          <w:sz w:val="30"/>
          <w:szCs w:val="30"/>
        </w:rPr>
        <w:t> came close to its fundraising goal in a short amount of time. Now, she wants to know how different campaigns fared in relation to their launch dates and their funding goals. Using the Kickstarter dataset that you’ve already combed through, you’ll visualize campaign outcomes based on their launch dates and their funding goals. You’ll then submit a written report based on your analysis and the visualizations you create.</w:t>
      </w:r>
    </w:p>
    <w:p w:rsidR="004D5CE6" w:rsidRDefault="004D5CE6" w:rsidP="00AC5F0B">
      <w:pPr>
        <w:rPr>
          <w:rFonts w:ascii="Times New Roman" w:eastAsia="Times New Roman" w:hAnsi="Times New Roman" w:cs="Times New Roman"/>
        </w:rPr>
      </w:pPr>
    </w:p>
    <w:p w:rsidR="004D5CE6" w:rsidRPr="004D5CE6" w:rsidRDefault="004D5CE6" w:rsidP="004D5CE6">
      <w:pPr>
        <w:spacing w:before="375" w:after="375"/>
        <w:rPr>
          <w:rFonts w:ascii="Arial" w:eastAsia="Times New Roman" w:hAnsi="Arial" w:cs="Arial"/>
          <w:color w:val="2B2B2B"/>
          <w:sz w:val="30"/>
          <w:szCs w:val="30"/>
        </w:rPr>
      </w:pPr>
      <w:r w:rsidRPr="004D5CE6">
        <w:rPr>
          <w:rFonts w:ascii="Arial" w:eastAsia="Times New Roman" w:hAnsi="Arial" w:cs="Arial"/>
          <w:color w:val="2B2B2B"/>
          <w:sz w:val="30"/>
          <w:szCs w:val="30"/>
        </w:rPr>
        <w:t>Now we can see that our data is stored in columns A through N and rows 1 through 4115—that's a lot of data! Let's break down some of the information we're working with:</w:t>
      </w:r>
    </w:p>
    <w:p w:rsidR="004D5CE6" w:rsidRPr="004D5CE6" w:rsidRDefault="004D5CE6" w:rsidP="004D5CE6">
      <w:pPr>
        <w:numPr>
          <w:ilvl w:val="0"/>
          <w:numId w:val="1"/>
        </w:numPr>
        <w:spacing w:before="100" w:beforeAutospacing="1" w:after="120" w:line="360" w:lineRule="atLeast"/>
        <w:ind w:left="0"/>
        <w:rPr>
          <w:rFonts w:ascii="Arial" w:eastAsia="Times New Roman" w:hAnsi="Arial" w:cs="Arial"/>
          <w:color w:val="2B2B2B"/>
          <w:sz w:val="30"/>
          <w:szCs w:val="30"/>
        </w:rPr>
      </w:pPr>
      <w:r w:rsidRPr="004D5CE6">
        <w:rPr>
          <w:rFonts w:ascii="Arial" w:eastAsia="Times New Roman" w:hAnsi="Arial" w:cs="Arial"/>
          <w:color w:val="2B2B2B"/>
          <w:sz w:val="30"/>
          <w:szCs w:val="30"/>
        </w:rPr>
        <w:t>The Goal column tells us how much money each campaign will need to succeed.</w:t>
      </w:r>
    </w:p>
    <w:p w:rsidR="004D5CE6" w:rsidRPr="004D5CE6" w:rsidRDefault="004D5CE6" w:rsidP="004D5CE6">
      <w:pPr>
        <w:numPr>
          <w:ilvl w:val="0"/>
          <w:numId w:val="1"/>
        </w:numPr>
        <w:spacing w:before="100" w:beforeAutospacing="1" w:after="120" w:line="360" w:lineRule="atLeast"/>
        <w:ind w:left="0"/>
        <w:rPr>
          <w:rFonts w:ascii="Arial" w:eastAsia="Times New Roman" w:hAnsi="Arial" w:cs="Arial"/>
          <w:color w:val="2B2B2B"/>
          <w:sz w:val="30"/>
          <w:szCs w:val="30"/>
        </w:rPr>
      </w:pPr>
      <w:r w:rsidRPr="004D5CE6">
        <w:rPr>
          <w:rFonts w:ascii="Arial" w:eastAsia="Times New Roman" w:hAnsi="Arial" w:cs="Arial"/>
          <w:color w:val="2B2B2B"/>
          <w:sz w:val="30"/>
          <w:szCs w:val="30"/>
        </w:rPr>
        <w:t>The Pledged column tells us how much each campaign actually made.</w:t>
      </w:r>
    </w:p>
    <w:p w:rsidR="004D5CE6" w:rsidRPr="004D5CE6" w:rsidRDefault="004D5CE6" w:rsidP="004D5CE6">
      <w:pPr>
        <w:numPr>
          <w:ilvl w:val="0"/>
          <w:numId w:val="1"/>
        </w:numPr>
        <w:spacing w:before="100" w:beforeAutospacing="1" w:after="120" w:line="360" w:lineRule="atLeast"/>
        <w:ind w:left="0"/>
        <w:rPr>
          <w:rFonts w:ascii="Arial" w:eastAsia="Times New Roman" w:hAnsi="Arial" w:cs="Arial"/>
          <w:color w:val="2B2B2B"/>
          <w:sz w:val="30"/>
          <w:szCs w:val="30"/>
        </w:rPr>
      </w:pPr>
      <w:r w:rsidRPr="004D5CE6">
        <w:rPr>
          <w:rFonts w:ascii="Arial" w:eastAsia="Times New Roman" w:hAnsi="Arial" w:cs="Arial"/>
          <w:color w:val="2B2B2B"/>
          <w:sz w:val="30"/>
          <w:szCs w:val="30"/>
        </w:rPr>
        <w:t>The Outcomes column tells us if the campaign met its goal.</w:t>
      </w:r>
    </w:p>
    <w:p w:rsidR="004D5CE6" w:rsidRPr="004D5CE6" w:rsidRDefault="004D5CE6" w:rsidP="004D5CE6">
      <w:pPr>
        <w:numPr>
          <w:ilvl w:val="0"/>
          <w:numId w:val="1"/>
        </w:numPr>
        <w:spacing w:before="100" w:beforeAutospacing="1" w:after="100" w:afterAutospacing="1" w:line="360" w:lineRule="atLeast"/>
        <w:ind w:left="0"/>
        <w:rPr>
          <w:rFonts w:ascii="Arial" w:eastAsia="Times New Roman" w:hAnsi="Arial" w:cs="Arial"/>
          <w:color w:val="2B2B2B"/>
          <w:sz w:val="30"/>
          <w:szCs w:val="30"/>
        </w:rPr>
      </w:pPr>
      <w:r w:rsidRPr="004D5CE6">
        <w:rPr>
          <w:rFonts w:ascii="Arial" w:eastAsia="Times New Roman" w:hAnsi="Arial" w:cs="Arial"/>
          <w:color w:val="2B2B2B"/>
          <w:sz w:val="30"/>
          <w:szCs w:val="30"/>
        </w:rPr>
        <w:t>The Country column lists the country in which the campaign was started.</w:t>
      </w:r>
    </w:p>
    <w:p w:rsidR="004D5CE6" w:rsidRPr="00AC5F0B" w:rsidRDefault="004D5CE6" w:rsidP="00AC5F0B">
      <w:pPr>
        <w:rPr>
          <w:rFonts w:ascii="Times New Roman" w:eastAsia="Times New Roman" w:hAnsi="Times New Roman" w:cs="Times New Roman"/>
        </w:rPr>
      </w:pPr>
    </w:p>
    <w:p w:rsidR="00AC5F0B" w:rsidRDefault="00AC5F0B"/>
    <w:sectPr w:rsidR="00AC5F0B" w:rsidSect="0032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A2516"/>
    <w:multiLevelType w:val="multilevel"/>
    <w:tmpl w:val="F9EA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B0"/>
    <w:rsid w:val="001913B0"/>
    <w:rsid w:val="003216C8"/>
    <w:rsid w:val="00355913"/>
    <w:rsid w:val="004837D0"/>
    <w:rsid w:val="004D5CE6"/>
    <w:rsid w:val="0069532F"/>
    <w:rsid w:val="007D3BEC"/>
    <w:rsid w:val="00AC5F0B"/>
    <w:rsid w:val="00B7380D"/>
    <w:rsid w:val="00EF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F126C"/>
  <w14:defaultImageDpi w14:val="32767"/>
  <w15:chartTrackingRefBased/>
  <w15:docId w15:val="{E52161F8-9016-C440-8779-14A35119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C5F0B"/>
    <w:rPr>
      <w:i/>
      <w:iCs/>
    </w:rPr>
  </w:style>
  <w:style w:type="paragraph" w:styleId="NormalWeb">
    <w:name w:val="Normal (Web)"/>
    <w:basedOn w:val="Normal"/>
    <w:uiPriority w:val="99"/>
    <w:semiHidden/>
    <w:unhideWhenUsed/>
    <w:rsid w:val="004D5C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0961">
      <w:bodyDiv w:val="1"/>
      <w:marLeft w:val="0"/>
      <w:marRight w:val="0"/>
      <w:marTop w:val="0"/>
      <w:marBottom w:val="0"/>
      <w:divBdr>
        <w:top w:val="none" w:sz="0" w:space="0" w:color="auto"/>
        <w:left w:val="none" w:sz="0" w:space="0" w:color="auto"/>
        <w:bottom w:val="none" w:sz="0" w:space="0" w:color="auto"/>
        <w:right w:val="none" w:sz="0" w:space="0" w:color="auto"/>
      </w:divBdr>
    </w:div>
    <w:div w:id="660933583">
      <w:bodyDiv w:val="1"/>
      <w:marLeft w:val="0"/>
      <w:marRight w:val="0"/>
      <w:marTop w:val="0"/>
      <w:marBottom w:val="0"/>
      <w:divBdr>
        <w:top w:val="none" w:sz="0" w:space="0" w:color="auto"/>
        <w:left w:val="none" w:sz="0" w:space="0" w:color="auto"/>
        <w:bottom w:val="none" w:sz="0" w:space="0" w:color="auto"/>
        <w:right w:val="none" w:sz="0" w:space="0" w:color="auto"/>
      </w:divBdr>
    </w:div>
    <w:div w:id="196472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2021-08-24T19:54:00Z</dcterms:created>
  <dcterms:modified xsi:type="dcterms:W3CDTF">2021-08-25T21:09:00Z</dcterms:modified>
</cp:coreProperties>
</file>