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E8BDE2" w14:textId="77777777" w:rsidR="001A3FA2" w:rsidRDefault="00000000">
      <w:pPr>
        <w:spacing w:after="80"/>
      </w:pPr>
      <w:r>
        <w:rPr>
          <w:b/>
          <w:color w:val="5F5226"/>
          <w:sz w:val="40"/>
        </w:rPr>
        <w:t>Curriculum Vitae</w:t>
      </w:r>
    </w:p>
    <w:p w14:paraId="65C988E0" w14:textId="77777777" w:rsidR="001A3FA2" w:rsidRDefault="001A3FA2"/>
    <w:p w14:paraId="7F94EA4A" w14:textId="77777777" w:rsidR="001A3FA2" w:rsidRDefault="00000000">
      <w:r>
        <w:rPr>
          <w:b/>
          <w:color w:val="1C1C1C"/>
          <w:sz w:val="28"/>
        </w:rPr>
        <w:t>David Zaddach</w:t>
      </w:r>
    </w:p>
    <w:p w14:paraId="0EED0ED3" w14:textId="77777777" w:rsidR="001A3FA2" w:rsidRDefault="00000000">
      <w:pPr>
        <w:spacing w:after="0"/>
      </w:pPr>
      <w:r>
        <w:rPr>
          <w:sz w:val="19"/>
        </w:rPr>
        <w:t>Lanker Str. 40a, 13125 Berlin, Germany</w:t>
      </w:r>
    </w:p>
    <w:p w14:paraId="375E6462" w14:textId="77777777" w:rsidR="001A3FA2" w:rsidRDefault="00000000">
      <w:pPr>
        <w:spacing w:after="0"/>
      </w:pPr>
      <w:r>
        <w:rPr>
          <w:sz w:val="19"/>
        </w:rPr>
        <w:t>Phone: +4917634640687 | Email: david.zaddach@gmail.com</w:t>
      </w:r>
    </w:p>
    <w:p w14:paraId="3B3DD221" w14:textId="77777777" w:rsidR="001A3FA2" w:rsidRPr="00376923" w:rsidRDefault="00000000">
      <w:pPr>
        <w:spacing w:after="0"/>
        <w:rPr>
          <w:lang w:val="de-DE"/>
        </w:rPr>
      </w:pPr>
      <w:r w:rsidRPr="00376923">
        <w:rPr>
          <w:sz w:val="19"/>
          <w:lang w:val="de-DE"/>
        </w:rPr>
        <w:t>Profile: linkedin.com/in/</w:t>
      </w:r>
      <w:proofErr w:type="spellStart"/>
      <w:r w:rsidRPr="00376923">
        <w:rPr>
          <w:sz w:val="19"/>
          <w:lang w:val="de-DE"/>
        </w:rPr>
        <w:t>david-zaddach</w:t>
      </w:r>
      <w:proofErr w:type="spellEnd"/>
    </w:p>
    <w:p w14:paraId="4DB2FD40" w14:textId="77777777" w:rsidR="001A3FA2" w:rsidRPr="00376923" w:rsidRDefault="001A3FA2">
      <w:pPr>
        <w:rPr>
          <w:lang w:val="de-DE"/>
        </w:rPr>
      </w:pPr>
    </w:p>
    <w:p w14:paraId="77AF863B" w14:textId="77777777" w:rsidR="001A3FA2" w:rsidRDefault="00000000">
      <w:pPr>
        <w:spacing w:before="280" w:after="120"/>
      </w:pPr>
      <w:r>
        <w:rPr>
          <w:b/>
          <w:color w:val="5F5226"/>
        </w:rPr>
        <w:t>Profile</w:t>
      </w:r>
    </w:p>
    <w:p w14:paraId="23BD7BBF" w14:textId="13544E95" w:rsidR="001A3FA2" w:rsidRDefault="00376923">
      <w:pPr>
        <w:spacing w:after="120"/>
      </w:pPr>
      <w:r>
        <w:t>Senior Director / Head of Product (Technology) | Enterprise platforms in music, copyright &amp; data</w:t>
      </w:r>
    </w:p>
    <w:p>
      <w:r>
        <w:t>Target role: Chief Product Officer, VP Product or Head of Technology Products in music, media &amp; enterprise platforms</w:t>
      </w:r>
    </w:p>
    <w:p w14:paraId="37412109" w14:textId="77777777" w:rsidR="001A3FA2" w:rsidRDefault="00000000">
      <w:pPr>
        <w:spacing w:before="280" w:after="120"/>
      </w:pPr>
      <w:r>
        <w:rPr>
          <w:b/>
          <w:color w:val="5F5226"/>
        </w:rPr>
        <w:t>Skills &amp; knowledge</w:t>
      </w:r>
    </w:p>
    <w:p>
      <w:pPr>
        <w:pStyle w:val="ListBullet"/>
      </w:pPr>
      <w:r>
        <w:t>Executive product &amp; technology leadership</w:t>
      </w:r>
    </w:p>
    <w:p>
      <w:pPr>
        <w:pStyle w:val="ListBullet"/>
      </w:pPr>
      <w:r>
        <w:t>Portfolio strategy, prioritisation &amp; multi-year roadmaps</w:t>
      </w:r>
    </w:p>
    <w:p>
      <w:pPr>
        <w:pStyle w:val="ListBullet"/>
      </w:pPr>
      <w:r>
        <w:t>P&amp;L ownership, budgeting &amp; vendor governance</w:t>
      </w:r>
    </w:p>
    <w:p>
      <w:pPr>
        <w:pStyle w:val="ListBullet"/>
      </w:pPr>
      <w:r>
        <w:t>B2B platform scaling (music / copyright / data)</w:t>
      </w:r>
    </w:p>
    <w:p>
      <w:pPr>
        <w:pStyle w:val="ListBullet"/>
      </w:pPr>
      <w:r>
        <w:t>Stakeholder &amp; board-level communication</w:t>
      </w:r>
    </w:p>
    <w:p>
      <w:pPr>
        <w:pStyle w:val="ListBullet"/>
      </w:pPr>
      <w:r>
        <w:t>Music publishing, licensing &amp; copyright operations</w:t>
      </w:r>
    </w:p>
    <w:p>
      <w:pPr>
        <w:pStyle w:val="ListBullet"/>
      </w:pPr>
      <w:r>
        <w:t>AI strategy and applied expertise (LLMs, agentic systems, human-in-the-loop)</w:t>
      </w:r>
    </w:p>
    <w:p>
      <w:pPr>
        <w:pStyle w:val="ListBullet"/>
      </w:pPr>
      <w:r>
        <w:t>Agentic coding and AI-assisted software delivery</w:t>
      </w:r>
    </w:p>
    <w:p>
      <w:pPr>
        <w:pStyle w:val="ListBullet"/>
      </w:pPr>
      <w:r>
        <w:t>Domain depth: music publishing, licensing &amp; copyright operations</w:t>
      </w:r>
    </w:p>
    <w:p>
      <w:pPr>
        <w:pStyle w:val="ListBullet"/>
      </w:pPr>
      <w:r>
        <w:t>Digital transformation, platform thinking &amp; innovation</w:t>
      </w:r>
    </w:p>
    <w:p w14:paraId="3FBCF0B8" w14:textId="77777777" w:rsidR="001A3FA2" w:rsidRDefault="00000000">
      <w:pPr>
        <w:spacing w:before="280" w:after="120"/>
      </w:pPr>
      <w:r>
        <w:rPr>
          <w:b/>
          <w:color w:val="5F5226"/>
        </w:rPr>
        <w:t>Professional experience</w:t>
      </w:r>
    </w:p>
    <w:p w14:paraId="12C2879A" w14:textId="77777777" w:rsidR="001A3FA2" w:rsidRDefault="00000000">
      <w:pPr>
        <w:tabs>
          <w:tab w:val="right" w:pos="9000"/>
        </w:tabs>
        <w:spacing w:before="40" w:after="0"/>
      </w:pPr>
      <w:r>
        <w:t>Senior Director Technology Products, Head of Product</w:t>
        <w:tab/>
        <w:t>July 2023 to present</w:t>
      </w:r>
    </w:p>
    <w:p w14:paraId="0174AE65" w14:textId="77777777" w:rsidR="00D865E6" w:rsidRDefault="00D865E6" w:rsidP="00D865E6">
      <w:pPr>
        <w:pStyle w:val="ListBullet"/>
      </w:pPr>
      <w:r>
        <w:t>Lead 15 product owners (internal and external), 10 vendor partners and 150+ developers; align business units and engineering to deliver at scale</w:t>
      </w:r>
    </w:p>
    <w:p w14:paraId="74530A84" w14:textId="77777777" w:rsidR="00D865E6" w:rsidRDefault="00D865E6" w:rsidP="00D865E6">
      <w:pPr>
        <w:pStyle w:val="ListBullet"/>
      </w:pPr>
      <w:r>
        <w:t>Led decommissioning of legacy monolithic copyright and royalties platform (iMaestro); delivered sync pitching tool, microservices, headless architecture and APIs for AI transformation</w:t>
      </w:r>
    </w:p>
    <w:p w14:paraId="4B5D5806" w14:textId="4F901FDD" w:rsidR="001A3FA2" w:rsidRDefault="00D865E6" w:rsidP="005C3CAE">
      <w:pPr>
        <w:pStyle w:val="ListBullet"/>
      </w:pPr>
      <w:r>
        <w:t>Full-cycle budget and vendor governance: selection, performance, risk, planning, prioritisation, approvals, forecasting and in-year control</w:t>
      </w:r>
    </w:p>
    <w:p w14:paraId="5706C475" w14:textId="77777777" w:rsidR="001A3FA2" w:rsidRDefault="00000000">
      <w:pPr>
        <w:tabs>
          <w:tab w:val="right" w:pos="9000"/>
        </w:tabs>
        <w:spacing w:before="40" w:after="0"/>
      </w:pPr>
      <w:r>
        <w:t>Director Business Services</w:t>
        <w:tab/>
        <w:t>Jan. 2023 to July 2023</w:t>
      </w:r>
    </w:p>
    <w:p w14:paraId="39AB9405" w14:textId="77777777" w:rsidR="001A3FA2" w:rsidRDefault="00000000">
      <w:pPr>
        <w:pStyle w:val="ListBullet"/>
        <w:spacing w:after="40"/>
        <w:ind w:left="216"/>
      </w:pPr>
      <w:r>
        <w:t>Drove evolution of business services products and operating processes; improved service delivery and operational readiness across the unit</w:t>
      </w:r>
    </w:p>
    <w:p w14:paraId="065A63A7" w14:textId="77777777" w:rsidR="001A3FA2" w:rsidRDefault="00000000">
      <w:pPr>
        <w:pStyle w:val="ListBullet"/>
        <w:spacing w:after="40"/>
        <w:ind w:left="216"/>
      </w:pPr>
      <w:r>
        <w:t>Aligned operations, product and business stakeholders on priorities and roadmap; reduced handoff friction and kept cross-functional delivery on track</w:t>
      </w:r>
    </w:p>
    <w:p w14:paraId="54ADBD5B" w14:textId="77777777" w:rsidR="001A3FA2" w:rsidRDefault="001A3FA2">
      <w:pPr>
        <w:spacing w:after="80"/>
      </w:pPr>
    </w:p>
    <w:p w14:paraId="28463509" w14:textId="77777777" w:rsidR="001A3FA2" w:rsidRDefault="00000000">
      <w:pPr>
        <w:pageBreakBefore/>
        <w:tabs>
          <w:tab w:val="right" w:pos="9000"/>
        </w:tabs>
        <w:spacing w:before="40" w:after="0"/>
      </w:pPr>
      <w:r>
        <w:t>Senior Product Owner Business Services</w:t>
        <w:tab/>
        <w:t>May 2022 to Dec. 2022</w:t>
      </w:r>
    </w:p>
    <w:p w14:paraId="286D601B" w14:textId="77777777" w:rsidR="001A3FA2" w:rsidRDefault="00000000">
      <w:pPr>
        <w:pStyle w:val="ListBullet"/>
        <w:spacing w:after="40"/>
        <w:ind w:left="216"/>
      </w:pPr>
      <w:r>
        <w:t>Owned business services backlog and priorities; translated requirements into a focused roadmap aligned with business outcomes</w:t>
      </w:r>
    </w:p>
    <w:p w14:paraId="070CAA61" w14:textId="77777777" w:rsidR="001A3FA2" w:rsidRDefault="00000000">
      <w:pPr>
        <w:pStyle w:val="ListBullet"/>
        <w:spacing w:after="40"/>
        <w:ind w:left="216"/>
      </w:pPr>
      <w:r>
        <w:t>Partnered with engineering and business teams to clarify scope, unblock delivery and maintain predictable release cadence</w:t>
      </w:r>
    </w:p>
    <w:p w14:paraId="0BF0F20E" w14:textId="77777777" w:rsidR="001A3FA2" w:rsidRDefault="001A3FA2">
      <w:pPr>
        <w:spacing w:after="80"/>
      </w:pPr>
    </w:p>
    <w:p w14:paraId="3582BA02" w14:textId="77777777" w:rsidR="001A3FA2" w:rsidRPr="00415289" w:rsidRDefault="00000000">
      <w:pPr>
        <w:spacing w:before="160" w:after="40"/>
        <w:rPr>
          <w:i/>
          <w:iCs/>
        </w:rPr>
      </w:pPr>
      <w:r w:rsidRPr="00415289">
        <w:rPr>
          <w:b/>
          <w:i/>
          <w:iCs/>
          <w:color w:val="303030"/>
          <w:sz w:val="21"/>
        </w:rPr>
        <w:t>ICE (International Copyright Enterprise) / ICE Services GmbH, Germany</w:t>
      </w:r>
    </w:p>
    <w:p w14:paraId="7326BE08" w14:textId="77777777" w:rsidR="001A3FA2" w:rsidRDefault="00000000">
      <w:pPr>
        <w:tabs>
          <w:tab w:val="right" w:pos="9000"/>
        </w:tabs>
        <w:spacing w:before="40" w:after="0"/>
      </w:pPr>
      <w:r>
        <w:t>Senior Product Owner</w:t>
        <w:tab/>
        <w:t>May 2020 to April 2022</w:t>
      </w:r>
    </w:p>
    <w:p>
      <w:pPr>
        <w:pStyle w:val="ListBullet"/>
      </w:pPr>
      <w:r>
        <w:t>Owned outcomes for all online processing systems and two Scrum teams; delivered roadmap priorities for ICE's licensing back office serving collecting societies and publishers</w:t>
      </w:r>
    </w:p>
    <w:p>
      <w:pPr>
        <w:pStyle w:val="ListBullet"/>
      </w:pPr>
      <w:r>
        <w:t>Aligned business, IT, customer and shareholder stakeholders on backlog and releases; kept cross-functional delivery predictable at platform scale</w:t>
      </w:r>
    </w:p>
    <w:p>
      <w:pPr>
        <w:pStyle w:val="ListBullet"/>
      </w:pPr>
      <w:r>
        <w:t>Drove online operations coordination including dispute management; improved reliability and throughput of high-volume copyright and licensing workflows</w:t>
      </w:r>
    </w:p>
    <w:p>
      <w:pPr>
        <w:pStyle w:val="ListBullet"/>
      </w:pPr>
      <w:r>
        <w:t>Translated operational and regulatory requirements into backlog priorities; sustained continuous delivery across the online processing portfolio</w:t>
      </w:r>
    </w:p>
    <w:p>
      <w:r>
        <w:t>Earlier roles: product management and business analysis</w:t>
        <w:tab/>
        <w:t>2015 to 2020</w:t>
      </w:r>
    </w:p>
    <w:p>
      <w:pPr>
        <w:pStyle w:val="ListBullet"/>
      </w:pPr>
      <w:r>
        <w:t>Progressed from senior product manager and business analyst to product owner for ICE's online copyright and licensing platform.</w:t>
      </w:r>
    </w:p>
    <w:p>
      <w:pPr>
        <w:pStyle w:val="ListBullet"/>
      </w:pPr>
      <w:r>
        <w:t>Owned requirements, specifications and backlog prioritisation for online processing systems and platform development.</w:t>
      </w:r>
    </w:p>
    <w:p>
      <w:pPr>
        <w:pStyle w:val="ListBullet"/>
      </w:pPr>
      <w:r>
        <w:t>Partnered with engineering on continuous delivery and aligned releases with business and operational goals.</w:t>
      </w:r>
    </w:p>
    <w:p w14:paraId="6F71810C" w14:textId="77777777" w:rsidR="001A3FA2" w:rsidRDefault="001A3FA2">
      <w:pPr>
        <w:spacing w:after="80"/>
      </w:pPr>
    </w:p>
    <w:p w14:paraId="49A47B64" w14:textId="12D7E0AE" w:rsidR="001A3FA2" w:rsidRPr="00415289" w:rsidRDefault="00000000">
      <w:pPr>
        <w:spacing w:before="160" w:after="40"/>
        <w:rPr>
          <w:i/>
          <w:iCs/>
        </w:rPr>
      </w:pPr>
      <w:r w:rsidRPr="00415289">
        <w:rPr>
          <w:b/>
          <w:i/>
          <w:iCs/>
          <w:color w:val="303030"/>
          <w:sz w:val="21"/>
        </w:rPr>
        <w:t>freenet digital GmbH (</w:t>
      </w:r>
      <w:proofErr w:type="spellStart"/>
      <w:r w:rsidRPr="00415289">
        <w:rPr>
          <w:b/>
          <w:i/>
          <w:iCs/>
          <w:color w:val="303030"/>
          <w:sz w:val="21"/>
        </w:rPr>
        <w:t>Jesta</w:t>
      </w:r>
      <w:proofErr w:type="spellEnd"/>
      <w:r w:rsidRPr="00415289">
        <w:rPr>
          <w:b/>
          <w:i/>
          <w:iCs/>
          <w:color w:val="303030"/>
          <w:sz w:val="21"/>
        </w:rPr>
        <w:t xml:space="preserve"> Digital &amp; Fox Mobile Distribution), Berlin</w:t>
      </w:r>
    </w:p>
    <w:p>
      <w:r>
        <w:t>Earlier career: product, content operations and team leadership</w:t>
        <w:tab/>
        <w:t>2008 to 2015</w:t>
      </w:r>
    </w:p>
    <w:p>
      <w:pPr>
        <w:pStyle w:val="ListBullet"/>
      </w:pPr>
      <w:r>
        <w:t>Progressed from team lead for audio production and content ingestion to product manager for mobile products and content services.</w:t>
      </w:r>
    </w:p>
    <w:p>
      <w:pPr>
        <w:pStyle w:val="ListBullet"/>
      </w:pPr>
      <w:r>
        <w:t>Built content operations, CMS workflows and partner onboarding; introduced Scrum and scaled music as a core mobile content category.</w:t>
      </w:r>
    </w:p>
    <w:p>
      <w:pPr>
        <w:pStyle w:val="ListBullet"/>
      </w:pPr>
      <w:r>
        <w:t>Owned roadmaps, KPI tracking and launch delivery across content ingestion, licensing, metadata and mobile product releases.</w:t>
      </w:r>
    </w:p>
    <w:p w14:paraId="58A8231C" w14:textId="77777777" w:rsidR="001A3FA2" w:rsidRDefault="00000000">
      <w:pPr>
        <w:spacing w:before="160" w:after="40"/>
      </w:pPr>
      <w:r>
        <w:rPr>
          <w:b/>
          <w:color w:val="5F5226"/>
        </w:rPr>
        <w:t>Further experience</w:t>
      </w:r>
    </w:p>
    <w:p>
      <w:r>
        <w:t>Music production &amp; independent label</w:t>
        <w:tab/>
        <w:t>2000 to present</w:t>
      </w:r>
    </w:p>
    <w:p>
      <w:pPr>
        <w:pStyle w:val="ListBullet"/>
      </w:pPr>
      <w:r>
        <w:t>Ongoing music production; selected projects with artists such as Knaller Soundsystem and David Main.</w:t>
      </w:r>
    </w:p>
    <w:p>
      <w:pPr>
        <w:pStyle w:val="ListBullet"/>
      </w:pPr>
      <w:r>
        <w:t>Co-founded and managed independent label 24-7 Records (2003 to 2005).</w:t>
      </w:r>
    </w:p>
    <w:p>
      <w:pPr>
        <w:pageBreakBefore/>
      </w:pPr>
      <w:r>
        <w:t>Internships and early industry roles</w:t>
        <w:tab/>
        <w:t>1999 to 2008</w:t>
      </w:r>
    </w:p>
    <w:p>
      <w:pPr>
        <w:pStyle w:val="ListBullet"/>
      </w:pPr>
      <w:r>
        <w:t>Universal Music, Berlin — internship in product coordination / operations (2007 to 2008).</w:t>
      </w:r>
    </w:p>
    <w:p>
      <w:pPr>
        <w:pStyle w:val="ListBullet"/>
      </w:pPr>
      <w:r>
        <w:t>Project work in marketing &amp; PR at Akademie der Künste, Studio for Electroacoustic Music, Berlin (2006).</w:t>
      </w:r>
    </w:p>
    <w:p>
      <w:pPr>
        <w:pStyle w:val="ListBullet"/>
      </w:pPr>
      <w:r>
        <w:t>Sound recording / engineering for short film "Wasser &amp; Papayas" (2006).</w:t>
      </w:r>
    </w:p>
    <w:p>
      <w:pPr>
        <w:pStyle w:val="ListBullet"/>
      </w:pPr>
      <w:r>
        <w:t>Project work in marketing &amp; PR at Rianoni Music, Berlin (2005).</w:t>
      </w:r>
    </w:p>
    <w:p>
      <w:pPr>
        <w:pStyle w:val="ListBullet"/>
      </w:pPr>
      <w:r>
        <w:t>Moneypenny, Paris — music production internship (2002).</w:t>
      </w:r>
    </w:p>
    <w:p>
      <w:pPr>
        <w:pStyle w:val="ListBullet"/>
      </w:pPr>
      <w:r>
        <w:t>DResearch Digital Media Systems GmbH — assistant on projects and administration (1999 to 2001).</w:t>
      </w:r>
    </w:p>
    <w:p w14:paraId="3924D80D" w14:textId="77777777" w:rsidR="001A3FA2" w:rsidRDefault="00000000">
      <w:pPr>
        <w:spacing w:before="280" w:after="120"/>
      </w:pPr>
      <w:r>
        <w:rPr>
          <w:b/>
          <w:color w:val="5F5226"/>
        </w:rPr>
        <w:t>Education</w:t>
      </w:r>
    </w:p>
    <w:p w14:paraId="558132BA" w14:textId="77777777" w:rsidR="001A3FA2" w:rsidRDefault="00000000">
      <w:pPr>
        <w:tabs>
          <w:tab w:val="right" w:pos="9000"/>
        </w:tabs>
        <w:spacing w:before="40" w:after="0"/>
      </w:pPr>
      <w:r>
        <w:t>Magister Artium ,  Technische Universität Berlin</w:t>
        <w:tab/>
        <w:t>Graduated 2007</w:t>
      </w:r>
    </w:p>
    <w:p w14:paraId="5883F8C3" w14:textId="77777777" w:rsidR="001A3FA2" w:rsidRDefault="00000000">
      <w:pPr>
        <w:pStyle w:val="ListBullet"/>
        <w:spacing w:after="40"/>
        <w:ind w:left="216"/>
      </w:pPr>
      <w:r>
        <w:t>Overall grade: very good.</w:t>
      </w:r>
    </w:p>
    <w:p w14:paraId="59EB3FF5" w14:textId="77777777" w:rsidR="001A3FA2" w:rsidRPr="00376923" w:rsidRDefault="00000000">
      <w:pPr>
        <w:pStyle w:val="ListBullet"/>
        <w:spacing w:after="40"/>
        <w:ind w:left="216"/>
        <w:rPr>
          <w:lang w:val="de-DE"/>
        </w:rPr>
      </w:pPr>
      <w:proofErr w:type="gramStart"/>
      <w:r w:rsidRPr="00376923">
        <w:rPr>
          <w:lang w:val="de-DE"/>
        </w:rPr>
        <w:t xml:space="preserve">Master </w:t>
      </w:r>
      <w:proofErr w:type="spellStart"/>
      <w:r w:rsidRPr="00376923">
        <w:rPr>
          <w:lang w:val="de-DE"/>
        </w:rPr>
        <w:t>thesis</w:t>
      </w:r>
      <w:proofErr w:type="spellEnd"/>
      <w:proofErr w:type="gramEnd"/>
      <w:r w:rsidRPr="00376923">
        <w:rPr>
          <w:lang w:val="de-DE"/>
        </w:rPr>
        <w:t xml:space="preserve"> (German title): Die Nutzung der Zensur aus künstlerischen und ökonomischen Interessen in der Popularmusik (grade: </w:t>
      </w:r>
      <w:proofErr w:type="spellStart"/>
      <w:r w:rsidRPr="00376923">
        <w:rPr>
          <w:lang w:val="de-DE"/>
        </w:rPr>
        <w:t>very</w:t>
      </w:r>
      <w:proofErr w:type="spellEnd"/>
      <w:r w:rsidRPr="00376923">
        <w:rPr>
          <w:lang w:val="de-DE"/>
        </w:rPr>
        <w:t xml:space="preserve"> </w:t>
      </w:r>
      <w:proofErr w:type="spellStart"/>
      <w:r w:rsidRPr="00376923">
        <w:rPr>
          <w:lang w:val="de-DE"/>
        </w:rPr>
        <w:t>good</w:t>
      </w:r>
      <w:proofErr w:type="spellEnd"/>
      <w:r w:rsidRPr="00376923">
        <w:rPr>
          <w:lang w:val="de-DE"/>
        </w:rPr>
        <w:t>).</w:t>
      </w:r>
    </w:p>
    <w:p w14:paraId="31018228" w14:textId="77777777" w:rsidR="001A3FA2" w:rsidRDefault="00000000">
      <w:pPr>
        <w:pStyle w:val="ListBullet"/>
        <w:spacing w:after="40"/>
        <w:ind w:left="216"/>
      </w:pPr>
      <w:r>
        <w:t>Major: musicology (2002 to 2007).</w:t>
      </w:r>
    </w:p>
    <w:p w14:paraId="21EAFE71" w14:textId="77777777" w:rsidR="001A3FA2" w:rsidRDefault="00000000">
      <w:pPr>
        <w:pStyle w:val="ListBullet"/>
        <w:spacing w:after="40"/>
        <w:ind w:left="216"/>
      </w:pPr>
      <w:r>
        <w:t>Minors: economics, communication science.</w:t>
      </w:r>
    </w:p>
    <w:p w14:paraId="4F2FFA95" w14:textId="77777777" w:rsidR="001A3FA2" w:rsidRDefault="001A3FA2">
      <w:pPr>
        <w:spacing w:after="80"/>
      </w:pPr>
    </w:p>
    <w:p w14:paraId="65E2BF1A" w14:textId="77777777" w:rsidR="001A3FA2" w:rsidRDefault="001A3FA2">
      <w:pPr>
        <w:spacing w:after="80"/>
      </w:pPr>
    </w:p>
    <w:p w14:paraId="46CA35D7" w14:textId="77777777" w:rsidR="001A3FA2" w:rsidRDefault="00000000">
      <w:pPr>
        <w:spacing w:before="280" w:after="120"/>
      </w:pPr>
      <w:r>
        <w:rPr>
          <w:b/>
          <w:color w:val="5F5226"/>
        </w:rPr>
        <w:t>Certifications (selection)</w:t>
      </w:r>
    </w:p>
    <w:p w14:paraId="37413A20" w14:textId="5EBDA586" w:rsidR="00376923" w:rsidRDefault="00376923" w:rsidP="00376923">
      <w:pPr>
        <w:pStyle w:val="ListBullet"/>
        <w:spacing w:after="40"/>
        <w:ind w:left="216"/>
      </w:pPr>
      <w:r>
        <w:t>Bertelsmann IT Circle (3 years project for IT experts within Bertelsmann)</w:t>
      </w:r>
    </w:p>
    <w:p w14:paraId="03F35176" w14:textId="2CE045FC" w:rsidR="00415289" w:rsidRDefault="00415289" w:rsidP="00376923">
      <w:pPr>
        <w:pStyle w:val="ListBullet"/>
        <w:spacing w:after="40"/>
        <w:ind w:left="216"/>
      </w:pPr>
      <w:r>
        <w:t xml:space="preserve">ITIL </w:t>
      </w:r>
      <w:r>
        <w:t>(Information Technology Infrastructure Library) certification</w:t>
      </w:r>
    </w:p>
    <w:p w14:paraId="2DE1B3F3" w14:textId="77777777" w:rsidR="001A3FA2" w:rsidRDefault="001A3FA2">
      <w:pPr>
        <w:spacing w:after="80"/>
      </w:pPr>
    </w:p>
    <w:p w14:paraId="46C13E9A" w14:textId="77777777" w:rsidR="001A3FA2" w:rsidRDefault="00000000">
      <w:pPr>
        <w:spacing w:before="280" w:after="120"/>
      </w:pPr>
      <w:r>
        <w:rPr>
          <w:b/>
          <w:color w:val="5F5226"/>
        </w:rPr>
        <w:t>Languages</w:t>
      </w:r>
    </w:p>
    <w:p w14:paraId="7E8B852A" w14:textId="2C83DF5F" w:rsidR="001A3FA2" w:rsidRDefault="00000000">
      <w:pPr>
        <w:pStyle w:val="ListBullet"/>
        <w:spacing w:after="40"/>
        <w:ind w:left="216"/>
      </w:pPr>
      <w:r>
        <w:t>German: native</w:t>
      </w:r>
    </w:p>
    <w:p w14:paraId="498099B0" w14:textId="5A1D033F" w:rsidR="001A3FA2" w:rsidRDefault="00000000">
      <w:pPr>
        <w:pStyle w:val="ListBullet"/>
        <w:spacing w:after="40"/>
        <w:ind w:left="216"/>
      </w:pPr>
      <w:r>
        <w:t>English: fluent</w:t>
      </w:r>
    </w:p>
    <w:p w14:paraId="6594D152" w14:textId="26126985" w:rsidR="001A3FA2" w:rsidRDefault="00000000">
      <w:pPr>
        <w:pStyle w:val="ListBullet"/>
        <w:spacing w:after="40"/>
        <w:ind w:left="216"/>
      </w:pPr>
      <w:r>
        <w:t>French: basic</w:t>
      </w:r>
    </w:p>
    <w:p w14:paraId="4326E267" w14:textId="77777777" w:rsidR="001A3FA2" w:rsidRDefault="001A3FA2">
      <w:pPr>
        <w:spacing w:after="80"/>
      </w:pPr>
    </w:p>
    <w:p w14:paraId="45C86462" w14:textId="77777777" w:rsidR="001A3FA2" w:rsidRDefault="00000000">
      <w:pPr>
        <w:spacing w:before="240"/>
      </w:pPr>
      <w:r>
        <w:rPr>
          <w:sz w:val="18"/>
        </w:rPr>
        <w:t>Berlin, 12 May 2026</w:t>
      </w:r>
    </w:p>
    <w:p w14:paraId="33BFCAB6" w14:textId="24CA9E8B" w:rsidR="001A3FA2" w:rsidRDefault="001A3FA2">
      <w:pPr>
        <w:spacing w:before="320"/>
      </w:pPr>
    </w:p>
    <w:sectPr w:rsidR="001A3FA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452BE0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AB1D36"/>
    <w:multiLevelType w:val="multilevel"/>
    <w:tmpl w:val="A4F24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F327F99"/>
    <w:multiLevelType w:val="multilevel"/>
    <w:tmpl w:val="B792D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6AF86B5E"/>
    <w:multiLevelType w:val="multilevel"/>
    <w:tmpl w:val="77124A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43959510">
    <w:abstractNumId w:val="8"/>
  </w:num>
  <w:num w:numId="2" w16cid:durableId="596056334">
    <w:abstractNumId w:val="6"/>
  </w:num>
  <w:num w:numId="3" w16cid:durableId="471756096">
    <w:abstractNumId w:val="5"/>
  </w:num>
  <w:num w:numId="4" w16cid:durableId="587808904">
    <w:abstractNumId w:val="4"/>
  </w:num>
  <w:num w:numId="5" w16cid:durableId="387844447">
    <w:abstractNumId w:val="7"/>
  </w:num>
  <w:num w:numId="6" w16cid:durableId="758721204">
    <w:abstractNumId w:val="3"/>
  </w:num>
  <w:num w:numId="7" w16cid:durableId="715348837">
    <w:abstractNumId w:val="2"/>
  </w:num>
  <w:num w:numId="8" w16cid:durableId="411396046">
    <w:abstractNumId w:val="1"/>
  </w:num>
  <w:num w:numId="9" w16cid:durableId="286157459">
    <w:abstractNumId w:val="0"/>
  </w:num>
  <w:num w:numId="10" w16cid:durableId="136804804">
    <w:abstractNumId w:val="9"/>
  </w:num>
  <w:num w:numId="11" w16cid:durableId="270430836">
    <w:abstractNumId w:val="10"/>
  </w:num>
  <w:num w:numId="12" w16cid:durableId="39092951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3FA2"/>
    <w:rsid w:val="0029639D"/>
    <w:rsid w:val="00326F90"/>
    <w:rsid w:val="00376923"/>
    <w:rsid w:val="00415289"/>
    <w:rsid w:val="005C3CAE"/>
    <w:rsid w:val="00AA1D8D"/>
    <w:rsid w:val="00B47730"/>
    <w:rsid w:val="00C927DD"/>
    <w:rsid w:val="00CB0664"/>
    <w:rsid w:val="00D865E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179E3CB5"/>
  <w14:defaultImageDpi w14:val="300"/>
  <w15:docId w15:val="{C72605F6-EDF3-1541-9E56-917F4F3180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262626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y-1">
    <w:name w:val="py-1"/>
    <w:basedOn w:val="Normal"/>
    <w:rsid w:val="0037692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val="en-DE" w:eastAsia="en-GB"/>
    </w:rPr>
  </w:style>
  <w:style w:type="paragraph" w:styleId="NormalWeb">
    <w:name w:val="Normal (Web)"/>
    <w:basedOn w:val="Normal"/>
    <w:uiPriority w:val="99"/>
    <w:semiHidden/>
    <w:unhideWhenUsed/>
    <w:rsid w:val="0037692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val="en-DE" w:eastAsia="en-GB"/>
    </w:rPr>
  </w:style>
  <w:style w:type="character" w:customStyle="1" w:styleId="font-semibold">
    <w:name w:val="font-semibold"/>
    <w:basedOn w:val="DefaultParagraphFont"/>
    <w:rsid w:val="003769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yperlink" Target="https://instagram.com/knallersoundsystem" TargetMode="External"/><Relationship Id="rId9" Type="http://schemas.openxmlformats.org/officeDocument/2006/relationships/hyperlink" Target="https://www.instagram.com/davidmainmusic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4</Pages>
  <Words>914</Words>
  <Characters>5212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6114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Zaddach, David, BMG</cp:lastModifiedBy>
  <cp:revision>2</cp:revision>
  <dcterms:created xsi:type="dcterms:W3CDTF">2013-12-23T23:15:00Z</dcterms:created>
  <dcterms:modified xsi:type="dcterms:W3CDTF">2026-05-12T09:37:00Z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1eb46ce-67e3-4023-9bb7-2cf97845c0ca_Enabled">
    <vt:lpwstr>true</vt:lpwstr>
  </property>
  <property fmtid="{D5CDD505-2E9C-101B-9397-08002B2CF9AE}" pid="3" name="MSIP_Label_d1eb46ce-67e3-4023-9bb7-2cf97845c0ca_SetDate">
    <vt:lpwstr>2026-05-12T09:37:31Z</vt:lpwstr>
  </property>
  <property fmtid="{D5CDD505-2E9C-101B-9397-08002B2CF9AE}" pid="4" name="MSIP_Label_d1eb46ce-67e3-4023-9bb7-2cf97845c0ca_Method">
    <vt:lpwstr>Standard</vt:lpwstr>
  </property>
  <property fmtid="{D5CDD505-2E9C-101B-9397-08002B2CF9AE}" pid="5" name="MSIP_Label_d1eb46ce-67e3-4023-9bb7-2cf97845c0ca_Name">
    <vt:lpwstr>d1eb46ce-67e3-4023-9bb7-2cf97845c0ca</vt:lpwstr>
  </property>
  <property fmtid="{D5CDD505-2E9C-101B-9397-08002B2CF9AE}" pid="6" name="MSIP_Label_d1eb46ce-67e3-4023-9bb7-2cf97845c0ca_SiteId">
    <vt:lpwstr>1ca8bd94-3c97-4fc6-8955-bad266b43f0b</vt:lpwstr>
  </property>
  <property fmtid="{D5CDD505-2E9C-101B-9397-08002B2CF9AE}" pid="7" name="MSIP_Label_d1eb46ce-67e3-4023-9bb7-2cf97845c0ca_ActionId">
    <vt:lpwstr>fafc57db-da04-474d-b043-0e5d0c2ea10e</vt:lpwstr>
  </property>
  <property fmtid="{D5CDD505-2E9C-101B-9397-08002B2CF9AE}" pid="8" name="MSIP_Label_d1eb46ce-67e3-4023-9bb7-2cf97845c0ca_ContentBits">
    <vt:lpwstr>0</vt:lpwstr>
  </property>
  <property fmtid="{D5CDD505-2E9C-101B-9397-08002B2CF9AE}" pid="9" name="MSIP_Label_d1eb46ce-67e3-4023-9bb7-2cf97845c0ca_Tag">
    <vt:lpwstr>50, 3, 0, 1</vt:lpwstr>
  </property>
</Properties>
</file>