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8E" w14:textId="41DE3F71" w:rsidR="009B5DE9" w:rsidRDefault="009B5DE9" w:rsidP="000A3E7C">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r w:rsidR="00B97316">
        <w:rPr>
          <w:rFonts w:asciiTheme="minorHAnsi" w:hAnsiTheme="minorHAnsi" w:cstheme="minorHAnsi"/>
          <w:b/>
          <w:lang w:val="es-PE"/>
        </w:rPr>
        <w:t xml:space="preserve"> </w: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18C171E1" w14:textId="4BE1C7D9" w:rsidR="009D73CB" w:rsidRPr="00243ED8" w:rsidRDefault="00773B62" w:rsidP="009B5DE9">
      <w:pPr>
        <w:jc w:val="center"/>
        <w:rPr>
          <w:rFonts w:ascii="Arial" w:hAnsi="Arial" w:cs="Arial"/>
          <w:b/>
          <w:sz w:val="28"/>
          <w:szCs w:val="24"/>
        </w:rPr>
      </w:pPr>
      <w:r w:rsidRPr="00243ED8">
        <w:rPr>
          <w:rFonts w:ascii="Arial" w:hAnsi="Arial" w:cs="Arial"/>
          <w:b/>
          <w:sz w:val="28"/>
          <w:szCs w:val="24"/>
        </w:rPr>
        <w:t>PANEL TEST DE COLOCACI</w:t>
      </w:r>
      <w:r w:rsidR="0090033B" w:rsidRPr="00243ED8">
        <w:rPr>
          <w:rFonts w:ascii="Arial" w:hAnsi="Arial" w:cs="Arial"/>
          <w:b/>
          <w:sz w:val="28"/>
          <w:szCs w:val="24"/>
        </w:rPr>
        <w:t>Ó</w:t>
      </w:r>
      <w:r w:rsidRPr="00243ED8">
        <w:rPr>
          <w:rFonts w:ascii="Arial" w:hAnsi="Arial" w:cs="Arial"/>
          <w:b/>
          <w:sz w:val="28"/>
          <w:szCs w:val="24"/>
        </w:rPr>
        <w:t>N DE MASTIC ASF</w:t>
      </w:r>
      <w:r w:rsidR="0090033B" w:rsidRPr="00243ED8">
        <w:rPr>
          <w:rFonts w:ascii="Arial" w:hAnsi="Arial" w:cs="Arial"/>
          <w:b/>
          <w:sz w:val="28"/>
          <w:szCs w:val="24"/>
        </w:rPr>
        <w:t>Á</w:t>
      </w:r>
      <w:r w:rsidRPr="00243ED8">
        <w:rPr>
          <w:rFonts w:ascii="Arial" w:hAnsi="Arial" w:cs="Arial"/>
          <w:b/>
          <w:sz w:val="28"/>
          <w:szCs w:val="24"/>
        </w:rPr>
        <w:t xml:space="preserve">LTICO EN CALIENTE </w:t>
      </w:r>
    </w:p>
    <w:p w14:paraId="5E1ECF4A" w14:textId="5D3707F7" w:rsidR="009B5DE9" w:rsidRDefault="009D73CB" w:rsidP="009B5DE9">
      <w:pPr>
        <w:jc w:val="center"/>
        <w:rPr>
          <w:rFonts w:ascii="Arial" w:hAnsi="Arial" w:cs="Arial"/>
          <w:b/>
          <w:sz w:val="28"/>
          <w:szCs w:val="24"/>
        </w:rPr>
      </w:pPr>
      <w:r w:rsidRPr="00760D6B">
        <w:rPr>
          <w:rFonts w:ascii="Arial" w:hAnsi="Arial" w:cs="Arial"/>
          <w:b/>
          <w:sz w:val="28"/>
          <w:szCs w:val="24"/>
        </w:rPr>
        <w:t>105</w:t>
      </w:r>
      <w:r w:rsidR="009B5DE9" w:rsidRPr="00760D6B">
        <w:rPr>
          <w:rFonts w:ascii="Arial" w:hAnsi="Arial" w:cs="Arial"/>
          <w:b/>
          <w:sz w:val="28"/>
          <w:szCs w:val="24"/>
        </w:rPr>
        <w:t>105-25023-4620003289-PRO-430-Q-</w:t>
      </w:r>
      <w:r w:rsidR="00760D6B" w:rsidRPr="00760D6B">
        <w:rPr>
          <w:rFonts w:ascii="Arial" w:hAnsi="Arial" w:cs="Arial"/>
          <w:b/>
          <w:sz w:val="28"/>
          <w:szCs w:val="24"/>
        </w:rPr>
        <w:t>0042</w:t>
      </w:r>
    </w:p>
    <w:p w14:paraId="125C311B" w14:textId="6C06BDBA" w:rsidR="009B5DE9" w:rsidRDefault="00243ED8" w:rsidP="009B5DE9">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9504" behindDoc="0" locked="0" layoutInCell="1" allowOverlap="1" wp14:anchorId="179FA2B7" wp14:editId="01182E9A">
                <wp:simplePos x="0" y="0"/>
                <wp:positionH relativeFrom="margin">
                  <wp:posOffset>541020</wp:posOffset>
                </wp:positionH>
                <wp:positionV relativeFrom="paragraph">
                  <wp:posOffset>120650</wp:posOffset>
                </wp:positionV>
                <wp:extent cx="5475767"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65090BED" w14:textId="77777777" w:rsidR="00243ED8" w:rsidRDefault="00243ED8" w:rsidP="00243ED8">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271B66E7" w14:textId="77777777" w:rsidR="00243ED8" w:rsidRDefault="00243ED8" w:rsidP="00243ED8">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Pr>
                                <w:rFonts w:asciiTheme="minorHAnsi" w:eastAsia="+mn-ea" w:hAnsiTheme="minorHAnsi" w:cstheme="minorHAnsi"/>
                                <w:b/>
                                <w:bCs/>
                                <w:color w:val="000000"/>
                                <w:sz w:val="22"/>
                                <w:szCs w:val="22"/>
                                <w:u w:val="single"/>
                                <w:lang w:val="es-ES_tradnl"/>
                              </w:rPr>
                              <w:t xml:space="preserve"> / </w:t>
                            </w:r>
                            <w:r w:rsidRPr="00FC5CD0">
                              <w:rPr>
                                <w:rFonts w:asciiTheme="minorHAnsi" w:eastAsia="+mn-ea" w:hAnsiTheme="minorHAnsi" w:cstheme="minorHAnsi"/>
                                <w:b/>
                                <w:bCs/>
                                <w:color w:val="000000"/>
                                <w:sz w:val="22"/>
                                <w:szCs w:val="22"/>
                                <w:u w:val="single"/>
                                <w:lang w:val="es-ES_tradnl"/>
                              </w:rPr>
                              <w:t>Juan Vega</w:t>
                            </w:r>
                            <w:r w:rsidRPr="00FC5CD0">
                              <w:rPr>
                                <w:rFonts w:asciiTheme="minorHAnsi" w:eastAsia="+mn-ea" w:hAnsiTheme="minorHAnsi" w:cstheme="minorHAnsi"/>
                                <w:b/>
                                <w:bCs/>
                                <w:color w:val="000000"/>
                                <w:sz w:val="22"/>
                                <w:szCs w:val="22"/>
                                <w:lang w:val="es-ES_tradnl"/>
                              </w:rPr>
                              <w:t xml:space="preserve">      </w:t>
                            </w:r>
                          </w:p>
                          <w:p w14:paraId="614783A8" w14:textId="77777777" w:rsidR="00243ED8" w:rsidRPr="00FC5CD0" w:rsidRDefault="00243ED8" w:rsidP="00243ED8">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Pr>
                                <w:rFonts w:asciiTheme="minorHAnsi" w:eastAsia="+mn-ea" w:hAnsiTheme="minorHAnsi" w:cstheme="minorHAnsi"/>
                                <w:b/>
                                <w:bCs/>
                                <w:color w:val="000000"/>
                                <w:sz w:val="22"/>
                                <w:szCs w:val="22"/>
                                <w:u w:val="single"/>
                                <w:lang w:val="es-ES_tradnl"/>
                              </w:rPr>
                              <w:t>osé Zavala</w:t>
                            </w:r>
                          </w:p>
                          <w:p w14:paraId="0F92B8C6" w14:textId="77777777" w:rsidR="00243ED8" w:rsidRDefault="00243ED8" w:rsidP="00243ED8">
                            <w:pPr>
                              <w:pStyle w:val="NormalWeb"/>
                              <w:spacing w:before="120" w:beforeAutospacing="0" w:after="120" w:afterAutospacing="0"/>
                            </w:pPr>
                            <w:r>
                              <w:t xml:space="preserve"> </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179FA2B7" id="Cuadro de texto 3" o:spid="_x0000_s1027" type="#_x0000_t202" style="position:absolute;left:0;text-align:left;margin-left:42.6pt;margin-top:9.5pt;width:431.15pt;height:102.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" filled="f" stroked="f">
                <v:textbox>
                  <w:txbxContent>
                    <w:p w14:paraId="65090BED" w14:textId="77777777" w:rsidR="00243ED8" w:rsidRDefault="00243ED8" w:rsidP="00243ED8">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271B66E7" w14:textId="77777777" w:rsidR="00243ED8" w:rsidRDefault="00243ED8" w:rsidP="00243ED8">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Pr>
                          <w:rFonts w:asciiTheme="minorHAnsi" w:eastAsia="+mn-ea" w:hAnsiTheme="minorHAnsi" w:cstheme="minorHAnsi"/>
                          <w:b/>
                          <w:bCs/>
                          <w:color w:val="000000"/>
                          <w:sz w:val="22"/>
                          <w:szCs w:val="22"/>
                          <w:u w:val="single"/>
                          <w:lang w:val="es-ES_tradnl"/>
                        </w:rPr>
                        <w:t xml:space="preserve"> / </w:t>
                      </w:r>
                      <w:r w:rsidRPr="00FC5CD0">
                        <w:rPr>
                          <w:rFonts w:asciiTheme="minorHAnsi" w:eastAsia="+mn-ea" w:hAnsiTheme="minorHAnsi" w:cstheme="minorHAnsi"/>
                          <w:b/>
                          <w:bCs/>
                          <w:color w:val="000000"/>
                          <w:sz w:val="22"/>
                          <w:szCs w:val="22"/>
                          <w:u w:val="single"/>
                          <w:lang w:val="es-ES_tradnl"/>
                        </w:rPr>
                        <w:t>Juan Vega</w:t>
                      </w:r>
                      <w:r w:rsidRPr="00FC5CD0">
                        <w:rPr>
                          <w:rFonts w:asciiTheme="minorHAnsi" w:eastAsia="+mn-ea" w:hAnsiTheme="minorHAnsi" w:cstheme="minorHAnsi"/>
                          <w:b/>
                          <w:bCs/>
                          <w:color w:val="000000"/>
                          <w:sz w:val="22"/>
                          <w:szCs w:val="22"/>
                          <w:lang w:val="es-ES_tradnl"/>
                        </w:rPr>
                        <w:t xml:space="preserve">      </w:t>
                      </w:r>
                    </w:p>
                    <w:p w14:paraId="614783A8" w14:textId="77777777" w:rsidR="00243ED8" w:rsidRPr="00FC5CD0" w:rsidRDefault="00243ED8" w:rsidP="00243ED8">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Pr>
                          <w:rFonts w:asciiTheme="minorHAnsi" w:eastAsia="+mn-ea" w:hAnsiTheme="minorHAnsi" w:cstheme="minorHAnsi"/>
                          <w:b/>
                          <w:bCs/>
                          <w:color w:val="000000"/>
                          <w:sz w:val="22"/>
                          <w:szCs w:val="22"/>
                          <w:u w:val="single"/>
                          <w:lang w:val="es-ES_tradnl"/>
                        </w:rPr>
                        <w:t>osé Zavala</w:t>
                      </w:r>
                    </w:p>
                    <w:p w14:paraId="0F92B8C6" w14:textId="77777777" w:rsidR="00243ED8" w:rsidRDefault="00243ED8" w:rsidP="00243ED8">
                      <w:pPr>
                        <w:pStyle w:val="NormalWeb"/>
                        <w:spacing w:before="120" w:beforeAutospacing="0" w:after="120" w:afterAutospacing="0"/>
                      </w:pPr>
                      <w:r>
                        <w:t xml:space="preserve"> </w:t>
                      </w:r>
                    </w:p>
                  </w:txbxContent>
                </v:textbox>
                <w10:wrap anchorx="margin"/>
              </v:shape>
            </w:pict>
          </mc:Fallback>
        </mc:AlternateContent>
      </w:r>
    </w:p>
    <w:p w14:paraId="74928FA6" w14:textId="2B941C19" w:rsidR="009B5DE9" w:rsidRDefault="009B5DE9" w:rsidP="009B5DE9">
      <w:pPr>
        <w:jc w:val="center"/>
        <w:rPr>
          <w:rFonts w:ascii="Arial" w:hAnsi="Arial" w:cs="Arial"/>
          <w:b/>
          <w:sz w:val="28"/>
          <w:szCs w:val="24"/>
        </w:rPr>
      </w:pP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38C4C7D4" w14:textId="33AA9004" w:rsidR="009B5DE9" w:rsidRPr="008A47E9" w:rsidRDefault="009B5DE9" w:rsidP="009B5DE9">
      <w:pPr>
        <w:spacing w:after="0" w:line="240" w:lineRule="auto"/>
        <w:rPr>
          <w:rFonts w:ascii="Arial" w:eastAsia="Arial" w:hAnsi="Arial" w:cs="Arial"/>
          <w:b/>
        </w:rPr>
      </w:pPr>
      <w:r w:rsidRPr="008A47E9">
        <w:rPr>
          <w:rFonts w:ascii="Arial" w:eastAsia="Arial" w:hAnsi="Arial" w:cs="Arial"/>
          <w:b/>
        </w:rPr>
        <w:t xml:space="preserve">VP: </w:t>
      </w:r>
      <w:r w:rsidR="00243ED8" w:rsidRPr="00993DE3">
        <w:rPr>
          <w:rFonts w:eastAsia="Arial" w:cstheme="minorHAnsi"/>
          <w:b/>
        </w:rPr>
        <w:t>Portafolio de proyectos</w:t>
      </w:r>
    </w:p>
    <w:p w14:paraId="0BB21FC6" w14:textId="18A56392" w:rsidR="009B5DE9" w:rsidRDefault="009B5DE9" w:rsidP="009B5DE9">
      <w:pPr>
        <w:spacing w:after="0" w:line="240" w:lineRule="auto"/>
        <w:rPr>
          <w:rFonts w:ascii="Arial" w:hAnsi="Arial" w:cs="Arial"/>
          <w:b/>
          <w:sz w:val="28"/>
          <w:szCs w:val="24"/>
        </w:rPr>
      </w:pPr>
      <w:r w:rsidRPr="008A47E9">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3B3B11">
        <w:trPr>
          <w:cantSplit/>
          <w:trHeight w:hRule="exact" w:val="824"/>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61A8AB9A" w:rsidR="009B5DE9" w:rsidRPr="008A47E9" w:rsidRDefault="009B5DE9" w:rsidP="003B3B11">
            <w:pPr>
              <w:spacing w:before="60" w:after="60"/>
              <w:jc w:val="center"/>
              <w:rPr>
                <w:rFonts w:ascii="Arial" w:eastAsia="Arial" w:hAnsi="Arial" w:cs="Times New Roman"/>
                <w:sz w:val="20"/>
              </w:rPr>
            </w:pPr>
          </w:p>
        </w:tc>
        <w:tc>
          <w:tcPr>
            <w:tcW w:w="1843" w:type="dxa"/>
            <w:tcBorders>
              <w:top w:val="single" w:sz="6" w:space="0" w:color="auto"/>
              <w:left w:val="single" w:sz="6" w:space="0" w:color="auto"/>
            </w:tcBorders>
          </w:tcPr>
          <w:p w14:paraId="0EE7B195" w14:textId="1ECC249D" w:rsidR="009B5DE9" w:rsidRPr="008A47E9" w:rsidRDefault="009B5DE9" w:rsidP="003B3B11">
            <w:pPr>
              <w:spacing w:before="60" w:after="60"/>
              <w:jc w:val="center"/>
              <w:rPr>
                <w:rFonts w:ascii="Arial" w:eastAsia="Arial" w:hAnsi="Arial" w:cs="Times New Roman"/>
                <w:sz w:val="20"/>
              </w:rPr>
            </w:pPr>
          </w:p>
        </w:tc>
        <w:tc>
          <w:tcPr>
            <w:tcW w:w="2071" w:type="dxa"/>
            <w:tcBorders>
              <w:top w:val="single" w:sz="6" w:space="0" w:color="auto"/>
              <w:left w:val="single" w:sz="6" w:space="0" w:color="auto"/>
              <w:right w:val="single" w:sz="6" w:space="0" w:color="auto"/>
            </w:tcBorders>
          </w:tcPr>
          <w:p w14:paraId="69946A68" w14:textId="091911E4" w:rsidR="009B5DE9" w:rsidRPr="008A47E9" w:rsidRDefault="009B5DE9" w:rsidP="003B3B11">
            <w:pPr>
              <w:spacing w:before="60" w:after="60"/>
              <w:jc w:val="center"/>
              <w:rPr>
                <w:rFonts w:ascii="Arial" w:eastAsia="Arial" w:hAnsi="Arial" w:cs="Times New Roman"/>
                <w:sz w:val="20"/>
              </w:rPr>
            </w:pPr>
          </w:p>
        </w:tc>
      </w:tr>
      <w:tr w:rsidR="009B5DE9" w:rsidRPr="008A47E9" w14:paraId="6CF150FB" w14:textId="77777777" w:rsidTr="003B3B11">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3E70C7C2" w14:textId="77777777" w:rsidR="009B5DE9" w:rsidRPr="00983487" w:rsidRDefault="009B5DE9"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AC25A3" w14:textId="101406FA" w:rsidR="009B5DE9" w:rsidRPr="00983487" w:rsidRDefault="00182F4A"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20</w:t>
            </w:r>
            <w:r w:rsidR="009B5DE9" w:rsidRPr="00243ED8">
              <w:rPr>
                <w:rFonts w:ascii="Arial" w:eastAsia="Arial" w:hAnsi="Arial" w:cs="Times New Roman"/>
                <w:sz w:val="18"/>
                <w:szCs w:val="18"/>
              </w:rPr>
              <w:t>/0</w:t>
            </w:r>
            <w:r w:rsidR="00243ED8" w:rsidRPr="00243ED8">
              <w:rPr>
                <w:rFonts w:ascii="Arial" w:eastAsia="Arial" w:hAnsi="Arial" w:cs="Times New Roman"/>
                <w:sz w:val="18"/>
                <w:szCs w:val="18"/>
              </w:rPr>
              <w:t>5</w:t>
            </w:r>
            <w:r w:rsidR="009B5DE9" w:rsidRPr="00243ED8">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722C8E9E" w14:textId="77777777" w:rsidR="009B5DE9" w:rsidRPr="00983487" w:rsidRDefault="009B5DE9" w:rsidP="003B3B1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32682A47" w14:textId="77777777" w:rsidR="009B5DE9" w:rsidRPr="00983487" w:rsidRDefault="009B5DE9"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612AA867" w14:textId="77777777" w:rsidR="009B5DE9" w:rsidRPr="002B00CB" w:rsidRDefault="009B5DE9" w:rsidP="003B3B11">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3C8B639D"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4A7962F7"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2DD66AE8"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15D02392"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tbl>
      <w:tblPr>
        <w:tblStyle w:val="Tablaconcuadrcula4"/>
        <w:tblpPr w:leftFromText="141" w:rightFromText="141" w:vertAnchor="page" w:horzAnchor="margin" w:tblpY="3304"/>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2E46D1" w:rsidRPr="005A5E02" w14:paraId="22A4156C" w14:textId="77777777" w:rsidTr="002E46D1">
        <w:trPr>
          <w:trHeight w:val="853"/>
        </w:trPr>
        <w:tc>
          <w:tcPr>
            <w:tcW w:w="993" w:type="dxa"/>
            <w:tcBorders>
              <w:bottom w:val="single" w:sz="8" w:space="0" w:color="26327F"/>
            </w:tcBorders>
            <w:vAlign w:val="center"/>
          </w:tcPr>
          <w:p w14:paraId="0CBFD1B6" w14:textId="77777777" w:rsidR="002E46D1" w:rsidRPr="005A5E02" w:rsidRDefault="002E46D1" w:rsidP="002E46D1">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lastRenderedPageBreak/>
              <w:t>CO</w:t>
            </w:r>
          </w:p>
        </w:tc>
        <w:tc>
          <w:tcPr>
            <w:tcW w:w="423" w:type="dxa"/>
            <w:tcBorders>
              <w:bottom w:val="single" w:sz="8" w:space="0" w:color="26327F"/>
            </w:tcBorders>
            <w:vAlign w:val="center"/>
          </w:tcPr>
          <w:p w14:paraId="35DCDF2D" w14:textId="77777777" w:rsidR="002E46D1" w:rsidRPr="005A5E02" w:rsidRDefault="002E46D1" w:rsidP="002E46D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756A93B1" w14:textId="77777777" w:rsidR="002E46D1" w:rsidRPr="005A5E02" w:rsidRDefault="002E46D1" w:rsidP="002E46D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14B0DF0B" w14:textId="77777777" w:rsidR="002E46D1" w:rsidRPr="005A5E02" w:rsidRDefault="002E46D1" w:rsidP="002E46D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606978A5" w14:textId="77777777" w:rsidR="002E46D1" w:rsidRPr="005A5E02" w:rsidRDefault="002E46D1" w:rsidP="002E46D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49462F01" w14:textId="77777777" w:rsidR="002E46D1" w:rsidRPr="005A5E02" w:rsidRDefault="002E46D1" w:rsidP="002E46D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248603C5" w14:textId="77777777" w:rsidR="002E46D1" w:rsidRPr="005A5E02" w:rsidRDefault="002E46D1" w:rsidP="002E46D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444B5E34" w14:textId="77777777" w:rsidR="002E46D1" w:rsidRPr="005A5E02" w:rsidRDefault="002E46D1" w:rsidP="002E46D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1A69CF3A" w14:textId="77777777" w:rsidR="002E46D1" w:rsidRPr="005A5E02" w:rsidRDefault="002E46D1" w:rsidP="002E46D1">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R</w:t>
            </w:r>
          </w:p>
        </w:tc>
        <w:tc>
          <w:tcPr>
            <w:tcW w:w="349" w:type="dxa"/>
            <w:gridSpan w:val="2"/>
            <w:tcBorders>
              <w:bottom w:val="single" w:sz="8" w:space="0" w:color="26327F"/>
            </w:tcBorders>
            <w:vAlign w:val="center"/>
          </w:tcPr>
          <w:p w14:paraId="683FB1D8" w14:textId="77777777" w:rsidR="002E46D1" w:rsidRPr="005A5E02" w:rsidRDefault="002E46D1" w:rsidP="002E46D1">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6E969A23" w14:textId="77777777" w:rsidR="002E46D1" w:rsidRPr="005A5E02" w:rsidRDefault="002E46D1" w:rsidP="002E46D1">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11</w:t>
            </w:r>
          </w:p>
        </w:tc>
      </w:tr>
      <w:tr w:rsidR="002E46D1" w:rsidRPr="005A5E02" w14:paraId="4A19606A" w14:textId="77777777" w:rsidTr="002E46D1">
        <w:trPr>
          <w:trHeight w:val="63"/>
        </w:trPr>
        <w:tc>
          <w:tcPr>
            <w:tcW w:w="1416" w:type="dxa"/>
            <w:gridSpan w:val="2"/>
            <w:tcBorders>
              <w:top w:val="single" w:sz="8" w:space="0" w:color="26327F"/>
            </w:tcBorders>
            <w:tcMar>
              <w:top w:w="57" w:type="dxa"/>
            </w:tcMar>
          </w:tcPr>
          <w:p w14:paraId="0BD68882" w14:textId="77777777" w:rsidR="002E46D1" w:rsidRPr="005A5E02" w:rsidRDefault="002E46D1" w:rsidP="002E46D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403FA683" w14:textId="77777777" w:rsidR="002E46D1" w:rsidRPr="005A5E02" w:rsidRDefault="002E46D1" w:rsidP="002E46D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64E3CDC6" w14:textId="77777777" w:rsidR="002E46D1" w:rsidRPr="005A5E02" w:rsidRDefault="002E46D1" w:rsidP="002E46D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25A0B23" w14:textId="77777777" w:rsidR="002E46D1" w:rsidRPr="005A5E02" w:rsidRDefault="002E46D1" w:rsidP="002E46D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2369E7E7" w14:textId="77777777" w:rsidR="002E46D1" w:rsidRPr="005A5E02" w:rsidRDefault="002E46D1" w:rsidP="002E46D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30F24683" w14:textId="77777777" w:rsidR="002E46D1" w:rsidRPr="005A5E02" w:rsidRDefault="002E46D1" w:rsidP="002E46D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5987CEE7" w14:textId="77777777" w:rsidR="002E46D1" w:rsidRPr="005A5E02" w:rsidRDefault="002E46D1" w:rsidP="002E46D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2E46D1" w:rsidRPr="005A5E02" w14:paraId="1A5DDF18" w14:textId="77777777" w:rsidTr="002E46D1">
        <w:trPr>
          <w:trHeight w:val="11"/>
        </w:trPr>
        <w:tc>
          <w:tcPr>
            <w:tcW w:w="1416" w:type="dxa"/>
            <w:gridSpan w:val="2"/>
            <w:tcMar>
              <w:top w:w="57" w:type="dxa"/>
            </w:tcMar>
          </w:tcPr>
          <w:p w14:paraId="4A949CF2" w14:textId="77777777" w:rsidR="002E46D1" w:rsidRPr="005A5E02" w:rsidRDefault="002E46D1" w:rsidP="002E46D1">
            <w:pPr>
              <w:tabs>
                <w:tab w:val="left" w:pos="0"/>
                <w:tab w:val="left" w:pos="397"/>
              </w:tabs>
              <w:jc w:val="left"/>
              <w:rPr>
                <w:rFonts w:ascii="Calibri" w:hAnsi="Calibri"/>
                <w:color w:val="26327F"/>
                <w:sz w:val="14"/>
              </w:rPr>
            </w:pPr>
          </w:p>
        </w:tc>
        <w:tc>
          <w:tcPr>
            <w:tcW w:w="1271" w:type="dxa"/>
            <w:gridSpan w:val="2"/>
          </w:tcPr>
          <w:p w14:paraId="4255D2F8" w14:textId="77777777" w:rsidR="002E46D1" w:rsidRPr="005A5E02" w:rsidRDefault="002E46D1" w:rsidP="002E46D1">
            <w:pPr>
              <w:tabs>
                <w:tab w:val="left" w:pos="0"/>
                <w:tab w:val="left" w:pos="397"/>
              </w:tabs>
              <w:jc w:val="left"/>
              <w:rPr>
                <w:rFonts w:ascii="Calibri" w:hAnsi="Calibri"/>
                <w:color w:val="26327F"/>
                <w:sz w:val="14"/>
              </w:rPr>
            </w:pPr>
          </w:p>
        </w:tc>
        <w:tc>
          <w:tcPr>
            <w:tcW w:w="40" w:type="dxa"/>
          </w:tcPr>
          <w:p w14:paraId="718B52E0" w14:textId="77777777" w:rsidR="002E46D1" w:rsidRPr="005A5E02" w:rsidRDefault="002E46D1" w:rsidP="002E46D1">
            <w:pPr>
              <w:tabs>
                <w:tab w:val="left" w:pos="0"/>
                <w:tab w:val="left" w:pos="397"/>
              </w:tabs>
              <w:jc w:val="left"/>
              <w:rPr>
                <w:rFonts w:ascii="Calibri" w:hAnsi="Calibri"/>
                <w:color w:val="26327F"/>
                <w:sz w:val="14"/>
              </w:rPr>
            </w:pPr>
          </w:p>
        </w:tc>
        <w:tc>
          <w:tcPr>
            <w:tcW w:w="2740" w:type="dxa"/>
            <w:gridSpan w:val="2"/>
            <w:tcMar>
              <w:top w:w="57" w:type="dxa"/>
            </w:tcMar>
          </w:tcPr>
          <w:p w14:paraId="08F752F7" w14:textId="77777777" w:rsidR="002E46D1" w:rsidRPr="005A5E02" w:rsidRDefault="002E46D1" w:rsidP="002E46D1">
            <w:pPr>
              <w:tabs>
                <w:tab w:val="left" w:pos="0"/>
                <w:tab w:val="left" w:pos="397"/>
              </w:tabs>
              <w:jc w:val="left"/>
              <w:rPr>
                <w:rFonts w:ascii="Calibri" w:hAnsi="Calibri"/>
                <w:color w:val="26327F"/>
                <w:sz w:val="14"/>
              </w:rPr>
            </w:pPr>
          </w:p>
        </w:tc>
        <w:tc>
          <w:tcPr>
            <w:tcW w:w="1479" w:type="dxa"/>
            <w:gridSpan w:val="3"/>
          </w:tcPr>
          <w:p w14:paraId="13367D50" w14:textId="77777777" w:rsidR="002E46D1" w:rsidRPr="005A5E02" w:rsidRDefault="002E46D1" w:rsidP="002E46D1">
            <w:pPr>
              <w:tabs>
                <w:tab w:val="left" w:pos="0"/>
                <w:tab w:val="left" w:pos="688"/>
              </w:tabs>
              <w:jc w:val="left"/>
              <w:rPr>
                <w:rFonts w:ascii="Calibri" w:hAnsi="Calibri"/>
                <w:color w:val="26327F"/>
                <w:sz w:val="14"/>
              </w:rPr>
            </w:pPr>
          </w:p>
        </w:tc>
        <w:tc>
          <w:tcPr>
            <w:tcW w:w="1189" w:type="dxa"/>
            <w:gridSpan w:val="2"/>
          </w:tcPr>
          <w:p w14:paraId="2C7226A7" w14:textId="77777777" w:rsidR="002E46D1" w:rsidRPr="005A5E02" w:rsidRDefault="002E46D1" w:rsidP="002E46D1">
            <w:pPr>
              <w:tabs>
                <w:tab w:val="left" w:pos="0"/>
                <w:tab w:val="left" w:pos="397"/>
              </w:tabs>
              <w:jc w:val="left"/>
              <w:rPr>
                <w:rFonts w:ascii="Calibri" w:hAnsi="Calibri"/>
                <w:color w:val="26327F"/>
                <w:sz w:val="14"/>
              </w:rPr>
            </w:pPr>
          </w:p>
        </w:tc>
        <w:tc>
          <w:tcPr>
            <w:tcW w:w="1852" w:type="dxa"/>
            <w:gridSpan w:val="2"/>
          </w:tcPr>
          <w:p w14:paraId="32419E2C" w14:textId="77777777" w:rsidR="002E46D1" w:rsidRPr="005A5E02" w:rsidRDefault="002E46D1" w:rsidP="002E46D1">
            <w:pPr>
              <w:tabs>
                <w:tab w:val="left" w:pos="0"/>
                <w:tab w:val="left" w:pos="397"/>
              </w:tabs>
              <w:jc w:val="left"/>
              <w:rPr>
                <w:rFonts w:ascii="Calibri" w:hAnsi="Calibri"/>
                <w:color w:val="26327F"/>
                <w:sz w:val="14"/>
              </w:rPr>
            </w:pPr>
          </w:p>
        </w:tc>
      </w:tr>
      <w:bookmarkEnd w:id="2"/>
    </w:tbl>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p w14:paraId="476367A5" w14:textId="2CFB5471" w:rsidR="004D2C1C" w:rsidRPr="00C12917" w:rsidRDefault="004D2C1C" w:rsidP="008A5646">
      <w:pPr>
        <w:pStyle w:val="Textodebloque"/>
        <w:tabs>
          <w:tab w:val="left" w:pos="426"/>
        </w:tabs>
        <w:spacing w:line="360" w:lineRule="auto"/>
        <w:ind w:left="0" w:right="-136"/>
        <w:jc w:val="center"/>
        <w:rPr>
          <w:rFonts w:ascii="Arial" w:hAnsi="Arial" w:cs="Arial"/>
          <w:b/>
          <w:lang w:val="es-PE"/>
        </w:rPr>
      </w:pPr>
    </w:p>
    <w:p w14:paraId="40E33CDB" w14:textId="68A2742C" w:rsidR="003152E9" w:rsidRDefault="003152E9"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A55CF0">
      <w:pPr>
        <w:pStyle w:val="Textodebloque"/>
        <w:tabs>
          <w:tab w:val="left" w:pos="426"/>
        </w:tabs>
        <w:spacing w:line="360" w:lineRule="auto"/>
        <w:ind w:left="0" w:right="-136"/>
        <w:jc w:val="center"/>
        <w:rPr>
          <w:rFonts w:ascii="Arial" w:hAnsi="Arial" w:cs="Arial"/>
          <w:b/>
          <w:lang w:val="es-PE"/>
        </w:rPr>
      </w:pPr>
    </w:p>
    <w:p w14:paraId="3B4FBB4A" w14:textId="63625136" w:rsidR="003152E9" w:rsidRPr="006B033A" w:rsidRDefault="00773B62" w:rsidP="002E46D1">
      <w:pPr>
        <w:pStyle w:val="Textodebloque"/>
        <w:tabs>
          <w:tab w:val="left" w:pos="426"/>
        </w:tabs>
        <w:ind w:left="0" w:right="-136"/>
        <w:jc w:val="center"/>
        <w:rPr>
          <w:rFonts w:ascii="Arial" w:hAnsi="Arial" w:cs="Arial"/>
          <w:b/>
          <w:color w:val="26327F"/>
          <w:lang w:val="es-PE"/>
        </w:rPr>
      </w:pPr>
      <w:r>
        <w:rPr>
          <w:rFonts w:ascii="Arial" w:eastAsiaTheme="minorEastAsia" w:hAnsi="Arial" w:cs="Arial"/>
          <w:iCs/>
          <w:color w:val="26327F"/>
          <w:spacing w:val="15"/>
          <w:sz w:val="56"/>
          <w:szCs w:val="56"/>
          <w:lang w:val="es-ES" w:eastAsia="en-US"/>
        </w:rPr>
        <w:t>PANEL TEST DE COLOCACI</w:t>
      </w:r>
      <w:r w:rsidR="0090033B">
        <w:rPr>
          <w:rFonts w:ascii="Arial" w:eastAsiaTheme="minorEastAsia" w:hAnsi="Arial" w:cs="Arial"/>
          <w:iCs/>
          <w:color w:val="26327F"/>
          <w:spacing w:val="15"/>
          <w:sz w:val="56"/>
          <w:szCs w:val="56"/>
          <w:lang w:val="es-ES" w:eastAsia="en-US"/>
        </w:rPr>
        <w:t>Ó</w:t>
      </w:r>
      <w:r>
        <w:rPr>
          <w:rFonts w:ascii="Arial" w:eastAsiaTheme="minorEastAsia" w:hAnsi="Arial" w:cs="Arial"/>
          <w:iCs/>
          <w:color w:val="26327F"/>
          <w:spacing w:val="15"/>
          <w:sz w:val="56"/>
          <w:szCs w:val="56"/>
          <w:lang w:val="es-ES" w:eastAsia="en-US"/>
        </w:rPr>
        <w:t>N MASTIC ASF</w:t>
      </w:r>
      <w:r w:rsidR="0090033B">
        <w:rPr>
          <w:rFonts w:ascii="Arial" w:eastAsiaTheme="minorEastAsia" w:hAnsi="Arial" w:cs="Arial"/>
          <w:iCs/>
          <w:color w:val="26327F"/>
          <w:spacing w:val="15"/>
          <w:sz w:val="56"/>
          <w:szCs w:val="56"/>
          <w:lang w:val="es-ES" w:eastAsia="en-US"/>
        </w:rPr>
        <w:t>Á</w:t>
      </w:r>
      <w:r>
        <w:rPr>
          <w:rFonts w:ascii="Arial" w:eastAsiaTheme="minorEastAsia" w:hAnsi="Arial" w:cs="Arial"/>
          <w:iCs/>
          <w:color w:val="26327F"/>
          <w:spacing w:val="15"/>
          <w:sz w:val="56"/>
          <w:szCs w:val="56"/>
          <w:lang w:val="es-ES" w:eastAsia="en-US"/>
        </w:rPr>
        <w:t xml:space="preserve">LTICO EN CALIENTE </w:t>
      </w:r>
    </w:p>
    <w:p w14:paraId="4B8BFABC" w14:textId="77777777" w:rsidR="004D2C1C" w:rsidRDefault="004D2C1C" w:rsidP="008A5646">
      <w:pPr>
        <w:pStyle w:val="Textodebloque"/>
        <w:tabs>
          <w:tab w:val="left" w:pos="426"/>
        </w:tabs>
        <w:spacing w:line="360" w:lineRule="auto"/>
        <w:ind w:left="0" w:right="-136"/>
        <w:jc w:val="center"/>
        <w:rPr>
          <w:rFonts w:ascii="Arial" w:hAnsi="Arial" w:cs="Arial"/>
          <w:b/>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77777777" w:rsidR="00757472" w:rsidRPr="008D1E49" w:rsidRDefault="00757472" w:rsidP="00213755">
            <w:pPr>
              <w:pStyle w:val="Textonormaltabla"/>
              <w:rPr>
                <w:rFonts w:asciiTheme="minorHAnsi" w:hAnsiTheme="minorHAnsi" w:cstheme="minorHAnsi"/>
              </w:rPr>
            </w:pPr>
          </w:p>
          <w:p w14:paraId="1DC0DDF2" w14:textId="1BE984EC" w:rsidR="00757472" w:rsidRPr="008D1E49" w:rsidRDefault="00757472" w:rsidP="00213755">
            <w:pPr>
              <w:pStyle w:val="Textonormaltabla"/>
              <w:rPr>
                <w:rFonts w:asciiTheme="minorHAnsi" w:hAnsiTheme="minorHAnsi" w:cstheme="minorHAnsi"/>
              </w:rPr>
            </w:pP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689D2401"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6F7B2522" w:rsidR="00757472" w:rsidRPr="008D1E49" w:rsidRDefault="00757472" w:rsidP="00213755">
            <w:pPr>
              <w:pStyle w:val="Piedepgina"/>
              <w:rPr>
                <w:rFonts w:asciiTheme="minorHAnsi" w:hAnsiTheme="minorHAnsi" w:cstheme="minorHAnsi"/>
                <w:color w:val="1F497D" w:themeColor="text2"/>
                <w:sz w:val="22"/>
              </w:rPr>
            </w:pP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222CD7F8" w:rsidR="00757472" w:rsidRPr="008D1E49" w:rsidRDefault="00945BA7" w:rsidP="00213755">
            <w:pPr>
              <w:pStyle w:val="EstiloTextonormaltablaNegrita"/>
              <w:rPr>
                <w:rFonts w:asciiTheme="minorHAnsi" w:hAnsiTheme="minorHAnsi" w:cstheme="minorHAnsi"/>
                <w:b w:val="0"/>
                <w:color w:val="4F81BD" w:themeColor="accent1"/>
              </w:rPr>
            </w:pPr>
            <w:r w:rsidRPr="00243ED8">
              <w:rPr>
                <w:rFonts w:asciiTheme="minorHAnsi" w:eastAsia="Calibri" w:hAnsiTheme="minorHAnsi" w:cstheme="minorHAnsi"/>
                <w:b w:val="0"/>
                <w:color w:val="00AB95"/>
                <w:sz w:val="14"/>
                <w:szCs w:val="14"/>
                <w:lang w:val="es-PE"/>
              </w:rPr>
              <w:t>Alan Caastillo</w:t>
            </w:r>
            <w:r w:rsidR="00757472" w:rsidRPr="00243ED8">
              <w:rPr>
                <w:rFonts w:asciiTheme="minorHAnsi" w:eastAsia="Calibri" w:hAnsiTheme="minorHAnsi" w:cstheme="minorHAnsi"/>
                <w:b w:val="0"/>
                <w:color w:val="00AB95"/>
                <w:sz w:val="14"/>
                <w:szCs w:val="14"/>
                <w:lang w:val="es-PE"/>
              </w:rPr>
              <w:t>,</w:t>
            </w:r>
            <w:r w:rsidR="00182F4A">
              <w:rPr>
                <w:rFonts w:asciiTheme="minorHAnsi" w:eastAsia="Calibri" w:hAnsiTheme="minorHAnsi" w:cstheme="minorHAnsi"/>
                <w:b w:val="0"/>
                <w:color w:val="00AB95"/>
                <w:sz w:val="14"/>
                <w:szCs w:val="14"/>
                <w:lang w:val="es-PE"/>
              </w:rPr>
              <w:t>20</w:t>
            </w:r>
            <w:r w:rsidR="00757472" w:rsidRPr="00243ED8">
              <w:rPr>
                <w:rFonts w:asciiTheme="minorHAnsi" w:eastAsia="Calibri" w:hAnsiTheme="minorHAnsi" w:cstheme="minorHAnsi"/>
                <w:b w:val="0"/>
                <w:color w:val="00AB95"/>
                <w:sz w:val="14"/>
                <w:szCs w:val="14"/>
                <w:lang w:val="es-PE"/>
              </w:rPr>
              <w:t>/0</w:t>
            </w:r>
            <w:r w:rsidR="00243ED8" w:rsidRPr="00243ED8">
              <w:rPr>
                <w:rFonts w:asciiTheme="minorHAnsi" w:eastAsia="Calibri" w:hAnsiTheme="minorHAnsi" w:cstheme="minorHAnsi"/>
                <w:b w:val="0"/>
                <w:color w:val="00AB95"/>
                <w:sz w:val="14"/>
                <w:szCs w:val="14"/>
                <w:lang w:val="es-PE"/>
              </w:rPr>
              <w:t>5</w:t>
            </w:r>
            <w:r w:rsidR="00757472" w:rsidRPr="00243ED8">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07E9453D" w:rsidR="00757472" w:rsidRPr="008D1E49" w:rsidRDefault="00757472" w:rsidP="00213755">
            <w:pPr>
              <w:pStyle w:val="Leyenda"/>
              <w:rPr>
                <w:rFonts w:asciiTheme="minorHAnsi" w:hAnsiTheme="minorHAnsi" w:cstheme="minorHAnsi"/>
                <w:color w:val="4F81BD" w:themeColor="accent1"/>
              </w:rPr>
            </w:pPr>
            <w:r w:rsidRPr="00243ED8">
              <w:rPr>
                <w:rFonts w:asciiTheme="minorHAnsi" w:eastAsia="Calibri" w:hAnsiTheme="minorHAnsi" w:cstheme="minorHAnsi"/>
                <w:color w:val="00AB95"/>
                <w:szCs w:val="14"/>
                <w:lang w:val="es-PE"/>
              </w:rPr>
              <w:t>Ricardo Echegaray,</w:t>
            </w:r>
            <w:r w:rsidR="00182F4A">
              <w:rPr>
                <w:rFonts w:asciiTheme="minorHAnsi" w:eastAsia="Calibri" w:hAnsiTheme="minorHAnsi" w:cstheme="minorHAnsi"/>
                <w:color w:val="00AB95"/>
                <w:szCs w:val="14"/>
                <w:lang w:val="es-PE"/>
              </w:rPr>
              <w:t>20</w:t>
            </w:r>
            <w:r w:rsidRPr="00243ED8">
              <w:rPr>
                <w:rFonts w:asciiTheme="minorHAnsi" w:eastAsia="Calibri" w:hAnsiTheme="minorHAnsi" w:cstheme="minorHAnsi"/>
                <w:color w:val="00AB95"/>
                <w:szCs w:val="14"/>
                <w:lang w:val="es-PE"/>
              </w:rPr>
              <w:t>/0</w:t>
            </w:r>
            <w:r w:rsidR="00243ED8" w:rsidRPr="00243ED8">
              <w:rPr>
                <w:rFonts w:asciiTheme="minorHAnsi" w:eastAsia="Calibri" w:hAnsiTheme="minorHAnsi" w:cstheme="minorHAnsi"/>
                <w:color w:val="00AB95"/>
                <w:szCs w:val="14"/>
                <w:lang w:val="es-PE"/>
              </w:rPr>
              <w:t>5</w:t>
            </w:r>
            <w:r w:rsidRPr="00243ED8">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7A3D323F" w:rsidR="00757472" w:rsidRPr="008D1E49" w:rsidRDefault="00757472" w:rsidP="00213755">
            <w:pPr>
              <w:pStyle w:val="Leyenda"/>
              <w:rPr>
                <w:rFonts w:asciiTheme="minorHAnsi" w:hAnsiTheme="minorHAnsi" w:cstheme="minorHAnsi"/>
                <w:color w:val="4F81BD" w:themeColor="accent1"/>
              </w:rPr>
            </w:pPr>
            <w:r w:rsidRPr="00243ED8">
              <w:rPr>
                <w:rFonts w:asciiTheme="minorHAnsi" w:eastAsia="Calibri" w:hAnsiTheme="minorHAnsi" w:cstheme="minorHAnsi"/>
                <w:color w:val="00AB95"/>
                <w:szCs w:val="14"/>
                <w:lang w:val="es-PE"/>
              </w:rPr>
              <w:t xml:space="preserve">José Cabello, </w:t>
            </w:r>
            <w:r w:rsidR="00182F4A">
              <w:rPr>
                <w:rFonts w:asciiTheme="minorHAnsi" w:eastAsia="Calibri" w:hAnsiTheme="minorHAnsi" w:cstheme="minorHAnsi"/>
                <w:color w:val="00AB95"/>
                <w:szCs w:val="14"/>
                <w:lang w:val="es-PE"/>
              </w:rPr>
              <w:t>20</w:t>
            </w:r>
            <w:r w:rsidRPr="00243ED8">
              <w:rPr>
                <w:rFonts w:asciiTheme="minorHAnsi" w:eastAsia="Calibri" w:hAnsiTheme="minorHAnsi" w:cstheme="minorHAnsi"/>
                <w:color w:val="00AB95"/>
                <w:szCs w:val="14"/>
                <w:lang w:val="es-PE"/>
              </w:rPr>
              <w:t>/0</w:t>
            </w:r>
            <w:r w:rsidR="00243ED8" w:rsidRPr="00243ED8">
              <w:rPr>
                <w:rFonts w:asciiTheme="minorHAnsi" w:eastAsia="Calibri" w:hAnsiTheme="minorHAnsi" w:cstheme="minorHAnsi"/>
                <w:color w:val="00AB95"/>
                <w:szCs w:val="14"/>
                <w:lang w:val="es-PE"/>
              </w:rPr>
              <w:t>5</w:t>
            </w:r>
            <w:r w:rsidRPr="00243ED8">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p w14:paraId="2B0358B5" w14:textId="77777777" w:rsidR="00051E26" w:rsidRDefault="00051E26" w:rsidP="00A55CF0">
      <w:pPr>
        <w:pStyle w:val="Textodebloque"/>
        <w:tabs>
          <w:tab w:val="left" w:pos="426"/>
        </w:tabs>
        <w:spacing w:line="360" w:lineRule="auto"/>
        <w:ind w:left="0" w:right="-136"/>
        <w:rPr>
          <w:rFonts w:ascii="Arial" w:hAnsi="Arial" w:cs="Arial"/>
          <w:b/>
          <w:lang w:val="es-PE"/>
        </w:rPr>
      </w:pPr>
    </w:p>
    <w:p w14:paraId="48887BD2" w14:textId="77777777" w:rsidR="00051E26" w:rsidRDefault="00051E26" w:rsidP="00A55CF0">
      <w:pPr>
        <w:pStyle w:val="Textodebloque"/>
        <w:tabs>
          <w:tab w:val="left" w:pos="426"/>
        </w:tabs>
        <w:spacing w:line="360" w:lineRule="auto"/>
        <w:ind w:left="0" w:right="-136"/>
        <w:rPr>
          <w:rFonts w:ascii="Arial" w:hAnsi="Arial" w:cs="Arial"/>
          <w:b/>
          <w:lang w:val="es-PE"/>
        </w:rPr>
      </w:pPr>
    </w:p>
    <w:p w14:paraId="1B88C9DB" w14:textId="77777777" w:rsidR="00051E26" w:rsidRDefault="00051E26"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7"/>
        <w:gridCol w:w="1225"/>
        <w:gridCol w:w="7257"/>
      </w:tblGrid>
      <w:tr w:rsidR="00A051D3" w:rsidRPr="00C12917" w14:paraId="39CCF389" w14:textId="77777777" w:rsidTr="00AB309D">
        <w:trPr>
          <w:trHeight w:val="553"/>
        </w:trPr>
        <w:tc>
          <w:tcPr>
            <w:tcW w:w="9299" w:type="dxa"/>
            <w:gridSpan w:val="3"/>
            <w:tcBorders>
              <w:bottom w:val="single" w:sz="12" w:space="0" w:color="4F81BD" w:themeColor="accent1"/>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3" w:name="_Hlk223087179"/>
            <w:r w:rsidRPr="00006B8B">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AB309D">
        <w:trPr>
          <w:trHeight w:val="430"/>
        </w:trPr>
        <w:tc>
          <w:tcPr>
            <w:tcW w:w="817" w:type="dxa"/>
            <w:tcBorders>
              <w:top w:val="single" w:sz="12" w:space="0" w:color="00AB95"/>
              <w:bottom w:val="single" w:sz="8" w:space="0" w:color="1F497D" w:themeColor="text2"/>
            </w:tcBorders>
            <w:vAlign w:val="center"/>
          </w:tcPr>
          <w:p w14:paraId="06A7985A"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Rev. 0</w:t>
            </w:r>
          </w:p>
        </w:tc>
        <w:tc>
          <w:tcPr>
            <w:tcW w:w="1225" w:type="dxa"/>
            <w:tcBorders>
              <w:top w:val="single" w:sz="12" w:space="0" w:color="00AB95"/>
              <w:bottom w:val="single" w:sz="8" w:space="0" w:color="1F497D" w:themeColor="text2"/>
            </w:tcBorders>
            <w:vAlign w:val="center"/>
          </w:tcPr>
          <w:p w14:paraId="668C7668" w14:textId="19D9D24A" w:rsidR="00A051D3" w:rsidRPr="00006B8B" w:rsidRDefault="00182F4A" w:rsidP="000E49E7">
            <w:pPr>
              <w:rPr>
                <w:rStyle w:val="Estilo10ptoTexto2"/>
                <w:rFonts w:cs="Calibri"/>
                <w:sz w:val="24"/>
                <w:szCs w:val="24"/>
                <w:lang w:val="es-PE"/>
              </w:rPr>
            </w:pPr>
            <w:r>
              <w:rPr>
                <w:rStyle w:val="Estilo10ptoTexto2"/>
                <w:rFonts w:cs="Calibri"/>
                <w:sz w:val="24"/>
                <w:szCs w:val="24"/>
                <w:lang w:val="es-PE"/>
              </w:rPr>
              <w:t>20</w:t>
            </w:r>
            <w:r w:rsidR="00A051D3" w:rsidRPr="00006B8B">
              <w:rPr>
                <w:rStyle w:val="Estilo10ptoTexto2"/>
                <w:rFonts w:cs="Calibri"/>
                <w:sz w:val="24"/>
                <w:szCs w:val="24"/>
                <w:lang w:val="es-PE"/>
              </w:rPr>
              <w:t>/0</w:t>
            </w:r>
            <w:r w:rsidR="00243ED8">
              <w:rPr>
                <w:rStyle w:val="Estilo10ptoTexto2"/>
                <w:rFonts w:cs="Calibri"/>
                <w:sz w:val="24"/>
                <w:szCs w:val="24"/>
                <w:lang w:val="es-PE"/>
              </w:rPr>
              <w:t>5</w:t>
            </w:r>
            <w:r w:rsidR="00A051D3" w:rsidRPr="00006B8B">
              <w:rPr>
                <w:rStyle w:val="Estilo10ptoTexto2"/>
                <w:rFonts w:cs="Calibri"/>
                <w:sz w:val="24"/>
                <w:szCs w:val="24"/>
                <w:lang w:val="es-PE"/>
              </w:rPr>
              <w:t>/2026</w:t>
            </w:r>
          </w:p>
        </w:tc>
        <w:tc>
          <w:tcPr>
            <w:tcW w:w="7257" w:type="dxa"/>
            <w:tcBorders>
              <w:top w:val="single" w:sz="12" w:space="0" w:color="00AB95"/>
              <w:bottom w:val="single" w:sz="8" w:space="0" w:color="1F497D" w:themeColor="text2"/>
            </w:tcBorders>
            <w:vAlign w:val="center"/>
          </w:tcPr>
          <w:p w14:paraId="35A75916"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ab/>
              <w:t>Ninguna, redacción inicial del documento</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243ED8">
        <w:trPr>
          <w:trHeight w:val="510"/>
        </w:trPr>
        <w:tc>
          <w:tcPr>
            <w:tcW w:w="9684" w:type="dxa"/>
            <w:gridSpan w:val="2"/>
            <w:tcBorders>
              <w:bottom w:val="single" w:sz="18"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243ED8">
        <w:trPr>
          <w:trHeight w:val="397"/>
        </w:trPr>
        <w:tc>
          <w:tcPr>
            <w:tcW w:w="3544" w:type="dxa"/>
            <w:tcBorders>
              <w:top w:val="single" w:sz="18" w:space="0" w:color="00AB95"/>
              <w:bottom w:val="single" w:sz="18" w:space="0" w:color="00AB95"/>
            </w:tcBorders>
            <w:vAlign w:val="center"/>
          </w:tcPr>
          <w:p w14:paraId="28FC65D2"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ISO 9001:2015</w:t>
            </w:r>
          </w:p>
        </w:tc>
        <w:tc>
          <w:tcPr>
            <w:tcW w:w="6140" w:type="dxa"/>
            <w:tcBorders>
              <w:top w:val="single" w:sz="18" w:space="0" w:color="00AB95"/>
              <w:bottom w:val="single" w:sz="18" w:space="0" w:color="00AB95"/>
            </w:tcBorders>
            <w:vAlign w:val="center"/>
          </w:tcPr>
          <w:p w14:paraId="75DB048C" w14:textId="1BF2A756"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Sistema de Gestión de Calidad</w:t>
            </w:r>
            <w:r w:rsidR="00051E26">
              <w:rPr>
                <w:rStyle w:val="Estilo10ptoTexto2"/>
                <w:rFonts w:cs="Calibri"/>
                <w:sz w:val="24"/>
                <w:szCs w:val="24"/>
                <w:lang w:val="es-PE"/>
              </w:rPr>
              <w:t>.</w:t>
            </w:r>
          </w:p>
        </w:tc>
      </w:tr>
      <w:tr w:rsidR="00A051D3" w:rsidRPr="00C12917" w14:paraId="6F3D6969" w14:textId="77777777" w:rsidTr="00243ED8">
        <w:trPr>
          <w:trHeight w:val="397"/>
        </w:trPr>
        <w:tc>
          <w:tcPr>
            <w:tcW w:w="3544" w:type="dxa"/>
            <w:tcBorders>
              <w:top w:val="single" w:sz="18" w:space="0" w:color="00AB95"/>
              <w:bottom w:val="single" w:sz="18" w:space="0" w:color="00AB95"/>
            </w:tcBorders>
            <w:vAlign w:val="center"/>
          </w:tcPr>
          <w:p w14:paraId="39F23AC8" w14:textId="77B559B2" w:rsidR="00A051D3" w:rsidRPr="00006B8B" w:rsidRDefault="009111D6" w:rsidP="000E49E7">
            <w:pPr>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6140" w:type="dxa"/>
            <w:tcBorders>
              <w:top w:val="single" w:sz="18" w:space="0" w:color="00AB95"/>
              <w:bottom w:val="single" w:sz="18" w:space="0" w:color="00AB95"/>
            </w:tcBorders>
            <w:vAlign w:val="center"/>
          </w:tcPr>
          <w:p w14:paraId="1CC5E70C" w14:textId="470A53B3" w:rsidR="00A051D3" w:rsidRPr="00006B8B" w:rsidRDefault="00A051D3" w:rsidP="00AB309D">
            <w:pPr>
              <w:spacing w:line="240" w:lineRule="auto"/>
              <w:rPr>
                <w:rStyle w:val="Estilo10ptoTexto2"/>
                <w:rFonts w:cs="Calibri"/>
                <w:sz w:val="24"/>
                <w:szCs w:val="24"/>
                <w:lang w:val="es-PE"/>
              </w:rPr>
            </w:pPr>
            <w:r w:rsidRPr="00006B8B">
              <w:rPr>
                <w:rStyle w:val="Estilo10ptoTexto2"/>
                <w:rFonts w:cs="Calibri"/>
                <w:sz w:val="24"/>
                <w:szCs w:val="24"/>
                <w:lang w:val="es-PE"/>
              </w:rPr>
              <w:t>Manual del Sistema de Gestión Integrada Seguridad, Medio Ambiente y Calidad</w:t>
            </w:r>
            <w:r w:rsidR="00051E26">
              <w:rPr>
                <w:rStyle w:val="Estilo10ptoTexto2"/>
                <w:rFonts w:cs="Calibri"/>
                <w:sz w:val="24"/>
                <w:szCs w:val="24"/>
                <w:lang w:val="es-PE"/>
              </w:rPr>
              <w:t>.</w:t>
            </w:r>
          </w:p>
        </w:tc>
      </w:tr>
      <w:tr w:rsidR="00AB793F" w:rsidRPr="00C12917" w14:paraId="55926DCC" w14:textId="77777777" w:rsidTr="00243ED8">
        <w:trPr>
          <w:trHeight w:val="397"/>
        </w:trPr>
        <w:tc>
          <w:tcPr>
            <w:tcW w:w="3544" w:type="dxa"/>
            <w:tcBorders>
              <w:top w:val="single" w:sz="18" w:space="0" w:color="00AB95"/>
              <w:bottom w:val="single" w:sz="18" w:space="0" w:color="00AB95"/>
            </w:tcBorders>
          </w:tcPr>
          <w:p w14:paraId="2201C7E0" w14:textId="0EEA0F8E" w:rsidR="00AB793F" w:rsidRPr="006D0258" w:rsidRDefault="00AB793F" w:rsidP="00AB793F">
            <w:pPr>
              <w:rPr>
                <w:rStyle w:val="Estilo10ptoTexto2"/>
                <w:rFonts w:cs="Calibri"/>
                <w:sz w:val="24"/>
                <w:szCs w:val="24"/>
                <w:lang w:val="en-US"/>
              </w:rPr>
            </w:pPr>
            <w:r w:rsidRPr="006D0258">
              <w:rPr>
                <w:rStyle w:val="Estilo10ptoTexto2"/>
                <w:rFonts w:cs="Calibri"/>
                <w:sz w:val="24"/>
                <w:szCs w:val="24"/>
                <w:lang w:val="en-US"/>
              </w:rPr>
              <w:t>CO-PE-1PE333-QA-PN-006 Rev.00</w:t>
            </w:r>
          </w:p>
        </w:tc>
        <w:tc>
          <w:tcPr>
            <w:tcW w:w="6140" w:type="dxa"/>
            <w:tcBorders>
              <w:top w:val="single" w:sz="18" w:space="0" w:color="00AB95"/>
              <w:bottom w:val="single" w:sz="18" w:space="0" w:color="00AB95"/>
            </w:tcBorders>
          </w:tcPr>
          <w:p w14:paraId="395D910D" w14:textId="7239E27A" w:rsidR="00AB793F" w:rsidRPr="00006B8B" w:rsidRDefault="00AB793F" w:rsidP="00AB793F">
            <w:pPr>
              <w:rPr>
                <w:rStyle w:val="Estilo10ptoTexto2"/>
                <w:rFonts w:cs="Calibri"/>
                <w:sz w:val="24"/>
                <w:szCs w:val="24"/>
                <w:lang w:val="es-PE"/>
              </w:rPr>
            </w:pPr>
            <w:r w:rsidRPr="00006B8B">
              <w:rPr>
                <w:rStyle w:val="Estilo10ptoTexto2"/>
                <w:rFonts w:cs="Calibri"/>
                <w:sz w:val="24"/>
                <w:szCs w:val="24"/>
                <w:lang w:val="es-PE"/>
              </w:rPr>
              <w:t>Plan de Calidad Concreto Asfáltico</w:t>
            </w:r>
            <w:r w:rsidR="00051E26">
              <w:rPr>
                <w:rStyle w:val="Estilo10ptoTexto2"/>
                <w:rFonts w:cs="Calibri"/>
                <w:sz w:val="24"/>
                <w:szCs w:val="24"/>
                <w:lang w:val="es-PE"/>
              </w:rPr>
              <w:t>.</w:t>
            </w:r>
          </w:p>
        </w:tc>
      </w:tr>
      <w:tr w:rsidR="00A051D3" w:rsidRPr="00C12917" w14:paraId="347E0A71" w14:textId="77777777" w:rsidTr="00243ED8">
        <w:trPr>
          <w:trHeight w:val="397"/>
        </w:trPr>
        <w:tc>
          <w:tcPr>
            <w:tcW w:w="3544" w:type="dxa"/>
            <w:tcBorders>
              <w:top w:val="single" w:sz="18" w:space="0" w:color="00AB95"/>
              <w:bottom w:val="single" w:sz="18" w:space="0" w:color="00AB95"/>
            </w:tcBorders>
            <w:vAlign w:val="center"/>
          </w:tcPr>
          <w:p w14:paraId="6C51125A" w14:textId="4EFC5E32" w:rsidR="00A051D3" w:rsidRPr="00006B8B" w:rsidRDefault="0093558C" w:rsidP="000E49E7">
            <w:pPr>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6140" w:type="dxa"/>
            <w:tcBorders>
              <w:top w:val="single" w:sz="18" w:space="0" w:color="00AB95"/>
              <w:bottom w:val="single" w:sz="18" w:space="0" w:color="00AB95"/>
            </w:tcBorders>
            <w:vAlign w:val="center"/>
          </w:tcPr>
          <w:p w14:paraId="7D39FBCE" w14:textId="31B2441A"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Especificaciones Técnicas “Concreto asfáltico”</w:t>
            </w:r>
            <w:r w:rsidR="00051E26">
              <w:rPr>
                <w:rStyle w:val="Estilo10ptoTexto2"/>
                <w:rFonts w:cs="Calibri"/>
                <w:sz w:val="24"/>
                <w:szCs w:val="24"/>
                <w:lang w:val="es-PE"/>
              </w:rPr>
              <w:t>.</w:t>
            </w:r>
          </w:p>
        </w:tc>
      </w:tr>
      <w:tr w:rsidR="00C008A0" w:rsidRPr="00C12917" w14:paraId="658223DF" w14:textId="77777777" w:rsidTr="00243ED8">
        <w:trPr>
          <w:trHeight w:val="397"/>
        </w:trPr>
        <w:tc>
          <w:tcPr>
            <w:tcW w:w="3544" w:type="dxa"/>
            <w:tcBorders>
              <w:top w:val="single" w:sz="18" w:space="0" w:color="00AB95"/>
              <w:bottom w:val="single" w:sz="18" w:space="0" w:color="00AB95"/>
            </w:tcBorders>
            <w:vAlign w:val="center"/>
          </w:tcPr>
          <w:p w14:paraId="37A4D522" w14:textId="0ECB69D8" w:rsidR="00C008A0" w:rsidRPr="00006B8B" w:rsidRDefault="00C008A0" w:rsidP="000E49E7">
            <w:pPr>
              <w:rPr>
                <w:rStyle w:val="Estilo10ptoTexto2"/>
                <w:rFonts w:cs="Calibri"/>
                <w:sz w:val="24"/>
                <w:szCs w:val="24"/>
                <w:lang w:val="es-PE"/>
              </w:rPr>
            </w:pPr>
            <w:r w:rsidRPr="00C008A0">
              <w:rPr>
                <w:rStyle w:val="Estilo10ptoTexto2"/>
                <w:rFonts w:cs="Calibri"/>
                <w:sz w:val="24"/>
                <w:szCs w:val="24"/>
                <w:lang w:val="es-PE"/>
              </w:rPr>
              <w:t>CO-PE-1PE333-QA-PP-023</w:t>
            </w:r>
          </w:p>
        </w:tc>
        <w:tc>
          <w:tcPr>
            <w:tcW w:w="6140" w:type="dxa"/>
            <w:tcBorders>
              <w:top w:val="single" w:sz="18" w:space="0" w:color="00AB95"/>
              <w:bottom w:val="single" w:sz="18" w:space="0" w:color="00AB95"/>
            </w:tcBorders>
            <w:vAlign w:val="center"/>
          </w:tcPr>
          <w:p w14:paraId="34A2093E" w14:textId="49F1C659" w:rsidR="00C008A0" w:rsidRPr="00C008A0" w:rsidRDefault="00C008A0" w:rsidP="00C008A0">
            <w:pPr>
              <w:rPr>
                <w:rStyle w:val="Estilo10ptoTexto2"/>
                <w:rFonts w:cs="Calibri"/>
                <w:sz w:val="24"/>
                <w:szCs w:val="24"/>
                <w:lang w:val="es-PE"/>
              </w:rPr>
            </w:pPr>
            <w:r>
              <w:rPr>
                <w:rStyle w:val="Estilo10ptoTexto2"/>
                <w:rFonts w:cs="Calibri"/>
                <w:sz w:val="24"/>
                <w:szCs w:val="24"/>
                <w:lang w:val="es-PE"/>
              </w:rPr>
              <w:t>A</w:t>
            </w:r>
            <w:r w:rsidRPr="00C008A0">
              <w:rPr>
                <w:rStyle w:val="Estilo10ptoTexto2"/>
                <w:rFonts w:cs="Calibri"/>
                <w:sz w:val="24"/>
                <w:szCs w:val="24"/>
                <w:lang w:val="es-PE"/>
              </w:rPr>
              <w:t>nálisis granulométrico de agregados finos y gruesos</w:t>
            </w:r>
          </w:p>
          <w:p w14:paraId="499147F3" w14:textId="5B530FC9" w:rsidR="00C008A0" w:rsidRPr="00006B8B" w:rsidRDefault="00C008A0" w:rsidP="00C008A0">
            <w:pPr>
              <w:rPr>
                <w:rStyle w:val="Estilo10ptoTexto2"/>
                <w:rFonts w:cs="Calibri"/>
                <w:sz w:val="24"/>
                <w:szCs w:val="24"/>
                <w:lang w:val="es-PE"/>
              </w:rPr>
            </w:pPr>
            <w:r w:rsidRPr="00C008A0">
              <w:rPr>
                <w:rStyle w:val="Estilo10ptoTexto2"/>
                <w:rFonts w:cs="Calibri"/>
                <w:sz w:val="24"/>
                <w:szCs w:val="24"/>
                <w:lang w:val="es-PE"/>
              </w:rPr>
              <w:t xml:space="preserve">ASTM C136/C136M–25, </w:t>
            </w:r>
            <w:r>
              <w:rPr>
                <w:rStyle w:val="Estilo10ptoTexto2"/>
                <w:rFonts w:cs="Calibri"/>
                <w:sz w:val="24"/>
                <w:szCs w:val="24"/>
                <w:lang w:val="es-PE"/>
              </w:rPr>
              <w:t>M</w:t>
            </w:r>
            <w:r w:rsidRPr="00C008A0">
              <w:rPr>
                <w:rStyle w:val="Estilo10ptoTexto2"/>
                <w:rFonts w:cs="Calibri"/>
                <w:sz w:val="24"/>
                <w:szCs w:val="24"/>
                <w:lang w:val="es-PE"/>
              </w:rPr>
              <w:t>ateriales más finos que el tamiz 75-um (n.º 200) en agregados mediante lavado ASTM C117-23</w:t>
            </w:r>
            <w:r w:rsidR="00051E26">
              <w:rPr>
                <w:rStyle w:val="Estilo10ptoTexto2"/>
                <w:rFonts w:cs="Calibri"/>
                <w:sz w:val="24"/>
                <w:szCs w:val="24"/>
                <w:lang w:val="es-PE"/>
              </w:rPr>
              <w:t>.</w:t>
            </w:r>
          </w:p>
        </w:tc>
      </w:tr>
      <w:tr w:rsidR="00C008A0" w:rsidRPr="00C12917" w14:paraId="4B048845" w14:textId="77777777" w:rsidTr="00243ED8">
        <w:trPr>
          <w:trHeight w:val="397"/>
        </w:trPr>
        <w:tc>
          <w:tcPr>
            <w:tcW w:w="3544" w:type="dxa"/>
            <w:tcBorders>
              <w:top w:val="single" w:sz="18" w:space="0" w:color="00AB95"/>
              <w:bottom w:val="single" w:sz="18" w:space="0" w:color="00AB95"/>
            </w:tcBorders>
            <w:vAlign w:val="center"/>
          </w:tcPr>
          <w:p w14:paraId="4F065AE2" w14:textId="146DB9FC" w:rsidR="00C008A0" w:rsidRPr="00C008A0" w:rsidRDefault="00C008A0" w:rsidP="000E49E7">
            <w:pPr>
              <w:rPr>
                <w:rStyle w:val="Estilo10ptoTexto2"/>
                <w:rFonts w:cs="Calibri"/>
                <w:sz w:val="24"/>
                <w:szCs w:val="24"/>
                <w:lang w:val="es-PE"/>
              </w:rPr>
            </w:pPr>
            <w:r w:rsidRPr="00C008A0">
              <w:rPr>
                <w:rStyle w:val="Estilo10ptoTexto2"/>
                <w:rFonts w:cs="Calibri"/>
                <w:sz w:val="24"/>
                <w:szCs w:val="24"/>
                <w:lang w:val="es-PE"/>
              </w:rPr>
              <w:t>CO-PE-1PE333-QA-P</w:t>
            </w:r>
            <w:r>
              <w:rPr>
                <w:rStyle w:val="Estilo10ptoTexto2"/>
                <w:rFonts w:cs="Calibri"/>
                <w:sz w:val="24"/>
                <w:szCs w:val="24"/>
                <w:lang w:val="es-PE"/>
              </w:rPr>
              <w:t>P</w:t>
            </w:r>
            <w:r w:rsidRPr="00C008A0">
              <w:rPr>
                <w:rStyle w:val="Estilo10ptoTexto2"/>
                <w:rFonts w:cs="Calibri"/>
                <w:sz w:val="24"/>
                <w:szCs w:val="24"/>
                <w:lang w:val="es-PE"/>
              </w:rPr>
              <w:t>-019</w:t>
            </w:r>
          </w:p>
        </w:tc>
        <w:tc>
          <w:tcPr>
            <w:tcW w:w="6140" w:type="dxa"/>
            <w:tcBorders>
              <w:top w:val="single" w:sz="18" w:space="0" w:color="00AB95"/>
              <w:bottom w:val="single" w:sz="18" w:space="0" w:color="00AB95"/>
            </w:tcBorders>
            <w:vAlign w:val="center"/>
          </w:tcPr>
          <w:p w14:paraId="41D95E54" w14:textId="1C91687D" w:rsidR="00C008A0" w:rsidRDefault="00C008A0" w:rsidP="00C008A0">
            <w:pPr>
              <w:rPr>
                <w:rStyle w:val="Estilo10ptoTexto2"/>
                <w:rFonts w:cs="Calibri"/>
                <w:sz w:val="24"/>
                <w:szCs w:val="24"/>
                <w:lang w:val="es-PE"/>
              </w:rPr>
            </w:pPr>
            <w:r>
              <w:rPr>
                <w:rStyle w:val="Estilo10ptoTexto2"/>
                <w:rFonts w:cs="Calibri"/>
                <w:sz w:val="24"/>
                <w:szCs w:val="24"/>
                <w:lang w:val="es-PE"/>
              </w:rPr>
              <w:t>E</w:t>
            </w:r>
            <w:r w:rsidRPr="00C008A0">
              <w:rPr>
                <w:rStyle w:val="Estilo10ptoTexto2"/>
                <w:rFonts w:cs="Calibri"/>
                <w:sz w:val="24"/>
                <w:szCs w:val="24"/>
                <w:lang w:val="es-PE"/>
              </w:rPr>
              <w:t>xtracción cuantitativa de ligante asfáltico de mezclas asfálticas D2172 / D2172M – 24</w:t>
            </w:r>
            <w:r w:rsidR="00051E26">
              <w:rPr>
                <w:rStyle w:val="Estilo10ptoTexto2"/>
                <w:rFonts w:cs="Calibri"/>
                <w:sz w:val="24"/>
                <w:szCs w:val="24"/>
                <w:lang w:val="es-PE"/>
              </w:rPr>
              <w:t>.</w:t>
            </w:r>
          </w:p>
        </w:tc>
      </w:tr>
      <w:tr w:rsidR="00C008A0" w:rsidRPr="00C12917" w14:paraId="1EA0AD7B" w14:textId="77777777" w:rsidTr="00243ED8">
        <w:trPr>
          <w:trHeight w:val="397"/>
        </w:trPr>
        <w:tc>
          <w:tcPr>
            <w:tcW w:w="3544" w:type="dxa"/>
            <w:tcBorders>
              <w:top w:val="single" w:sz="18" w:space="0" w:color="00AB95"/>
              <w:bottom w:val="single" w:sz="18" w:space="0" w:color="00AB95"/>
            </w:tcBorders>
            <w:vAlign w:val="center"/>
          </w:tcPr>
          <w:p w14:paraId="4EC92167" w14:textId="4C0E4FC9" w:rsidR="00C008A0" w:rsidRPr="00C008A0" w:rsidRDefault="00C008A0" w:rsidP="000E49E7">
            <w:pPr>
              <w:rPr>
                <w:rStyle w:val="Estilo10ptoTexto2"/>
                <w:rFonts w:cs="Calibri"/>
                <w:sz w:val="24"/>
                <w:szCs w:val="24"/>
                <w:lang w:val="es-PE"/>
              </w:rPr>
            </w:pPr>
            <w:r>
              <w:rPr>
                <w:rStyle w:val="Estilo10ptoTexto2"/>
                <w:rFonts w:cs="Calibri"/>
                <w:sz w:val="24"/>
                <w:szCs w:val="24"/>
                <w:lang w:val="es-PE"/>
              </w:rPr>
              <w:t>CO-</w:t>
            </w:r>
            <w:r w:rsidRPr="00C008A0">
              <w:rPr>
                <w:rStyle w:val="Estilo10ptoTexto2"/>
                <w:rFonts w:cs="Calibri"/>
                <w:sz w:val="24"/>
                <w:szCs w:val="24"/>
                <w:lang w:val="es-PE"/>
              </w:rPr>
              <w:t>PE-1PE333-QA-P</w:t>
            </w:r>
            <w:r>
              <w:rPr>
                <w:rStyle w:val="Estilo10ptoTexto2"/>
                <w:rFonts w:cs="Calibri"/>
                <w:sz w:val="24"/>
                <w:szCs w:val="24"/>
                <w:lang w:val="es-PE"/>
              </w:rPr>
              <w:t>P</w:t>
            </w:r>
            <w:r w:rsidRPr="00C008A0">
              <w:rPr>
                <w:rStyle w:val="Estilo10ptoTexto2"/>
                <w:rFonts w:cs="Calibri"/>
                <w:sz w:val="24"/>
                <w:szCs w:val="24"/>
                <w:lang w:val="es-PE"/>
              </w:rPr>
              <w:t>-032</w:t>
            </w:r>
            <w:r>
              <w:rPr>
                <w:rStyle w:val="Estilo10ptoTexto2"/>
                <w:rFonts w:cs="Calibri"/>
                <w:sz w:val="24"/>
                <w:szCs w:val="24"/>
                <w:lang w:val="es-PE"/>
              </w:rPr>
              <w:t xml:space="preserve">                   </w:t>
            </w:r>
          </w:p>
        </w:tc>
        <w:tc>
          <w:tcPr>
            <w:tcW w:w="6140" w:type="dxa"/>
            <w:tcBorders>
              <w:top w:val="single" w:sz="18" w:space="0" w:color="00AB95"/>
              <w:bottom w:val="single" w:sz="18" w:space="0" w:color="00AB95"/>
            </w:tcBorders>
            <w:vAlign w:val="center"/>
          </w:tcPr>
          <w:p w14:paraId="15134091" w14:textId="11624E6B" w:rsidR="00C008A0" w:rsidRDefault="00C008A0" w:rsidP="00C008A0">
            <w:pPr>
              <w:rPr>
                <w:rStyle w:val="Estilo10ptoTexto2"/>
                <w:rFonts w:cs="Calibri"/>
                <w:sz w:val="24"/>
                <w:szCs w:val="24"/>
                <w:lang w:val="es-PE"/>
              </w:rPr>
            </w:pPr>
            <w:r>
              <w:rPr>
                <w:rStyle w:val="Estilo10ptoTexto2"/>
                <w:sz w:val="24"/>
                <w:lang w:val="es-PE"/>
              </w:rPr>
              <w:t>A</w:t>
            </w:r>
            <w:r w:rsidRPr="00C008A0">
              <w:rPr>
                <w:rStyle w:val="Estilo10ptoTexto2"/>
                <w:sz w:val="24"/>
                <w:lang w:val="es-PE"/>
              </w:rPr>
              <w:t>nálisis mecánico de los agregados extraídos de mezclas ASFÁLTICAS ASTM D5444 – 24</w:t>
            </w:r>
            <w:r w:rsidR="00051E26">
              <w:rPr>
                <w:rStyle w:val="Estilo10ptoTexto2"/>
                <w:sz w:val="24"/>
                <w:lang w:val="es-PE"/>
              </w:rPr>
              <w:t>.</w:t>
            </w:r>
          </w:p>
        </w:tc>
      </w:tr>
      <w:tr w:rsidR="00024F02" w:rsidRPr="00C12917" w14:paraId="020FAFEC" w14:textId="77777777" w:rsidTr="00243ED8">
        <w:trPr>
          <w:trHeight w:val="397"/>
        </w:trPr>
        <w:tc>
          <w:tcPr>
            <w:tcW w:w="3544" w:type="dxa"/>
            <w:tcBorders>
              <w:top w:val="single" w:sz="18" w:space="0" w:color="00AB95"/>
              <w:bottom w:val="single" w:sz="18" w:space="0" w:color="00AB95"/>
            </w:tcBorders>
            <w:vAlign w:val="center"/>
          </w:tcPr>
          <w:p w14:paraId="5A17A9C2" w14:textId="5EA23BB8" w:rsidR="00024F02" w:rsidRDefault="00024F02" w:rsidP="000E49E7">
            <w:pPr>
              <w:rPr>
                <w:rStyle w:val="Estilo10ptoTexto2"/>
                <w:rFonts w:cs="Calibri"/>
                <w:sz w:val="24"/>
                <w:szCs w:val="24"/>
                <w:lang w:val="es-PE"/>
              </w:rPr>
            </w:pPr>
            <w:r w:rsidRPr="00024F02">
              <w:rPr>
                <w:rStyle w:val="Estilo10ptoTexto2"/>
                <w:rFonts w:cs="Calibri"/>
                <w:sz w:val="24"/>
                <w:szCs w:val="24"/>
                <w:lang w:val="es-PE"/>
              </w:rPr>
              <w:t>PE-1PE333-QA-PT-001</w:t>
            </w:r>
            <w:r>
              <w:rPr>
                <w:rStyle w:val="Estilo10ptoTexto2"/>
                <w:rFonts w:cs="Calibri"/>
                <w:sz w:val="24"/>
                <w:szCs w:val="24"/>
                <w:lang w:val="es-PE"/>
              </w:rPr>
              <w:t xml:space="preserve"> </w:t>
            </w:r>
            <w:r>
              <w:rPr>
                <w:rStyle w:val="Estilo10ptoTexto2"/>
                <w:lang w:val="es-PE"/>
              </w:rPr>
              <w:t xml:space="preserve">   </w:t>
            </w:r>
          </w:p>
        </w:tc>
        <w:tc>
          <w:tcPr>
            <w:tcW w:w="6140" w:type="dxa"/>
            <w:tcBorders>
              <w:top w:val="single" w:sz="18" w:space="0" w:color="00AB95"/>
              <w:bottom w:val="single" w:sz="18" w:space="0" w:color="00AB95"/>
            </w:tcBorders>
            <w:vAlign w:val="center"/>
          </w:tcPr>
          <w:p w14:paraId="58D86E63" w14:textId="03670B88" w:rsidR="00024F02" w:rsidRDefault="00024F02" w:rsidP="00C008A0">
            <w:pPr>
              <w:rPr>
                <w:rStyle w:val="Estilo10ptoTexto2"/>
                <w:sz w:val="24"/>
                <w:lang w:val="es-PE"/>
              </w:rPr>
            </w:pPr>
            <w:r w:rsidRPr="00024F02">
              <w:rPr>
                <w:rStyle w:val="Estilo10ptoTexto2"/>
                <w:sz w:val="24"/>
                <w:lang w:val="es-PE"/>
              </w:rPr>
              <w:t>Instructivo Medición de temperatura</w:t>
            </w:r>
            <w:r>
              <w:rPr>
                <w:rStyle w:val="Estilo10ptoTexto2"/>
                <w:sz w:val="24"/>
                <w:lang w:val="es-PE"/>
              </w:rPr>
              <w:t xml:space="preserve"> de mezcla</w:t>
            </w:r>
            <w:r w:rsidR="00CF774E">
              <w:rPr>
                <w:rStyle w:val="Estilo10ptoTexto2"/>
                <w:sz w:val="24"/>
                <w:lang w:val="es-PE"/>
              </w:rPr>
              <w:t>s</w:t>
            </w:r>
            <w:r>
              <w:rPr>
                <w:rStyle w:val="Estilo10ptoTexto2"/>
                <w:sz w:val="24"/>
                <w:lang w:val="es-PE"/>
              </w:rPr>
              <w:t xml:space="preserve"> Asfáltica</w:t>
            </w:r>
            <w:r w:rsidR="00CF774E">
              <w:rPr>
                <w:rStyle w:val="Estilo10ptoTexto2"/>
                <w:sz w:val="24"/>
                <w:lang w:val="es-PE"/>
              </w:rPr>
              <w:t>s</w:t>
            </w:r>
            <w:r w:rsidR="00051E26">
              <w:rPr>
                <w:rStyle w:val="Estilo10ptoTexto2"/>
                <w:sz w:val="24"/>
                <w:lang w:val="es-PE"/>
              </w:rPr>
              <w:t>.</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234"/>
      </w:tblGrid>
      <w:tr w:rsidR="00A051D3" w:rsidRPr="00C12917" w14:paraId="31D0B1F4" w14:textId="77777777" w:rsidTr="00243ED8">
        <w:trPr>
          <w:trHeight w:val="510"/>
        </w:trPr>
        <w:tc>
          <w:tcPr>
            <w:tcW w:w="9502" w:type="dxa"/>
            <w:gridSpan w:val="2"/>
            <w:tcBorders>
              <w:bottom w:val="single" w:sz="12" w:space="0" w:color="00AB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A051D3" w:rsidRPr="00006B8B" w14:paraId="15C0BE13" w14:textId="77777777" w:rsidTr="00243ED8">
        <w:trPr>
          <w:trHeight w:val="397"/>
        </w:trPr>
        <w:tc>
          <w:tcPr>
            <w:tcW w:w="2268" w:type="dxa"/>
            <w:tcBorders>
              <w:top w:val="single" w:sz="12" w:space="0" w:color="00AB95"/>
              <w:bottom w:val="single" w:sz="12" w:space="0" w:color="00AB95"/>
            </w:tcBorders>
            <w:vAlign w:val="center"/>
          </w:tcPr>
          <w:p w14:paraId="109E9820" w14:textId="6A6A6B85" w:rsidR="00A051D3" w:rsidRPr="00006B8B" w:rsidRDefault="00773B62" w:rsidP="000E49E7">
            <w:pPr>
              <w:rPr>
                <w:rStyle w:val="Estilo10ptoTexto2"/>
                <w:rFonts w:cs="Calibri"/>
                <w:sz w:val="24"/>
                <w:szCs w:val="24"/>
                <w:lang w:val="es-PE"/>
              </w:rPr>
            </w:pPr>
            <w:r>
              <w:rPr>
                <w:rStyle w:val="Estilo10ptoTexto2"/>
                <w:rFonts w:cs="Calibri"/>
                <w:sz w:val="24"/>
                <w:szCs w:val="24"/>
                <w:lang w:val="es-PE"/>
              </w:rPr>
              <w:t xml:space="preserve">Cemento </w:t>
            </w:r>
            <w:r w:rsidR="00D64B95" w:rsidRPr="00006B8B">
              <w:rPr>
                <w:rStyle w:val="Estilo10ptoTexto2"/>
                <w:rFonts w:cs="Calibri"/>
                <w:sz w:val="24"/>
                <w:szCs w:val="24"/>
                <w:lang w:val="es-PE"/>
              </w:rPr>
              <w:t>Asfalt</w:t>
            </w:r>
            <w:r w:rsidR="00AB309D">
              <w:rPr>
                <w:rStyle w:val="Estilo10ptoTexto2"/>
                <w:rFonts w:cs="Calibri"/>
                <w:sz w:val="24"/>
                <w:szCs w:val="24"/>
                <w:lang w:val="es-PE"/>
              </w:rPr>
              <w:t>ic</w:t>
            </w:r>
            <w:r w:rsidR="00D64B95" w:rsidRPr="00006B8B">
              <w:rPr>
                <w:rStyle w:val="Estilo10ptoTexto2"/>
                <w:rFonts w:cs="Calibri"/>
                <w:sz w:val="24"/>
                <w:szCs w:val="24"/>
                <w:lang w:val="es-PE"/>
              </w:rPr>
              <w:t>o</w:t>
            </w:r>
          </w:p>
        </w:tc>
        <w:tc>
          <w:tcPr>
            <w:tcW w:w="7234" w:type="dxa"/>
            <w:tcBorders>
              <w:top w:val="single" w:sz="12" w:space="0" w:color="00AB95"/>
              <w:bottom w:val="single" w:sz="12" w:space="0" w:color="00AB95"/>
            </w:tcBorders>
            <w:vAlign w:val="center"/>
          </w:tcPr>
          <w:p w14:paraId="2F3EC2B7" w14:textId="23321DC6" w:rsidR="0093558C" w:rsidRPr="00006B8B" w:rsidRDefault="00AB309D" w:rsidP="00AB309D">
            <w:pPr>
              <w:spacing w:line="240" w:lineRule="auto"/>
              <w:jc w:val="left"/>
              <w:rPr>
                <w:rStyle w:val="Estilo10ptoTexto2"/>
                <w:rFonts w:cs="Calibri"/>
                <w:sz w:val="24"/>
                <w:szCs w:val="24"/>
                <w:lang w:val="es-PE"/>
              </w:rPr>
            </w:pPr>
            <w:r w:rsidRPr="00AB309D">
              <w:rPr>
                <w:rStyle w:val="Estilo10ptoTexto2"/>
                <w:rFonts w:cs="Calibri"/>
                <w:sz w:val="24"/>
                <w:szCs w:val="24"/>
                <w:lang w:val="es-PE"/>
              </w:rPr>
              <w:t>Material cementante, de color marrón oscuro a negro, constituido principalmente por betunes (pen 120 /150)</w:t>
            </w:r>
            <w:r w:rsidR="00051E26">
              <w:rPr>
                <w:rStyle w:val="Estilo10ptoTexto2"/>
                <w:rFonts w:cs="Calibri"/>
                <w:sz w:val="24"/>
                <w:szCs w:val="24"/>
                <w:lang w:val="es-PE"/>
              </w:rPr>
              <w:t>.</w:t>
            </w:r>
          </w:p>
        </w:tc>
      </w:tr>
      <w:tr w:rsidR="0093558C" w:rsidRPr="00006B8B" w14:paraId="51D5A71E" w14:textId="77777777" w:rsidTr="00243ED8">
        <w:trPr>
          <w:trHeight w:val="397"/>
        </w:trPr>
        <w:tc>
          <w:tcPr>
            <w:tcW w:w="2268" w:type="dxa"/>
            <w:tcBorders>
              <w:top w:val="single" w:sz="12" w:space="0" w:color="00AB95"/>
              <w:bottom w:val="single" w:sz="12" w:space="0" w:color="00AB95"/>
            </w:tcBorders>
            <w:vAlign w:val="center"/>
          </w:tcPr>
          <w:p w14:paraId="1E489F58" w14:textId="0C7FF44E" w:rsidR="0093558C" w:rsidRPr="00006B8B" w:rsidRDefault="00AB309D" w:rsidP="0093558C">
            <w:pPr>
              <w:rPr>
                <w:rStyle w:val="Estilo10ptoTexto2"/>
                <w:rFonts w:cs="Calibri"/>
                <w:sz w:val="24"/>
                <w:szCs w:val="24"/>
                <w:lang w:val="es-PE"/>
              </w:rPr>
            </w:pPr>
            <w:r>
              <w:rPr>
                <w:rStyle w:val="Estilo10ptoTexto2"/>
                <w:rFonts w:cs="Calibri"/>
                <w:sz w:val="24"/>
                <w:szCs w:val="24"/>
                <w:lang w:val="es-PE"/>
              </w:rPr>
              <w:t>Carmix</w:t>
            </w:r>
          </w:p>
        </w:tc>
        <w:tc>
          <w:tcPr>
            <w:tcW w:w="7234" w:type="dxa"/>
            <w:tcBorders>
              <w:top w:val="single" w:sz="12" w:space="0" w:color="00AB95"/>
              <w:bottom w:val="single" w:sz="12" w:space="0" w:color="00AB95"/>
            </w:tcBorders>
            <w:vAlign w:val="center"/>
          </w:tcPr>
          <w:p w14:paraId="6315AE89" w14:textId="54AD05B4" w:rsidR="0093558C" w:rsidRPr="00006B8B" w:rsidRDefault="00AB309D" w:rsidP="00AB309D">
            <w:pPr>
              <w:spacing w:line="240" w:lineRule="auto"/>
              <w:rPr>
                <w:rStyle w:val="Estilo10ptoTexto2"/>
                <w:rFonts w:cs="Calibri"/>
                <w:sz w:val="24"/>
                <w:szCs w:val="24"/>
                <w:lang w:val="es-PE"/>
              </w:rPr>
            </w:pPr>
            <w:r w:rsidRPr="00AB309D">
              <w:rPr>
                <w:rStyle w:val="Estilo10ptoTexto2"/>
                <w:rFonts w:cs="Calibri"/>
                <w:sz w:val="24"/>
                <w:szCs w:val="24"/>
                <w:lang w:val="es-PE"/>
              </w:rPr>
              <w:t>Hormigonera auto cargable todo terreno. Equipo de construcción fácil de usar, ideal para producir y distribuir hormigón en las obras</w:t>
            </w:r>
            <w:r w:rsidR="00051E26">
              <w:rPr>
                <w:rStyle w:val="Estilo10ptoTexto2"/>
                <w:rFonts w:cs="Calibri"/>
                <w:sz w:val="24"/>
                <w:szCs w:val="24"/>
                <w:lang w:val="es-PE"/>
              </w:rPr>
              <w:t>.</w:t>
            </w:r>
          </w:p>
        </w:tc>
      </w:tr>
      <w:tr w:rsidR="00AB309D" w:rsidRPr="00006B8B" w14:paraId="1E3CD3C6" w14:textId="77777777" w:rsidTr="00243ED8">
        <w:trPr>
          <w:trHeight w:val="397"/>
        </w:trPr>
        <w:tc>
          <w:tcPr>
            <w:tcW w:w="2268" w:type="dxa"/>
            <w:tcBorders>
              <w:top w:val="single" w:sz="12" w:space="0" w:color="00AB95"/>
              <w:bottom w:val="single" w:sz="12" w:space="0" w:color="00AB95"/>
            </w:tcBorders>
            <w:vAlign w:val="center"/>
          </w:tcPr>
          <w:p w14:paraId="253B2F66" w14:textId="2694D767" w:rsidR="00AB309D" w:rsidRDefault="00AB309D" w:rsidP="0093558C">
            <w:pPr>
              <w:rPr>
                <w:rStyle w:val="Estilo10ptoTexto2"/>
                <w:rFonts w:cs="Calibri"/>
                <w:sz w:val="24"/>
                <w:szCs w:val="24"/>
                <w:lang w:val="es-PE"/>
              </w:rPr>
            </w:pPr>
            <w:r w:rsidRPr="00AB309D">
              <w:rPr>
                <w:rStyle w:val="Estilo10ptoTexto2"/>
                <w:rFonts w:cs="Calibri"/>
                <w:sz w:val="24"/>
                <w:szCs w:val="24"/>
                <w:lang w:val="es-PE"/>
              </w:rPr>
              <w:t>C</w:t>
            </w:r>
            <w:r>
              <w:rPr>
                <w:rStyle w:val="Estilo10ptoTexto2"/>
                <w:rFonts w:cs="Calibri"/>
                <w:sz w:val="24"/>
                <w:szCs w:val="24"/>
                <w:lang w:val="es-PE"/>
              </w:rPr>
              <w:t>ontrol de Calidad</w:t>
            </w:r>
          </w:p>
        </w:tc>
        <w:tc>
          <w:tcPr>
            <w:tcW w:w="7234" w:type="dxa"/>
            <w:tcBorders>
              <w:top w:val="single" w:sz="12" w:space="0" w:color="00AB95"/>
              <w:bottom w:val="single" w:sz="12" w:space="0" w:color="00AB95"/>
            </w:tcBorders>
            <w:vAlign w:val="center"/>
          </w:tcPr>
          <w:p w14:paraId="6A962CAD" w14:textId="70EB1826" w:rsidR="00AB309D" w:rsidRPr="00AB309D" w:rsidRDefault="00AB309D" w:rsidP="00AB309D">
            <w:pPr>
              <w:spacing w:line="240" w:lineRule="auto"/>
              <w:rPr>
                <w:rStyle w:val="Estilo10ptoTexto2"/>
                <w:rFonts w:cs="Calibri"/>
                <w:sz w:val="24"/>
                <w:szCs w:val="24"/>
                <w:lang w:val="es-PE"/>
              </w:rPr>
            </w:pPr>
            <w:r w:rsidRPr="00AB309D">
              <w:rPr>
                <w:rStyle w:val="Estilo10ptoTexto2"/>
                <w:rFonts w:cs="Calibri"/>
                <w:sz w:val="24"/>
                <w:szCs w:val="24"/>
                <w:lang w:val="es-PE"/>
              </w:rPr>
              <w:t>Pruebas técnicas para comprobar la correcta ejecución de las diferentes etapas o fases de un trabajo con relación a las especificaciones técnicas o requisitos específicos establecidos.</w:t>
            </w:r>
          </w:p>
        </w:tc>
      </w:tr>
      <w:tr w:rsidR="00AB309D" w:rsidRPr="00006B8B" w14:paraId="5F83769A" w14:textId="77777777" w:rsidTr="00243ED8">
        <w:trPr>
          <w:trHeight w:val="397"/>
        </w:trPr>
        <w:tc>
          <w:tcPr>
            <w:tcW w:w="2268" w:type="dxa"/>
            <w:tcBorders>
              <w:top w:val="single" w:sz="12" w:space="0" w:color="00AB95"/>
              <w:bottom w:val="single" w:sz="12" w:space="0" w:color="00AB95"/>
            </w:tcBorders>
            <w:vAlign w:val="center"/>
          </w:tcPr>
          <w:p w14:paraId="2FBF78FC" w14:textId="3D24FBAE" w:rsidR="00AB309D" w:rsidRPr="00AB309D" w:rsidRDefault="00AB309D" w:rsidP="0093558C">
            <w:pPr>
              <w:rPr>
                <w:rStyle w:val="Estilo10ptoTexto2"/>
                <w:rFonts w:cs="Calibri"/>
                <w:sz w:val="24"/>
                <w:szCs w:val="24"/>
                <w:lang w:val="es-PE"/>
              </w:rPr>
            </w:pPr>
            <w:r>
              <w:rPr>
                <w:rStyle w:val="Estilo10ptoTexto2"/>
                <w:rFonts w:cs="Calibri"/>
                <w:sz w:val="24"/>
                <w:szCs w:val="24"/>
                <w:lang w:val="es-PE"/>
              </w:rPr>
              <w:t xml:space="preserve">Cota                                </w:t>
            </w:r>
          </w:p>
        </w:tc>
        <w:tc>
          <w:tcPr>
            <w:tcW w:w="7234" w:type="dxa"/>
            <w:tcBorders>
              <w:top w:val="single" w:sz="12" w:space="0" w:color="00AB95"/>
              <w:bottom w:val="single" w:sz="12" w:space="0" w:color="00AB95"/>
            </w:tcBorders>
            <w:vAlign w:val="center"/>
          </w:tcPr>
          <w:p w14:paraId="5F912D4B" w14:textId="0CC09CE4" w:rsidR="00AB309D" w:rsidRPr="00AB309D" w:rsidRDefault="00AB309D" w:rsidP="0093558C">
            <w:pPr>
              <w:rPr>
                <w:rStyle w:val="Estilo10ptoTexto2"/>
                <w:rFonts w:cs="Calibri"/>
                <w:sz w:val="24"/>
                <w:szCs w:val="24"/>
                <w:lang w:val="es-PE"/>
              </w:rPr>
            </w:pPr>
            <w:r w:rsidRPr="00AB309D">
              <w:rPr>
                <w:rStyle w:val="Estilo10ptoTexto2"/>
                <w:rFonts w:cs="Calibri"/>
                <w:sz w:val="24"/>
                <w:szCs w:val="24"/>
                <w:lang w:val="es-PE"/>
              </w:rPr>
              <w:t>Altura de un punto sobre un plano horizontal de referencia</w:t>
            </w:r>
            <w:r w:rsidR="00051E26">
              <w:rPr>
                <w:rStyle w:val="Estilo10ptoTexto2"/>
                <w:rFonts w:cs="Calibri"/>
                <w:sz w:val="24"/>
                <w:szCs w:val="24"/>
                <w:lang w:val="es-PE"/>
              </w:rPr>
              <w:t>.</w:t>
            </w:r>
          </w:p>
        </w:tc>
      </w:tr>
      <w:tr w:rsidR="00AB309D" w:rsidRPr="00006B8B" w14:paraId="6B12DB7C" w14:textId="77777777" w:rsidTr="00243ED8">
        <w:trPr>
          <w:trHeight w:val="397"/>
        </w:trPr>
        <w:tc>
          <w:tcPr>
            <w:tcW w:w="2268" w:type="dxa"/>
            <w:tcBorders>
              <w:top w:val="single" w:sz="12" w:space="0" w:color="00AB95"/>
              <w:bottom w:val="single" w:sz="12" w:space="0" w:color="00AB95"/>
            </w:tcBorders>
            <w:vAlign w:val="center"/>
          </w:tcPr>
          <w:p w14:paraId="0940F67E" w14:textId="4BC3C1B3" w:rsidR="00AB309D" w:rsidRDefault="00AB309D" w:rsidP="0093558C">
            <w:pPr>
              <w:rPr>
                <w:rStyle w:val="Estilo10ptoTexto2"/>
                <w:rFonts w:cs="Calibri"/>
                <w:sz w:val="24"/>
                <w:szCs w:val="24"/>
                <w:lang w:val="es-PE"/>
              </w:rPr>
            </w:pPr>
            <w:r>
              <w:rPr>
                <w:rStyle w:val="Estilo10ptoTexto2"/>
                <w:rFonts w:cs="Calibri"/>
                <w:sz w:val="24"/>
                <w:szCs w:val="24"/>
                <w:lang w:val="es-PE"/>
              </w:rPr>
              <w:lastRenderedPageBreak/>
              <w:t xml:space="preserve">Filler                                </w:t>
            </w:r>
          </w:p>
        </w:tc>
        <w:tc>
          <w:tcPr>
            <w:tcW w:w="7234" w:type="dxa"/>
            <w:tcBorders>
              <w:top w:val="single" w:sz="12" w:space="0" w:color="00AB95"/>
              <w:bottom w:val="single" w:sz="12" w:space="0" w:color="00AB95"/>
            </w:tcBorders>
            <w:vAlign w:val="center"/>
          </w:tcPr>
          <w:p w14:paraId="1C3CFF17" w14:textId="20C0FC1E" w:rsidR="00AB309D" w:rsidRPr="00AB309D" w:rsidRDefault="00AB309D" w:rsidP="00AB309D">
            <w:pPr>
              <w:spacing w:line="240" w:lineRule="auto"/>
              <w:rPr>
                <w:rStyle w:val="Estilo10ptoTexto2"/>
                <w:rFonts w:cs="Calibri"/>
                <w:sz w:val="24"/>
                <w:szCs w:val="24"/>
                <w:lang w:val="es-PE"/>
              </w:rPr>
            </w:pPr>
            <w:r w:rsidRPr="00AB309D">
              <w:rPr>
                <w:rStyle w:val="Estilo10ptoTexto2"/>
                <w:rFonts w:cs="Calibri"/>
                <w:sz w:val="24"/>
                <w:szCs w:val="24"/>
                <w:lang w:val="es-PE"/>
              </w:rPr>
              <w:t>Material proveniente por lo general de la caliza pulverizada, cemento Portland Tipo 1P.</w:t>
            </w:r>
          </w:p>
        </w:tc>
      </w:tr>
      <w:tr w:rsidR="00AB309D" w:rsidRPr="00006B8B" w14:paraId="0B89FEA3" w14:textId="77777777" w:rsidTr="00243ED8">
        <w:trPr>
          <w:trHeight w:val="397"/>
        </w:trPr>
        <w:tc>
          <w:tcPr>
            <w:tcW w:w="2268" w:type="dxa"/>
            <w:tcBorders>
              <w:top w:val="single" w:sz="12" w:space="0" w:color="00AB95"/>
              <w:bottom w:val="single" w:sz="12" w:space="0" w:color="00AB95"/>
            </w:tcBorders>
            <w:vAlign w:val="center"/>
          </w:tcPr>
          <w:p w14:paraId="02809734" w14:textId="533E0CE3" w:rsidR="00AB309D" w:rsidRDefault="00AB309D" w:rsidP="0093558C">
            <w:pPr>
              <w:rPr>
                <w:rStyle w:val="Estilo10ptoTexto2"/>
                <w:rFonts w:cs="Calibri"/>
                <w:sz w:val="24"/>
                <w:szCs w:val="24"/>
                <w:lang w:val="es-PE"/>
              </w:rPr>
            </w:pPr>
            <w:r>
              <w:rPr>
                <w:rStyle w:val="Estilo10ptoTexto2"/>
                <w:rFonts w:cs="Calibri"/>
                <w:sz w:val="24"/>
                <w:szCs w:val="24"/>
                <w:lang w:val="es-PE"/>
              </w:rPr>
              <w:t xml:space="preserve">Mastic </w:t>
            </w:r>
          </w:p>
        </w:tc>
        <w:tc>
          <w:tcPr>
            <w:tcW w:w="7234" w:type="dxa"/>
            <w:tcBorders>
              <w:top w:val="single" w:sz="12" w:space="0" w:color="00AB95"/>
              <w:bottom w:val="single" w:sz="12" w:space="0" w:color="00AB95"/>
            </w:tcBorders>
            <w:vAlign w:val="center"/>
          </w:tcPr>
          <w:p w14:paraId="1A355852" w14:textId="448506FF" w:rsidR="00AB309D" w:rsidRPr="00AB309D" w:rsidRDefault="00AB309D" w:rsidP="006F4EF1">
            <w:pPr>
              <w:spacing w:line="240" w:lineRule="auto"/>
              <w:rPr>
                <w:rStyle w:val="Estilo10ptoTexto2"/>
                <w:rFonts w:cs="Calibri"/>
                <w:sz w:val="24"/>
                <w:szCs w:val="24"/>
                <w:lang w:val="es-PE"/>
              </w:rPr>
            </w:pPr>
            <w:r w:rsidRPr="00AB309D">
              <w:rPr>
                <w:rStyle w:val="Estilo10ptoTexto2"/>
                <w:rFonts w:cs="Calibri"/>
                <w:sz w:val="24"/>
                <w:szCs w:val="24"/>
                <w:lang w:val="es-PE"/>
              </w:rPr>
              <w:t>Mezcla compuesta de agregados chancado de tamaños de partículas entre 0 y 5 mm, cemento asfaltico (pen 120 / 150); filler cemento Portland Tipo 1P y acido esteárico.</w:t>
            </w:r>
          </w:p>
        </w:tc>
      </w:tr>
    </w:tbl>
    <w:p w14:paraId="02A52ACB" w14:textId="77777777" w:rsidR="00A051D3" w:rsidRPr="00006B8B" w:rsidRDefault="00A051D3" w:rsidP="00A051D3">
      <w:pPr>
        <w:rPr>
          <w:rFonts w:ascii="Calibri" w:eastAsiaTheme="majorEastAsia" w:hAnsi="Calibri" w:cs="Calibri"/>
          <w:b/>
          <w:color w:val="1F497D" w:themeColor="text2"/>
          <w:sz w:val="24"/>
          <w:szCs w:val="24"/>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A84498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DA4EA6"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89F133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3CCFC31" w14:textId="77777777" w:rsidR="00707794" w:rsidRDefault="00707794" w:rsidP="00A051D3">
      <w:pPr>
        <w:pStyle w:val="Textodebloque"/>
        <w:tabs>
          <w:tab w:val="left" w:pos="426"/>
        </w:tabs>
        <w:spacing w:line="360" w:lineRule="auto"/>
        <w:ind w:left="0" w:right="-136"/>
        <w:rPr>
          <w:rFonts w:ascii="Arial" w:hAnsi="Arial" w:cs="Arial"/>
          <w:b/>
          <w:lang w:val="es-PE"/>
        </w:rPr>
      </w:pPr>
    </w:p>
    <w:p w14:paraId="5362AFE1" w14:textId="77777777" w:rsidR="00AB309D" w:rsidRDefault="00AB309D" w:rsidP="00A051D3">
      <w:pPr>
        <w:pStyle w:val="Textodebloque"/>
        <w:tabs>
          <w:tab w:val="left" w:pos="426"/>
        </w:tabs>
        <w:spacing w:line="360" w:lineRule="auto"/>
        <w:ind w:left="0" w:right="-136"/>
        <w:rPr>
          <w:rFonts w:ascii="Arial" w:hAnsi="Arial" w:cs="Arial"/>
          <w:b/>
        </w:rPr>
      </w:pPr>
    </w:p>
    <w:p w14:paraId="3E37B98C" w14:textId="77777777" w:rsidR="00AB309D" w:rsidRDefault="00AB309D" w:rsidP="00A051D3">
      <w:pPr>
        <w:pStyle w:val="Textodebloque"/>
        <w:tabs>
          <w:tab w:val="left" w:pos="426"/>
        </w:tabs>
        <w:spacing w:line="360" w:lineRule="auto"/>
        <w:ind w:left="0" w:right="-136"/>
        <w:rPr>
          <w:rFonts w:ascii="Arial" w:hAnsi="Arial" w:cs="Arial"/>
          <w:b/>
        </w:rPr>
      </w:pPr>
    </w:p>
    <w:p w14:paraId="0A6584EB" w14:textId="77777777" w:rsidR="00051E26" w:rsidRDefault="00051E26" w:rsidP="00A051D3">
      <w:pPr>
        <w:pStyle w:val="Textodebloque"/>
        <w:tabs>
          <w:tab w:val="left" w:pos="426"/>
        </w:tabs>
        <w:spacing w:line="360" w:lineRule="auto"/>
        <w:ind w:left="0" w:right="-136"/>
        <w:rPr>
          <w:rFonts w:ascii="Arial" w:hAnsi="Arial" w:cs="Arial"/>
          <w:b/>
        </w:rPr>
      </w:pPr>
    </w:p>
    <w:p w14:paraId="2EFBADB5" w14:textId="77777777" w:rsidR="00051E26" w:rsidRDefault="00051E26" w:rsidP="00A051D3">
      <w:pPr>
        <w:pStyle w:val="Textodebloque"/>
        <w:tabs>
          <w:tab w:val="left" w:pos="426"/>
        </w:tabs>
        <w:spacing w:line="360" w:lineRule="auto"/>
        <w:ind w:left="0" w:right="-136"/>
        <w:rPr>
          <w:rFonts w:ascii="Arial" w:hAnsi="Arial" w:cs="Arial"/>
          <w:b/>
        </w:rPr>
      </w:pPr>
    </w:p>
    <w:p w14:paraId="28CB52BE" w14:textId="77777777" w:rsidR="00051E26" w:rsidRDefault="00051E26" w:rsidP="00A051D3">
      <w:pPr>
        <w:pStyle w:val="Textodebloque"/>
        <w:tabs>
          <w:tab w:val="left" w:pos="426"/>
        </w:tabs>
        <w:spacing w:line="360" w:lineRule="auto"/>
        <w:ind w:left="0" w:right="-136"/>
        <w:rPr>
          <w:rFonts w:ascii="Arial" w:hAnsi="Arial" w:cs="Arial"/>
          <w:b/>
        </w:rPr>
      </w:pPr>
    </w:p>
    <w:p w14:paraId="6B032D8B" w14:textId="77777777" w:rsidR="00051E26" w:rsidRDefault="00051E26" w:rsidP="00A051D3">
      <w:pPr>
        <w:pStyle w:val="Textodebloque"/>
        <w:tabs>
          <w:tab w:val="left" w:pos="426"/>
        </w:tabs>
        <w:spacing w:line="360" w:lineRule="auto"/>
        <w:ind w:left="0" w:right="-136"/>
        <w:rPr>
          <w:rFonts w:ascii="Arial" w:hAnsi="Arial" w:cs="Arial"/>
          <w:b/>
        </w:rPr>
      </w:pPr>
    </w:p>
    <w:p w14:paraId="6A50D86A" w14:textId="77777777" w:rsidR="00051E26" w:rsidRDefault="00051E26" w:rsidP="00A051D3">
      <w:pPr>
        <w:pStyle w:val="Textodebloque"/>
        <w:tabs>
          <w:tab w:val="left" w:pos="426"/>
        </w:tabs>
        <w:spacing w:line="360" w:lineRule="auto"/>
        <w:ind w:left="0" w:right="-136"/>
        <w:rPr>
          <w:rFonts w:ascii="Arial" w:hAnsi="Arial" w:cs="Arial"/>
          <w:b/>
        </w:rPr>
      </w:pPr>
    </w:p>
    <w:p w14:paraId="0B1EB817" w14:textId="77777777" w:rsidR="00051E26" w:rsidRDefault="00051E26" w:rsidP="00A051D3">
      <w:pPr>
        <w:pStyle w:val="Textodebloque"/>
        <w:tabs>
          <w:tab w:val="left" w:pos="426"/>
        </w:tabs>
        <w:spacing w:line="360" w:lineRule="auto"/>
        <w:ind w:left="0" w:right="-136"/>
        <w:rPr>
          <w:rFonts w:ascii="Arial" w:hAnsi="Arial" w:cs="Arial"/>
          <w:b/>
        </w:rPr>
      </w:pPr>
    </w:p>
    <w:p w14:paraId="090E0891" w14:textId="77777777" w:rsidR="00051E26" w:rsidRDefault="00051E26" w:rsidP="00A051D3">
      <w:pPr>
        <w:pStyle w:val="Textodebloque"/>
        <w:tabs>
          <w:tab w:val="left" w:pos="426"/>
        </w:tabs>
        <w:spacing w:line="360" w:lineRule="auto"/>
        <w:ind w:left="0" w:right="-136"/>
        <w:rPr>
          <w:rFonts w:ascii="Arial" w:hAnsi="Arial" w:cs="Arial"/>
          <w:b/>
        </w:rPr>
      </w:pPr>
    </w:p>
    <w:p w14:paraId="05AF06FF" w14:textId="77777777" w:rsidR="00051E26" w:rsidRDefault="00051E26" w:rsidP="00A051D3">
      <w:pPr>
        <w:pStyle w:val="Textodebloque"/>
        <w:tabs>
          <w:tab w:val="left" w:pos="426"/>
        </w:tabs>
        <w:spacing w:line="360" w:lineRule="auto"/>
        <w:ind w:left="0" w:right="-136"/>
        <w:rPr>
          <w:rFonts w:ascii="Arial" w:hAnsi="Arial" w:cs="Arial"/>
          <w:b/>
        </w:rPr>
      </w:pPr>
    </w:p>
    <w:p w14:paraId="7D988837" w14:textId="77777777" w:rsidR="00AB309D" w:rsidRDefault="00AB309D" w:rsidP="00A051D3">
      <w:pPr>
        <w:pStyle w:val="Textodebloque"/>
        <w:tabs>
          <w:tab w:val="left" w:pos="426"/>
        </w:tabs>
        <w:spacing w:line="360" w:lineRule="auto"/>
        <w:ind w:left="0" w:right="-136"/>
        <w:rPr>
          <w:rFonts w:ascii="Arial" w:hAnsi="Arial" w:cs="Arial"/>
          <w:b/>
        </w:rPr>
      </w:pPr>
    </w:p>
    <w:p w14:paraId="4C24140F" w14:textId="77777777" w:rsidR="00AB309D" w:rsidRDefault="00AB309D" w:rsidP="00A051D3">
      <w:pPr>
        <w:pStyle w:val="Textodebloque"/>
        <w:tabs>
          <w:tab w:val="left" w:pos="426"/>
        </w:tabs>
        <w:spacing w:line="360" w:lineRule="auto"/>
        <w:ind w:left="0" w:right="-136"/>
        <w:rPr>
          <w:rFonts w:ascii="Arial" w:hAnsi="Arial" w:cs="Arial"/>
          <w:b/>
        </w:rPr>
      </w:pPr>
    </w:p>
    <w:p w14:paraId="05E5C019" w14:textId="77777777" w:rsidR="00AB309D" w:rsidRDefault="00AB309D" w:rsidP="00A051D3">
      <w:pPr>
        <w:pStyle w:val="Textodebloque"/>
        <w:tabs>
          <w:tab w:val="left" w:pos="426"/>
        </w:tabs>
        <w:spacing w:line="360" w:lineRule="auto"/>
        <w:ind w:left="0" w:right="-136"/>
        <w:rPr>
          <w:rFonts w:ascii="Arial" w:hAnsi="Arial" w:cs="Arial"/>
          <w:b/>
          <w:lang w:val="es-PE"/>
        </w:rPr>
      </w:pPr>
    </w:p>
    <w:p w14:paraId="4D908557" w14:textId="77777777" w:rsidR="00AE4456" w:rsidRDefault="00AE4456" w:rsidP="00A051D3">
      <w:pPr>
        <w:pStyle w:val="Textodebloque"/>
        <w:tabs>
          <w:tab w:val="left" w:pos="426"/>
        </w:tabs>
        <w:spacing w:line="360" w:lineRule="auto"/>
        <w:ind w:left="0" w:right="-136"/>
        <w:rPr>
          <w:rFonts w:ascii="Arial" w:hAnsi="Arial" w:cs="Arial"/>
          <w:b/>
          <w:lang w:val="es-PE"/>
        </w:rPr>
      </w:pPr>
    </w:p>
    <w:p w14:paraId="1E4E31AF" w14:textId="77777777" w:rsidR="00AE4456" w:rsidRDefault="00AE4456" w:rsidP="00A051D3">
      <w:pPr>
        <w:pStyle w:val="Textodebloque"/>
        <w:tabs>
          <w:tab w:val="left" w:pos="426"/>
        </w:tabs>
        <w:spacing w:line="360" w:lineRule="auto"/>
        <w:ind w:left="0" w:right="-136"/>
        <w:rPr>
          <w:rFonts w:ascii="Arial" w:hAnsi="Arial" w:cs="Arial"/>
          <w:b/>
          <w:lang w:val="es-PE"/>
        </w:rPr>
      </w:pPr>
    </w:p>
    <w:p w14:paraId="56A1577C" w14:textId="77777777" w:rsidR="00AE4456" w:rsidRDefault="00AE4456" w:rsidP="00A051D3">
      <w:pPr>
        <w:pStyle w:val="Textodebloque"/>
        <w:tabs>
          <w:tab w:val="left" w:pos="426"/>
        </w:tabs>
        <w:spacing w:line="360" w:lineRule="auto"/>
        <w:ind w:left="0" w:right="-136"/>
        <w:rPr>
          <w:rFonts w:ascii="Arial" w:hAnsi="Arial" w:cs="Arial"/>
          <w:b/>
          <w:lang w:val="es-PE"/>
        </w:rPr>
      </w:pPr>
    </w:p>
    <w:p w14:paraId="2CA4E651" w14:textId="77777777" w:rsidR="00AE4456" w:rsidRDefault="00AE4456" w:rsidP="00A051D3">
      <w:pPr>
        <w:pStyle w:val="Textodebloque"/>
        <w:tabs>
          <w:tab w:val="left" w:pos="426"/>
        </w:tabs>
        <w:spacing w:line="360" w:lineRule="auto"/>
        <w:ind w:left="0" w:right="-136"/>
        <w:rPr>
          <w:rFonts w:ascii="Arial" w:hAnsi="Arial" w:cs="Arial"/>
          <w:b/>
          <w:lang w:val="es-PE"/>
        </w:rPr>
      </w:pPr>
    </w:p>
    <w:p w14:paraId="0C3C35AF" w14:textId="77777777" w:rsidR="00AE4456" w:rsidRDefault="00AE4456" w:rsidP="00A051D3">
      <w:pPr>
        <w:pStyle w:val="Textodebloque"/>
        <w:tabs>
          <w:tab w:val="left" w:pos="426"/>
        </w:tabs>
        <w:spacing w:line="360" w:lineRule="auto"/>
        <w:ind w:left="0" w:right="-136"/>
        <w:rPr>
          <w:rFonts w:ascii="Arial" w:hAnsi="Arial" w:cs="Arial"/>
          <w:b/>
          <w:lang w:val="es-PE"/>
        </w:rPr>
      </w:pPr>
    </w:p>
    <w:p w14:paraId="692C9138" w14:textId="77777777" w:rsidR="00AE4456" w:rsidRDefault="00AE4456" w:rsidP="00A051D3">
      <w:pPr>
        <w:pStyle w:val="Textodebloque"/>
        <w:tabs>
          <w:tab w:val="left" w:pos="426"/>
        </w:tabs>
        <w:spacing w:line="360" w:lineRule="auto"/>
        <w:ind w:left="0" w:right="-136"/>
        <w:rPr>
          <w:rFonts w:ascii="Arial" w:hAnsi="Arial" w:cs="Arial"/>
          <w:b/>
          <w:lang w:val="es-PE"/>
        </w:rPr>
      </w:pPr>
    </w:p>
    <w:p w14:paraId="4620B82E" w14:textId="77777777" w:rsidR="00AE4456" w:rsidRDefault="00AE4456" w:rsidP="00A051D3">
      <w:pPr>
        <w:pStyle w:val="Textodebloque"/>
        <w:tabs>
          <w:tab w:val="left" w:pos="426"/>
        </w:tabs>
        <w:spacing w:line="360" w:lineRule="auto"/>
        <w:ind w:left="0" w:right="-136"/>
        <w:rPr>
          <w:rFonts w:ascii="Arial" w:hAnsi="Arial" w:cs="Arial"/>
          <w:b/>
          <w:lang w:val="es-PE"/>
        </w:rPr>
      </w:pPr>
    </w:p>
    <w:p w14:paraId="619F9326" w14:textId="77777777" w:rsidR="00AE4456" w:rsidRDefault="00AE4456" w:rsidP="00A051D3">
      <w:pPr>
        <w:pStyle w:val="Textodebloque"/>
        <w:tabs>
          <w:tab w:val="left" w:pos="426"/>
        </w:tabs>
        <w:spacing w:line="360" w:lineRule="auto"/>
        <w:ind w:left="0" w:right="-136"/>
        <w:rPr>
          <w:rFonts w:ascii="Arial" w:hAnsi="Arial" w:cs="Arial"/>
          <w:b/>
          <w:lang w:val="es-PE"/>
        </w:rPr>
      </w:pPr>
    </w:p>
    <w:p w14:paraId="57EFE418" w14:textId="77777777" w:rsidR="00AE4456" w:rsidRDefault="00AE4456" w:rsidP="00A051D3">
      <w:pPr>
        <w:pStyle w:val="Textodebloque"/>
        <w:tabs>
          <w:tab w:val="left" w:pos="426"/>
        </w:tabs>
        <w:spacing w:line="360" w:lineRule="auto"/>
        <w:ind w:left="0" w:right="-136"/>
        <w:rPr>
          <w:rFonts w:ascii="Arial" w:hAnsi="Arial" w:cs="Arial"/>
          <w:b/>
          <w:lang w:val="es-PE"/>
        </w:rPr>
      </w:pPr>
    </w:p>
    <w:p w14:paraId="23FAAA85" w14:textId="77777777" w:rsidR="00AE4456" w:rsidRDefault="00AE4456" w:rsidP="00A051D3">
      <w:pPr>
        <w:pStyle w:val="Textodebloque"/>
        <w:tabs>
          <w:tab w:val="left" w:pos="426"/>
        </w:tabs>
        <w:spacing w:line="360" w:lineRule="auto"/>
        <w:ind w:left="0" w:right="-136"/>
        <w:rPr>
          <w:rFonts w:ascii="Arial" w:hAnsi="Arial" w:cs="Arial"/>
          <w:b/>
          <w:lang w:val="es-PE"/>
        </w:rPr>
      </w:pPr>
    </w:p>
    <w:p w14:paraId="7598D942" w14:textId="77777777" w:rsidR="00AE4456" w:rsidRPr="00C12917" w:rsidRDefault="00AE4456"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6B033A">
        <w:trPr>
          <w:trHeight w:val="326"/>
        </w:trPr>
        <w:tc>
          <w:tcPr>
            <w:tcW w:w="8146" w:type="dxa"/>
            <w:gridSpan w:val="3"/>
            <w:tcBorders>
              <w:bottom w:val="single" w:sz="18" w:space="0" w:color="00AB95"/>
            </w:tcBorders>
            <w:shd w:val="clear" w:color="auto" w:fill="FFFFFF" w:themeFill="background1"/>
            <w:noWrap/>
            <w:vAlign w:val="center"/>
          </w:tcPr>
          <w:p w14:paraId="3A2937F6" w14:textId="77777777" w:rsidR="00A051D3" w:rsidRPr="00C12917" w:rsidRDefault="00A051D3" w:rsidP="006B033A">
            <w:pPr>
              <w:pStyle w:val="EstiloTextonormaltablaNegrita"/>
              <w:rPr>
                <w:rFonts w:asciiTheme="minorHAnsi" w:hAnsiTheme="minorHAnsi" w:cstheme="minorHAnsi"/>
                <w:b w:val="0"/>
                <w:szCs w:val="20"/>
                <w:lang w:val="es-PE" w:eastAsia="es-ES"/>
              </w:rPr>
            </w:pPr>
            <w:r w:rsidRPr="006B033A">
              <w:rPr>
                <w:rFonts w:eastAsia="Calibri" w:cs="Calibri"/>
                <w:b w:val="0"/>
                <w:color w:val="00AB95"/>
                <w:sz w:val="28"/>
                <w:szCs w:val="28"/>
                <w:lang w:val="es-PE"/>
              </w:rPr>
              <w:t>Matriz del Conocimiento</w:t>
            </w:r>
          </w:p>
        </w:tc>
      </w:tr>
      <w:tr w:rsidR="00A051D3" w:rsidRPr="00C12917" w14:paraId="6D503EA9" w14:textId="77777777" w:rsidTr="006B033A">
        <w:trPr>
          <w:trHeight w:val="326"/>
        </w:trPr>
        <w:tc>
          <w:tcPr>
            <w:tcW w:w="4132" w:type="dxa"/>
            <w:tcBorders>
              <w:top w:val="single" w:sz="18" w:space="0" w:color="00AB95"/>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8" w:space="0" w:color="00AB95"/>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8" w:space="0" w:color="00AB95"/>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6B033A">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6B033A">
        <w:trPr>
          <w:trHeight w:val="302"/>
        </w:trPr>
        <w:tc>
          <w:tcPr>
            <w:tcW w:w="4132" w:type="dxa"/>
            <w:shd w:val="clear" w:color="auto" w:fill="FFFFFF" w:themeFill="background1"/>
            <w:noWrap/>
            <w:vAlign w:val="center"/>
            <w:hideMark/>
          </w:tcPr>
          <w:p w14:paraId="19B3D022" w14:textId="457C1E2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FB3D21"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6B033A">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6B033A">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6B033A">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6B033A">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6B033A">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6B033A">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6B033A">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6B033A">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1524FF2"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r w:rsidR="00FB3D21" w:rsidRPr="434C5584">
              <w:rPr>
                <w:rFonts w:asciiTheme="minorHAnsi" w:hAnsiTheme="minorHAnsi"/>
                <w:sz w:val="20"/>
                <w:szCs w:val="20"/>
              </w:rPr>
              <w:t>Otros:</w:t>
            </w:r>
            <w:r w:rsidRPr="434C5584">
              <w:rPr>
                <w:rFonts w:asciiTheme="minorHAnsi" w:hAnsiTheme="minorHAnsi"/>
                <w:sz w:val="20"/>
                <w:szCs w:val="20"/>
              </w:rPr>
              <w:t>………………………..</w:t>
            </w:r>
          </w:p>
        </w:tc>
      </w:tr>
      <w:tr w:rsidR="00A051D3" w:rsidRPr="00C12917" w14:paraId="379E58FE" w14:textId="77777777" w:rsidTr="006B033A">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6B033A">
        <w:trPr>
          <w:trHeight w:val="314"/>
        </w:trPr>
        <w:tc>
          <w:tcPr>
            <w:tcW w:w="4132" w:type="dxa"/>
            <w:tcBorders>
              <w:bottom w:val="single" w:sz="8" w:space="0" w:color="C0504D" w:themeColor="accent2"/>
            </w:tcBorders>
            <w:noWrap/>
            <w:vAlign w:val="center"/>
          </w:tcPr>
          <w:p w14:paraId="50C8DE97"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6B033A">
        <w:trPr>
          <w:trHeight w:val="358"/>
        </w:trPr>
        <w:tc>
          <w:tcPr>
            <w:tcW w:w="8146" w:type="dxa"/>
            <w:gridSpan w:val="3"/>
            <w:tcBorders>
              <w:top w:val="single" w:sz="8" w:space="0" w:color="C0504D" w:themeColor="accent2"/>
            </w:tcBorders>
            <w:noWrap/>
            <w:vAlign w:val="center"/>
          </w:tcPr>
          <w:p w14:paraId="39E70908" w14:textId="05C71AAB"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243ED8">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2B3EC1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170F5DE" w14:textId="77777777" w:rsidR="00051E26" w:rsidRDefault="00051E26"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4B9106D1" w:rsidR="004D3714" w:rsidRPr="00D2174A" w:rsidRDefault="008F415D" w:rsidP="009C744A">
      <w:pPr>
        <w:pStyle w:val="Textodebloque"/>
        <w:tabs>
          <w:tab w:val="left" w:pos="426"/>
        </w:tabs>
        <w:spacing w:line="360" w:lineRule="auto"/>
        <w:ind w:left="0" w:right="-136"/>
        <w:jc w:val="left"/>
        <w:rPr>
          <w:rFonts w:ascii="Calibri" w:hAnsi="Calibri" w:cs="Calibri"/>
          <w:b/>
          <w:color w:val="00AB95"/>
          <w:szCs w:val="28"/>
          <w:lang w:val="es-PE"/>
        </w:rPr>
      </w:pPr>
      <w:r w:rsidRPr="00D2174A">
        <w:rPr>
          <w:rFonts w:ascii="Calibri" w:hAnsi="Calibri" w:cs="Calibri"/>
          <w:b/>
          <w:color w:val="00AB95"/>
          <w:szCs w:val="28"/>
          <w:lang w:val="es-PE"/>
        </w:rPr>
        <w:t>Í</w:t>
      </w:r>
      <w:r w:rsidR="004D3714" w:rsidRPr="00D2174A">
        <w:rPr>
          <w:rFonts w:ascii="Calibri" w:hAnsi="Calibri" w:cs="Calibri"/>
          <w:b/>
          <w:color w:val="00AB95"/>
          <w:szCs w:val="28"/>
          <w:lang w:val="es-PE"/>
        </w:rPr>
        <w:t>NDICE</w:t>
      </w:r>
    </w:p>
    <w:p w14:paraId="1BC8CBA3" w14:textId="7CE86EC9" w:rsidR="00182F4A" w:rsidRPr="00182F4A"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1C709B">
        <w:rPr>
          <w:rFonts w:ascii="Calibri" w:hAnsi="Calibri" w:cs="Calibri"/>
          <w:b w:val="0"/>
          <w:bCs/>
          <w:sz w:val="24"/>
          <w:szCs w:val="24"/>
        </w:rPr>
        <w:lastRenderedPageBreak/>
        <w:fldChar w:fldCharType="begin"/>
      </w:r>
      <w:r w:rsidRPr="001C709B">
        <w:rPr>
          <w:rFonts w:ascii="Calibri" w:hAnsi="Calibri" w:cs="Calibri"/>
          <w:b w:val="0"/>
          <w:bCs/>
          <w:sz w:val="24"/>
          <w:szCs w:val="24"/>
        </w:rPr>
        <w:instrText xml:space="preserve"> TOC \o "1-1" \h \z \u </w:instrText>
      </w:r>
      <w:r w:rsidRPr="001C709B">
        <w:rPr>
          <w:rFonts w:ascii="Calibri" w:hAnsi="Calibri" w:cs="Calibri"/>
          <w:b w:val="0"/>
          <w:bCs/>
          <w:sz w:val="24"/>
          <w:szCs w:val="24"/>
        </w:rPr>
        <w:fldChar w:fldCharType="separate"/>
      </w:r>
      <w:hyperlink w:anchor="_Toc230190279" w:history="1">
        <w:r w:rsidR="00182F4A" w:rsidRPr="00182F4A">
          <w:rPr>
            <w:rStyle w:val="Hipervnculo"/>
            <w:rFonts w:ascii="Calibri" w:hAnsi="Calibri" w:cs="Calibri"/>
            <w:noProof/>
            <w:color w:val="595959" w:themeColor="text1" w:themeTint="A6"/>
            <w:sz w:val="24"/>
            <w:szCs w:val="24"/>
          </w:rPr>
          <w:t>1.</w:t>
        </w:r>
        <w:r w:rsidR="00182F4A"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00182F4A" w:rsidRPr="00182F4A">
          <w:rPr>
            <w:rStyle w:val="Hipervnculo"/>
            <w:rFonts w:ascii="Calibri" w:hAnsi="Calibri" w:cs="Calibri"/>
            <w:noProof/>
            <w:color w:val="595959" w:themeColor="text1" w:themeTint="A6"/>
            <w:sz w:val="24"/>
            <w:szCs w:val="24"/>
          </w:rPr>
          <w:t>OBJETIVO</w:t>
        </w:r>
        <w:r w:rsidR="00182F4A" w:rsidRPr="00182F4A">
          <w:rPr>
            <w:rFonts w:ascii="Calibri" w:hAnsi="Calibri" w:cs="Calibri"/>
            <w:noProof/>
            <w:webHidden/>
            <w:color w:val="595959" w:themeColor="text1" w:themeTint="A6"/>
            <w:sz w:val="24"/>
            <w:szCs w:val="24"/>
          </w:rPr>
          <w:tab/>
        </w:r>
        <w:r w:rsidR="00182F4A" w:rsidRPr="00182F4A">
          <w:rPr>
            <w:rFonts w:ascii="Calibri" w:hAnsi="Calibri" w:cs="Calibri"/>
            <w:noProof/>
            <w:webHidden/>
            <w:color w:val="595959" w:themeColor="text1" w:themeTint="A6"/>
            <w:sz w:val="24"/>
            <w:szCs w:val="24"/>
          </w:rPr>
          <w:fldChar w:fldCharType="begin"/>
        </w:r>
        <w:r w:rsidR="00182F4A" w:rsidRPr="00182F4A">
          <w:rPr>
            <w:rFonts w:ascii="Calibri" w:hAnsi="Calibri" w:cs="Calibri"/>
            <w:noProof/>
            <w:webHidden/>
            <w:color w:val="595959" w:themeColor="text1" w:themeTint="A6"/>
            <w:sz w:val="24"/>
            <w:szCs w:val="24"/>
          </w:rPr>
          <w:instrText xml:space="preserve"> PAGEREF _Toc230190279 \h </w:instrText>
        </w:r>
        <w:r w:rsidR="00182F4A" w:rsidRPr="00182F4A">
          <w:rPr>
            <w:rFonts w:ascii="Calibri" w:hAnsi="Calibri" w:cs="Calibri"/>
            <w:noProof/>
            <w:webHidden/>
            <w:color w:val="595959" w:themeColor="text1" w:themeTint="A6"/>
            <w:sz w:val="24"/>
            <w:szCs w:val="24"/>
          </w:rPr>
        </w:r>
        <w:r w:rsidR="00182F4A" w:rsidRPr="00182F4A">
          <w:rPr>
            <w:rFonts w:ascii="Calibri" w:hAnsi="Calibri" w:cs="Calibri"/>
            <w:noProof/>
            <w:webHidden/>
            <w:color w:val="595959" w:themeColor="text1" w:themeTint="A6"/>
            <w:sz w:val="24"/>
            <w:szCs w:val="24"/>
          </w:rPr>
          <w:fldChar w:fldCharType="separate"/>
        </w:r>
        <w:r w:rsidR="00182F4A" w:rsidRPr="00182F4A">
          <w:rPr>
            <w:rFonts w:ascii="Calibri" w:hAnsi="Calibri" w:cs="Calibri"/>
            <w:noProof/>
            <w:webHidden/>
            <w:color w:val="595959" w:themeColor="text1" w:themeTint="A6"/>
            <w:sz w:val="24"/>
            <w:szCs w:val="24"/>
          </w:rPr>
          <w:t>6</w:t>
        </w:r>
        <w:r w:rsidR="00182F4A" w:rsidRPr="00182F4A">
          <w:rPr>
            <w:rFonts w:ascii="Calibri" w:hAnsi="Calibri" w:cs="Calibri"/>
            <w:noProof/>
            <w:webHidden/>
            <w:color w:val="595959" w:themeColor="text1" w:themeTint="A6"/>
            <w:sz w:val="24"/>
            <w:szCs w:val="24"/>
          </w:rPr>
          <w:fldChar w:fldCharType="end"/>
        </w:r>
      </w:hyperlink>
    </w:p>
    <w:p w14:paraId="0138DC79" w14:textId="1EC03570" w:rsidR="00182F4A" w:rsidRPr="00182F4A" w:rsidRDefault="00182F4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90280" w:history="1">
        <w:r w:rsidRPr="00182F4A">
          <w:rPr>
            <w:rStyle w:val="Hipervnculo"/>
            <w:rFonts w:ascii="Calibri" w:hAnsi="Calibri" w:cs="Calibri"/>
            <w:noProof/>
            <w:color w:val="595959" w:themeColor="text1" w:themeTint="A6"/>
            <w:sz w:val="24"/>
            <w:szCs w:val="24"/>
          </w:rPr>
          <w:t>2.</w:t>
        </w:r>
        <w:r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Pr="00182F4A">
          <w:rPr>
            <w:rStyle w:val="Hipervnculo"/>
            <w:rFonts w:ascii="Calibri" w:hAnsi="Calibri" w:cs="Calibri"/>
            <w:noProof/>
            <w:color w:val="595959" w:themeColor="text1" w:themeTint="A6"/>
            <w:sz w:val="24"/>
            <w:szCs w:val="24"/>
          </w:rPr>
          <w:t>ALCANCE</w:t>
        </w:r>
        <w:r w:rsidRPr="00182F4A">
          <w:rPr>
            <w:rFonts w:ascii="Calibri" w:hAnsi="Calibri" w:cs="Calibri"/>
            <w:noProof/>
            <w:webHidden/>
            <w:color w:val="595959" w:themeColor="text1" w:themeTint="A6"/>
            <w:sz w:val="24"/>
            <w:szCs w:val="24"/>
          </w:rPr>
          <w:tab/>
        </w:r>
        <w:r w:rsidRPr="00182F4A">
          <w:rPr>
            <w:rFonts w:ascii="Calibri" w:hAnsi="Calibri" w:cs="Calibri"/>
            <w:noProof/>
            <w:webHidden/>
            <w:color w:val="595959" w:themeColor="text1" w:themeTint="A6"/>
            <w:sz w:val="24"/>
            <w:szCs w:val="24"/>
          </w:rPr>
          <w:fldChar w:fldCharType="begin"/>
        </w:r>
        <w:r w:rsidRPr="00182F4A">
          <w:rPr>
            <w:rFonts w:ascii="Calibri" w:hAnsi="Calibri" w:cs="Calibri"/>
            <w:noProof/>
            <w:webHidden/>
            <w:color w:val="595959" w:themeColor="text1" w:themeTint="A6"/>
            <w:sz w:val="24"/>
            <w:szCs w:val="24"/>
          </w:rPr>
          <w:instrText xml:space="preserve"> PAGEREF _Toc230190280 \h </w:instrText>
        </w:r>
        <w:r w:rsidRPr="00182F4A">
          <w:rPr>
            <w:rFonts w:ascii="Calibri" w:hAnsi="Calibri" w:cs="Calibri"/>
            <w:noProof/>
            <w:webHidden/>
            <w:color w:val="595959" w:themeColor="text1" w:themeTint="A6"/>
            <w:sz w:val="24"/>
            <w:szCs w:val="24"/>
          </w:rPr>
        </w:r>
        <w:r w:rsidRPr="00182F4A">
          <w:rPr>
            <w:rFonts w:ascii="Calibri" w:hAnsi="Calibri" w:cs="Calibri"/>
            <w:noProof/>
            <w:webHidden/>
            <w:color w:val="595959" w:themeColor="text1" w:themeTint="A6"/>
            <w:sz w:val="24"/>
            <w:szCs w:val="24"/>
          </w:rPr>
          <w:fldChar w:fldCharType="separate"/>
        </w:r>
        <w:r w:rsidRPr="00182F4A">
          <w:rPr>
            <w:rFonts w:ascii="Calibri" w:hAnsi="Calibri" w:cs="Calibri"/>
            <w:noProof/>
            <w:webHidden/>
            <w:color w:val="595959" w:themeColor="text1" w:themeTint="A6"/>
            <w:sz w:val="24"/>
            <w:szCs w:val="24"/>
          </w:rPr>
          <w:t>7</w:t>
        </w:r>
        <w:r w:rsidRPr="00182F4A">
          <w:rPr>
            <w:rFonts w:ascii="Calibri" w:hAnsi="Calibri" w:cs="Calibri"/>
            <w:noProof/>
            <w:webHidden/>
            <w:color w:val="595959" w:themeColor="text1" w:themeTint="A6"/>
            <w:sz w:val="24"/>
            <w:szCs w:val="24"/>
          </w:rPr>
          <w:fldChar w:fldCharType="end"/>
        </w:r>
      </w:hyperlink>
    </w:p>
    <w:p w14:paraId="7D6EC088" w14:textId="6F2CE40B" w:rsidR="00182F4A" w:rsidRPr="00182F4A" w:rsidRDefault="00182F4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90281" w:history="1">
        <w:r w:rsidRPr="00182F4A">
          <w:rPr>
            <w:rStyle w:val="Hipervnculo"/>
            <w:rFonts w:ascii="Calibri" w:hAnsi="Calibri" w:cs="Calibri"/>
            <w:noProof/>
            <w:color w:val="595959" w:themeColor="text1" w:themeTint="A6"/>
            <w:sz w:val="24"/>
            <w:szCs w:val="24"/>
          </w:rPr>
          <w:t>3.</w:t>
        </w:r>
        <w:r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Pr="00182F4A">
          <w:rPr>
            <w:rStyle w:val="Hipervnculo"/>
            <w:rFonts w:ascii="Calibri" w:hAnsi="Calibri" w:cs="Calibri"/>
            <w:noProof/>
            <w:color w:val="595959" w:themeColor="text1" w:themeTint="A6"/>
            <w:sz w:val="24"/>
            <w:szCs w:val="24"/>
          </w:rPr>
          <w:t>ROLES, RESPONSABILIDADES Y FRECUENCIAS</w:t>
        </w:r>
        <w:r w:rsidRPr="00182F4A">
          <w:rPr>
            <w:rFonts w:ascii="Calibri" w:hAnsi="Calibri" w:cs="Calibri"/>
            <w:noProof/>
            <w:webHidden/>
            <w:color w:val="595959" w:themeColor="text1" w:themeTint="A6"/>
            <w:sz w:val="24"/>
            <w:szCs w:val="24"/>
          </w:rPr>
          <w:tab/>
        </w:r>
        <w:r w:rsidRPr="00182F4A">
          <w:rPr>
            <w:rFonts w:ascii="Calibri" w:hAnsi="Calibri" w:cs="Calibri"/>
            <w:noProof/>
            <w:webHidden/>
            <w:color w:val="595959" w:themeColor="text1" w:themeTint="A6"/>
            <w:sz w:val="24"/>
            <w:szCs w:val="24"/>
          </w:rPr>
          <w:fldChar w:fldCharType="begin"/>
        </w:r>
        <w:r w:rsidRPr="00182F4A">
          <w:rPr>
            <w:rFonts w:ascii="Calibri" w:hAnsi="Calibri" w:cs="Calibri"/>
            <w:noProof/>
            <w:webHidden/>
            <w:color w:val="595959" w:themeColor="text1" w:themeTint="A6"/>
            <w:sz w:val="24"/>
            <w:szCs w:val="24"/>
          </w:rPr>
          <w:instrText xml:space="preserve"> PAGEREF _Toc230190281 \h </w:instrText>
        </w:r>
        <w:r w:rsidRPr="00182F4A">
          <w:rPr>
            <w:rFonts w:ascii="Calibri" w:hAnsi="Calibri" w:cs="Calibri"/>
            <w:noProof/>
            <w:webHidden/>
            <w:color w:val="595959" w:themeColor="text1" w:themeTint="A6"/>
            <w:sz w:val="24"/>
            <w:szCs w:val="24"/>
          </w:rPr>
        </w:r>
        <w:r w:rsidRPr="00182F4A">
          <w:rPr>
            <w:rFonts w:ascii="Calibri" w:hAnsi="Calibri" w:cs="Calibri"/>
            <w:noProof/>
            <w:webHidden/>
            <w:color w:val="595959" w:themeColor="text1" w:themeTint="A6"/>
            <w:sz w:val="24"/>
            <w:szCs w:val="24"/>
          </w:rPr>
          <w:fldChar w:fldCharType="separate"/>
        </w:r>
        <w:r w:rsidRPr="00182F4A">
          <w:rPr>
            <w:rFonts w:ascii="Calibri" w:hAnsi="Calibri" w:cs="Calibri"/>
            <w:noProof/>
            <w:webHidden/>
            <w:color w:val="595959" w:themeColor="text1" w:themeTint="A6"/>
            <w:sz w:val="24"/>
            <w:szCs w:val="24"/>
          </w:rPr>
          <w:t>7</w:t>
        </w:r>
        <w:r w:rsidRPr="00182F4A">
          <w:rPr>
            <w:rFonts w:ascii="Calibri" w:hAnsi="Calibri" w:cs="Calibri"/>
            <w:noProof/>
            <w:webHidden/>
            <w:color w:val="595959" w:themeColor="text1" w:themeTint="A6"/>
            <w:sz w:val="24"/>
            <w:szCs w:val="24"/>
          </w:rPr>
          <w:fldChar w:fldCharType="end"/>
        </w:r>
      </w:hyperlink>
    </w:p>
    <w:p w14:paraId="1CDD128D" w14:textId="25B7D29F" w:rsidR="00182F4A" w:rsidRPr="00182F4A" w:rsidRDefault="00182F4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90282" w:history="1">
        <w:r w:rsidRPr="00182F4A">
          <w:rPr>
            <w:rStyle w:val="Hipervnculo"/>
            <w:rFonts w:ascii="Calibri" w:hAnsi="Calibri" w:cs="Calibri"/>
            <w:noProof/>
            <w:color w:val="595959" w:themeColor="text1" w:themeTint="A6"/>
            <w:sz w:val="24"/>
            <w:szCs w:val="24"/>
          </w:rPr>
          <w:t>4.</w:t>
        </w:r>
        <w:r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Pr="00182F4A">
          <w:rPr>
            <w:rStyle w:val="Hipervnculo"/>
            <w:rFonts w:ascii="Calibri" w:hAnsi="Calibri" w:cs="Calibri"/>
            <w:noProof/>
            <w:color w:val="595959" w:themeColor="text1" w:themeTint="A6"/>
            <w:sz w:val="24"/>
            <w:szCs w:val="24"/>
          </w:rPr>
          <w:t>CONSIDERACIONES DE SEGURIDAD PREVIAS A LA ACTIVIDAD</w:t>
        </w:r>
        <w:r w:rsidRPr="00182F4A">
          <w:rPr>
            <w:rFonts w:ascii="Calibri" w:hAnsi="Calibri" w:cs="Calibri"/>
            <w:noProof/>
            <w:webHidden/>
            <w:color w:val="595959" w:themeColor="text1" w:themeTint="A6"/>
            <w:sz w:val="24"/>
            <w:szCs w:val="24"/>
          </w:rPr>
          <w:tab/>
        </w:r>
        <w:r w:rsidRPr="00182F4A">
          <w:rPr>
            <w:rFonts w:ascii="Calibri" w:hAnsi="Calibri" w:cs="Calibri"/>
            <w:noProof/>
            <w:webHidden/>
            <w:color w:val="595959" w:themeColor="text1" w:themeTint="A6"/>
            <w:sz w:val="24"/>
            <w:szCs w:val="24"/>
          </w:rPr>
          <w:fldChar w:fldCharType="begin"/>
        </w:r>
        <w:r w:rsidRPr="00182F4A">
          <w:rPr>
            <w:rFonts w:ascii="Calibri" w:hAnsi="Calibri" w:cs="Calibri"/>
            <w:noProof/>
            <w:webHidden/>
            <w:color w:val="595959" w:themeColor="text1" w:themeTint="A6"/>
            <w:sz w:val="24"/>
            <w:szCs w:val="24"/>
          </w:rPr>
          <w:instrText xml:space="preserve"> PAGEREF _Toc230190282 \h </w:instrText>
        </w:r>
        <w:r w:rsidRPr="00182F4A">
          <w:rPr>
            <w:rFonts w:ascii="Calibri" w:hAnsi="Calibri" w:cs="Calibri"/>
            <w:noProof/>
            <w:webHidden/>
            <w:color w:val="595959" w:themeColor="text1" w:themeTint="A6"/>
            <w:sz w:val="24"/>
            <w:szCs w:val="24"/>
          </w:rPr>
        </w:r>
        <w:r w:rsidRPr="00182F4A">
          <w:rPr>
            <w:rFonts w:ascii="Calibri" w:hAnsi="Calibri" w:cs="Calibri"/>
            <w:noProof/>
            <w:webHidden/>
            <w:color w:val="595959" w:themeColor="text1" w:themeTint="A6"/>
            <w:sz w:val="24"/>
            <w:szCs w:val="24"/>
          </w:rPr>
          <w:fldChar w:fldCharType="separate"/>
        </w:r>
        <w:r w:rsidRPr="00182F4A">
          <w:rPr>
            <w:rFonts w:ascii="Calibri" w:hAnsi="Calibri" w:cs="Calibri"/>
            <w:noProof/>
            <w:webHidden/>
            <w:color w:val="595959" w:themeColor="text1" w:themeTint="A6"/>
            <w:sz w:val="24"/>
            <w:szCs w:val="24"/>
          </w:rPr>
          <w:t>10</w:t>
        </w:r>
        <w:r w:rsidRPr="00182F4A">
          <w:rPr>
            <w:rFonts w:ascii="Calibri" w:hAnsi="Calibri" w:cs="Calibri"/>
            <w:noProof/>
            <w:webHidden/>
            <w:color w:val="595959" w:themeColor="text1" w:themeTint="A6"/>
            <w:sz w:val="24"/>
            <w:szCs w:val="24"/>
          </w:rPr>
          <w:fldChar w:fldCharType="end"/>
        </w:r>
      </w:hyperlink>
    </w:p>
    <w:p w14:paraId="681D74E0" w14:textId="6926D043" w:rsidR="00182F4A" w:rsidRPr="00182F4A" w:rsidRDefault="00182F4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90283" w:history="1">
        <w:r w:rsidRPr="00182F4A">
          <w:rPr>
            <w:rStyle w:val="Hipervnculo"/>
            <w:rFonts w:ascii="Calibri" w:hAnsi="Calibri" w:cs="Calibri"/>
            <w:noProof/>
            <w:color w:val="595959" w:themeColor="text1" w:themeTint="A6"/>
            <w:sz w:val="24"/>
            <w:szCs w:val="24"/>
          </w:rPr>
          <w:t>5.</w:t>
        </w:r>
        <w:r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Pr="00182F4A">
          <w:rPr>
            <w:rStyle w:val="Hipervnculo"/>
            <w:rFonts w:ascii="Calibri" w:hAnsi="Calibri" w:cs="Calibri"/>
            <w:noProof/>
            <w:color w:val="595959" w:themeColor="text1" w:themeTint="A6"/>
            <w:sz w:val="24"/>
            <w:szCs w:val="24"/>
          </w:rPr>
          <w:t>CONSIDERACION DE MEDIO AMBIENTE -DISPOSICION DE RESIDUOS</w:t>
        </w:r>
        <w:r w:rsidRPr="00182F4A">
          <w:rPr>
            <w:rFonts w:ascii="Calibri" w:hAnsi="Calibri" w:cs="Calibri"/>
            <w:noProof/>
            <w:webHidden/>
            <w:color w:val="595959" w:themeColor="text1" w:themeTint="A6"/>
            <w:sz w:val="24"/>
            <w:szCs w:val="24"/>
          </w:rPr>
          <w:tab/>
        </w:r>
        <w:r w:rsidRPr="00182F4A">
          <w:rPr>
            <w:rFonts w:ascii="Calibri" w:hAnsi="Calibri" w:cs="Calibri"/>
            <w:noProof/>
            <w:webHidden/>
            <w:color w:val="595959" w:themeColor="text1" w:themeTint="A6"/>
            <w:sz w:val="24"/>
            <w:szCs w:val="24"/>
          </w:rPr>
          <w:fldChar w:fldCharType="begin"/>
        </w:r>
        <w:r w:rsidRPr="00182F4A">
          <w:rPr>
            <w:rFonts w:ascii="Calibri" w:hAnsi="Calibri" w:cs="Calibri"/>
            <w:noProof/>
            <w:webHidden/>
            <w:color w:val="595959" w:themeColor="text1" w:themeTint="A6"/>
            <w:sz w:val="24"/>
            <w:szCs w:val="24"/>
          </w:rPr>
          <w:instrText xml:space="preserve"> PAGEREF _Toc230190283 \h </w:instrText>
        </w:r>
        <w:r w:rsidRPr="00182F4A">
          <w:rPr>
            <w:rFonts w:ascii="Calibri" w:hAnsi="Calibri" w:cs="Calibri"/>
            <w:noProof/>
            <w:webHidden/>
            <w:color w:val="595959" w:themeColor="text1" w:themeTint="A6"/>
            <w:sz w:val="24"/>
            <w:szCs w:val="24"/>
          </w:rPr>
        </w:r>
        <w:r w:rsidRPr="00182F4A">
          <w:rPr>
            <w:rFonts w:ascii="Calibri" w:hAnsi="Calibri" w:cs="Calibri"/>
            <w:noProof/>
            <w:webHidden/>
            <w:color w:val="595959" w:themeColor="text1" w:themeTint="A6"/>
            <w:sz w:val="24"/>
            <w:szCs w:val="24"/>
          </w:rPr>
          <w:fldChar w:fldCharType="separate"/>
        </w:r>
        <w:r w:rsidRPr="00182F4A">
          <w:rPr>
            <w:rFonts w:ascii="Calibri" w:hAnsi="Calibri" w:cs="Calibri"/>
            <w:noProof/>
            <w:webHidden/>
            <w:color w:val="595959" w:themeColor="text1" w:themeTint="A6"/>
            <w:sz w:val="24"/>
            <w:szCs w:val="24"/>
          </w:rPr>
          <w:t>10</w:t>
        </w:r>
        <w:r w:rsidRPr="00182F4A">
          <w:rPr>
            <w:rFonts w:ascii="Calibri" w:hAnsi="Calibri" w:cs="Calibri"/>
            <w:noProof/>
            <w:webHidden/>
            <w:color w:val="595959" w:themeColor="text1" w:themeTint="A6"/>
            <w:sz w:val="24"/>
            <w:szCs w:val="24"/>
          </w:rPr>
          <w:fldChar w:fldCharType="end"/>
        </w:r>
      </w:hyperlink>
    </w:p>
    <w:p w14:paraId="4D19A46B" w14:textId="44F17913" w:rsidR="00182F4A" w:rsidRPr="00182F4A" w:rsidRDefault="00182F4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90284" w:history="1">
        <w:r w:rsidRPr="00182F4A">
          <w:rPr>
            <w:rStyle w:val="Hipervnculo"/>
            <w:rFonts w:ascii="Calibri" w:hAnsi="Calibri" w:cs="Calibri"/>
            <w:noProof/>
            <w:color w:val="595959" w:themeColor="text1" w:themeTint="A6"/>
            <w:sz w:val="24"/>
            <w:szCs w:val="24"/>
          </w:rPr>
          <w:t>6.</w:t>
        </w:r>
        <w:r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Pr="00182F4A">
          <w:rPr>
            <w:rStyle w:val="Hipervnculo"/>
            <w:rFonts w:ascii="Calibri" w:hAnsi="Calibri" w:cs="Calibri"/>
            <w:noProof/>
            <w:color w:val="595959" w:themeColor="text1" w:themeTint="A6"/>
            <w:sz w:val="24"/>
            <w:szCs w:val="24"/>
          </w:rPr>
          <w:t>EQUIPOS, HERRAMIENTAS Y MATERIALES</w:t>
        </w:r>
        <w:r w:rsidRPr="00182F4A">
          <w:rPr>
            <w:rFonts w:ascii="Calibri" w:hAnsi="Calibri" w:cs="Calibri"/>
            <w:noProof/>
            <w:webHidden/>
            <w:color w:val="595959" w:themeColor="text1" w:themeTint="A6"/>
            <w:sz w:val="24"/>
            <w:szCs w:val="24"/>
          </w:rPr>
          <w:tab/>
        </w:r>
        <w:r w:rsidRPr="00182F4A">
          <w:rPr>
            <w:rFonts w:ascii="Calibri" w:hAnsi="Calibri" w:cs="Calibri"/>
            <w:noProof/>
            <w:webHidden/>
            <w:color w:val="595959" w:themeColor="text1" w:themeTint="A6"/>
            <w:sz w:val="24"/>
            <w:szCs w:val="24"/>
          </w:rPr>
          <w:fldChar w:fldCharType="begin"/>
        </w:r>
        <w:r w:rsidRPr="00182F4A">
          <w:rPr>
            <w:rFonts w:ascii="Calibri" w:hAnsi="Calibri" w:cs="Calibri"/>
            <w:noProof/>
            <w:webHidden/>
            <w:color w:val="595959" w:themeColor="text1" w:themeTint="A6"/>
            <w:sz w:val="24"/>
            <w:szCs w:val="24"/>
          </w:rPr>
          <w:instrText xml:space="preserve"> PAGEREF _Toc230190284 \h </w:instrText>
        </w:r>
        <w:r w:rsidRPr="00182F4A">
          <w:rPr>
            <w:rFonts w:ascii="Calibri" w:hAnsi="Calibri" w:cs="Calibri"/>
            <w:noProof/>
            <w:webHidden/>
            <w:color w:val="595959" w:themeColor="text1" w:themeTint="A6"/>
            <w:sz w:val="24"/>
            <w:szCs w:val="24"/>
          </w:rPr>
        </w:r>
        <w:r w:rsidRPr="00182F4A">
          <w:rPr>
            <w:rFonts w:ascii="Calibri" w:hAnsi="Calibri" w:cs="Calibri"/>
            <w:noProof/>
            <w:webHidden/>
            <w:color w:val="595959" w:themeColor="text1" w:themeTint="A6"/>
            <w:sz w:val="24"/>
            <w:szCs w:val="24"/>
          </w:rPr>
          <w:fldChar w:fldCharType="separate"/>
        </w:r>
        <w:r w:rsidRPr="00182F4A">
          <w:rPr>
            <w:rFonts w:ascii="Calibri" w:hAnsi="Calibri" w:cs="Calibri"/>
            <w:noProof/>
            <w:webHidden/>
            <w:color w:val="595959" w:themeColor="text1" w:themeTint="A6"/>
            <w:sz w:val="24"/>
            <w:szCs w:val="24"/>
          </w:rPr>
          <w:t>11</w:t>
        </w:r>
        <w:r w:rsidRPr="00182F4A">
          <w:rPr>
            <w:rFonts w:ascii="Calibri" w:hAnsi="Calibri" w:cs="Calibri"/>
            <w:noProof/>
            <w:webHidden/>
            <w:color w:val="595959" w:themeColor="text1" w:themeTint="A6"/>
            <w:sz w:val="24"/>
            <w:szCs w:val="24"/>
          </w:rPr>
          <w:fldChar w:fldCharType="end"/>
        </w:r>
      </w:hyperlink>
    </w:p>
    <w:p w14:paraId="6BC57E0D" w14:textId="71B7A6E5" w:rsidR="00182F4A" w:rsidRPr="00182F4A" w:rsidRDefault="00182F4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90285" w:history="1">
        <w:r w:rsidRPr="00182F4A">
          <w:rPr>
            <w:rStyle w:val="Hipervnculo"/>
            <w:rFonts w:ascii="Calibri" w:hAnsi="Calibri" w:cs="Calibri"/>
            <w:noProof/>
            <w:color w:val="595959" w:themeColor="text1" w:themeTint="A6"/>
            <w:sz w:val="24"/>
            <w:szCs w:val="24"/>
          </w:rPr>
          <w:t>7.</w:t>
        </w:r>
        <w:r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Pr="00182F4A">
          <w:rPr>
            <w:rStyle w:val="Hipervnculo"/>
            <w:rFonts w:ascii="Calibri" w:hAnsi="Calibri" w:cs="Calibri"/>
            <w:noProof/>
            <w:color w:val="595959" w:themeColor="text1" w:themeTint="A6"/>
            <w:sz w:val="24"/>
            <w:szCs w:val="24"/>
          </w:rPr>
          <w:t>PROCEDIMIENTO PROPUESTO</w:t>
        </w:r>
        <w:r w:rsidRPr="00182F4A">
          <w:rPr>
            <w:rFonts w:ascii="Calibri" w:hAnsi="Calibri" w:cs="Calibri"/>
            <w:noProof/>
            <w:webHidden/>
            <w:color w:val="595959" w:themeColor="text1" w:themeTint="A6"/>
            <w:sz w:val="24"/>
            <w:szCs w:val="24"/>
          </w:rPr>
          <w:tab/>
        </w:r>
        <w:r w:rsidRPr="00182F4A">
          <w:rPr>
            <w:rFonts w:ascii="Calibri" w:hAnsi="Calibri" w:cs="Calibri"/>
            <w:noProof/>
            <w:webHidden/>
            <w:color w:val="595959" w:themeColor="text1" w:themeTint="A6"/>
            <w:sz w:val="24"/>
            <w:szCs w:val="24"/>
          </w:rPr>
          <w:fldChar w:fldCharType="begin"/>
        </w:r>
        <w:r w:rsidRPr="00182F4A">
          <w:rPr>
            <w:rFonts w:ascii="Calibri" w:hAnsi="Calibri" w:cs="Calibri"/>
            <w:noProof/>
            <w:webHidden/>
            <w:color w:val="595959" w:themeColor="text1" w:themeTint="A6"/>
            <w:sz w:val="24"/>
            <w:szCs w:val="24"/>
          </w:rPr>
          <w:instrText xml:space="preserve"> PAGEREF _Toc230190285 \h </w:instrText>
        </w:r>
        <w:r w:rsidRPr="00182F4A">
          <w:rPr>
            <w:rFonts w:ascii="Calibri" w:hAnsi="Calibri" w:cs="Calibri"/>
            <w:noProof/>
            <w:webHidden/>
            <w:color w:val="595959" w:themeColor="text1" w:themeTint="A6"/>
            <w:sz w:val="24"/>
            <w:szCs w:val="24"/>
          </w:rPr>
        </w:r>
        <w:r w:rsidRPr="00182F4A">
          <w:rPr>
            <w:rFonts w:ascii="Calibri" w:hAnsi="Calibri" w:cs="Calibri"/>
            <w:noProof/>
            <w:webHidden/>
            <w:color w:val="595959" w:themeColor="text1" w:themeTint="A6"/>
            <w:sz w:val="24"/>
            <w:szCs w:val="24"/>
          </w:rPr>
          <w:fldChar w:fldCharType="separate"/>
        </w:r>
        <w:r w:rsidRPr="00182F4A">
          <w:rPr>
            <w:rFonts w:ascii="Calibri" w:hAnsi="Calibri" w:cs="Calibri"/>
            <w:noProof/>
            <w:webHidden/>
            <w:color w:val="595959" w:themeColor="text1" w:themeTint="A6"/>
            <w:sz w:val="24"/>
            <w:szCs w:val="24"/>
          </w:rPr>
          <w:t>11</w:t>
        </w:r>
        <w:r w:rsidRPr="00182F4A">
          <w:rPr>
            <w:rFonts w:ascii="Calibri" w:hAnsi="Calibri" w:cs="Calibri"/>
            <w:noProof/>
            <w:webHidden/>
            <w:color w:val="595959" w:themeColor="text1" w:themeTint="A6"/>
            <w:sz w:val="24"/>
            <w:szCs w:val="24"/>
          </w:rPr>
          <w:fldChar w:fldCharType="end"/>
        </w:r>
      </w:hyperlink>
    </w:p>
    <w:p w14:paraId="1281A91E" w14:textId="35EA274A" w:rsidR="00182F4A" w:rsidRPr="00182F4A" w:rsidRDefault="00182F4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90286" w:history="1">
        <w:r w:rsidRPr="00182F4A">
          <w:rPr>
            <w:rStyle w:val="Hipervnculo"/>
            <w:rFonts w:ascii="Calibri" w:hAnsi="Calibri" w:cs="Calibri"/>
            <w:noProof/>
            <w:color w:val="595959" w:themeColor="text1" w:themeTint="A6"/>
            <w:sz w:val="24"/>
            <w:szCs w:val="24"/>
          </w:rPr>
          <w:t>8.</w:t>
        </w:r>
        <w:r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Pr="00182F4A">
          <w:rPr>
            <w:rStyle w:val="Hipervnculo"/>
            <w:rFonts w:ascii="Calibri" w:hAnsi="Calibri" w:cs="Calibri"/>
            <w:noProof/>
            <w:color w:val="595959" w:themeColor="text1" w:themeTint="A6"/>
            <w:sz w:val="24"/>
            <w:szCs w:val="24"/>
          </w:rPr>
          <w:t>VERIFICACIONES Y CONTROLES</w:t>
        </w:r>
        <w:r w:rsidRPr="00182F4A">
          <w:rPr>
            <w:rFonts w:ascii="Calibri" w:hAnsi="Calibri" w:cs="Calibri"/>
            <w:noProof/>
            <w:webHidden/>
            <w:color w:val="595959" w:themeColor="text1" w:themeTint="A6"/>
            <w:sz w:val="24"/>
            <w:szCs w:val="24"/>
          </w:rPr>
          <w:tab/>
        </w:r>
        <w:r w:rsidRPr="00182F4A">
          <w:rPr>
            <w:rFonts w:ascii="Calibri" w:hAnsi="Calibri" w:cs="Calibri"/>
            <w:noProof/>
            <w:webHidden/>
            <w:color w:val="595959" w:themeColor="text1" w:themeTint="A6"/>
            <w:sz w:val="24"/>
            <w:szCs w:val="24"/>
          </w:rPr>
          <w:fldChar w:fldCharType="begin"/>
        </w:r>
        <w:r w:rsidRPr="00182F4A">
          <w:rPr>
            <w:rFonts w:ascii="Calibri" w:hAnsi="Calibri" w:cs="Calibri"/>
            <w:noProof/>
            <w:webHidden/>
            <w:color w:val="595959" w:themeColor="text1" w:themeTint="A6"/>
            <w:sz w:val="24"/>
            <w:szCs w:val="24"/>
          </w:rPr>
          <w:instrText xml:space="preserve"> PAGEREF _Toc230190286 \h </w:instrText>
        </w:r>
        <w:r w:rsidRPr="00182F4A">
          <w:rPr>
            <w:rFonts w:ascii="Calibri" w:hAnsi="Calibri" w:cs="Calibri"/>
            <w:noProof/>
            <w:webHidden/>
            <w:color w:val="595959" w:themeColor="text1" w:themeTint="A6"/>
            <w:sz w:val="24"/>
            <w:szCs w:val="24"/>
          </w:rPr>
        </w:r>
        <w:r w:rsidRPr="00182F4A">
          <w:rPr>
            <w:rFonts w:ascii="Calibri" w:hAnsi="Calibri" w:cs="Calibri"/>
            <w:noProof/>
            <w:webHidden/>
            <w:color w:val="595959" w:themeColor="text1" w:themeTint="A6"/>
            <w:sz w:val="24"/>
            <w:szCs w:val="24"/>
          </w:rPr>
          <w:fldChar w:fldCharType="separate"/>
        </w:r>
        <w:r w:rsidRPr="00182F4A">
          <w:rPr>
            <w:rFonts w:ascii="Calibri" w:hAnsi="Calibri" w:cs="Calibri"/>
            <w:noProof/>
            <w:webHidden/>
            <w:color w:val="595959" w:themeColor="text1" w:themeTint="A6"/>
            <w:sz w:val="24"/>
            <w:szCs w:val="24"/>
          </w:rPr>
          <w:t>14</w:t>
        </w:r>
        <w:r w:rsidRPr="00182F4A">
          <w:rPr>
            <w:rFonts w:ascii="Calibri" w:hAnsi="Calibri" w:cs="Calibri"/>
            <w:noProof/>
            <w:webHidden/>
            <w:color w:val="595959" w:themeColor="text1" w:themeTint="A6"/>
            <w:sz w:val="24"/>
            <w:szCs w:val="24"/>
          </w:rPr>
          <w:fldChar w:fldCharType="end"/>
        </w:r>
      </w:hyperlink>
    </w:p>
    <w:p w14:paraId="1341A90F" w14:textId="4CA2BF70" w:rsidR="00182F4A" w:rsidRPr="00182F4A" w:rsidRDefault="00182F4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90287" w:history="1">
        <w:r w:rsidRPr="00182F4A">
          <w:rPr>
            <w:rStyle w:val="Hipervnculo"/>
            <w:rFonts w:ascii="Calibri" w:hAnsi="Calibri" w:cs="Calibri"/>
            <w:bCs/>
            <w:noProof/>
            <w:color w:val="595959" w:themeColor="text1" w:themeTint="A6"/>
            <w:sz w:val="24"/>
            <w:szCs w:val="24"/>
          </w:rPr>
          <w:t>9.</w:t>
        </w:r>
        <w:r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Pr="00182F4A">
          <w:rPr>
            <w:rStyle w:val="Hipervnculo"/>
            <w:rFonts w:ascii="Calibri" w:hAnsi="Calibri" w:cs="Calibri"/>
            <w:bCs/>
            <w:noProof/>
            <w:color w:val="595959" w:themeColor="text1" w:themeTint="A6"/>
            <w:sz w:val="24"/>
            <w:szCs w:val="24"/>
          </w:rPr>
          <w:t>FORMATOS RELACIONADOS</w:t>
        </w:r>
        <w:r w:rsidRPr="00182F4A">
          <w:rPr>
            <w:rFonts w:ascii="Calibri" w:hAnsi="Calibri" w:cs="Calibri"/>
            <w:noProof/>
            <w:webHidden/>
            <w:color w:val="595959" w:themeColor="text1" w:themeTint="A6"/>
            <w:sz w:val="24"/>
            <w:szCs w:val="24"/>
          </w:rPr>
          <w:tab/>
        </w:r>
        <w:r w:rsidRPr="00182F4A">
          <w:rPr>
            <w:rFonts w:ascii="Calibri" w:hAnsi="Calibri" w:cs="Calibri"/>
            <w:noProof/>
            <w:webHidden/>
            <w:color w:val="595959" w:themeColor="text1" w:themeTint="A6"/>
            <w:sz w:val="24"/>
            <w:szCs w:val="24"/>
          </w:rPr>
          <w:fldChar w:fldCharType="begin"/>
        </w:r>
        <w:r w:rsidRPr="00182F4A">
          <w:rPr>
            <w:rFonts w:ascii="Calibri" w:hAnsi="Calibri" w:cs="Calibri"/>
            <w:noProof/>
            <w:webHidden/>
            <w:color w:val="595959" w:themeColor="text1" w:themeTint="A6"/>
            <w:sz w:val="24"/>
            <w:szCs w:val="24"/>
          </w:rPr>
          <w:instrText xml:space="preserve"> PAGEREF _Toc230190287 \h </w:instrText>
        </w:r>
        <w:r w:rsidRPr="00182F4A">
          <w:rPr>
            <w:rFonts w:ascii="Calibri" w:hAnsi="Calibri" w:cs="Calibri"/>
            <w:noProof/>
            <w:webHidden/>
            <w:color w:val="595959" w:themeColor="text1" w:themeTint="A6"/>
            <w:sz w:val="24"/>
            <w:szCs w:val="24"/>
          </w:rPr>
        </w:r>
        <w:r w:rsidRPr="00182F4A">
          <w:rPr>
            <w:rFonts w:ascii="Calibri" w:hAnsi="Calibri" w:cs="Calibri"/>
            <w:noProof/>
            <w:webHidden/>
            <w:color w:val="595959" w:themeColor="text1" w:themeTint="A6"/>
            <w:sz w:val="24"/>
            <w:szCs w:val="24"/>
          </w:rPr>
          <w:fldChar w:fldCharType="separate"/>
        </w:r>
        <w:r w:rsidRPr="00182F4A">
          <w:rPr>
            <w:rFonts w:ascii="Calibri" w:hAnsi="Calibri" w:cs="Calibri"/>
            <w:noProof/>
            <w:webHidden/>
            <w:color w:val="595959" w:themeColor="text1" w:themeTint="A6"/>
            <w:sz w:val="24"/>
            <w:szCs w:val="24"/>
          </w:rPr>
          <w:t>15</w:t>
        </w:r>
        <w:r w:rsidRPr="00182F4A">
          <w:rPr>
            <w:rFonts w:ascii="Calibri" w:hAnsi="Calibri" w:cs="Calibri"/>
            <w:noProof/>
            <w:webHidden/>
            <w:color w:val="595959" w:themeColor="text1" w:themeTint="A6"/>
            <w:sz w:val="24"/>
            <w:szCs w:val="24"/>
          </w:rPr>
          <w:fldChar w:fldCharType="end"/>
        </w:r>
      </w:hyperlink>
    </w:p>
    <w:p w14:paraId="58FF7106" w14:textId="323CB55E" w:rsidR="00182F4A" w:rsidRPr="00182F4A" w:rsidRDefault="00182F4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90288" w:history="1">
        <w:r w:rsidRPr="00182F4A">
          <w:rPr>
            <w:rStyle w:val="Hipervnculo"/>
            <w:rFonts w:ascii="Calibri" w:hAnsi="Calibri" w:cs="Calibri"/>
            <w:bCs/>
            <w:noProof/>
            <w:color w:val="595959" w:themeColor="text1" w:themeTint="A6"/>
            <w:sz w:val="24"/>
            <w:szCs w:val="24"/>
          </w:rPr>
          <w:t>10.</w:t>
        </w:r>
        <w:r w:rsidRPr="00182F4A">
          <w:rPr>
            <w:rFonts w:ascii="Calibri" w:eastAsiaTheme="minorEastAsia" w:hAnsi="Calibri" w:cs="Calibri"/>
            <w:b w:val="0"/>
            <w:noProof/>
            <w:color w:val="595959" w:themeColor="text1" w:themeTint="A6"/>
            <w:kern w:val="2"/>
            <w:sz w:val="24"/>
            <w:szCs w:val="24"/>
            <w:lang w:val="es-PE" w:eastAsia="es-PE"/>
            <w14:ligatures w14:val="standardContextual"/>
          </w:rPr>
          <w:tab/>
        </w:r>
        <w:r w:rsidRPr="00182F4A">
          <w:rPr>
            <w:rStyle w:val="Hipervnculo"/>
            <w:rFonts w:ascii="Calibri" w:hAnsi="Calibri" w:cs="Calibri"/>
            <w:bCs/>
            <w:noProof/>
            <w:color w:val="595959" w:themeColor="text1" w:themeTint="A6"/>
            <w:sz w:val="24"/>
            <w:szCs w:val="24"/>
          </w:rPr>
          <w:t>ANEXOS</w:t>
        </w:r>
        <w:r w:rsidRPr="00182F4A">
          <w:rPr>
            <w:rFonts w:ascii="Calibri" w:hAnsi="Calibri" w:cs="Calibri"/>
            <w:noProof/>
            <w:webHidden/>
            <w:color w:val="595959" w:themeColor="text1" w:themeTint="A6"/>
            <w:sz w:val="24"/>
            <w:szCs w:val="24"/>
          </w:rPr>
          <w:tab/>
        </w:r>
        <w:r w:rsidRPr="00182F4A">
          <w:rPr>
            <w:rFonts w:ascii="Calibri" w:hAnsi="Calibri" w:cs="Calibri"/>
            <w:noProof/>
            <w:webHidden/>
            <w:color w:val="595959" w:themeColor="text1" w:themeTint="A6"/>
            <w:sz w:val="24"/>
            <w:szCs w:val="24"/>
          </w:rPr>
          <w:fldChar w:fldCharType="begin"/>
        </w:r>
        <w:r w:rsidRPr="00182F4A">
          <w:rPr>
            <w:rFonts w:ascii="Calibri" w:hAnsi="Calibri" w:cs="Calibri"/>
            <w:noProof/>
            <w:webHidden/>
            <w:color w:val="595959" w:themeColor="text1" w:themeTint="A6"/>
            <w:sz w:val="24"/>
            <w:szCs w:val="24"/>
          </w:rPr>
          <w:instrText xml:space="preserve"> PAGEREF _Toc230190288 \h </w:instrText>
        </w:r>
        <w:r w:rsidRPr="00182F4A">
          <w:rPr>
            <w:rFonts w:ascii="Calibri" w:hAnsi="Calibri" w:cs="Calibri"/>
            <w:noProof/>
            <w:webHidden/>
            <w:color w:val="595959" w:themeColor="text1" w:themeTint="A6"/>
            <w:sz w:val="24"/>
            <w:szCs w:val="24"/>
          </w:rPr>
        </w:r>
        <w:r w:rsidRPr="00182F4A">
          <w:rPr>
            <w:rFonts w:ascii="Calibri" w:hAnsi="Calibri" w:cs="Calibri"/>
            <w:noProof/>
            <w:webHidden/>
            <w:color w:val="595959" w:themeColor="text1" w:themeTint="A6"/>
            <w:sz w:val="24"/>
            <w:szCs w:val="24"/>
          </w:rPr>
          <w:fldChar w:fldCharType="separate"/>
        </w:r>
        <w:r w:rsidRPr="00182F4A">
          <w:rPr>
            <w:rFonts w:ascii="Calibri" w:hAnsi="Calibri" w:cs="Calibri"/>
            <w:noProof/>
            <w:webHidden/>
            <w:color w:val="595959" w:themeColor="text1" w:themeTint="A6"/>
            <w:sz w:val="24"/>
            <w:szCs w:val="24"/>
          </w:rPr>
          <w:t>15</w:t>
        </w:r>
        <w:r w:rsidRPr="00182F4A">
          <w:rPr>
            <w:rFonts w:ascii="Calibri" w:hAnsi="Calibri" w:cs="Calibri"/>
            <w:noProof/>
            <w:webHidden/>
            <w:color w:val="595959" w:themeColor="text1" w:themeTint="A6"/>
            <w:sz w:val="24"/>
            <w:szCs w:val="24"/>
          </w:rPr>
          <w:fldChar w:fldCharType="end"/>
        </w:r>
      </w:hyperlink>
    </w:p>
    <w:p w14:paraId="25C2DCB2" w14:textId="5A9FE572"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sidRPr="001C709B">
        <w:rPr>
          <w:rFonts w:ascii="Calibri" w:eastAsiaTheme="minorHAnsi" w:hAnsi="Calibri" w:cs="Calibri"/>
          <w:b w:val="0"/>
          <w:bCs/>
          <w:color w:val="0070C0"/>
          <w:sz w:val="24"/>
          <w:szCs w:val="24"/>
          <w:lang w:val="es-ES" w:eastAsia="en-US"/>
        </w:rPr>
        <w:fldChar w:fldCharType="end"/>
      </w:r>
    </w:p>
    <w:p w14:paraId="7CAD3324" w14:textId="77777777" w:rsidR="003115FF" w:rsidRDefault="003115FF" w:rsidP="003115FF">
      <w:pPr>
        <w:rPr>
          <w:lang w:val="es-PE"/>
        </w:rPr>
      </w:pPr>
    </w:p>
    <w:p w14:paraId="0BFDF87E" w14:textId="77777777" w:rsidR="001C709B" w:rsidRDefault="001C709B" w:rsidP="003115FF">
      <w:pPr>
        <w:rPr>
          <w:lang w:val="es-PE"/>
        </w:rPr>
      </w:pPr>
    </w:p>
    <w:p w14:paraId="5C432EC6" w14:textId="77777777" w:rsidR="001C709B" w:rsidRDefault="001C709B" w:rsidP="003115FF">
      <w:pPr>
        <w:rPr>
          <w:lang w:val="es-PE"/>
        </w:rPr>
      </w:pPr>
    </w:p>
    <w:p w14:paraId="290C3854" w14:textId="77777777" w:rsidR="001C709B" w:rsidRDefault="001C709B" w:rsidP="003115FF">
      <w:pPr>
        <w:rPr>
          <w:lang w:val="es-PE"/>
        </w:rPr>
      </w:pPr>
    </w:p>
    <w:p w14:paraId="4110866E" w14:textId="77777777" w:rsidR="001C709B" w:rsidRDefault="001C709B" w:rsidP="003115FF">
      <w:pPr>
        <w:rPr>
          <w:lang w:val="es-PE"/>
        </w:rPr>
      </w:pPr>
    </w:p>
    <w:p w14:paraId="129ABE2C" w14:textId="77777777" w:rsidR="001C709B" w:rsidRDefault="001C709B" w:rsidP="003115FF">
      <w:pPr>
        <w:rPr>
          <w:lang w:val="es-PE"/>
        </w:rPr>
      </w:pPr>
    </w:p>
    <w:p w14:paraId="6D01AB44" w14:textId="77777777" w:rsidR="001C709B" w:rsidRDefault="001C709B" w:rsidP="003115FF">
      <w:pPr>
        <w:rPr>
          <w:lang w:val="es-PE"/>
        </w:rPr>
      </w:pPr>
    </w:p>
    <w:p w14:paraId="478A08CA" w14:textId="77777777" w:rsidR="001C709B" w:rsidRDefault="001C709B" w:rsidP="003115FF">
      <w:pPr>
        <w:rPr>
          <w:lang w:val="es-PE"/>
        </w:rPr>
      </w:pPr>
    </w:p>
    <w:p w14:paraId="39472C14" w14:textId="77777777" w:rsidR="00182F4A" w:rsidRDefault="00182F4A" w:rsidP="003115FF">
      <w:pPr>
        <w:rPr>
          <w:lang w:val="es-PE"/>
        </w:rPr>
      </w:pPr>
    </w:p>
    <w:p w14:paraId="23D62DEE" w14:textId="77777777" w:rsidR="00182F4A" w:rsidRDefault="00182F4A" w:rsidP="003115FF">
      <w:pPr>
        <w:rPr>
          <w:lang w:val="es-PE"/>
        </w:rPr>
      </w:pPr>
    </w:p>
    <w:p w14:paraId="69BEFD1A" w14:textId="77777777" w:rsidR="001C709B" w:rsidRDefault="001C709B" w:rsidP="003115FF">
      <w:pPr>
        <w:rPr>
          <w:lang w:val="es-PE"/>
        </w:rPr>
      </w:pPr>
    </w:p>
    <w:p w14:paraId="7FF02D02" w14:textId="64C85C40" w:rsidR="00721F89" w:rsidRPr="006B033A" w:rsidRDefault="00501837" w:rsidP="00185C57">
      <w:pPr>
        <w:pStyle w:val="Ttulo1"/>
        <w:rPr>
          <w:rFonts w:ascii="Calibri" w:hAnsi="Calibri" w:cs="Calibri"/>
          <w:color w:val="26327F"/>
          <w:sz w:val="28"/>
          <w:szCs w:val="28"/>
        </w:rPr>
      </w:pPr>
      <w:bookmarkStart w:id="4" w:name="_Toc226367718"/>
      <w:bookmarkStart w:id="5" w:name="_Toc230190279"/>
      <w:r w:rsidRPr="006B033A">
        <w:rPr>
          <w:rFonts w:ascii="Calibri" w:hAnsi="Calibri" w:cs="Calibri"/>
          <w:color w:val="26327F"/>
          <w:sz w:val="28"/>
          <w:szCs w:val="28"/>
        </w:rPr>
        <w:lastRenderedPageBreak/>
        <w:t>OBJET</w:t>
      </w:r>
      <w:bookmarkEnd w:id="0"/>
      <w:bookmarkEnd w:id="1"/>
      <w:r w:rsidR="00040978" w:rsidRPr="006B033A">
        <w:rPr>
          <w:rFonts w:ascii="Calibri" w:hAnsi="Calibri" w:cs="Calibri"/>
          <w:color w:val="26327F"/>
          <w:sz w:val="28"/>
          <w:szCs w:val="28"/>
        </w:rPr>
        <w:t>IV</w:t>
      </w:r>
      <w:r w:rsidR="00721F89" w:rsidRPr="006B033A">
        <w:rPr>
          <w:rFonts w:ascii="Calibri" w:hAnsi="Calibri" w:cs="Calibri"/>
          <w:color w:val="26327F"/>
          <w:sz w:val="28"/>
          <w:szCs w:val="28"/>
        </w:rPr>
        <w:t>O</w:t>
      </w:r>
      <w:bookmarkEnd w:id="4"/>
      <w:bookmarkEnd w:id="5"/>
    </w:p>
    <w:p w14:paraId="449E3FE7" w14:textId="02A6C682" w:rsidR="00E81A61" w:rsidRPr="00243ED8" w:rsidRDefault="001F62B8" w:rsidP="00E863DB">
      <w:pPr>
        <w:pStyle w:val="Default"/>
        <w:ind w:left="426"/>
        <w:jc w:val="both"/>
        <w:rPr>
          <w:rFonts w:ascii="Calibri" w:hAnsi="Calibri" w:cs="Calibri"/>
          <w:color w:val="595959" w:themeColor="text1" w:themeTint="A6"/>
        </w:rPr>
      </w:pPr>
      <w:bookmarkStart w:id="6" w:name="_Toc388428180"/>
      <w:bookmarkStart w:id="7" w:name="_Toc412211613"/>
      <w:r w:rsidRPr="00243ED8">
        <w:rPr>
          <w:rFonts w:ascii="Calibri" w:eastAsia="Arial" w:hAnsi="Calibri" w:cs="Calibri"/>
          <w:color w:val="595959" w:themeColor="text1" w:themeTint="A6"/>
        </w:rPr>
        <w:t xml:space="preserve">El objetivo del presente documento es establecer el procedimiento y los estándares técnicos necesarios para la ejecución del panel test de colocación de mastic asfáltico en caliente, con la finalidad de evaluar su comportamiento, definir los parámetros óptimos de colocación y asegurar un adecuado control de calidad previo a la ejecución del proyecto </w:t>
      </w:r>
      <w:r w:rsidR="00837BA9" w:rsidRPr="00243ED8">
        <w:rPr>
          <w:rFonts w:ascii="Calibri" w:eastAsia="Arial" w:hAnsi="Calibri" w:cs="Calibri"/>
          <w:b/>
          <w:bCs/>
          <w:color w:val="595959" w:themeColor="text1" w:themeTint="A6"/>
        </w:rPr>
        <w:t>“</w:t>
      </w:r>
      <w:r w:rsidR="00F130D1" w:rsidRPr="00243ED8">
        <w:rPr>
          <w:rFonts w:ascii="Calibri" w:eastAsia="Arial" w:hAnsi="Calibri" w:cs="Calibri"/>
          <w:b/>
          <w:bCs/>
          <w:color w:val="595959" w:themeColor="text1" w:themeTint="A6"/>
        </w:rPr>
        <w:t>MOVIMIENTO DE TIERRAS Y MANEJO DE AGUAS TSF SIDEHILL – EJECUCION FASE IX 4180</w:t>
      </w:r>
      <w:r w:rsidR="00051E26">
        <w:rPr>
          <w:rFonts w:ascii="Calibri" w:eastAsia="Arial" w:hAnsi="Calibri" w:cs="Calibri"/>
          <w:b/>
          <w:bCs/>
          <w:color w:val="595959" w:themeColor="text1" w:themeTint="A6"/>
        </w:rPr>
        <w:t>”.</w:t>
      </w:r>
    </w:p>
    <w:p w14:paraId="7A106F11" w14:textId="09C02E34" w:rsidR="00424442" w:rsidRPr="00C12917" w:rsidRDefault="00424442" w:rsidP="00E863DB">
      <w:pPr>
        <w:pStyle w:val="Textodebloque"/>
        <w:tabs>
          <w:tab w:val="left" w:pos="426"/>
        </w:tabs>
        <w:ind w:left="426" w:right="-2"/>
        <w:rPr>
          <w:rFonts w:asciiTheme="minorHAnsi" w:eastAsia="Arial" w:hAnsiTheme="minorHAnsi" w:cstheme="minorHAnsi"/>
          <w:color w:val="000000"/>
          <w:sz w:val="20"/>
          <w:lang w:val="es-PE"/>
        </w:rPr>
      </w:pPr>
    </w:p>
    <w:p w14:paraId="039EAD76" w14:textId="77777777" w:rsidR="00501837" w:rsidRPr="006B033A" w:rsidRDefault="00501837" w:rsidP="00185C57">
      <w:pPr>
        <w:pStyle w:val="Ttulo1"/>
        <w:rPr>
          <w:rFonts w:ascii="Calibri" w:hAnsi="Calibri" w:cs="Calibri"/>
          <w:color w:val="26327F"/>
          <w:sz w:val="28"/>
          <w:szCs w:val="28"/>
        </w:rPr>
      </w:pPr>
      <w:bookmarkStart w:id="8" w:name="_Toc226367719"/>
      <w:bookmarkStart w:id="9" w:name="_Toc230190280"/>
      <w:r w:rsidRPr="006B033A">
        <w:rPr>
          <w:rFonts w:ascii="Calibri" w:hAnsi="Calibri" w:cs="Calibri"/>
          <w:color w:val="26327F"/>
          <w:sz w:val="28"/>
          <w:szCs w:val="28"/>
        </w:rPr>
        <w:t>ALCANCE</w:t>
      </w:r>
      <w:bookmarkEnd w:id="6"/>
      <w:bookmarkEnd w:id="7"/>
      <w:bookmarkEnd w:id="8"/>
      <w:bookmarkEnd w:id="9"/>
    </w:p>
    <w:p w14:paraId="0CB0D504" w14:textId="77777777" w:rsidR="00B23B01" w:rsidRPr="00243ED8" w:rsidRDefault="00B23B01" w:rsidP="00B23B01">
      <w:pPr>
        <w:pStyle w:val="NormalT"/>
        <w:spacing w:before="0" w:after="0"/>
        <w:ind w:left="426"/>
        <w:rPr>
          <w:rFonts w:ascii="Calibri" w:hAnsi="Calibri" w:cs="Calibri"/>
          <w:color w:val="595959" w:themeColor="text1" w:themeTint="A6"/>
          <w:sz w:val="24"/>
        </w:rPr>
      </w:pPr>
      <w:r w:rsidRPr="00243ED8">
        <w:rPr>
          <w:rFonts w:ascii="Calibri" w:hAnsi="Calibri" w:cs="Calibri"/>
          <w:color w:val="595959" w:themeColor="text1" w:themeTint="A6"/>
          <w:sz w:val="24"/>
        </w:rPr>
        <w:t>El presente procedimiento tiene como alcance evaluar el comportamiento del mastic asfáltico en caliente (MA) y definir los controles técnicos adecuados para su correcta colocación, mediante la ejecución de un panel test, previo a la ejecución de las partidas definitivas.</w:t>
      </w:r>
    </w:p>
    <w:p w14:paraId="76E8B4AB" w14:textId="77777777" w:rsidR="00B23B01" w:rsidRPr="00243ED8" w:rsidRDefault="00B23B01" w:rsidP="00B23B01">
      <w:pPr>
        <w:pStyle w:val="NormalT"/>
        <w:spacing w:before="0" w:after="0"/>
        <w:ind w:left="426"/>
        <w:rPr>
          <w:rFonts w:ascii="Calibri" w:hAnsi="Calibri" w:cs="Calibri"/>
          <w:color w:val="595959" w:themeColor="text1" w:themeTint="A6"/>
          <w:sz w:val="24"/>
        </w:rPr>
      </w:pPr>
      <w:r w:rsidRPr="00243ED8">
        <w:rPr>
          <w:rFonts w:ascii="Calibri" w:hAnsi="Calibri" w:cs="Calibri"/>
          <w:color w:val="595959" w:themeColor="text1" w:themeTint="A6"/>
          <w:sz w:val="24"/>
        </w:rPr>
        <w:t>Este alcance comprende la producción, transporte, control, colocación y evaluación del mastic asfáltico en caliente, con un espesor de capa de 10 mm, a ser aplicado sobre el talud del plinto y roca natural en los estribos, como parte del recrecimiento del núcleo de concreto asfáltico.</w:t>
      </w:r>
    </w:p>
    <w:p w14:paraId="2A410CE7" w14:textId="6135AF15" w:rsidR="00B23B01" w:rsidRPr="00243ED8" w:rsidRDefault="00B23B01" w:rsidP="00B23B01">
      <w:pPr>
        <w:pStyle w:val="NormalT"/>
        <w:spacing w:before="0" w:after="0"/>
        <w:ind w:left="426"/>
        <w:rPr>
          <w:rFonts w:ascii="Calibri" w:hAnsi="Calibri" w:cs="Calibri"/>
          <w:color w:val="595959" w:themeColor="text1" w:themeTint="A6"/>
          <w:sz w:val="24"/>
        </w:rPr>
      </w:pPr>
      <w:r w:rsidRPr="00243ED8">
        <w:rPr>
          <w:rFonts w:ascii="Calibri" w:hAnsi="Calibri" w:cs="Calibri"/>
          <w:color w:val="595959" w:themeColor="text1" w:themeTint="A6"/>
          <w:sz w:val="24"/>
        </w:rPr>
        <w:t>Asimismo, el alcance incluye la definición y verificación de los parámetros determinantes de colocación, tales como:</w:t>
      </w:r>
    </w:p>
    <w:p w14:paraId="31219A85" w14:textId="4C682EB9" w:rsidR="006D0258" w:rsidRDefault="006D0258">
      <w:pPr>
        <w:pStyle w:val="NormalT"/>
        <w:numPr>
          <w:ilvl w:val="0"/>
          <w:numId w:val="6"/>
        </w:numPr>
        <w:spacing w:before="0" w:after="0"/>
        <w:rPr>
          <w:rFonts w:ascii="Calibri" w:hAnsi="Calibri" w:cs="Calibri"/>
          <w:color w:val="595959" w:themeColor="text1" w:themeTint="A6"/>
          <w:sz w:val="24"/>
        </w:rPr>
      </w:pPr>
      <w:r w:rsidRPr="00243ED8">
        <w:rPr>
          <w:rFonts w:ascii="Calibri" w:hAnsi="Calibri" w:cs="Calibri"/>
          <w:color w:val="595959" w:themeColor="text1" w:themeTint="A6"/>
          <w:sz w:val="24"/>
        </w:rPr>
        <w:t>Temperatura de</w:t>
      </w:r>
      <w:r>
        <w:rPr>
          <w:rFonts w:ascii="Calibri" w:hAnsi="Calibri" w:cs="Calibri"/>
          <w:color w:val="595959" w:themeColor="text1" w:themeTint="A6"/>
          <w:sz w:val="24"/>
        </w:rPr>
        <w:t xml:space="preserve"> salida</w:t>
      </w:r>
      <w:r w:rsidRPr="00243ED8">
        <w:rPr>
          <w:rFonts w:ascii="Calibri" w:hAnsi="Calibri" w:cs="Calibri"/>
          <w:color w:val="595959" w:themeColor="text1" w:themeTint="A6"/>
          <w:sz w:val="24"/>
        </w:rPr>
        <w:t xml:space="preserve"> del mastic asfáltico.</w:t>
      </w:r>
    </w:p>
    <w:p w14:paraId="2D015322" w14:textId="349ABD42" w:rsidR="00A61431" w:rsidRDefault="00A61431">
      <w:pPr>
        <w:pStyle w:val="NormalT"/>
        <w:numPr>
          <w:ilvl w:val="0"/>
          <w:numId w:val="6"/>
        </w:numPr>
        <w:spacing w:before="0" w:after="0"/>
        <w:rPr>
          <w:rFonts w:ascii="Calibri" w:hAnsi="Calibri" w:cs="Calibri"/>
          <w:color w:val="595959" w:themeColor="text1" w:themeTint="A6"/>
          <w:sz w:val="24"/>
        </w:rPr>
      </w:pPr>
      <w:r>
        <w:rPr>
          <w:rFonts w:ascii="Calibri" w:hAnsi="Calibri" w:cs="Calibri"/>
          <w:color w:val="595959" w:themeColor="text1" w:themeTint="A6"/>
          <w:sz w:val="24"/>
        </w:rPr>
        <w:t>Muestreo del mastic en planta de asfalto, para ensayos de calidad.</w:t>
      </w:r>
    </w:p>
    <w:p w14:paraId="1C98C380" w14:textId="0E676F32" w:rsidR="00B23B01" w:rsidRPr="00243ED8" w:rsidRDefault="00B23B01">
      <w:pPr>
        <w:pStyle w:val="NormalT"/>
        <w:numPr>
          <w:ilvl w:val="0"/>
          <w:numId w:val="6"/>
        </w:numPr>
        <w:spacing w:before="0" w:after="0"/>
        <w:rPr>
          <w:rFonts w:ascii="Calibri" w:hAnsi="Calibri" w:cs="Calibri"/>
          <w:color w:val="595959" w:themeColor="text1" w:themeTint="A6"/>
          <w:sz w:val="24"/>
        </w:rPr>
      </w:pPr>
      <w:r w:rsidRPr="00243ED8">
        <w:rPr>
          <w:rFonts w:ascii="Calibri" w:hAnsi="Calibri" w:cs="Calibri"/>
          <w:color w:val="595959" w:themeColor="text1" w:themeTint="A6"/>
          <w:sz w:val="24"/>
        </w:rPr>
        <w:t>Temperatura de llegada del mastic asfáltico.</w:t>
      </w:r>
    </w:p>
    <w:p w14:paraId="2B90C737" w14:textId="77777777" w:rsidR="00B23B01" w:rsidRPr="00243ED8" w:rsidRDefault="00B23B01">
      <w:pPr>
        <w:pStyle w:val="NormalT"/>
        <w:numPr>
          <w:ilvl w:val="0"/>
          <w:numId w:val="6"/>
        </w:numPr>
        <w:spacing w:before="0" w:after="0"/>
        <w:rPr>
          <w:rFonts w:ascii="Calibri" w:hAnsi="Calibri" w:cs="Calibri"/>
          <w:color w:val="595959" w:themeColor="text1" w:themeTint="A6"/>
          <w:sz w:val="24"/>
        </w:rPr>
      </w:pPr>
      <w:r w:rsidRPr="00243ED8">
        <w:rPr>
          <w:rFonts w:ascii="Calibri" w:hAnsi="Calibri" w:cs="Calibri"/>
          <w:color w:val="595959" w:themeColor="text1" w:themeTint="A6"/>
          <w:sz w:val="24"/>
        </w:rPr>
        <w:t>Temperatura mínima de colocación.</w:t>
      </w:r>
    </w:p>
    <w:p w14:paraId="6C3747EB" w14:textId="77777777" w:rsidR="00B23B01" w:rsidRPr="00243ED8" w:rsidRDefault="00B23B01">
      <w:pPr>
        <w:pStyle w:val="NormalT"/>
        <w:numPr>
          <w:ilvl w:val="0"/>
          <w:numId w:val="6"/>
        </w:numPr>
        <w:spacing w:before="0" w:after="0"/>
        <w:rPr>
          <w:rFonts w:ascii="Calibri" w:hAnsi="Calibri" w:cs="Calibri"/>
          <w:color w:val="595959" w:themeColor="text1" w:themeTint="A6"/>
          <w:sz w:val="24"/>
        </w:rPr>
      </w:pPr>
      <w:r w:rsidRPr="00243ED8">
        <w:rPr>
          <w:rFonts w:ascii="Calibri" w:hAnsi="Calibri" w:cs="Calibri"/>
          <w:color w:val="595959" w:themeColor="text1" w:themeTint="A6"/>
          <w:sz w:val="24"/>
        </w:rPr>
        <w:t>Condiciones del sustrato.</w:t>
      </w:r>
    </w:p>
    <w:p w14:paraId="6B93CF27" w14:textId="3CF2E47E" w:rsidR="00A57BDA" w:rsidRPr="00243ED8" w:rsidRDefault="00B23B01">
      <w:pPr>
        <w:pStyle w:val="NormalT"/>
        <w:numPr>
          <w:ilvl w:val="0"/>
          <w:numId w:val="6"/>
        </w:numPr>
        <w:spacing w:before="0" w:after="0"/>
        <w:rPr>
          <w:rFonts w:ascii="Calibri" w:hAnsi="Calibri" w:cs="Calibri"/>
          <w:color w:val="595959" w:themeColor="text1" w:themeTint="A6"/>
          <w:sz w:val="24"/>
        </w:rPr>
      </w:pPr>
      <w:r w:rsidRPr="00243ED8">
        <w:rPr>
          <w:rFonts w:ascii="Calibri" w:hAnsi="Calibri" w:cs="Calibri"/>
          <w:color w:val="595959" w:themeColor="text1" w:themeTint="A6"/>
          <w:sz w:val="24"/>
        </w:rPr>
        <w:t>Criterios de aceptación durante la ejecución del panel test.</w:t>
      </w:r>
    </w:p>
    <w:p w14:paraId="6809DF0B" w14:textId="77777777" w:rsidR="00B23B01" w:rsidRPr="00092665" w:rsidRDefault="00B23B01" w:rsidP="00B23B01">
      <w:pPr>
        <w:pStyle w:val="NormalT"/>
        <w:spacing w:before="0" w:after="0"/>
        <w:ind w:left="1146"/>
        <w:rPr>
          <w:rFonts w:ascii="Calibri" w:hAnsi="Calibri" w:cs="Calibri"/>
          <w:sz w:val="24"/>
        </w:rPr>
      </w:pPr>
    </w:p>
    <w:p w14:paraId="134E25D7" w14:textId="77777777" w:rsidR="00501837" w:rsidRPr="006B033A" w:rsidRDefault="00721F89" w:rsidP="00185C57">
      <w:pPr>
        <w:pStyle w:val="Ttulo1"/>
        <w:rPr>
          <w:rFonts w:ascii="Calibri" w:hAnsi="Calibri" w:cs="Calibri"/>
          <w:color w:val="26327F"/>
          <w:sz w:val="28"/>
          <w:szCs w:val="28"/>
        </w:rPr>
      </w:pPr>
      <w:bookmarkStart w:id="10" w:name="_Toc388428183"/>
      <w:bookmarkStart w:id="11" w:name="_Toc412211616"/>
      <w:bookmarkStart w:id="12" w:name="_Toc226367720"/>
      <w:bookmarkStart w:id="13" w:name="_Toc230190281"/>
      <w:r w:rsidRPr="006B033A">
        <w:rPr>
          <w:rFonts w:ascii="Calibri" w:hAnsi="Calibri" w:cs="Calibri"/>
          <w:color w:val="26327F"/>
          <w:sz w:val="28"/>
          <w:szCs w:val="28"/>
        </w:rPr>
        <w:t xml:space="preserve">ROLES, </w:t>
      </w:r>
      <w:r w:rsidR="00501837" w:rsidRPr="006B033A">
        <w:rPr>
          <w:rFonts w:ascii="Calibri" w:hAnsi="Calibri" w:cs="Calibri"/>
          <w:color w:val="26327F"/>
          <w:sz w:val="28"/>
          <w:szCs w:val="28"/>
        </w:rPr>
        <w:t>RESPONSABILIDADES</w:t>
      </w:r>
      <w:bookmarkEnd w:id="10"/>
      <w:bookmarkEnd w:id="11"/>
      <w:r w:rsidRPr="006B033A">
        <w:rPr>
          <w:rFonts w:ascii="Calibri" w:hAnsi="Calibri" w:cs="Calibri"/>
          <w:color w:val="26327F"/>
          <w:sz w:val="28"/>
          <w:szCs w:val="28"/>
        </w:rPr>
        <w:t xml:space="preserve"> Y FRECUENCIAS</w:t>
      </w:r>
      <w:bookmarkEnd w:id="12"/>
      <w:bookmarkEnd w:id="13"/>
    </w:p>
    <w:p w14:paraId="380E681F" w14:textId="5687EF74" w:rsidR="007E3B45" w:rsidRPr="00243ED8" w:rsidRDefault="007E3B45" w:rsidP="00092665">
      <w:pPr>
        <w:pStyle w:val="Textodebloque"/>
        <w:tabs>
          <w:tab w:val="left" w:pos="426"/>
        </w:tabs>
        <w:ind w:left="426" w:right="-2"/>
        <w:rPr>
          <w:rFonts w:ascii="Calibri" w:eastAsia="Arial" w:hAnsi="Calibri" w:cs="Calibri"/>
          <w:color w:val="595959" w:themeColor="text1" w:themeTint="A6"/>
          <w:sz w:val="24"/>
          <w:szCs w:val="24"/>
          <w:lang w:val="es-PE"/>
        </w:rPr>
      </w:pPr>
      <w:r w:rsidRPr="00243ED8">
        <w:rPr>
          <w:rFonts w:ascii="Calibri" w:eastAsia="Arial" w:hAnsi="Calibri" w:cs="Calibri"/>
          <w:color w:val="595959" w:themeColor="text1" w:themeTint="A6"/>
          <w:sz w:val="24"/>
          <w:szCs w:val="24"/>
          <w:lang w:val="es-PE"/>
        </w:rPr>
        <w:t xml:space="preserve">Para poder iniciar y llevar a cabo las actividades </w:t>
      </w:r>
      <w:r w:rsidR="00046047" w:rsidRPr="00243ED8">
        <w:rPr>
          <w:rFonts w:ascii="Calibri" w:eastAsia="Arial" w:hAnsi="Calibri" w:cs="Calibri"/>
          <w:color w:val="595959" w:themeColor="text1" w:themeTint="A6"/>
          <w:sz w:val="24"/>
          <w:szCs w:val="24"/>
          <w:lang w:val="es-PE"/>
        </w:rPr>
        <w:t xml:space="preserve">del procedimiento del panel test de Mastic asfaltico en caliente, </w:t>
      </w:r>
      <w:r w:rsidRPr="00243ED8">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243ED8">
        <w:rPr>
          <w:rFonts w:ascii="Calibri" w:eastAsia="Arial" w:hAnsi="Calibri" w:cs="Calibri"/>
          <w:color w:val="595959" w:themeColor="text1" w:themeTint="A6"/>
          <w:sz w:val="24"/>
          <w:szCs w:val="24"/>
          <w:lang w:val="es-PE"/>
        </w:rPr>
        <w:t>:</w:t>
      </w: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150"/>
        <w:gridCol w:w="4870"/>
        <w:gridCol w:w="1529"/>
      </w:tblGrid>
      <w:tr w:rsidR="005D011E" w:rsidRPr="00C12917" w14:paraId="7D2F662A" w14:textId="77777777" w:rsidTr="006B227C">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8"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6B227C">
        <w:trPr>
          <w:trHeight w:val="20"/>
        </w:trPr>
        <w:tc>
          <w:tcPr>
            <w:tcW w:w="1257" w:type="pct"/>
            <w:tcBorders>
              <w:top w:val="single" w:sz="4" w:space="0" w:color="0C2074"/>
              <w:bottom w:val="single" w:sz="4" w:space="0" w:color="0C2074"/>
            </w:tcBorders>
            <w:vAlign w:val="center"/>
          </w:tcPr>
          <w:p w14:paraId="1E6F569D" w14:textId="7CF150F3" w:rsidR="005D011E" w:rsidRPr="00243ED8"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243ED8">
              <w:rPr>
                <w:rFonts w:ascii="Calibri" w:hAnsi="Calibri" w:cs="Calibri"/>
                <w:color w:val="595959" w:themeColor="text1" w:themeTint="A6"/>
                <w:sz w:val="24"/>
                <w:szCs w:val="24"/>
                <w:lang w:val="es-PE"/>
              </w:rPr>
              <w:t>Geren</w:t>
            </w:r>
            <w:r w:rsidR="008D1A79" w:rsidRPr="00243ED8">
              <w:rPr>
                <w:rFonts w:ascii="Calibri" w:hAnsi="Calibri" w:cs="Calibri"/>
                <w:color w:val="595959" w:themeColor="text1" w:themeTint="A6"/>
                <w:sz w:val="24"/>
                <w:szCs w:val="24"/>
                <w:lang w:val="es-PE"/>
              </w:rPr>
              <w:t>cia</w:t>
            </w:r>
            <w:r w:rsidRPr="00243ED8">
              <w:rPr>
                <w:rFonts w:ascii="Calibri" w:hAnsi="Calibri" w:cs="Calibri"/>
                <w:color w:val="595959" w:themeColor="text1" w:themeTint="A6"/>
                <w:sz w:val="24"/>
                <w:szCs w:val="24"/>
                <w:lang w:val="es-PE"/>
              </w:rPr>
              <w:t xml:space="preserve"> de proyecto</w:t>
            </w:r>
          </w:p>
        </w:tc>
        <w:tc>
          <w:tcPr>
            <w:tcW w:w="2848" w:type="pct"/>
            <w:tcBorders>
              <w:top w:val="single" w:sz="4" w:space="0" w:color="0C2074"/>
              <w:bottom w:val="single" w:sz="4" w:space="0" w:color="0C2074"/>
            </w:tcBorders>
            <w:vAlign w:val="center"/>
          </w:tcPr>
          <w:p w14:paraId="77D2CB05" w14:textId="77777777" w:rsidR="005D011E" w:rsidRPr="00243ED8" w:rsidRDefault="00E863DB" w:rsidP="00E863DB">
            <w:pPr>
              <w:pStyle w:val="Default"/>
              <w:rPr>
                <w:rFonts w:ascii="Calibri" w:hAnsi="Calibri" w:cs="Calibri"/>
                <w:color w:val="595959" w:themeColor="text1" w:themeTint="A6"/>
                <w:lang w:val="es-ES_tradnl"/>
              </w:rPr>
            </w:pPr>
            <w:r w:rsidRPr="00243ED8">
              <w:rPr>
                <w:rFonts w:ascii="Calibri" w:hAnsi="Calibri" w:cs="Calibri"/>
                <w:color w:val="595959" w:themeColor="text1" w:themeTint="A6"/>
                <w:lang w:val="es-ES_tradnl"/>
              </w:rPr>
              <w:t>Aprobar el presente procedimiento y difundir las responsabilidades y procedimientos establecidos.</w:t>
            </w:r>
          </w:p>
          <w:p w14:paraId="60A07C4B" w14:textId="77777777" w:rsidR="00E863DB" w:rsidRPr="00243ED8" w:rsidRDefault="00E863DB" w:rsidP="00E863DB">
            <w:pPr>
              <w:pStyle w:val="Default"/>
              <w:rPr>
                <w:rFonts w:ascii="Calibri" w:eastAsiaTheme="minorHAnsi" w:hAnsi="Calibri" w:cs="Calibri"/>
                <w:color w:val="595959" w:themeColor="text1" w:themeTint="A6"/>
                <w:lang w:eastAsia="en-US"/>
              </w:rPr>
            </w:pPr>
            <w:r w:rsidRPr="00243ED8">
              <w:rPr>
                <w:rFonts w:ascii="Calibri" w:eastAsiaTheme="minorHAnsi" w:hAnsi="Calibri" w:cs="Calibri"/>
                <w:color w:val="595959" w:themeColor="text1" w:themeTint="A6"/>
                <w:lang w:eastAsia="en-US"/>
              </w:rPr>
              <w:t>Coordinar con el área de Prevención de Riesgos y gestión Ambiental la capacitación y entrenamiento de los Supervisores a su cargo, sobre los riesgos, responsabilidades</w:t>
            </w:r>
          </w:p>
          <w:p w14:paraId="2EB798B4" w14:textId="77777777" w:rsidR="00E863DB" w:rsidRPr="00243ED8" w:rsidRDefault="00E863DB" w:rsidP="00E863DB">
            <w:pPr>
              <w:pStyle w:val="Default"/>
              <w:rPr>
                <w:rFonts w:ascii="Calibri" w:eastAsiaTheme="minorHAnsi" w:hAnsi="Calibri" w:cs="Calibri"/>
                <w:color w:val="595959" w:themeColor="text1" w:themeTint="A6"/>
                <w:lang w:eastAsia="en-US"/>
              </w:rPr>
            </w:pPr>
            <w:r w:rsidRPr="00243ED8">
              <w:rPr>
                <w:rFonts w:ascii="Calibri" w:eastAsiaTheme="minorHAnsi" w:hAnsi="Calibri" w:cs="Calibri"/>
                <w:color w:val="595959" w:themeColor="text1" w:themeTint="A6"/>
                <w:lang w:eastAsia="en-US"/>
              </w:rPr>
              <w:t xml:space="preserve">procedimientos, para así evitar cualquier tipo de improvisaciones. </w:t>
            </w:r>
          </w:p>
          <w:p w14:paraId="305A9A88" w14:textId="544D25FF" w:rsidR="00E863DB" w:rsidRPr="00243ED8" w:rsidRDefault="00E863DB" w:rsidP="00E863DB">
            <w:pPr>
              <w:pStyle w:val="Default"/>
              <w:rPr>
                <w:rFonts w:ascii="Calibri" w:eastAsiaTheme="minorHAnsi" w:hAnsi="Calibri" w:cs="Calibri"/>
                <w:color w:val="595959" w:themeColor="text1" w:themeTint="A6"/>
                <w:lang w:eastAsia="en-US"/>
              </w:rPr>
            </w:pPr>
            <w:r w:rsidRPr="00243ED8">
              <w:rPr>
                <w:rFonts w:ascii="Calibri" w:eastAsiaTheme="minorHAnsi" w:hAnsi="Calibri" w:cs="Calibri"/>
                <w:color w:val="595959" w:themeColor="text1" w:themeTint="A6"/>
                <w:lang w:eastAsia="en-US"/>
              </w:rPr>
              <w:lastRenderedPageBreak/>
              <w:t xml:space="preserve"> Brindar los recursos necesarios para el cumplimiento del presente procedimiento.</w:t>
            </w:r>
          </w:p>
        </w:tc>
        <w:tc>
          <w:tcPr>
            <w:tcW w:w="894" w:type="pct"/>
            <w:tcBorders>
              <w:top w:val="single" w:sz="4" w:space="0" w:color="0C2074"/>
              <w:bottom w:val="single" w:sz="4" w:space="0" w:color="0C2074"/>
            </w:tcBorders>
            <w:vAlign w:val="center"/>
          </w:tcPr>
          <w:p w14:paraId="1EE7108D" w14:textId="77777777" w:rsidR="005D011E" w:rsidRPr="00243ED8"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243ED8">
              <w:rPr>
                <w:rFonts w:ascii="Calibri" w:hAnsi="Calibri" w:cs="Calibri"/>
                <w:color w:val="595959" w:themeColor="text1" w:themeTint="A6"/>
                <w:sz w:val="24"/>
                <w:szCs w:val="24"/>
                <w:lang w:val="es-PE"/>
              </w:rPr>
              <w:lastRenderedPageBreak/>
              <w:t>Durante el desarrollo de todo el proyecto</w:t>
            </w:r>
            <w:r w:rsidR="00B03AC0" w:rsidRPr="00243ED8">
              <w:rPr>
                <w:rFonts w:ascii="Calibri" w:hAnsi="Calibri" w:cs="Calibri"/>
                <w:color w:val="595959" w:themeColor="text1" w:themeTint="A6"/>
                <w:sz w:val="24"/>
                <w:szCs w:val="24"/>
                <w:lang w:val="es-PE"/>
              </w:rPr>
              <w:t>.</w:t>
            </w:r>
          </w:p>
        </w:tc>
      </w:tr>
      <w:tr w:rsidR="004B0ADF" w:rsidRPr="00C12917" w14:paraId="2D6F032A" w14:textId="77777777" w:rsidTr="00BD4B34">
        <w:trPr>
          <w:trHeight w:val="2804"/>
        </w:trPr>
        <w:tc>
          <w:tcPr>
            <w:tcW w:w="1257" w:type="pct"/>
            <w:tcBorders>
              <w:top w:val="single" w:sz="4" w:space="0" w:color="0C2074"/>
            </w:tcBorders>
            <w:vAlign w:val="center"/>
          </w:tcPr>
          <w:p w14:paraId="47672A37" w14:textId="2D3CA706" w:rsidR="004B0ADF" w:rsidRPr="00243ED8" w:rsidRDefault="008D1A79" w:rsidP="00317737">
            <w:pPr>
              <w:spacing w:after="40" w:line="240" w:lineRule="auto"/>
              <w:jc w:val="left"/>
              <w:rPr>
                <w:rFonts w:ascii="Calibri" w:hAnsi="Calibri" w:cs="Calibri"/>
                <w:bCs/>
                <w:color w:val="595959" w:themeColor="text1" w:themeTint="A6"/>
                <w:sz w:val="24"/>
                <w:szCs w:val="24"/>
                <w:lang w:val="es-PE"/>
              </w:rPr>
            </w:pPr>
            <w:r w:rsidRPr="00243ED8">
              <w:rPr>
                <w:rFonts w:ascii="Calibri" w:hAnsi="Calibri" w:cs="Calibri"/>
                <w:bCs/>
                <w:color w:val="595959" w:themeColor="text1" w:themeTint="A6"/>
                <w:sz w:val="24"/>
                <w:szCs w:val="24"/>
                <w:lang w:val="es-ES_tradnl"/>
              </w:rPr>
              <w:t>Superintendencias y Jefaturas de Área</w:t>
            </w:r>
          </w:p>
        </w:tc>
        <w:tc>
          <w:tcPr>
            <w:tcW w:w="2848" w:type="pct"/>
            <w:tcBorders>
              <w:top w:val="single" w:sz="4" w:space="0" w:color="0C2074"/>
              <w:bottom w:val="single" w:sz="4" w:space="0" w:color="0C2074"/>
            </w:tcBorders>
            <w:vAlign w:val="center"/>
          </w:tcPr>
          <w:p w14:paraId="6F765BEB" w14:textId="77777777" w:rsidR="004B0ADF" w:rsidRPr="00243ED8" w:rsidRDefault="00E863DB" w:rsidP="00317737">
            <w:pPr>
              <w:spacing w:after="40" w:line="240" w:lineRule="auto"/>
              <w:rPr>
                <w:rFonts w:ascii="Calibri" w:hAnsi="Calibri" w:cs="Calibri"/>
                <w:color w:val="595959" w:themeColor="text1" w:themeTint="A6"/>
                <w:sz w:val="24"/>
                <w:szCs w:val="24"/>
                <w:lang w:val="es-ES_tradnl"/>
              </w:rPr>
            </w:pPr>
            <w:r w:rsidRPr="00243ED8">
              <w:rPr>
                <w:rFonts w:ascii="Calibri" w:hAnsi="Calibri" w:cs="Calibri"/>
                <w:color w:val="595959" w:themeColor="text1" w:themeTint="A6"/>
                <w:sz w:val="24"/>
                <w:szCs w:val="24"/>
                <w:lang w:val="es-ES_tradnl"/>
              </w:rPr>
              <w:t>Velar por el cumplimiento y aplicación del presente procedimiento y el PETS asociado a la actividad.</w:t>
            </w:r>
          </w:p>
          <w:p w14:paraId="29277640" w14:textId="77777777" w:rsidR="00E863DB" w:rsidRPr="00243ED8" w:rsidRDefault="00E863DB" w:rsidP="00317737">
            <w:pPr>
              <w:spacing w:after="40" w:line="240" w:lineRule="auto"/>
              <w:rPr>
                <w:rFonts w:ascii="Calibri" w:hAnsi="Calibri" w:cs="Calibri"/>
                <w:color w:val="595959" w:themeColor="text1" w:themeTint="A6"/>
                <w:sz w:val="24"/>
                <w:szCs w:val="24"/>
                <w:lang w:val="es-PE"/>
              </w:rPr>
            </w:pPr>
            <w:r w:rsidRPr="00243ED8">
              <w:rPr>
                <w:rFonts w:ascii="Calibri" w:hAnsi="Calibri" w:cs="Calibri"/>
                <w:color w:val="595959" w:themeColor="text1" w:themeTint="A6"/>
                <w:sz w:val="24"/>
                <w:szCs w:val="24"/>
                <w:lang w:val="es-PE"/>
              </w:rPr>
              <w:t>Proporcionar las facilidades logísticas y de recursos humanos para la difusión de este procedimiento.</w:t>
            </w:r>
          </w:p>
          <w:p w14:paraId="5BCB582B" w14:textId="2F5B4F24" w:rsidR="00E863DB" w:rsidRPr="00243ED8" w:rsidRDefault="00E863DB" w:rsidP="00317737">
            <w:pPr>
              <w:spacing w:after="40" w:line="240" w:lineRule="auto"/>
              <w:rPr>
                <w:rFonts w:ascii="Calibri" w:hAnsi="Calibri" w:cs="Calibri"/>
                <w:color w:val="595959" w:themeColor="text1" w:themeTint="A6"/>
                <w:sz w:val="24"/>
                <w:szCs w:val="24"/>
                <w:lang w:val="es-PE"/>
              </w:rPr>
            </w:pPr>
            <w:r w:rsidRPr="00243ED8">
              <w:rPr>
                <w:rFonts w:ascii="Calibri" w:hAnsi="Calibri" w:cs="Calibri"/>
                <w:color w:val="595959" w:themeColor="text1" w:themeTint="A6"/>
                <w:sz w:val="24"/>
                <w:szCs w:val="24"/>
                <w:lang w:val="es-PE"/>
              </w:rPr>
              <w:t>Verificar que el personal a su cargo se encuentre bien informado y capacitado, para la ejecución de este procedimiento</w:t>
            </w:r>
            <w:r w:rsidR="00A61431">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230261CF" w14:textId="77777777" w:rsidR="004B0ADF" w:rsidRPr="00243ED8" w:rsidRDefault="004B0ADF" w:rsidP="00317737">
            <w:pPr>
              <w:spacing w:after="40" w:line="240" w:lineRule="auto"/>
              <w:rPr>
                <w:rFonts w:ascii="Calibri" w:hAnsi="Calibri" w:cs="Calibri"/>
                <w:color w:val="595959" w:themeColor="text1" w:themeTint="A6"/>
                <w:sz w:val="24"/>
                <w:szCs w:val="24"/>
                <w:lang w:val="es-PE"/>
              </w:rPr>
            </w:pPr>
            <w:r w:rsidRPr="00243ED8">
              <w:rPr>
                <w:rFonts w:ascii="Calibri" w:hAnsi="Calibri" w:cs="Calibri"/>
                <w:color w:val="595959" w:themeColor="text1" w:themeTint="A6"/>
                <w:sz w:val="24"/>
                <w:szCs w:val="24"/>
                <w:lang w:val="es-PE"/>
              </w:rPr>
              <w:t>Durante el desarrollo de todo el proyecto.</w:t>
            </w:r>
          </w:p>
        </w:tc>
      </w:tr>
      <w:tr w:rsidR="006B227C" w:rsidRPr="00C12917" w14:paraId="30D39018" w14:textId="77777777" w:rsidTr="006B227C">
        <w:trPr>
          <w:trHeight w:val="20"/>
        </w:trPr>
        <w:tc>
          <w:tcPr>
            <w:tcW w:w="1257" w:type="pct"/>
            <w:tcBorders>
              <w:top w:val="single" w:sz="4" w:space="0" w:color="0C2074"/>
            </w:tcBorders>
            <w:vAlign w:val="center"/>
          </w:tcPr>
          <w:p w14:paraId="16A96CD1" w14:textId="79A1CB15" w:rsidR="006B227C" w:rsidRPr="00243ED8" w:rsidRDefault="006B227C" w:rsidP="00317737">
            <w:pPr>
              <w:spacing w:after="40" w:line="240" w:lineRule="auto"/>
              <w:jc w:val="left"/>
              <w:rPr>
                <w:rFonts w:ascii="Calibri" w:hAnsi="Calibri" w:cs="Calibri"/>
                <w:bCs/>
                <w:color w:val="595959" w:themeColor="text1" w:themeTint="A6"/>
                <w:sz w:val="24"/>
                <w:szCs w:val="24"/>
                <w:lang w:val="es-ES_tradnl"/>
              </w:rPr>
            </w:pPr>
            <w:r>
              <w:rPr>
                <w:rFonts w:ascii="Calibri" w:hAnsi="Calibri" w:cs="Calibri"/>
                <w:bCs/>
                <w:color w:val="595959" w:themeColor="text1" w:themeTint="A6"/>
                <w:sz w:val="24"/>
                <w:szCs w:val="24"/>
                <w:lang w:val="es-ES_tradnl"/>
              </w:rPr>
              <w:t>Jefe de laboratorio</w:t>
            </w:r>
          </w:p>
        </w:tc>
        <w:tc>
          <w:tcPr>
            <w:tcW w:w="2848" w:type="pct"/>
            <w:tcBorders>
              <w:top w:val="single" w:sz="4" w:space="0" w:color="0C2074"/>
              <w:bottom w:val="single" w:sz="4" w:space="0" w:color="0C2074"/>
            </w:tcBorders>
            <w:vAlign w:val="center"/>
          </w:tcPr>
          <w:p w14:paraId="73D8CFDF" w14:textId="1AADE70E" w:rsidR="00BD4B34" w:rsidRPr="00BD4B34" w:rsidRDefault="00BD4B34" w:rsidP="00BD4B34">
            <w:pPr>
              <w:spacing w:after="40" w:line="240" w:lineRule="auto"/>
              <w:rPr>
                <w:rFonts w:ascii="Calibri" w:hAnsi="Calibri" w:cs="Calibri"/>
                <w:color w:val="595959" w:themeColor="text1" w:themeTint="A6"/>
                <w:sz w:val="24"/>
                <w:szCs w:val="24"/>
                <w:lang w:val="es-ES_tradnl"/>
              </w:rPr>
            </w:pPr>
            <w:r w:rsidRPr="00BD4B34">
              <w:rPr>
                <w:rFonts w:ascii="Calibri" w:hAnsi="Calibri" w:cs="Calibri"/>
                <w:color w:val="595959" w:themeColor="text1" w:themeTint="A6"/>
                <w:sz w:val="24"/>
                <w:szCs w:val="24"/>
                <w:lang w:val="es-ES_tradnl"/>
              </w:rPr>
              <w:t xml:space="preserve">Es responsable de conocer y dominar las especificaciones técnicas para la ejecución </w:t>
            </w:r>
            <w:r w:rsidR="009E75A1">
              <w:rPr>
                <w:rFonts w:ascii="Calibri" w:hAnsi="Calibri" w:cs="Calibri"/>
                <w:color w:val="595959" w:themeColor="text1" w:themeTint="A6"/>
                <w:sz w:val="24"/>
                <w:szCs w:val="24"/>
                <w:lang w:val="es-ES_tradnl"/>
              </w:rPr>
              <w:t xml:space="preserve">panel test de mastic </w:t>
            </w:r>
            <w:r w:rsidR="00050E93">
              <w:rPr>
                <w:rFonts w:ascii="Calibri" w:hAnsi="Calibri" w:cs="Calibri"/>
                <w:color w:val="595959" w:themeColor="text1" w:themeTint="A6"/>
                <w:sz w:val="24"/>
                <w:szCs w:val="24"/>
                <w:lang w:val="es-ES_tradnl"/>
              </w:rPr>
              <w:t>asfáltica,</w:t>
            </w:r>
            <w:r w:rsidRPr="00BD4B34">
              <w:rPr>
                <w:rFonts w:ascii="Calibri" w:hAnsi="Calibri" w:cs="Calibri"/>
                <w:color w:val="595959" w:themeColor="text1" w:themeTint="A6"/>
                <w:sz w:val="24"/>
                <w:szCs w:val="24"/>
                <w:lang w:val="es-ES_tradnl"/>
              </w:rPr>
              <w:t xml:space="preserve"> y verificar su cumplimiento durante la ejecución del proyecto</w:t>
            </w:r>
          </w:p>
          <w:p w14:paraId="5FAB97EB" w14:textId="77777777" w:rsidR="00BD4B34" w:rsidRPr="00BD4B34" w:rsidRDefault="00BD4B34" w:rsidP="00BD4B34">
            <w:pPr>
              <w:spacing w:after="40" w:line="240" w:lineRule="auto"/>
              <w:rPr>
                <w:rFonts w:ascii="Calibri" w:hAnsi="Calibri" w:cs="Calibri"/>
                <w:color w:val="595959" w:themeColor="text1" w:themeTint="A6"/>
                <w:sz w:val="24"/>
                <w:szCs w:val="24"/>
                <w:lang w:val="es-ES_tradnl"/>
              </w:rPr>
            </w:pPr>
            <w:r w:rsidRPr="00BD4B34">
              <w:rPr>
                <w:rFonts w:ascii="Calibri" w:hAnsi="Calibri" w:cs="Calibri"/>
                <w:color w:val="595959" w:themeColor="text1" w:themeTint="A6"/>
                <w:sz w:val="24"/>
                <w:szCs w:val="24"/>
                <w:lang w:val="es-ES_tradnl"/>
              </w:rPr>
              <w:t>Realizar el seguimiento e inspección visual a los trabajos ejecutados, para asegurar el cumplimiento de las especificaciones y normas técnicas.</w:t>
            </w:r>
          </w:p>
          <w:p w14:paraId="54F00097" w14:textId="77777777" w:rsidR="00BD4B34" w:rsidRPr="00BD4B34" w:rsidRDefault="00BD4B34" w:rsidP="00BD4B34">
            <w:pPr>
              <w:spacing w:after="40" w:line="240" w:lineRule="auto"/>
              <w:rPr>
                <w:rFonts w:ascii="Calibri" w:hAnsi="Calibri" w:cs="Calibri"/>
                <w:color w:val="595959" w:themeColor="text1" w:themeTint="A6"/>
                <w:sz w:val="24"/>
                <w:szCs w:val="24"/>
                <w:lang w:val="es-ES_tradnl"/>
              </w:rPr>
            </w:pPr>
            <w:r w:rsidRPr="00BD4B34">
              <w:rPr>
                <w:rFonts w:ascii="Calibri" w:hAnsi="Calibri" w:cs="Calibri"/>
                <w:color w:val="595959" w:themeColor="text1" w:themeTint="A6"/>
                <w:sz w:val="24"/>
                <w:szCs w:val="24"/>
                <w:lang w:val="es-ES_tradnl"/>
              </w:rPr>
              <w:t>Supervisar y administrar los protocolos relacionados al presente procedimiento, inspeccionar que se cumpla el presente procedimiento, durante el desarrollo de este.</w:t>
            </w:r>
          </w:p>
          <w:p w14:paraId="1CB36389" w14:textId="45831413" w:rsidR="00BD4B34" w:rsidRPr="00BD4B34" w:rsidRDefault="00BD4B34" w:rsidP="00BD4B34">
            <w:pPr>
              <w:spacing w:after="40" w:line="240" w:lineRule="auto"/>
              <w:rPr>
                <w:rFonts w:ascii="Calibri" w:hAnsi="Calibri" w:cs="Calibri"/>
                <w:color w:val="595959" w:themeColor="text1" w:themeTint="A6"/>
                <w:sz w:val="24"/>
                <w:szCs w:val="24"/>
                <w:lang w:val="es-ES_tradnl"/>
              </w:rPr>
            </w:pPr>
            <w:r w:rsidRPr="00BD4B34">
              <w:rPr>
                <w:rFonts w:ascii="Calibri" w:hAnsi="Calibri" w:cs="Calibri"/>
                <w:color w:val="595959" w:themeColor="text1" w:themeTint="A6"/>
                <w:sz w:val="24"/>
                <w:szCs w:val="24"/>
                <w:lang w:val="es-ES_tradnl"/>
              </w:rPr>
              <w:t>Verificar que todos los equipos de inspección, medición y ensayo cuenten con los certificados de calibraciones vigentes.</w:t>
            </w:r>
          </w:p>
          <w:p w14:paraId="3CE2B527" w14:textId="00DF4346" w:rsidR="00BD4B34" w:rsidRPr="00BD4B34" w:rsidRDefault="00BD4B34" w:rsidP="00BD4B34">
            <w:pPr>
              <w:spacing w:after="40" w:line="240" w:lineRule="auto"/>
              <w:rPr>
                <w:rFonts w:ascii="Calibri" w:hAnsi="Calibri" w:cs="Calibri"/>
                <w:color w:val="595959" w:themeColor="text1" w:themeTint="A6"/>
                <w:sz w:val="24"/>
                <w:szCs w:val="24"/>
                <w:lang w:val="es-ES_tradnl"/>
              </w:rPr>
            </w:pPr>
            <w:r w:rsidRPr="00BD4B34">
              <w:rPr>
                <w:rFonts w:ascii="Calibri" w:hAnsi="Calibri" w:cs="Calibri"/>
                <w:color w:val="595959" w:themeColor="text1" w:themeTint="A6"/>
                <w:sz w:val="24"/>
                <w:szCs w:val="24"/>
                <w:lang w:val="es-ES_tradnl"/>
              </w:rPr>
              <w:t>Asegurar que los ensayos de Laboratorio se ejecuten de acuerdo con las normas técnicas vigentes y establecidas en las especificaciones técnicas.</w:t>
            </w:r>
          </w:p>
          <w:p w14:paraId="604C618C" w14:textId="77777777" w:rsidR="00BD4B34" w:rsidRPr="00BD4B34" w:rsidRDefault="00BD4B34" w:rsidP="00BD4B34">
            <w:pPr>
              <w:spacing w:after="40" w:line="240" w:lineRule="auto"/>
              <w:rPr>
                <w:rFonts w:ascii="Calibri" w:hAnsi="Calibri" w:cs="Calibri"/>
                <w:color w:val="595959" w:themeColor="text1" w:themeTint="A6"/>
                <w:sz w:val="24"/>
                <w:szCs w:val="24"/>
                <w:lang w:val="es-ES_tradnl"/>
              </w:rPr>
            </w:pPr>
            <w:r w:rsidRPr="00BD4B34">
              <w:rPr>
                <w:rFonts w:ascii="Calibri" w:hAnsi="Calibri" w:cs="Calibri"/>
                <w:color w:val="595959" w:themeColor="text1" w:themeTint="A6"/>
                <w:sz w:val="24"/>
                <w:szCs w:val="24"/>
                <w:lang w:val="es-ES_tradnl"/>
              </w:rPr>
              <w:t xml:space="preserve">Analizará los datos y resultados de los ensayos, comunicará a la supervisión para su respectiva </w:t>
            </w:r>
          </w:p>
          <w:p w14:paraId="6D472387" w14:textId="77777777" w:rsidR="00BD4B34" w:rsidRPr="00BD4B34" w:rsidRDefault="00BD4B34" w:rsidP="00BD4B34">
            <w:pPr>
              <w:spacing w:after="40" w:line="240" w:lineRule="auto"/>
              <w:rPr>
                <w:rFonts w:ascii="Calibri" w:hAnsi="Calibri" w:cs="Calibri"/>
                <w:color w:val="595959" w:themeColor="text1" w:themeTint="A6"/>
                <w:sz w:val="24"/>
                <w:szCs w:val="24"/>
                <w:lang w:val="es-ES_tradnl"/>
              </w:rPr>
            </w:pPr>
            <w:r w:rsidRPr="00BD4B34">
              <w:rPr>
                <w:rFonts w:ascii="Calibri" w:hAnsi="Calibri" w:cs="Calibri"/>
                <w:color w:val="595959" w:themeColor="text1" w:themeTint="A6"/>
                <w:sz w:val="24"/>
                <w:szCs w:val="24"/>
                <w:lang w:val="es-ES_tradnl"/>
              </w:rPr>
              <w:t>verificación y validación.</w:t>
            </w:r>
          </w:p>
          <w:p w14:paraId="7CC05315" w14:textId="5D2AF2EB" w:rsidR="006B227C" w:rsidRPr="00243ED8" w:rsidRDefault="00BD4B34" w:rsidP="00BD4B34">
            <w:pPr>
              <w:spacing w:after="40" w:line="240" w:lineRule="auto"/>
              <w:rPr>
                <w:rFonts w:ascii="Calibri" w:hAnsi="Calibri" w:cs="Calibri"/>
                <w:color w:val="595959" w:themeColor="text1" w:themeTint="A6"/>
                <w:sz w:val="24"/>
                <w:szCs w:val="24"/>
                <w:lang w:val="es-ES_tradnl"/>
              </w:rPr>
            </w:pPr>
            <w:r w:rsidRPr="00BD4B34">
              <w:rPr>
                <w:rFonts w:ascii="Calibri" w:hAnsi="Calibri" w:cs="Calibri"/>
                <w:color w:val="595959" w:themeColor="text1" w:themeTint="A6"/>
                <w:sz w:val="24"/>
                <w:szCs w:val="24"/>
                <w:lang w:val="es-ES_tradnl"/>
              </w:rPr>
              <w:t>Gestionará los documentos y registros de control de calidad en laboratorio.</w:t>
            </w:r>
          </w:p>
        </w:tc>
        <w:tc>
          <w:tcPr>
            <w:tcW w:w="894" w:type="pct"/>
            <w:tcBorders>
              <w:top w:val="single" w:sz="4" w:space="0" w:color="0C2074"/>
              <w:bottom w:val="single" w:sz="4" w:space="0" w:color="0C2074"/>
            </w:tcBorders>
            <w:vAlign w:val="center"/>
          </w:tcPr>
          <w:p w14:paraId="79403F91" w14:textId="77777777" w:rsidR="006B227C" w:rsidRPr="00243ED8" w:rsidRDefault="006B227C" w:rsidP="00317737">
            <w:pPr>
              <w:spacing w:after="40" w:line="240" w:lineRule="auto"/>
              <w:rPr>
                <w:rFonts w:ascii="Calibri" w:hAnsi="Calibri" w:cs="Calibri"/>
                <w:color w:val="595959" w:themeColor="text1" w:themeTint="A6"/>
                <w:sz w:val="24"/>
                <w:szCs w:val="24"/>
                <w:lang w:val="es-PE"/>
              </w:rPr>
            </w:pPr>
          </w:p>
        </w:tc>
      </w:tr>
      <w:tr w:rsidR="006B227C" w:rsidRPr="00C12917" w14:paraId="2A55062B" w14:textId="77777777" w:rsidTr="006B227C">
        <w:trPr>
          <w:trHeight w:val="20"/>
        </w:trPr>
        <w:tc>
          <w:tcPr>
            <w:tcW w:w="1257" w:type="pct"/>
            <w:tcBorders>
              <w:top w:val="single" w:sz="4" w:space="0" w:color="0C2074"/>
            </w:tcBorders>
            <w:vAlign w:val="center"/>
          </w:tcPr>
          <w:p w14:paraId="25EF3EB3" w14:textId="29D03259" w:rsidR="006B227C" w:rsidRPr="00243ED8" w:rsidRDefault="006B227C" w:rsidP="00317737">
            <w:pPr>
              <w:spacing w:after="40" w:line="240" w:lineRule="auto"/>
              <w:jc w:val="left"/>
              <w:rPr>
                <w:rFonts w:ascii="Calibri" w:hAnsi="Calibri" w:cs="Calibri"/>
                <w:bCs/>
                <w:color w:val="595959" w:themeColor="text1" w:themeTint="A6"/>
                <w:sz w:val="24"/>
                <w:szCs w:val="24"/>
                <w:lang w:val="es-ES_tradnl"/>
              </w:rPr>
            </w:pPr>
            <w:r>
              <w:rPr>
                <w:rFonts w:ascii="Calibri" w:hAnsi="Calibri" w:cs="Calibri"/>
                <w:bCs/>
                <w:color w:val="595959" w:themeColor="text1" w:themeTint="A6"/>
                <w:sz w:val="24"/>
                <w:szCs w:val="24"/>
                <w:lang w:val="es-ES_tradnl"/>
              </w:rPr>
              <w:t>Técnico de laboratorio</w:t>
            </w:r>
          </w:p>
        </w:tc>
        <w:tc>
          <w:tcPr>
            <w:tcW w:w="2848" w:type="pct"/>
            <w:tcBorders>
              <w:top w:val="single" w:sz="4" w:space="0" w:color="0C2074"/>
              <w:bottom w:val="single" w:sz="4" w:space="0" w:color="0C2074"/>
            </w:tcBorders>
            <w:vAlign w:val="center"/>
          </w:tcPr>
          <w:p w14:paraId="20EAE234" w14:textId="1C6918A3" w:rsidR="00F32250" w:rsidRPr="00F32250" w:rsidRDefault="00F32250" w:rsidP="00F32250">
            <w:pPr>
              <w:spacing w:after="40" w:line="240" w:lineRule="auto"/>
              <w:rPr>
                <w:rFonts w:ascii="Calibri" w:hAnsi="Calibri" w:cs="Calibri"/>
                <w:color w:val="595959" w:themeColor="text1" w:themeTint="A6"/>
                <w:sz w:val="24"/>
                <w:szCs w:val="24"/>
                <w:lang w:val="es-ES_tradnl"/>
              </w:rPr>
            </w:pPr>
            <w:r w:rsidRPr="00F32250">
              <w:rPr>
                <w:rFonts w:ascii="Calibri" w:hAnsi="Calibri" w:cs="Calibri"/>
                <w:color w:val="595959" w:themeColor="text1" w:themeTint="A6"/>
                <w:sz w:val="24"/>
                <w:szCs w:val="24"/>
                <w:lang w:val="es-ES_tradnl"/>
              </w:rPr>
              <w:t xml:space="preserve">Es responsable de conocer y dominar las especificaciones técnicas para la </w:t>
            </w:r>
            <w:r w:rsidR="0062789A" w:rsidRPr="0062789A">
              <w:rPr>
                <w:rFonts w:ascii="Calibri" w:hAnsi="Calibri" w:cs="Calibri"/>
                <w:color w:val="595959" w:themeColor="text1" w:themeTint="A6"/>
                <w:sz w:val="24"/>
                <w:szCs w:val="24"/>
                <w:lang w:val="es-ES_tradnl"/>
              </w:rPr>
              <w:t xml:space="preserve">ejecución </w:t>
            </w:r>
            <w:r w:rsidR="0062789A" w:rsidRPr="0062789A">
              <w:rPr>
                <w:rFonts w:ascii="Calibri" w:hAnsi="Calibri" w:cs="Calibri"/>
                <w:color w:val="595959" w:themeColor="text1" w:themeTint="A6"/>
                <w:sz w:val="24"/>
                <w:szCs w:val="24"/>
                <w:lang w:val="es-ES_tradnl"/>
              </w:rPr>
              <w:lastRenderedPageBreak/>
              <w:t>panel test de mastic asfáltica</w:t>
            </w:r>
            <w:r w:rsidRPr="00F32250">
              <w:rPr>
                <w:rFonts w:ascii="Calibri" w:hAnsi="Calibri" w:cs="Calibri"/>
                <w:color w:val="595959" w:themeColor="text1" w:themeTint="A6"/>
                <w:sz w:val="24"/>
                <w:szCs w:val="24"/>
                <w:lang w:val="es-ES_tradnl"/>
              </w:rPr>
              <w:t>, y verificar su cumplimiento durante la ejecución del proyecto</w:t>
            </w:r>
          </w:p>
          <w:p w14:paraId="608B0603" w14:textId="2A02EBA1" w:rsidR="00F32250" w:rsidRPr="00F32250" w:rsidRDefault="00F32250" w:rsidP="00F32250">
            <w:pPr>
              <w:spacing w:after="40" w:line="240" w:lineRule="auto"/>
              <w:rPr>
                <w:rFonts w:ascii="Calibri" w:hAnsi="Calibri" w:cs="Calibri"/>
                <w:color w:val="595959" w:themeColor="text1" w:themeTint="A6"/>
                <w:sz w:val="24"/>
                <w:szCs w:val="24"/>
                <w:lang w:val="es-ES_tradnl"/>
              </w:rPr>
            </w:pPr>
            <w:r w:rsidRPr="00F32250">
              <w:rPr>
                <w:rFonts w:ascii="Calibri" w:hAnsi="Calibri" w:cs="Calibri"/>
                <w:color w:val="595959" w:themeColor="text1" w:themeTint="A6"/>
                <w:sz w:val="24"/>
                <w:szCs w:val="24"/>
                <w:lang w:val="es-ES_tradnl"/>
              </w:rPr>
              <w:t>Verificar que todos los equipos de</w:t>
            </w:r>
            <w:r w:rsidR="003F6B06">
              <w:rPr>
                <w:rFonts w:ascii="Calibri" w:hAnsi="Calibri" w:cs="Calibri"/>
                <w:color w:val="595959" w:themeColor="text1" w:themeTint="A6"/>
                <w:sz w:val="24"/>
                <w:szCs w:val="24"/>
                <w:lang w:val="es-ES_tradnl"/>
              </w:rPr>
              <w:t xml:space="preserve"> </w:t>
            </w:r>
            <w:r w:rsidRPr="00F32250">
              <w:rPr>
                <w:rFonts w:ascii="Calibri" w:hAnsi="Calibri" w:cs="Calibri"/>
                <w:color w:val="595959" w:themeColor="text1" w:themeTint="A6"/>
                <w:sz w:val="24"/>
                <w:szCs w:val="24"/>
                <w:lang w:val="es-ES_tradnl"/>
              </w:rPr>
              <w:t>inspección, medición y ensayo cuenten con los certificados de calibraciones vigentes</w:t>
            </w:r>
            <w:r w:rsidR="00051E26">
              <w:rPr>
                <w:rFonts w:ascii="Calibri" w:hAnsi="Calibri" w:cs="Calibri"/>
                <w:color w:val="595959" w:themeColor="text1" w:themeTint="A6"/>
                <w:sz w:val="24"/>
                <w:szCs w:val="24"/>
                <w:lang w:val="es-ES_tradnl"/>
              </w:rPr>
              <w:t>.</w:t>
            </w:r>
          </w:p>
          <w:p w14:paraId="507279E1" w14:textId="6B85132C" w:rsidR="00F32250" w:rsidRPr="00F32250" w:rsidRDefault="00F32250" w:rsidP="00F32250">
            <w:pPr>
              <w:spacing w:after="40" w:line="240" w:lineRule="auto"/>
              <w:rPr>
                <w:rFonts w:ascii="Calibri" w:hAnsi="Calibri" w:cs="Calibri"/>
                <w:color w:val="595959" w:themeColor="text1" w:themeTint="A6"/>
                <w:sz w:val="24"/>
                <w:szCs w:val="24"/>
                <w:lang w:val="es-ES_tradnl"/>
              </w:rPr>
            </w:pPr>
            <w:r w:rsidRPr="00F32250">
              <w:rPr>
                <w:rFonts w:ascii="Calibri" w:hAnsi="Calibri" w:cs="Calibri"/>
                <w:color w:val="595959" w:themeColor="text1" w:themeTint="A6"/>
                <w:sz w:val="24"/>
                <w:szCs w:val="24"/>
                <w:lang w:val="es-ES_tradnl"/>
              </w:rPr>
              <w:t>Ejecutará las actividades de acuerdo con el procedimiento establecido, asegurando el cumplimiento de las especificaciones y normas técnicas vigente</w:t>
            </w:r>
            <w:r w:rsidR="00051E26">
              <w:rPr>
                <w:rFonts w:ascii="Calibri" w:hAnsi="Calibri" w:cs="Calibri"/>
                <w:color w:val="595959" w:themeColor="text1" w:themeTint="A6"/>
                <w:sz w:val="24"/>
                <w:szCs w:val="24"/>
                <w:lang w:val="es-ES_tradnl"/>
              </w:rPr>
              <w:t>.</w:t>
            </w:r>
          </w:p>
          <w:p w14:paraId="52BA8FF1" w14:textId="6B3D6269" w:rsidR="00F32250" w:rsidRPr="00F32250" w:rsidRDefault="00F32250" w:rsidP="00F32250">
            <w:pPr>
              <w:spacing w:after="40" w:line="240" w:lineRule="auto"/>
              <w:rPr>
                <w:rFonts w:ascii="Calibri" w:hAnsi="Calibri" w:cs="Calibri"/>
                <w:color w:val="595959" w:themeColor="text1" w:themeTint="A6"/>
                <w:sz w:val="24"/>
                <w:szCs w:val="24"/>
                <w:lang w:val="es-ES_tradnl"/>
              </w:rPr>
            </w:pPr>
            <w:r w:rsidRPr="00F32250">
              <w:rPr>
                <w:rFonts w:ascii="Calibri" w:hAnsi="Calibri" w:cs="Calibri"/>
                <w:color w:val="595959" w:themeColor="text1" w:themeTint="A6"/>
                <w:sz w:val="24"/>
                <w:szCs w:val="24"/>
                <w:lang w:val="es-ES_tradnl"/>
              </w:rPr>
              <w:t>Elaborar los protocolos relacionados al presente procedimiento</w:t>
            </w:r>
            <w:r w:rsidR="00051E26">
              <w:rPr>
                <w:rFonts w:ascii="Calibri" w:hAnsi="Calibri" w:cs="Calibri"/>
                <w:color w:val="595959" w:themeColor="text1" w:themeTint="A6"/>
                <w:sz w:val="24"/>
                <w:szCs w:val="24"/>
                <w:lang w:val="es-ES_tradnl"/>
              </w:rPr>
              <w:t>.</w:t>
            </w:r>
          </w:p>
          <w:p w14:paraId="5A30FD45" w14:textId="77777777" w:rsidR="00F32250" w:rsidRPr="00F32250" w:rsidRDefault="00F32250" w:rsidP="00F32250">
            <w:pPr>
              <w:spacing w:after="40" w:line="240" w:lineRule="auto"/>
              <w:rPr>
                <w:rFonts w:ascii="Calibri" w:hAnsi="Calibri" w:cs="Calibri"/>
                <w:color w:val="595959" w:themeColor="text1" w:themeTint="A6"/>
                <w:sz w:val="24"/>
                <w:szCs w:val="24"/>
                <w:lang w:val="es-ES_tradnl"/>
              </w:rPr>
            </w:pPr>
            <w:r w:rsidRPr="00F32250">
              <w:rPr>
                <w:rFonts w:ascii="Calibri" w:hAnsi="Calibri" w:cs="Calibri"/>
                <w:color w:val="595959" w:themeColor="text1" w:themeTint="A6"/>
                <w:sz w:val="24"/>
                <w:szCs w:val="24"/>
                <w:lang w:val="es-ES_tradnl"/>
              </w:rPr>
              <w:t>Analizará los datos y resultados de los ensayos, comunicará a la supervisión para su respectiva verificación y validación.</w:t>
            </w:r>
          </w:p>
          <w:p w14:paraId="66451AE3" w14:textId="24712F69" w:rsidR="006B227C" w:rsidRPr="00243ED8" w:rsidRDefault="00F32250" w:rsidP="00F32250">
            <w:pPr>
              <w:spacing w:after="40" w:line="240" w:lineRule="auto"/>
              <w:rPr>
                <w:rFonts w:ascii="Calibri" w:hAnsi="Calibri" w:cs="Calibri"/>
                <w:color w:val="595959" w:themeColor="text1" w:themeTint="A6"/>
                <w:sz w:val="24"/>
                <w:szCs w:val="24"/>
                <w:lang w:val="es-ES_tradnl"/>
              </w:rPr>
            </w:pPr>
            <w:r w:rsidRPr="00F32250">
              <w:rPr>
                <w:rFonts w:ascii="Calibri" w:hAnsi="Calibri" w:cs="Calibri"/>
                <w:color w:val="595959" w:themeColor="text1" w:themeTint="A6"/>
                <w:sz w:val="24"/>
                <w:szCs w:val="24"/>
                <w:lang w:val="es-ES_tradnl"/>
              </w:rPr>
              <w:t>Gestionará los documentos y registros de control de calidad en laboratorio.</w:t>
            </w:r>
          </w:p>
        </w:tc>
        <w:tc>
          <w:tcPr>
            <w:tcW w:w="894" w:type="pct"/>
            <w:tcBorders>
              <w:top w:val="single" w:sz="4" w:space="0" w:color="0C2074"/>
              <w:bottom w:val="single" w:sz="4" w:space="0" w:color="0C2074"/>
            </w:tcBorders>
            <w:vAlign w:val="center"/>
          </w:tcPr>
          <w:p w14:paraId="042569B5" w14:textId="77777777" w:rsidR="006B227C" w:rsidRPr="00243ED8" w:rsidRDefault="006B227C" w:rsidP="00317737">
            <w:pPr>
              <w:spacing w:after="40" w:line="240" w:lineRule="auto"/>
              <w:rPr>
                <w:rFonts w:ascii="Calibri" w:hAnsi="Calibri" w:cs="Calibri"/>
                <w:color w:val="595959" w:themeColor="text1" w:themeTint="A6"/>
                <w:sz w:val="24"/>
                <w:szCs w:val="24"/>
                <w:lang w:val="es-PE"/>
              </w:rPr>
            </w:pPr>
          </w:p>
        </w:tc>
      </w:tr>
      <w:tr w:rsidR="00D67645" w:rsidRPr="00C12917" w14:paraId="1D93D1D6" w14:textId="77777777" w:rsidTr="006B227C">
        <w:trPr>
          <w:trHeight w:val="20"/>
        </w:trPr>
        <w:tc>
          <w:tcPr>
            <w:tcW w:w="1257" w:type="pct"/>
            <w:vAlign w:val="center"/>
          </w:tcPr>
          <w:p w14:paraId="39FD7D53" w14:textId="2339D64E" w:rsidR="00D67645" w:rsidRPr="00243ED8" w:rsidRDefault="00E863DB" w:rsidP="00317737">
            <w:pPr>
              <w:spacing w:after="40" w:line="240" w:lineRule="auto"/>
              <w:rPr>
                <w:rFonts w:ascii="Calibri" w:hAnsi="Calibri" w:cs="Calibri"/>
                <w:color w:val="595959" w:themeColor="text1" w:themeTint="A6"/>
                <w:sz w:val="24"/>
                <w:szCs w:val="24"/>
                <w:lang w:val="es-PE"/>
              </w:rPr>
            </w:pPr>
            <w:r w:rsidRPr="00243ED8">
              <w:rPr>
                <w:rFonts w:ascii="Calibri" w:hAnsi="Calibri" w:cs="Calibri"/>
                <w:color w:val="595959" w:themeColor="text1" w:themeTint="A6"/>
                <w:sz w:val="24"/>
                <w:szCs w:val="24"/>
                <w:lang w:val="es-PE"/>
              </w:rPr>
              <w:t>Supervisor de QC</w:t>
            </w:r>
          </w:p>
        </w:tc>
        <w:tc>
          <w:tcPr>
            <w:tcW w:w="2848" w:type="pct"/>
            <w:tcBorders>
              <w:top w:val="single" w:sz="4" w:space="0" w:color="0C2074"/>
              <w:bottom w:val="single" w:sz="4" w:space="0" w:color="auto"/>
            </w:tcBorders>
            <w:vAlign w:val="center"/>
          </w:tcPr>
          <w:p w14:paraId="097DE8A2" w14:textId="77777777" w:rsidR="00E81A61" w:rsidRPr="00243ED8" w:rsidRDefault="00E81A61" w:rsidP="00E81A61">
            <w:pPr>
              <w:pStyle w:val="Default"/>
              <w:jc w:val="both"/>
              <w:rPr>
                <w:rFonts w:ascii="Calibri" w:hAnsi="Calibri" w:cs="Calibri"/>
                <w:color w:val="595959" w:themeColor="text1" w:themeTint="A6"/>
              </w:rPr>
            </w:pPr>
          </w:p>
          <w:p w14:paraId="60A400DE" w14:textId="77777777" w:rsidR="004A5983" w:rsidRPr="00243ED8" w:rsidRDefault="00E863DB" w:rsidP="004A5983">
            <w:pPr>
              <w:pStyle w:val="Default"/>
              <w:jc w:val="both"/>
              <w:rPr>
                <w:rFonts w:ascii="Calibri" w:hAnsi="Calibri" w:cs="Calibri"/>
                <w:color w:val="595959" w:themeColor="text1" w:themeTint="A6"/>
                <w:lang w:val="es-ES_tradnl"/>
              </w:rPr>
            </w:pPr>
            <w:r w:rsidRPr="00243ED8">
              <w:rPr>
                <w:rFonts w:ascii="Calibri" w:hAnsi="Calibri" w:cs="Calibri"/>
                <w:color w:val="595959" w:themeColor="text1" w:themeTint="A6"/>
                <w:lang w:val="es-ES_tradnl"/>
              </w:rPr>
              <w:t>Verificar el cumplimiento del presente procedimiento, según lo indicado en la especificación técnica CONCRETO ASFALTICO 104-25023-MTE00420-ESP-430-C-0005 Rev.00</w:t>
            </w:r>
          </w:p>
          <w:p w14:paraId="28A1AF81" w14:textId="77777777" w:rsidR="00E863DB" w:rsidRPr="00243ED8" w:rsidRDefault="00E863DB" w:rsidP="004A5983">
            <w:pPr>
              <w:pStyle w:val="Default"/>
              <w:jc w:val="both"/>
              <w:rPr>
                <w:rFonts w:ascii="Calibri" w:hAnsi="Calibri" w:cs="Calibri"/>
                <w:color w:val="595959" w:themeColor="text1" w:themeTint="A6"/>
              </w:rPr>
            </w:pPr>
            <w:r w:rsidRPr="00243ED8">
              <w:rPr>
                <w:rFonts w:ascii="Calibri" w:hAnsi="Calibri" w:cs="Calibri"/>
                <w:color w:val="595959" w:themeColor="text1" w:themeTint="A6"/>
              </w:rPr>
              <w:t>Ejecutar los controles de calidad definidos en cada etapa del proceso constructivo.</w:t>
            </w:r>
          </w:p>
          <w:p w14:paraId="4CBDB1F1" w14:textId="4AC88062" w:rsidR="00E863DB" w:rsidRPr="00243ED8" w:rsidRDefault="00E863DB" w:rsidP="004A5983">
            <w:pPr>
              <w:pStyle w:val="Default"/>
              <w:jc w:val="both"/>
              <w:rPr>
                <w:rFonts w:ascii="Calibri" w:hAnsi="Calibri" w:cs="Calibri"/>
                <w:color w:val="595959" w:themeColor="text1" w:themeTint="A6"/>
              </w:rPr>
            </w:pPr>
            <w:r w:rsidRPr="00243ED8">
              <w:rPr>
                <w:rFonts w:ascii="Calibri" w:hAnsi="Calibri" w:cs="Calibri"/>
                <w:color w:val="595959" w:themeColor="text1" w:themeTint="A6"/>
              </w:rPr>
              <w:t>Aprueba cada etapa del proceso constructivo, coordinando con personal QA Golder para verificación y validación.</w:t>
            </w:r>
          </w:p>
        </w:tc>
        <w:tc>
          <w:tcPr>
            <w:tcW w:w="894" w:type="pct"/>
            <w:tcBorders>
              <w:top w:val="single" w:sz="4" w:space="0" w:color="0C2074"/>
              <w:bottom w:val="single" w:sz="4" w:space="0" w:color="auto"/>
            </w:tcBorders>
            <w:vAlign w:val="center"/>
          </w:tcPr>
          <w:p w14:paraId="24604DC2" w14:textId="77777777" w:rsidR="00D67645" w:rsidRPr="00243ED8" w:rsidRDefault="00D67645" w:rsidP="00317737">
            <w:pPr>
              <w:spacing w:after="40" w:line="240" w:lineRule="auto"/>
              <w:rPr>
                <w:rFonts w:ascii="Calibri" w:hAnsi="Calibri" w:cs="Calibri"/>
                <w:color w:val="595959" w:themeColor="text1" w:themeTint="A6"/>
                <w:sz w:val="24"/>
                <w:szCs w:val="24"/>
                <w:lang w:val="es-PE"/>
              </w:rPr>
            </w:pPr>
            <w:r w:rsidRPr="00243ED8">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6B227C">
        <w:trPr>
          <w:trHeight w:val="20"/>
        </w:trPr>
        <w:tc>
          <w:tcPr>
            <w:tcW w:w="1257" w:type="pct"/>
            <w:vAlign w:val="center"/>
          </w:tcPr>
          <w:p w14:paraId="16EA7F2C" w14:textId="6F1F102B" w:rsidR="00D773E2" w:rsidRPr="00243ED8" w:rsidRDefault="00E863DB" w:rsidP="00D773E2">
            <w:pPr>
              <w:spacing w:after="40" w:line="240" w:lineRule="auto"/>
              <w:jc w:val="left"/>
              <w:rPr>
                <w:rFonts w:ascii="Calibri" w:hAnsi="Calibri" w:cs="Calibri"/>
                <w:bCs/>
                <w:color w:val="595959" w:themeColor="text1" w:themeTint="A6"/>
                <w:sz w:val="24"/>
                <w:szCs w:val="24"/>
                <w:lang w:val="es-PE"/>
              </w:rPr>
            </w:pPr>
            <w:r w:rsidRPr="00243ED8">
              <w:rPr>
                <w:rFonts w:ascii="Calibri" w:hAnsi="Calibri" w:cs="Calibri"/>
                <w:bCs/>
                <w:color w:val="595959" w:themeColor="text1" w:themeTint="A6"/>
                <w:sz w:val="24"/>
                <w:szCs w:val="24"/>
                <w:lang w:val="es-PE"/>
              </w:rPr>
              <w:t xml:space="preserve">Supervisores, Capataces y Lideres de Grupo </w:t>
            </w:r>
          </w:p>
        </w:tc>
        <w:tc>
          <w:tcPr>
            <w:tcW w:w="2848" w:type="pct"/>
            <w:tcBorders>
              <w:top w:val="single" w:sz="4" w:space="0" w:color="0C2074"/>
              <w:bottom w:val="single" w:sz="4" w:space="0" w:color="0C2074"/>
            </w:tcBorders>
            <w:vAlign w:val="center"/>
          </w:tcPr>
          <w:p w14:paraId="62E7B679" w14:textId="77777777" w:rsidR="00E863DB" w:rsidRPr="00243ED8" w:rsidRDefault="00E863DB" w:rsidP="00E863DB">
            <w:pPr>
              <w:pStyle w:val="Default"/>
              <w:jc w:val="both"/>
              <w:rPr>
                <w:color w:val="595959" w:themeColor="text1" w:themeTint="A6"/>
              </w:rPr>
            </w:pPr>
          </w:p>
          <w:p w14:paraId="7E057AA8" w14:textId="3D4310B7" w:rsidR="00E863DB" w:rsidRPr="00243ED8" w:rsidRDefault="00E863DB" w:rsidP="00E863DB">
            <w:pPr>
              <w:pStyle w:val="Default"/>
              <w:jc w:val="both"/>
              <w:rPr>
                <w:rFonts w:ascii="Calibri" w:hAnsi="Calibri" w:cs="Calibri"/>
                <w:color w:val="595959" w:themeColor="text1" w:themeTint="A6"/>
              </w:rPr>
            </w:pPr>
            <w:r w:rsidRPr="00243ED8">
              <w:rPr>
                <w:rFonts w:ascii="Calibri" w:hAnsi="Calibri" w:cs="Calibri"/>
                <w:color w:val="595959" w:themeColor="text1" w:themeTint="A6"/>
              </w:rPr>
              <w:t xml:space="preserve">Informar a los trabajadores mediante el IPERC los riesgos específicos que puedan generar el trabajo relacionado con este procedimiento. </w:t>
            </w:r>
          </w:p>
          <w:p w14:paraId="1D47F76F" w14:textId="77777777" w:rsidR="008D1A79" w:rsidRPr="00243ED8" w:rsidRDefault="00E863DB" w:rsidP="004A5983">
            <w:pPr>
              <w:pStyle w:val="Default"/>
              <w:jc w:val="both"/>
              <w:rPr>
                <w:rFonts w:ascii="Calibri" w:hAnsi="Calibri" w:cs="Calibri"/>
                <w:color w:val="595959" w:themeColor="text1" w:themeTint="A6"/>
              </w:rPr>
            </w:pPr>
            <w:r w:rsidRPr="00243ED8">
              <w:rPr>
                <w:rFonts w:ascii="Calibri" w:hAnsi="Calibri" w:cs="Calibri"/>
                <w:color w:val="595959" w:themeColor="text1" w:themeTint="A6"/>
              </w:rPr>
              <w:t>Facilitar los recursos necesarios para una buena difusión de este procedimiento y el PETS asociado a la actividad.</w:t>
            </w:r>
          </w:p>
          <w:p w14:paraId="6B8C0D80" w14:textId="66773F46" w:rsidR="00E863DB" w:rsidRPr="00243ED8" w:rsidRDefault="00E863DB" w:rsidP="004A5983">
            <w:pPr>
              <w:pStyle w:val="Default"/>
              <w:jc w:val="both"/>
              <w:rPr>
                <w:rFonts w:ascii="Calibri" w:hAnsi="Calibri" w:cs="Calibri"/>
                <w:color w:val="595959" w:themeColor="text1" w:themeTint="A6"/>
              </w:rPr>
            </w:pPr>
            <w:r w:rsidRPr="00243ED8">
              <w:rPr>
                <w:rFonts w:ascii="Calibri" w:hAnsi="Calibri" w:cs="Calibri"/>
                <w:color w:val="595959" w:themeColor="text1" w:themeTint="A6"/>
              </w:rPr>
              <w:t>Inspeccionar los equipos, herramientas y materiales antes de iniciar los trabajos para no tener ningún tipo de contratiempo</w:t>
            </w:r>
            <w:r w:rsidR="00526A7E" w:rsidRPr="00243ED8">
              <w:rPr>
                <w:rFonts w:ascii="Calibri" w:hAnsi="Calibri" w:cs="Calibri"/>
                <w:color w:val="595959" w:themeColor="text1" w:themeTint="A6"/>
              </w:rPr>
              <w:t>.</w:t>
            </w:r>
          </w:p>
          <w:p w14:paraId="3D1D76C7" w14:textId="053AD67C" w:rsidR="00E863DB" w:rsidRPr="00243ED8" w:rsidRDefault="00526A7E" w:rsidP="004A5983">
            <w:pPr>
              <w:pStyle w:val="Default"/>
              <w:jc w:val="both"/>
              <w:rPr>
                <w:rFonts w:ascii="Calibri" w:hAnsi="Calibri" w:cs="Calibri"/>
                <w:color w:val="595959" w:themeColor="text1" w:themeTint="A6"/>
              </w:rPr>
            </w:pPr>
            <w:r w:rsidRPr="00243ED8">
              <w:rPr>
                <w:rFonts w:ascii="Calibri" w:hAnsi="Calibri" w:cs="Calibri"/>
                <w:color w:val="595959" w:themeColor="text1" w:themeTint="A6"/>
              </w:rPr>
              <w:t>Verificar que el personal a su cargo se encuentre bien informado y comprenda el procedimiento.</w:t>
            </w:r>
          </w:p>
        </w:tc>
        <w:tc>
          <w:tcPr>
            <w:tcW w:w="894" w:type="pct"/>
            <w:tcBorders>
              <w:top w:val="single" w:sz="4" w:space="0" w:color="0C2074"/>
              <w:bottom w:val="single" w:sz="4" w:space="0" w:color="0C2074"/>
            </w:tcBorders>
            <w:vAlign w:val="center"/>
          </w:tcPr>
          <w:p w14:paraId="4EB6B606" w14:textId="77777777" w:rsidR="00D773E2" w:rsidRPr="00243ED8" w:rsidRDefault="00D773E2" w:rsidP="00D773E2">
            <w:pPr>
              <w:spacing w:after="40" w:line="240" w:lineRule="auto"/>
              <w:rPr>
                <w:rFonts w:ascii="Calibri" w:hAnsi="Calibri" w:cs="Calibri"/>
                <w:color w:val="595959" w:themeColor="text1" w:themeTint="A6"/>
                <w:sz w:val="24"/>
                <w:szCs w:val="24"/>
                <w:lang w:val="es-PE"/>
              </w:rPr>
            </w:pPr>
            <w:r w:rsidRPr="00243ED8">
              <w:rPr>
                <w:rFonts w:ascii="Calibri" w:hAnsi="Calibri" w:cs="Calibri"/>
                <w:color w:val="595959" w:themeColor="text1" w:themeTint="A6"/>
                <w:sz w:val="24"/>
                <w:szCs w:val="24"/>
                <w:lang w:val="es-PE"/>
              </w:rPr>
              <w:t>Durante el desarrollo de todo el Proyecto.</w:t>
            </w:r>
          </w:p>
          <w:p w14:paraId="2E62882F" w14:textId="77777777" w:rsidR="00D773E2" w:rsidRPr="00243ED8"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6B227C">
        <w:trPr>
          <w:trHeight w:val="20"/>
        </w:trPr>
        <w:tc>
          <w:tcPr>
            <w:tcW w:w="1257" w:type="pct"/>
            <w:vAlign w:val="center"/>
          </w:tcPr>
          <w:p w14:paraId="096C5927" w14:textId="5D7427A8" w:rsidR="00AD7176" w:rsidRPr="00243ED8" w:rsidRDefault="00526A7E" w:rsidP="00317737">
            <w:pPr>
              <w:spacing w:after="40" w:line="240" w:lineRule="auto"/>
              <w:jc w:val="left"/>
              <w:rPr>
                <w:rFonts w:ascii="Calibri" w:hAnsi="Calibri" w:cs="Calibri"/>
                <w:bCs/>
                <w:color w:val="595959" w:themeColor="text1" w:themeTint="A6"/>
                <w:sz w:val="24"/>
                <w:szCs w:val="24"/>
                <w:lang w:val="es-PE"/>
              </w:rPr>
            </w:pPr>
            <w:r w:rsidRPr="00243ED8">
              <w:rPr>
                <w:rFonts w:ascii="Calibri" w:hAnsi="Calibri" w:cs="Calibri"/>
                <w:bCs/>
                <w:color w:val="595959" w:themeColor="text1" w:themeTint="A6"/>
                <w:sz w:val="24"/>
                <w:szCs w:val="24"/>
                <w:lang w:val="es-PE"/>
              </w:rPr>
              <w:lastRenderedPageBreak/>
              <w:t xml:space="preserve">Supervisores de SSOMA </w:t>
            </w:r>
          </w:p>
        </w:tc>
        <w:tc>
          <w:tcPr>
            <w:tcW w:w="2848" w:type="pct"/>
            <w:tcBorders>
              <w:top w:val="single" w:sz="4" w:space="0" w:color="0C2074"/>
              <w:bottom w:val="single" w:sz="4" w:space="0" w:color="0C2074"/>
            </w:tcBorders>
            <w:vAlign w:val="center"/>
          </w:tcPr>
          <w:p w14:paraId="16039870" w14:textId="77777777" w:rsidR="008D1A79" w:rsidRPr="00243ED8" w:rsidRDefault="00271495" w:rsidP="004366C8">
            <w:pPr>
              <w:pStyle w:val="Default"/>
              <w:jc w:val="both"/>
              <w:rPr>
                <w:rFonts w:ascii="Calibri" w:hAnsi="Calibri" w:cs="Calibri"/>
                <w:color w:val="595959" w:themeColor="text1" w:themeTint="A6"/>
                <w:lang w:val="es-ES_tradnl"/>
              </w:rPr>
            </w:pPr>
            <w:r w:rsidRPr="00243ED8">
              <w:rPr>
                <w:rFonts w:ascii="Calibri" w:hAnsi="Calibri" w:cs="Calibri"/>
                <w:color w:val="595959" w:themeColor="text1" w:themeTint="A6"/>
                <w:lang w:val="es-ES_tradnl"/>
              </w:rPr>
              <w:t>Proporcionar la asesoría y el apoyo permanente al área de operaciones y mantenimiento en cuanto a este procedimiento y PETS asociado a la actividad.</w:t>
            </w:r>
          </w:p>
          <w:p w14:paraId="1CA4E12C" w14:textId="150C5855" w:rsidR="00271495" w:rsidRPr="00243ED8" w:rsidRDefault="00271495" w:rsidP="004366C8">
            <w:pPr>
              <w:pStyle w:val="Default"/>
              <w:jc w:val="both"/>
              <w:rPr>
                <w:rFonts w:ascii="Calibri" w:hAnsi="Calibri" w:cs="Calibri"/>
                <w:color w:val="595959" w:themeColor="text1" w:themeTint="A6"/>
              </w:rPr>
            </w:pPr>
            <w:r w:rsidRPr="00243ED8">
              <w:rPr>
                <w:rFonts w:ascii="Calibri" w:hAnsi="Calibri" w:cs="Calibri"/>
                <w:color w:val="595959" w:themeColor="text1" w:themeTint="A6"/>
              </w:rPr>
              <w:t>Inspeccionar que el área de trabajo cumpla con las medidas de seguridad.</w:t>
            </w:r>
          </w:p>
        </w:tc>
        <w:tc>
          <w:tcPr>
            <w:tcW w:w="894" w:type="pct"/>
            <w:tcBorders>
              <w:top w:val="single" w:sz="4" w:space="0" w:color="0C2074"/>
              <w:bottom w:val="single" w:sz="4" w:space="0" w:color="0C2074"/>
            </w:tcBorders>
            <w:vAlign w:val="center"/>
          </w:tcPr>
          <w:p w14:paraId="7C5F21B3" w14:textId="2014F50F" w:rsidR="00AD7176" w:rsidRPr="00243ED8" w:rsidRDefault="008D1A79" w:rsidP="00317737">
            <w:pPr>
              <w:spacing w:after="40" w:line="240" w:lineRule="auto"/>
              <w:rPr>
                <w:rFonts w:ascii="Calibri" w:hAnsi="Calibri" w:cs="Calibri"/>
                <w:color w:val="595959" w:themeColor="text1" w:themeTint="A6"/>
                <w:sz w:val="24"/>
                <w:szCs w:val="24"/>
                <w:lang w:val="es-PE"/>
              </w:rPr>
            </w:pPr>
            <w:r w:rsidRPr="00243ED8">
              <w:rPr>
                <w:rFonts w:ascii="Calibri" w:hAnsi="Calibri" w:cs="Calibri"/>
                <w:color w:val="595959" w:themeColor="text1" w:themeTint="A6"/>
                <w:sz w:val="24"/>
                <w:szCs w:val="24"/>
                <w:lang w:val="es-PE"/>
              </w:rPr>
              <w:t>Durante el desarrollo de todo el Proyecto.</w:t>
            </w:r>
          </w:p>
        </w:tc>
      </w:tr>
      <w:tr w:rsidR="00DE4A79" w:rsidRPr="00C12917" w14:paraId="0762E2EB" w14:textId="77777777" w:rsidTr="006B227C">
        <w:trPr>
          <w:trHeight w:val="20"/>
        </w:trPr>
        <w:tc>
          <w:tcPr>
            <w:tcW w:w="1257" w:type="pct"/>
            <w:vAlign w:val="center"/>
          </w:tcPr>
          <w:p w14:paraId="5E336E05" w14:textId="622468F2" w:rsidR="00DE4A79" w:rsidRPr="00BA6499" w:rsidRDefault="00271495" w:rsidP="00317737">
            <w:pPr>
              <w:spacing w:after="40" w:line="240" w:lineRule="auto"/>
              <w:jc w:val="left"/>
              <w:rPr>
                <w:rFonts w:asciiTheme="minorHAnsi" w:hAnsiTheme="minorHAnsi" w:cstheme="minorHAnsi"/>
                <w:bCs/>
                <w:color w:val="595959" w:themeColor="text1" w:themeTint="A6"/>
                <w:lang w:val="es-PE"/>
              </w:rPr>
            </w:pPr>
            <w:r w:rsidRPr="00BA6499">
              <w:rPr>
                <w:rFonts w:asciiTheme="minorHAnsi" w:hAnsiTheme="minorHAnsi" w:cstheme="minorHAnsi"/>
                <w:bCs/>
                <w:color w:val="595959" w:themeColor="text1" w:themeTint="A6"/>
                <w:lang w:val="es-PE"/>
              </w:rPr>
              <w:t xml:space="preserve">Trabajadores </w:t>
            </w:r>
          </w:p>
        </w:tc>
        <w:tc>
          <w:tcPr>
            <w:tcW w:w="2848" w:type="pct"/>
            <w:tcBorders>
              <w:top w:val="single" w:sz="4" w:space="0" w:color="0C2074"/>
              <w:bottom w:val="single" w:sz="4" w:space="0" w:color="0C2074"/>
            </w:tcBorders>
            <w:vAlign w:val="center"/>
          </w:tcPr>
          <w:p w14:paraId="49E2E901" w14:textId="149F67A4" w:rsidR="00DE4A79" w:rsidRPr="00243ED8" w:rsidRDefault="00271495" w:rsidP="00317737">
            <w:pPr>
              <w:spacing w:after="40" w:line="240" w:lineRule="auto"/>
              <w:rPr>
                <w:rFonts w:ascii="Calibri" w:hAnsi="Calibri" w:cs="Calibri"/>
                <w:color w:val="595959" w:themeColor="text1" w:themeTint="A6"/>
                <w:sz w:val="24"/>
                <w:szCs w:val="24"/>
                <w:lang w:val="es-ES_tradnl"/>
              </w:rPr>
            </w:pPr>
            <w:r w:rsidRPr="00243ED8">
              <w:rPr>
                <w:rFonts w:ascii="Calibri" w:hAnsi="Calibri" w:cs="Calibri"/>
                <w:color w:val="595959" w:themeColor="text1" w:themeTint="A6"/>
                <w:sz w:val="24"/>
                <w:szCs w:val="24"/>
                <w:lang w:val="es-ES_tradnl"/>
              </w:rPr>
              <w:t xml:space="preserve">Cumplir con el presente procedimiento y el </w:t>
            </w:r>
            <w:r w:rsidRPr="007D7A64">
              <w:rPr>
                <w:rFonts w:ascii="Calibri" w:hAnsi="Calibri" w:cs="Calibri"/>
                <w:color w:val="595959" w:themeColor="text1" w:themeTint="A6"/>
                <w:sz w:val="24"/>
                <w:szCs w:val="24"/>
                <w:lang w:val="es-ES_tradnl"/>
              </w:rPr>
              <w:t>PET: 105-22155-462000</w:t>
            </w:r>
            <w:r w:rsidR="007D7A64">
              <w:rPr>
                <w:rFonts w:ascii="Calibri" w:hAnsi="Calibri" w:cs="Calibri"/>
                <w:color w:val="595959" w:themeColor="text1" w:themeTint="A6"/>
                <w:sz w:val="24"/>
                <w:szCs w:val="24"/>
                <w:lang w:val="es-ES_tradnl"/>
              </w:rPr>
              <w:t>3289</w:t>
            </w:r>
            <w:r w:rsidRPr="007D7A64">
              <w:rPr>
                <w:rFonts w:ascii="Calibri" w:hAnsi="Calibri" w:cs="Calibri"/>
                <w:color w:val="595959" w:themeColor="text1" w:themeTint="A6"/>
                <w:sz w:val="24"/>
                <w:szCs w:val="24"/>
                <w:lang w:val="es-ES_tradnl"/>
              </w:rPr>
              <w:t>-PET-4</w:t>
            </w:r>
            <w:r w:rsidR="007D7A64">
              <w:rPr>
                <w:rFonts w:ascii="Calibri" w:hAnsi="Calibri" w:cs="Calibri"/>
                <w:color w:val="595959" w:themeColor="text1" w:themeTint="A6"/>
                <w:sz w:val="24"/>
                <w:szCs w:val="24"/>
                <w:lang w:val="es-ES_tradnl"/>
              </w:rPr>
              <w:t>3</w:t>
            </w:r>
            <w:r w:rsidRPr="007D7A64">
              <w:rPr>
                <w:rFonts w:ascii="Calibri" w:hAnsi="Calibri" w:cs="Calibri"/>
                <w:color w:val="595959" w:themeColor="text1" w:themeTint="A6"/>
                <w:sz w:val="24"/>
                <w:szCs w:val="24"/>
                <w:lang w:val="es-ES_tradnl"/>
              </w:rPr>
              <w:t>0-H-</w:t>
            </w:r>
            <w:r w:rsidR="007D7A64">
              <w:rPr>
                <w:rFonts w:ascii="Calibri" w:hAnsi="Calibri" w:cs="Calibri"/>
                <w:color w:val="595959" w:themeColor="text1" w:themeTint="A6"/>
                <w:sz w:val="24"/>
                <w:szCs w:val="24"/>
                <w:lang w:val="es-ES_tradnl"/>
              </w:rPr>
              <w:t>01</w:t>
            </w:r>
            <w:r w:rsidR="007D7A64" w:rsidRPr="007D7A64">
              <w:rPr>
                <w:rFonts w:ascii="Calibri" w:hAnsi="Calibri" w:cs="Calibri"/>
                <w:color w:val="595959" w:themeColor="text1" w:themeTint="A6"/>
                <w:sz w:val="24"/>
                <w:szCs w:val="24"/>
                <w:lang w:val="es-ES_tradnl"/>
              </w:rPr>
              <w:t>15</w:t>
            </w:r>
            <w:r w:rsidR="007D7A64">
              <w:rPr>
                <w:rFonts w:ascii="Calibri" w:hAnsi="Calibri" w:cs="Calibri"/>
                <w:color w:val="595959" w:themeColor="text1" w:themeTint="A6"/>
                <w:sz w:val="24"/>
                <w:szCs w:val="24"/>
                <w:lang w:val="es-ES_tradnl"/>
              </w:rPr>
              <w:t xml:space="preserve"> </w:t>
            </w:r>
            <w:r w:rsidRPr="007D7A64">
              <w:rPr>
                <w:rFonts w:ascii="Calibri" w:hAnsi="Calibri" w:cs="Calibri"/>
                <w:color w:val="595959" w:themeColor="text1" w:themeTint="A6"/>
                <w:sz w:val="24"/>
                <w:szCs w:val="24"/>
                <w:lang w:val="es-ES_tradnl"/>
              </w:rPr>
              <w:t>asociado a la actividad.</w:t>
            </w:r>
          </w:p>
          <w:p w14:paraId="33B033CC" w14:textId="2CF557D9" w:rsidR="00271495" w:rsidRPr="00243ED8" w:rsidRDefault="00271495" w:rsidP="00317737">
            <w:pPr>
              <w:spacing w:after="40" w:line="240" w:lineRule="auto"/>
              <w:rPr>
                <w:rFonts w:ascii="Calibri" w:hAnsi="Calibri" w:cs="Calibri"/>
                <w:color w:val="595959" w:themeColor="text1" w:themeTint="A6"/>
                <w:sz w:val="24"/>
                <w:szCs w:val="24"/>
              </w:rPr>
            </w:pPr>
            <w:r w:rsidRPr="00243ED8">
              <w:rPr>
                <w:rFonts w:ascii="Calibri" w:hAnsi="Calibri" w:cs="Calibri"/>
                <w:color w:val="595959" w:themeColor="text1" w:themeTint="A6"/>
                <w:sz w:val="24"/>
                <w:szCs w:val="24"/>
              </w:rPr>
              <w:t>Participar en las capacitaciones de forma obligatoria, para un buen entendimiento del presente procedimiento (operaciones, talleres, etc.)</w:t>
            </w:r>
            <w:r w:rsidR="00051E26">
              <w:rPr>
                <w:rFonts w:ascii="Calibri" w:hAnsi="Calibri" w:cs="Calibri"/>
                <w:color w:val="595959" w:themeColor="text1" w:themeTint="A6"/>
                <w:sz w:val="24"/>
                <w:szCs w:val="24"/>
              </w:rPr>
              <w:t>.</w:t>
            </w:r>
          </w:p>
          <w:p w14:paraId="7610B09F" w14:textId="18B42A83" w:rsidR="008D1A79" w:rsidRPr="00243ED8" w:rsidRDefault="00271495" w:rsidP="00317737">
            <w:pPr>
              <w:spacing w:after="40" w:line="240" w:lineRule="auto"/>
              <w:rPr>
                <w:rFonts w:asciiTheme="minorHAnsi" w:hAnsiTheme="minorHAnsi" w:cstheme="minorHAnsi"/>
                <w:color w:val="595959" w:themeColor="text1" w:themeTint="A6"/>
                <w:lang w:val="es-PE"/>
              </w:rPr>
            </w:pPr>
            <w:r w:rsidRPr="00243ED8">
              <w:rPr>
                <w:rFonts w:ascii="Calibri" w:hAnsi="Calibri" w:cs="Calibri"/>
                <w:color w:val="595959" w:themeColor="text1" w:themeTint="A6"/>
                <w:sz w:val="24"/>
                <w:szCs w:val="24"/>
                <w:lang w:val="es-PE"/>
              </w:rPr>
              <w:t>Apoyar al capataz en las tareas que se les indique e instruya.</w:t>
            </w:r>
          </w:p>
        </w:tc>
        <w:tc>
          <w:tcPr>
            <w:tcW w:w="894" w:type="pct"/>
            <w:tcBorders>
              <w:top w:val="single" w:sz="4" w:space="0" w:color="0C2074"/>
              <w:bottom w:val="single" w:sz="4" w:space="0" w:color="0C2074"/>
            </w:tcBorders>
            <w:vAlign w:val="center"/>
          </w:tcPr>
          <w:p w14:paraId="7954B8CC" w14:textId="77777777" w:rsidR="00DE4A79" w:rsidRPr="00243ED8" w:rsidRDefault="00965D5B" w:rsidP="00317737">
            <w:pPr>
              <w:spacing w:after="40" w:line="240" w:lineRule="auto"/>
              <w:rPr>
                <w:rFonts w:asciiTheme="minorHAnsi" w:hAnsiTheme="minorHAnsi" w:cstheme="minorHAnsi"/>
                <w:color w:val="595959" w:themeColor="text1" w:themeTint="A6"/>
                <w:lang w:val="es-PE"/>
              </w:rPr>
            </w:pPr>
            <w:r w:rsidRPr="00243ED8">
              <w:rPr>
                <w:rFonts w:asciiTheme="minorHAnsi" w:hAnsiTheme="minorHAnsi" w:cstheme="minorHAnsi"/>
                <w:color w:val="595959" w:themeColor="text1" w:themeTint="A6"/>
                <w:lang w:val="es-PE"/>
              </w:rPr>
              <w:t>Durante el desarrollo de todo el Proyecto.</w:t>
            </w:r>
          </w:p>
          <w:p w14:paraId="42425FD2" w14:textId="77777777" w:rsidR="005976C8" w:rsidRPr="00243ED8" w:rsidRDefault="005976C8" w:rsidP="00317737">
            <w:pPr>
              <w:spacing w:after="40" w:line="240" w:lineRule="auto"/>
              <w:rPr>
                <w:rFonts w:asciiTheme="minorHAnsi" w:hAnsiTheme="minorHAnsi" w:cstheme="minorHAnsi"/>
                <w:color w:val="595959" w:themeColor="text1" w:themeTint="A6"/>
                <w:lang w:val="es-PE"/>
              </w:rPr>
            </w:pPr>
          </w:p>
        </w:tc>
      </w:tr>
    </w:tbl>
    <w:p w14:paraId="2F3281DF" w14:textId="6BC61817" w:rsidR="00DE5C70" w:rsidRDefault="00DE5C70" w:rsidP="007C4196">
      <w:pPr>
        <w:jc w:val="center"/>
        <w:rPr>
          <w:rFonts w:cstheme="minorHAnsi"/>
          <w:b/>
          <w:bCs/>
          <w:i/>
          <w:color w:val="595959" w:themeColor="text1" w:themeTint="A6"/>
          <w:sz w:val="18"/>
          <w:szCs w:val="18"/>
          <w:lang w:val="es-PE"/>
        </w:rPr>
      </w:pPr>
      <w:r w:rsidRPr="00707081">
        <w:rPr>
          <w:rFonts w:cstheme="minorHAnsi"/>
          <w:b/>
          <w:bCs/>
          <w:i/>
          <w:color w:val="595959" w:themeColor="text1" w:themeTint="A6"/>
          <w:sz w:val="18"/>
          <w:szCs w:val="18"/>
          <w:lang w:val="es-PE"/>
        </w:rPr>
        <w:t>Tabla N</w:t>
      </w:r>
      <w:r w:rsidRPr="00707081">
        <w:rPr>
          <w:rFonts w:cstheme="minorHAnsi"/>
          <w:b/>
          <w:bCs/>
          <w:i/>
          <w:color w:val="595959" w:themeColor="text1" w:themeTint="A6"/>
          <w:sz w:val="18"/>
          <w:szCs w:val="18"/>
          <w:vertAlign w:val="superscript"/>
          <w:lang w:val="es-PE"/>
        </w:rPr>
        <w:t>o</w:t>
      </w:r>
      <w:r w:rsidRPr="00707081">
        <w:rPr>
          <w:rFonts w:cstheme="minorHAnsi"/>
          <w:b/>
          <w:bCs/>
          <w:i/>
          <w:color w:val="595959" w:themeColor="text1" w:themeTint="A6"/>
          <w:sz w:val="18"/>
          <w:szCs w:val="18"/>
          <w:lang w:val="es-PE"/>
        </w:rPr>
        <w:t xml:space="preserve"> 1: Roles y Responsabilidades</w:t>
      </w:r>
    </w:p>
    <w:p w14:paraId="22F8ACF2" w14:textId="788E2F54" w:rsidR="00997A65" w:rsidRPr="006B033A" w:rsidRDefault="00997A65" w:rsidP="00997A65">
      <w:pPr>
        <w:pStyle w:val="Ttulo1"/>
        <w:rPr>
          <w:rFonts w:ascii="Calibri" w:hAnsi="Calibri" w:cs="Calibri"/>
          <w:color w:val="26327F"/>
          <w:sz w:val="28"/>
          <w:szCs w:val="28"/>
        </w:rPr>
      </w:pPr>
      <w:bookmarkStart w:id="14" w:name="_Toc230190282"/>
      <w:r w:rsidRPr="006B033A">
        <w:rPr>
          <w:rFonts w:ascii="Calibri" w:hAnsi="Calibri" w:cs="Calibri"/>
          <w:color w:val="26327F"/>
          <w:sz w:val="28"/>
          <w:szCs w:val="28"/>
        </w:rPr>
        <w:t>CONSIDERACIONES DE SEGURIDAD PREVIAS A LA ACTIVIDAD</w:t>
      </w:r>
      <w:bookmarkEnd w:id="14"/>
    </w:p>
    <w:p w14:paraId="72163DB1" w14:textId="02C78991" w:rsidR="00997A65" w:rsidRPr="006B033A" w:rsidRDefault="00997A65" w:rsidP="00997A65">
      <w:pPr>
        <w:pStyle w:val="Ttulo2"/>
        <w:rPr>
          <w:rFonts w:ascii="Calibri" w:hAnsi="Calibri" w:cs="Calibri"/>
          <w:color w:val="26327F"/>
          <w:sz w:val="24"/>
          <w:szCs w:val="24"/>
        </w:rPr>
      </w:pPr>
      <w:r w:rsidRPr="006B033A">
        <w:rPr>
          <w:rFonts w:ascii="Calibri" w:hAnsi="Calibri" w:cs="Calibri"/>
          <w:color w:val="26327F"/>
          <w:sz w:val="24"/>
          <w:szCs w:val="24"/>
        </w:rPr>
        <w:t>Medidas Generales de Prevención</w:t>
      </w:r>
    </w:p>
    <w:p w14:paraId="2246F52B" w14:textId="79563BAE" w:rsidR="00421242" w:rsidRDefault="007D7A64" w:rsidP="007D7A64">
      <w:pPr>
        <w:pStyle w:val="Textodebloque"/>
        <w:tabs>
          <w:tab w:val="left" w:pos="426"/>
        </w:tabs>
        <w:ind w:left="426" w:right="-2"/>
        <w:rPr>
          <w:rFonts w:ascii="Calibri" w:eastAsia="Arial" w:hAnsi="Calibri" w:cs="Calibri"/>
          <w:color w:val="595959" w:themeColor="text1" w:themeTint="A6"/>
          <w:sz w:val="24"/>
          <w:szCs w:val="24"/>
          <w:lang w:val="es-PE"/>
        </w:rPr>
      </w:pPr>
      <w:r w:rsidRPr="007D7A64">
        <w:rPr>
          <w:rFonts w:ascii="Calibri" w:eastAsia="Arial" w:hAnsi="Calibri" w:cs="Calibri"/>
          <w:color w:val="595959" w:themeColor="text1" w:themeTint="A6"/>
          <w:sz w:val="24"/>
          <w:szCs w:val="24"/>
          <w:lang w:val="es-PE"/>
        </w:rPr>
        <w:t>Asegurar que todo el personal involucrado en la ejecución de este trabajo deberá usar el EPP básico requerido en el proyecto y haber recibido la difusión Procedimiento Escrito de Trabajo Seguro Colocación de concreto asfaltico y Mastic 105-25023-4620003289-PET-430-H-0115, Asociado a esta actividad</w:t>
      </w:r>
      <w:r w:rsidR="0011439F">
        <w:rPr>
          <w:rFonts w:ascii="Calibri" w:eastAsia="Arial" w:hAnsi="Calibri" w:cs="Calibri"/>
          <w:color w:val="595959" w:themeColor="text1" w:themeTint="A6"/>
          <w:sz w:val="24"/>
          <w:szCs w:val="24"/>
          <w:lang w:val="es-PE"/>
        </w:rPr>
        <w:t>.</w:t>
      </w:r>
    </w:p>
    <w:p w14:paraId="38051299" w14:textId="77777777" w:rsidR="0011439F" w:rsidRPr="007D7A64" w:rsidRDefault="0011439F" w:rsidP="007D7A64">
      <w:pPr>
        <w:pStyle w:val="Textodebloque"/>
        <w:tabs>
          <w:tab w:val="left" w:pos="426"/>
        </w:tabs>
        <w:ind w:left="426" w:right="-2"/>
        <w:rPr>
          <w:rFonts w:ascii="Calibri" w:eastAsia="Arial" w:hAnsi="Calibri" w:cs="Calibri"/>
          <w:color w:val="595959" w:themeColor="text1" w:themeTint="A6"/>
          <w:sz w:val="24"/>
          <w:szCs w:val="24"/>
          <w:lang w:val="es-PE"/>
        </w:rPr>
      </w:pPr>
    </w:p>
    <w:p w14:paraId="5F1258A7" w14:textId="77777777" w:rsidR="00243ED8" w:rsidRPr="00243ED8" w:rsidRDefault="00243ED8" w:rsidP="00243ED8">
      <w:pPr>
        <w:pStyle w:val="Ttulo1"/>
        <w:rPr>
          <w:rFonts w:ascii="Calibri" w:hAnsi="Calibri" w:cs="Calibri"/>
          <w:color w:val="26327F"/>
          <w:sz w:val="28"/>
          <w:szCs w:val="28"/>
        </w:rPr>
      </w:pPr>
      <w:bookmarkStart w:id="15" w:name="_Toc230190283"/>
      <w:bookmarkStart w:id="16" w:name="_Toc226219126"/>
      <w:bookmarkStart w:id="17" w:name="_Toc226367721"/>
      <w:bookmarkStart w:id="18" w:name="_Toc388428184"/>
      <w:bookmarkStart w:id="19" w:name="_Toc412211617"/>
      <w:r w:rsidRPr="00243ED8">
        <w:rPr>
          <w:rFonts w:ascii="Calibri" w:hAnsi="Calibri" w:cs="Calibri"/>
          <w:color w:val="26327F"/>
          <w:sz w:val="28"/>
          <w:szCs w:val="28"/>
        </w:rPr>
        <w:t>CONSIDERACION DE MEDIO AMBIENTE -DISPOSICION DE RESIDUOS</w:t>
      </w:r>
      <w:bookmarkEnd w:id="15"/>
    </w:p>
    <w:p w14:paraId="3A5C230A" w14:textId="1755ED51" w:rsidR="001D718F" w:rsidRDefault="00243ED8" w:rsidP="00243ED8">
      <w:pPr>
        <w:pStyle w:val="Textodebloque"/>
        <w:tabs>
          <w:tab w:val="left" w:pos="426"/>
        </w:tabs>
        <w:ind w:left="426" w:right="-2"/>
        <w:rPr>
          <w:rFonts w:ascii="Calibri" w:eastAsia="Arial" w:hAnsi="Calibri" w:cs="Calibri"/>
          <w:color w:val="595959" w:themeColor="text1" w:themeTint="A6"/>
          <w:sz w:val="24"/>
          <w:szCs w:val="24"/>
          <w:lang w:val="es-PE"/>
        </w:rPr>
      </w:pPr>
      <w:r w:rsidRPr="00243ED8">
        <w:rPr>
          <w:rFonts w:ascii="Calibri" w:eastAsia="Arial" w:hAnsi="Calibri" w:cs="Calibri"/>
          <w:color w:val="595959" w:themeColor="text1" w:themeTint="A6"/>
          <w:sz w:val="24"/>
          <w:szCs w:val="24"/>
          <w:lang w:val="es-PE"/>
        </w:rPr>
        <w:t xml:space="preserve">Una vez finalizada </w:t>
      </w:r>
      <w:r w:rsidR="001D718F">
        <w:rPr>
          <w:rFonts w:ascii="Calibri" w:eastAsia="Arial" w:hAnsi="Calibri" w:cs="Calibri"/>
          <w:color w:val="595959" w:themeColor="text1" w:themeTint="A6"/>
          <w:sz w:val="24"/>
          <w:szCs w:val="24"/>
          <w:lang w:val="es-PE"/>
        </w:rPr>
        <w:t>el panel test de mastic asfaltico</w:t>
      </w:r>
      <w:r w:rsidRPr="00243ED8">
        <w:rPr>
          <w:rFonts w:ascii="Calibri" w:eastAsia="Arial" w:hAnsi="Calibri" w:cs="Calibri"/>
          <w:color w:val="595959" w:themeColor="text1" w:themeTint="A6"/>
          <w:sz w:val="24"/>
          <w:szCs w:val="24"/>
          <w:lang w:val="es-PE"/>
        </w:rPr>
        <w:t>, el manejo de los residuos y excedentes se realizará bajo los lineamientos de disposición, almacenamiento y /o eliminación de acuerdo con</w:t>
      </w:r>
      <w:r w:rsidR="001D718F">
        <w:rPr>
          <w:rFonts w:ascii="Calibri" w:eastAsia="Arial" w:hAnsi="Calibri" w:cs="Calibri"/>
          <w:color w:val="595959" w:themeColor="text1" w:themeTint="A6"/>
          <w:sz w:val="24"/>
          <w:szCs w:val="24"/>
          <w:lang w:val="es-PE"/>
        </w:rPr>
        <w:t xml:space="preserve"> los siguientes documentos:</w:t>
      </w:r>
    </w:p>
    <w:p w14:paraId="18A5ED08" w14:textId="77777777" w:rsidR="00EC479D" w:rsidRDefault="00EC479D" w:rsidP="00243ED8">
      <w:pPr>
        <w:pStyle w:val="Textodebloque"/>
        <w:tabs>
          <w:tab w:val="left" w:pos="426"/>
        </w:tabs>
        <w:ind w:left="426" w:right="-2"/>
        <w:rPr>
          <w:rFonts w:ascii="Calibri" w:eastAsia="Arial" w:hAnsi="Calibri" w:cs="Calibri"/>
          <w:color w:val="595959" w:themeColor="text1" w:themeTint="A6"/>
          <w:sz w:val="24"/>
          <w:szCs w:val="24"/>
          <w:lang w:val="es-PE"/>
        </w:rPr>
      </w:pPr>
    </w:p>
    <w:p w14:paraId="600D7557" w14:textId="5B37E37E" w:rsidR="001D718F" w:rsidRDefault="00EC479D" w:rsidP="00EC479D">
      <w:pPr>
        <w:pStyle w:val="Textodebloque"/>
        <w:numPr>
          <w:ilvl w:val="0"/>
          <w:numId w:val="12"/>
        </w:numPr>
        <w:tabs>
          <w:tab w:val="left" w:pos="426"/>
        </w:tabs>
        <w:ind w:right="-2"/>
        <w:rPr>
          <w:rFonts w:ascii="Calibri" w:eastAsia="Arial" w:hAnsi="Calibri" w:cs="Calibri"/>
          <w:color w:val="595959" w:themeColor="text1" w:themeTint="A6"/>
          <w:sz w:val="24"/>
          <w:szCs w:val="24"/>
          <w:lang w:val="es-PE"/>
        </w:rPr>
      </w:pPr>
      <w:r w:rsidRPr="00EC479D">
        <w:rPr>
          <w:rFonts w:ascii="Calibri" w:eastAsia="Arial" w:hAnsi="Calibri" w:cs="Calibri"/>
          <w:color w:val="595959" w:themeColor="text1" w:themeTint="A6"/>
          <w:sz w:val="24"/>
          <w:szCs w:val="24"/>
          <w:lang w:val="es-PE"/>
        </w:rPr>
        <w:t>105-25023-4620003289-PMA-430-B-0007</w:t>
      </w:r>
      <w:r>
        <w:rPr>
          <w:rFonts w:ascii="Calibri" w:eastAsia="Arial" w:hAnsi="Calibri" w:cs="Calibri"/>
          <w:color w:val="595959" w:themeColor="text1" w:themeTint="A6"/>
          <w:sz w:val="24"/>
          <w:szCs w:val="24"/>
          <w:lang w:val="es-PE"/>
        </w:rPr>
        <w:t xml:space="preserve"> </w:t>
      </w:r>
      <w:r w:rsidRPr="00EC479D">
        <w:rPr>
          <w:rFonts w:ascii="Calibri" w:eastAsia="Arial" w:hAnsi="Calibri" w:cs="Calibri"/>
          <w:color w:val="595959" w:themeColor="text1" w:themeTint="A6"/>
          <w:sz w:val="24"/>
          <w:szCs w:val="24"/>
          <w:lang w:val="es-PE"/>
        </w:rPr>
        <w:t>Plan de Manejo Ambiental Operativo Nivel II – Construcción de plataforma para el transporte del sistema de relaves ubicada en el dique Corredor</w:t>
      </w:r>
      <w:r w:rsidR="00051E26">
        <w:rPr>
          <w:rFonts w:ascii="Calibri" w:eastAsia="Arial" w:hAnsi="Calibri" w:cs="Calibri"/>
          <w:color w:val="595959" w:themeColor="text1" w:themeTint="A6"/>
          <w:sz w:val="24"/>
          <w:szCs w:val="24"/>
          <w:lang w:val="es-PE"/>
        </w:rPr>
        <w:t>.</w:t>
      </w:r>
    </w:p>
    <w:p w14:paraId="5FC6AFA3" w14:textId="0A1F3371" w:rsidR="00EC479D" w:rsidRPr="00EC479D" w:rsidRDefault="00EC479D" w:rsidP="00A7251B">
      <w:pPr>
        <w:pStyle w:val="Textodebloque"/>
        <w:numPr>
          <w:ilvl w:val="0"/>
          <w:numId w:val="12"/>
        </w:numPr>
        <w:tabs>
          <w:tab w:val="left" w:pos="426"/>
        </w:tabs>
        <w:ind w:right="-2"/>
        <w:rPr>
          <w:rFonts w:ascii="Calibri" w:eastAsia="Arial" w:hAnsi="Calibri" w:cs="Calibri"/>
          <w:color w:val="595959" w:themeColor="text1" w:themeTint="A6"/>
          <w:sz w:val="24"/>
          <w:szCs w:val="24"/>
          <w:lang w:val="es-PE"/>
        </w:rPr>
      </w:pPr>
      <w:r w:rsidRPr="00EC479D">
        <w:rPr>
          <w:rFonts w:ascii="Calibri" w:eastAsia="Arial" w:hAnsi="Calibri" w:cs="Calibri"/>
          <w:color w:val="595959" w:themeColor="text1" w:themeTint="A6"/>
          <w:sz w:val="24"/>
          <w:szCs w:val="24"/>
          <w:lang w:val="es-PE"/>
        </w:rPr>
        <w:t>105-25023-4620003289-PMA-430-B-0011 Plan De Manejo Ambiental Operativo Nivel I Dique Huacacocha 1</w:t>
      </w:r>
      <w:r w:rsidR="00051E26">
        <w:rPr>
          <w:rFonts w:ascii="Calibri" w:eastAsia="Arial" w:hAnsi="Calibri" w:cs="Calibri"/>
          <w:color w:val="595959" w:themeColor="text1" w:themeTint="A6"/>
          <w:sz w:val="24"/>
          <w:szCs w:val="24"/>
          <w:lang w:val="es-PE"/>
        </w:rPr>
        <w:t>.</w:t>
      </w:r>
    </w:p>
    <w:p w14:paraId="738210AD" w14:textId="6A052148" w:rsidR="00EC479D" w:rsidRDefault="00EC479D" w:rsidP="00EC479D">
      <w:pPr>
        <w:pStyle w:val="Textodebloque"/>
        <w:numPr>
          <w:ilvl w:val="0"/>
          <w:numId w:val="12"/>
        </w:numPr>
        <w:tabs>
          <w:tab w:val="left" w:pos="426"/>
        </w:tabs>
        <w:ind w:right="-2"/>
        <w:rPr>
          <w:rFonts w:ascii="Calibri" w:eastAsia="Arial" w:hAnsi="Calibri" w:cs="Calibri"/>
          <w:color w:val="595959" w:themeColor="text1" w:themeTint="A6"/>
          <w:sz w:val="24"/>
          <w:szCs w:val="24"/>
          <w:lang w:val="es-PE"/>
        </w:rPr>
      </w:pPr>
      <w:r w:rsidRPr="00EC479D">
        <w:rPr>
          <w:rFonts w:ascii="Calibri" w:eastAsia="Arial" w:hAnsi="Calibri" w:cs="Calibri"/>
          <w:color w:val="595959" w:themeColor="text1" w:themeTint="A6"/>
          <w:sz w:val="24"/>
          <w:szCs w:val="24"/>
          <w:lang w:val="es-PE"/>
        </w:rPr>
        <w:t>105-25023-4620003289-PMA-430-B-0013</w:t>
      </w:r>
      <w:r w:rsidRPr="00EC479D">
        <w:rPr>
          <w:rFonts w:ascii="Calibri" w:eastAsia="Arial" w:hAnsi="Calibri" w:cs="Calibri"/>
          <w:color w:val="595959" w:themeColor="text1" w:themeTint="A6"/>
          <w:sz w:val="24"/>
          <w:szCs w:val="24"/>
          <w:lang w:val="es-PE"/>
        </w:rPr>
        <w:tab/>
        <w:t>Plan De Manejo Ambiental Operativo Nivel I - Dique Huacacocha 2</w:t>
      </w:r>
      <w:r w:rsidR="00051E26">
        <w:rPr>
          <w:rFonts w:ascii="Calibri" w:eastAsia="Arial" w:hAnsi="Calibri" w:cs="Calibri"/>
          <w:color w:val="595959" w:themeColor="text1" w:themeTint="A6"/>
          <w:sz w:val="24"/>
          <w:szCs w:val="24"/>
          <w:lang w:val="es-PE"/>
        </w:rPr>
        <w:t>.</w:t>
      </w:r>
    </w:p>
    <w:p w14:paraId="11203643" w14:textId="61DABFF0" w:rsidR="00EC479D" w:rsidRDefault="00EC479D" w:rsidP="00EC479D">
      <w:pPr>
        <w:pStyle w:val="Textodebloque"/>
        <w:numPr>
          <w:ilvl w:val="0"/>
          <w:numId w:val="12"/>
        </w:numPr>
        <w:tabs>
          <w:tab w:val="left" w:pos="426"/>
        </w:tabs>
        <w:ind w:right="-2"/>
        <w:rPr>
          <w:rFonts w:ascii="Calibri" w:eastAsia="Arial" w:hAnsi="Calibri" w:cs="Calibri"/>
          <w:color w:val="595959" w:themeColor="text1" w:themeTint="A6"/>
          <w:sz w:val="24"/>
          <w:szCs w:val="24"/>
          <w:lang w:val="es-PE"/>
        </w:rPr>
      </w:pPr>
      <w:r w:rsidRPr="00EC479D">
        <w:rPr>
          <w:rFonts w:ascii="Calibri" w:eastAsia="Arial" w:hAnsi="Calibri" w:cs="Calibri"/>
          <w:color w:val="595959" w:themeColor="text1" w:themeTint="A6"/>
          <w:sz w:val="24"/>
          <w:szCs w:val="24"/>
          <w:lang w:val="es-PE"/>
        </w:rPr>
        <w:t>105-25023-4620003289-PMA-430-B-0010</w:t>
      </w:r>
      <w:r w:rsidRPr="00EC479D">
        <w:rPr>
          <w:rFonts w:ascii="Calibri" w:eastAsia="Arial" w:hAnsi="Calibri" w:cs="Calibri"/>
          <w:color w:val="595959" w:themeColor="text1" w:themeTint="A6"/>
          <w:sz w:val="24"/>
          <w:szCs w:val="24"/>
          <w:lang w:val="es-PE"/>
        </w:rPr>
        <w:tab/>
        <w:t>Plan De Manejo Ambiental Operativo Nivel I - Habilitación Y Operatividad De Botadero Sur – PPD</w:t>
      </w:r>
      <w:r w:rsidR="00051E26">
        <w:rPr>
          <w:rFonts w:ascii="Calibri" w:eastAsia="Arial" w:hAnsi="Calibri" w:cs="Calibri"/>
          <w:color w:val="595959" w:themeColor="text1" w:themeTint="A6"/>
          <w:sz w:val="24"/>
          <w:szCs w:val="24"/>
          <w:lang w:val="es-PE"/>
        </w:rPr>
        <w:t>.</w:t>
      </w:r>
    </w:p>
    <w:p w14:paraId="7D61EE80" w14:textId="77777777" w:rsidR="001D718F" w:rsidRDefault="001D718F" w:rsidP="00243ED8">
      <w:pPr>
        <w:pStyle w:val="Textodebloque"/>
        <w:tabs>
          <w:tab w:val="left" w:pos="426"/>
        </w:tabs>
        <w:ind w:left="426" w:right="-2"/>
        <w:rPr>
          <w:rFonts w:ascii="Calibri" w:eastAsia="Arial" w:hAnsi="Calibri" w:cs="Calibri"/>
          <w:color w:val="595959" w:themeColor="text1" w:themeTint="A6"/>
          <w:sz w:val="24"/>
          <w:szCs w:val="24"/>
          <w:lang w:val="es-PE"/>
        </w:rPr>
      </w:pPr>
    </w:p>
    <w:p w14:paraId="1C9FEE66" w14:textId="7BB91557" w:rsidR="00847F76" w:rsidRDefault="00243ED8" w:rsidP="001D718F">
      <w:pPr>
        <w:pStyle w:val="Ttulo1"/>
        <w:rPr>
          <w:rFonts w:ascii="Calibri" w:hAnsi="Calibri" w:cs="Calibri"/>
          <w:color w:val="26327F"/>
          <w:sz w:val="28"/>
          <w:szCs w:val="28"/>
        </w:rPr>
      </w:pPr>
      <w:r w:rsidRPr="001D718F">
        <w:rPr>
          <w:rFonts w:ascii="Calibri" w:hAnsi="Calibri" w:cs="Calibri"/>
          <w:color w:val="26327F"/>
          <w:sz w:val="28"/>
          <w:szCs w:val="28"/>
        </w:rPr>
        <w:t xml:space="preserve"> </w:t>
      </w:r>
      <w:bookmarkStart w:id="20" w:name="_Toc230190284"/>
      <w:r w:rsidR="0020203A" w:rsidRPr="006B033A">
        <w:rPr>
          <w:rFonts w:ascii="Calibri" w:hAnsi="Calibri" w:cs="Calibri"/>
          <w:color w:val="26327F"/>
          <w:sz w:val="28"/>
          <w:szCs w:val="28"/>
        </w:rPr>
        <w:t xml:space="preserve">EQUIPOS, </w:t>
      </w:r>
      <w:r w:rsidR="00AA36D8" w:rsidRPr="006B033A">
        <w:rPr>
          <w:rFonts w:ascii="Calibri" w:hAnsi="Calibri" w:cs="Calibri"/>
          <w:color w:val="26327F"/>
          <w:sz w:val="28"/>
          <w:szCs w:val="28"/>
        </w:rPr>
        <w:t xml:space="preserve">HERRAMIENTAS </w:t>
      </w:r>
      <w:r w:rsidR="0020203A" w:rsidRPr="006B033A">
        <w:rPr>
          <w:rFonts w:ascii="Calibri" w:hAnsi="Calibri" w:cs="Calibri"/>
          <w:color w:val="26327F"/>
          <w:sz w:val="28"/>
          <w:szCs w:val="28"/>
        </w:rPr>
        <w:t xml:space="preserve">Y </w:t>
      </w:r>
      <w:r w:rsidR="00AA36D8" w:rsidRPr="006B033A">
        <w:rPr>
          <w:rFonts w:ascii="Calibri" w:hAnsi="Calibri" w:cs="Calibri"/>
          <w:color w:val="26327F"/>
          <w:sz w:val="28"/>
          <w:szCs w:val="28"/>
        </w:rPr>
        <w:t>MATERIALES</w:t>
      </w:r>
      <w:bookmarkStart w:id="21" w:name="_Toc226367722"/>
      <w:bookmarkEnd w:id="16"/>
      <w:bookmarkEnd w:id="17"/>
      <w:bookmarkEnd w:id="20"/>
    </w:p>
    <w:p w14:paraId="1F94C73F" w14:textId="200252E6"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Planta de Asfalto Marini Be Tower 2000P / 160 T/h</w:t>
      </w:r>
      <w:r w:rsidR="00051E26">
        <w:rPr>
          <w:rFonts w:ascii="Calibri" w:hAnsi="Calibri" w:cs="Calibri"/>
          <w:b w:val="0"/>
          <w:bCs/>
          <w:color w:val="595959" w:themeColor="text1" w:themeTint="A6"/>
          <w:sz w:val="24"/>
          <w:szCs w:val="24"/>
        </w:rPr>
        <w:t>.</w:t>
      </w:r>
    </w:p>
    <w:p w14:paraId="29AC7B21" w14:textId="14330CF0"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Grupo Electrógeno - Planta asfalto</w:t>
      </w:r>
      <w:r w:rsidR="00051E26">
        <w:rPr>
          <w:rFonts w:ascii="Calibri" w:hAnsi="Calibri" w:cs="Calibri"/>
          <w:b w:val="0"/>
          <w:bCs/>
          <w:color w:val="595959" w:themeColor="text1" w:themeTint="A6"/>
          <w:sz w:val="24"/>
          <w:szCs w:val="24"/>
        </w:rPr>
        <w:t>.</w:t>
      </w:r>
    </w:p>
    <w:p w14:paraId="5F056055" w14:textId="47580CB7" w:rsidR="00874BAD" w:rsidRDefault="00051E26" w:rsidP="00566DAB">
      <w:pPr>
        <w:pStyle w:val="Ttulo2"/>
        <w:spacing w:line="240" w:lineRule="auto"/>
        <w:rPr>
          <w:rFonts w:ascii="Calibri" w:hAnsi="Calibri" w:cs="Calibri"/>
          <w:b w:val="0"/>
          <w:bCs/>
          <w:color w:val="595959" w:themeColor="text1" w:themeTint="A6"/>
          <w:sz w:val="24"/>
          <w:szCs w:val="24"/>
        </w:rPr>
      </w:pPr>
      <w:r>
        <w:rPr>
          <w:rFonts w:ascii="Calibri" w:hAnsi="Calibri" w:cs="Calibri"/>
          <w:b w:val="0"/>
          <w:bCs/>
          <w:color w:val="595959" w:themeColor="text1" w:themeTint="A6"/>
          <w:sz w:val="24"/>
          <w:szCs w:val="24"/>
        </w:rPr>
        <w:t>Tamices.</w:t>
      </w:r>
    </w:p>
    <w:p w14:paraId="5D32466E" w14:textId="3373CB47" w:rsidR="00CF76C1" w:rsidRDefault="00E60431" w:rsidP="00566DAB">
      <w:pPr>
        <w:pStyle w:val="Ttulo2"/>
        <w:spacing w:line="240" w:lineRule="auto"/>
        <w:rPr>
          <w:rFonts w:ascii="Calibri" w:hAnsi="Calibri" w:cs="Calibri"/>
          <w:b w:val="0"/>
          <w:bCs/>
          <w:color w:val="595959" w:themeColor="text1" w:themeTint="A6"/>
          <w:sz w:val="24"/>
          <w:szCs w:val="24"/>
        </w:rPr>
      </w:pPr>
      <w:r>
        <w:rPr>
          <w:rFonts w:ascii="Calibri" w:hAnsi="Calibri" w:cs="Calibri"/>
          <w:b w:val="0"/>
          <w:bCs/>
          <w:color w:val="595959" w:themeColor="text1" w:themeTint="A6"/>
          <w:sz w:val="24"/>
          <w:szCs w:val="24"/>
        </w:rPr>
        <w:t>Centrifuga</w:t>
      </w:r>
      <w:r w:rsidR="00051E26">
        <w:rPr>
          <w:rFonts w:ascii="Calibri" w:hAnsi="Calibri" w:cs="Calibri"/>
          <w:b w:val="0"/>
          <w:bCs/>
          <w:color w:val="595959" w:themeColor="text1" w:themeTint="A6"/>
          <w:sz w:val="24"/>
          <w:szCs w:val="24"/>
        </w:rPr>
        <w:t>.</w:t>
      </w:r>
    </w:p>
    <w:p w14:paraId="58FC6027" w14:textId="7C4A356F"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Termómetro infrarrojo y de vástago</w:t>
      </w:r>
      <w:r w:rsidR="00051E26">
        <w:rPr>
          <w:rFonts w:ascii="Calibri" w:hAnsi="Calibri" w:cs="Calibri"/>
          <w:b w:val="0"/>
          <w:bCs/>
          <w:color w:val="595959" w:themeColor="text1" w:themeTint="A6"/>
          <w:sz w:val="24"/>
          <w:szCs w:val="24"/>
        </w:rPr>
        <w:t>.</w:t>
      </w:r>
    </w:p>
    <w:p w14:paraId="5F7A5B3F" w14:textId="17ECA70B" w:rsidR="00E60431" w:rsidRDefault="00E60431" w:rsidP="00566DAB">
      <w:pPr>
        <w:pStyle w:val="Ttulo2"/>
        <w:spacing w:line="240" w:lineRule="auto"/>
        <w:rPr>
          <w:rFonts w:ascii="Calibri" w:hAnsi="Calibri" w:cs="Calibri"/>
          <w:b w:val="0"/>
          <w:bCs/>
          <w:color w:val="595959" w:themeColor="text1" w:themeTint="A6"/>
          <w:sz w:val="24"/>
          <w:szCs w:val="24"/>
        </w:rPr>
      </w:pPr>
      <w:r>
        <w:rPr>
          <w:rFonts w:ascii="Calibri" w:hAnsi="Calibri" w:cs="Calibri"/>
          <w:b w:val="0"/>
          <w:bCs/>
          <w:color w:val="595959" w:themeColor="text1" w:themeTint="A6"/>
          <w:sz w:val="24"/>
          <w:szCs w:val="24"/>
        </w:rPr>
        <w:t>Lampa</w:t>
      </w:r>
      <w:r w:rsidR="00051E26">
        <w:rPr>
          <w:rFonts w:ascii="Calibri" w:hAnsi="Calibri" w:cs="Calibri"/>
          <w:b w:val="0"/>
          <w:bCs/>
          <w:color w:val="595959" w:themeColor="text1" w:themeTint="A6"/>
          <w:sz w:val="24"/>
          <w:szCs w:val="24"/>
        </w:rPr>
        <w:t>.</w:t>
      </w:r>
    </w:p>
    <w:p w14:paraId="19E20DAA" w14:textId="6CD10D50" w:rsidR="00E60431" w:rsidRDefault="00F33B2E" w:rsidP="00566DAB">
      <w:pPr>
        <w:pStyle w:val="Ttulo2"/>
        <w:spacing w:line="240" w:lineRule="auto"/>
        <w:rPr>
          <w:rFonts w:ascii="Calibri" w:hAnsi="Calibri" w:cs="Calibri"/>
          <w:b w:val="0"/>
          <w:bCs/>
          <w:color w:val="595959" w:themeColor="text1" w:themeTint="A6"/>
          <w:sz w:val="24"/>
          <w:szCs w:val="24"/>
        </w:rPr>
      </w:pPr>
      <w:r>
        <w:rPr>
          <w:rFonts w:ascii="Calibri" w:hAnsi="Calibri" w:cs="Calibri"/>
          <w:b w:val="0"/>
          <w:bCs/>
          <w:color w:val="595959" w:themeColor="text1" w:themeTint="A6"/>
          <w:sz w:val="24"/>
          <w:szCs w:val="24"/>
        </w:rPr>
        <w:t xml:space="preserve">Bandejas. </w:t>
      </w:r>
      <w:r w:rsidR="00324BC4">
        <w:rPr>
          <w:rFonts w:ascii="Calibri" w:hAnsi="Calibri" w:cs="Calibri"/>
          <w:b w:val="0"/>
          <w:bCs/>
          <w:color w:val="595959" w:themeColor="text1" w:themeTint="A6"/>
          <w:sz w:val="24"/>
          <w:szCs w:val="24"/>
        </w:rPr>
        <w:t>tazón,</w:t>
      </w:r>
      <w:r w:rsidR="003C58DF">
        <w:rPr>
          <w:rFonts w:ascii="Calibri" w:hAnsi="Calibri" w:cs="Calibri"/>
          <w:b w:val="0"/>
          <w:bCs/>
          <w:color w:val="595959" w:themeColor="text1" w:themeTint="A6"/>
          <w:sz w:val="24"/>
          <w:szCs w:val="24"/>
        </w:rPr>
        <w:t xml:space="preserve"> cucharón</w:t>
      </w:r>
      <w:r w:rsidR="00051E26">
        <w:rPr>
          <w:rFonts w:ascii="Calibri" w:hAnsi="Calibri" w:cs="Calibri"/>
          <w:b w:val="0"/>
          <w:bCs/>
          <w:color w:val="595959" w:themeColor="text1" w:themeTint="A6"/>
          <w:sz w:val="24"/>
          <w:szCs w:val="24"/>
        </w:rPr>
        <w:t>.</w:t>
      </w:r>
      <w:r w:rsidR="003C58DF">
        <w:rPr>
          <w:rFonts w:ascii="Calibri" w:hAnsi="Calibri" w:cs="Calibri"/>
          <w:b w:val="0"/>
          <w:bCs/>
          <w:color w:val="595959" w:themeColor="text1" w:themeTint="A6"/>
          <w:sz w:val="24"/>
          <w:szCs w:val="24"/>
        </w:rPr>
        <w:t xml:space="preserve"> </w:t>
      </w:r>
    </w:p>
    <w:p w14:paraId="650196BA" w14:textId="7383946D"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Minicargador.</w:t>
      </w:r>
    </w:p>
    <w:p w14:paraId="09004041" w14:textId="69CE5910"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Retroexcavadora.</w:t>
      </w:r>
    </w:p>
    <w:p w14:paraId="69ADB98E" w14:textId="04962059"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Tubos circulares (metálicos).</w:t>
      </w:r>
    </w:p>
    <w:p w14:paraId="5FA7F0C6" w14:textId="5DD4A82D"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Carmix.</w:t>
      </w:r>
    </w:p>
    <w:p w14:paraId="2E402D00" w14:textId="77777777"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 xml:space="preserve">Camión Cisterna. </w:t>
      </w:r>
    </w:p>
    <w:p w14:paraId="6F0B34C9" w14:textId="7AAA1951"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 xml:space="preserve">Compresora de aire. </w:t>
      </w:r>
    </w:p>
    <w:p w14:paraId="1BF4F06B" w14:textId="3764A24A"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 xml:space="preserve">Rastrillos. </w:t>
      </w:r>
    </w:p>
    <w:p w14:paraId="1EB7F3D8" w14:textId="28F542EC" w:rsidR="00421242"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 xml:space="preserve">Carretilla o bugui. </w:t>
      </w:r>
    </w:p>
    <w:p w14:paraId="5D5636E0" w14:textId="225368F8" w:rsidR="006E00F7" w:rsidRPr="006E00F7" w:rsidRDefault="006E00F7" w:rsidP="006E00F7">
      <w:pPr>
        <w:pStyle w:val="Ttulo2"/>
        <w:spacing w:line="240" w:lineRule="auto"/>
        <w:rPr>
          <w:rFonts w:ascii="Calibri" w:hAnsi="Calibri" w:cs="Calibri"/>
          <w:b w:val="0"/>
          <w:bCs/>
          <w:color w:val="595959" w:themeColor="text1" w:themeTint="A6"/>
          <w:sz w:val="24"/>
          <w:szCs w:val="24"/>
        </w:rPr>
      </w:pPr>
      <w:r w:rsidRPr="006E00F7">
        <w:rPr>
          <w:rFonts w:ascii="Calibri" w:hAnsi="Calibri" w:cs="Calibri"/>
          <w:b w:val="0"/>
          <w:bCs/>
          <w:color w:val="595959" w:themeColor="text1" w:themeTint="A6"/>
          <w:sz w:val="24"/>
          <w:szCs w:val="24"/>
        </w:rPr>
        <w:t>Martillo eléctrico.</w:t>
      </w:r>
    </w:p>
    <w:p w14:paraId="12125713" w14:textId="255F4381" w:rsidR="00421242" w:rsidRDefault="00421242" w:rsidP="006E00F7">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 xml:space="preserve">Lanzallamas. </w:t>
      </w:r>
    </w:p>
    <w:p w14:paraId="64A330D1" w14:textId="0450A890" w:rsidR="00421242" w:rsidRPr="00243ED8"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 xml:space="preserve">Balones de gas con válvula antirretorno. </w:t>
      </w:r>
    </w:p>
    <w:p w14:paraId="1FA83881" w14:textId="2AF8985F" w:rsidR="00421242" w:rsidRDefault="00421242" w:rsidP="00566DAB">
      <w:pPr>
        <w:pStyle w:val="Ttulo2"/>
        <w:spacing w:line="240" w:lineRule="auto"/>
        <w:rPr>
          <w:rFonts w:ascii="Calibri" w:hAnsi="Calibri" w:cs="Calibri"/>
          <w:b w:val="0"/>
          <w:bCs/>
          <w:color w:val="595959" w:themeColor="text1" w:themeTint="A6"/>
          <w:sz w:val="24"/>
          <w:szCs w:val="24"/>
        </w:rPr>
      </w:pPr>
      <w:r w:rsidRPr="00243ED8">
        <w:rPr>
          <w:rFonts w:ascii="Calibri" w:hAnsi="Calibri" w:cs="Calibri"/>
          <w:b w:val="0"/>
          <w:bCs/>
          <w:color w:val="595959" w:themeColor="text1" w:themeTint="A6"/>
          <w:sz w:val="24"/>
          <w:szCs w:val="24"/>
        </w:rPr>
        <w:t>Esponjas, escobillones</w:t>
      </w:r>
      <w:r w:rsidR="00051E26">
        <w:rPr>
          <w:rFonts w:ascii="Calibri" w:hAnsi="Calibri" w:cs="Calibri"/>
          <w:b w:val="0"/>
          <w:bCs/>
          <w:color w:val="595959" w:themeColor="text1" w:themeTint="A6"/>
          <w:sz w:val="24"/>
          <w:szCs w:val="24"/>
        </w:rPr>
        <w:t>.</w:t>
      </w:r>
    </w:p>
    <w:p w14:paraId="6F3CA6B7" w14:textId="77777777" w:rsidR="00C55999" w:rsidRDefault="00C55999" w:rsidP="00243ED8">
      <w:pPr>
        <w:pStyle w:val="Ttulo2"/>
        <w:numPr>
          <w:ilvl w:val="0"/>
          <w:numId w:val="0"/>
        </w:numPr>
        <w:ind w:left="1142"/>
        <w:rPr>
          <w:rFonts w:ascii="Calibri" w:hAnsi="Calibri" w:cs="Calibri"/>
          <w:b w:val="0"/>
          <w:bCs/>
          <w:color w:val="595959" w:themeColor="text1" w:themeTint="A6"/>
          <w:sz w:val="24"/>
          <w:szCs w:val="24"/>
        </w:rPr>
      </w:pPr>
    </w:p>
    <w:p w14:paraId="1296B475" w14:textId="341E0C17" w:rsidR="000D7CA6" w:rsidRDefault="00C55999" w:rsidP="00185C57">
      <w:pPr>
        <w:pStyle w:val="Ttulo1"/>
        <w:rPr>
          <w:rFonts w:ascii="Calibri" w:hAnsi="Calibri" w:cs="Calibri"/>
          <w:color w:val="26327F"/>
          <w:sz w:val="28"/>
          <w:szCs w:val="28"/>
        </w:rPr>
      </w:pPr>
      <w:bookmarkStart w:id="22" w:name="_Toc230190285"/>
      <w:bookmarkEnd w:id="21"/>
      <w:r>
        <w:rPr>
          <w:rFonts w:ascii="Calibri" w:hAnsi="Calibri" w:cs="Calibri"/>
          <w:color w:val="26327F"/>
          <w:sz w:val="28"/>
          <w:szCs w:val="28"/>
        </w:rPr>
        <w:t>PROCEDIMIENTO PROPUESTO</w:t>
      </w:r>
      <w:bookmarkEnd w:id="22"/>
    </w:p>
    <w:p w14:paraId="400A735F" w14:textId="64C5226E" w:rsidR="00061E6A" w:rsidRPr="004D11A0" w:rsidRDefault="00C55999" w:rsidP="00566DAB">
      <w:pPr>
        <w:pStyle w:val="Ttulo2"/>
        <w:ind w:left="709" w:hanging="148"/>
        <w:rPr>
          <w:rFonts w:ascii="Calibri" w:hAnsi="Calibri" w:cs="Calibri"/>
          <w:color w:val="002060"/>
          <w:sz w:val="24"/>
          <w:szCs w:val="24"/>
        </w:rPr>
      </w:pPr>
      <w:r w:rsidRPr="004D11A0">
        <w:rPr>
          <w:rFonts w:ascii="Calibri" w:hAnsi="Calibri" w:cs="Calibri"/>
          <w:color w:val="002060"/>
          <w:sz w:val="24"/>
          <w:szCs w:val="24"/>
        </w:rPr>
        <w:t>Fabricación.</w:t>
      </w:r>
    </w:p>
    <w:p w14:paraId="5A668E33" w14:textId="1DFA33FA" w:rsidR="00C55999" w:rsidRPr="004D11A0" w:rsidRDefault="00C55999" w:rsidP="00AF17C1">
      <w:pPr>
        <w:pStyle w:val="Ttulo3"/>
        <w:spacing w:after="240" w:line="240" w:lineRule="auto"/>
        <w:ind w:left="1560" w:hanging="788"/>
        <w:rPr>
          <w:rFonts w:ascii="Calibri" w:hAnsi="Calibri" w:cs="Calibri"/>
          <w:b w:val="0"/>
          <w:bCs/>
          <w:color w:val="595959" w:themeColor="text1" w:themeTint="A6"/>
          <w:sz w:val="24"/>
          <w:szCs w:val="24"/>
        </w:rPr>
      </w:pPr>
      <w:r w:rsidRPr="004D11A0">
        <w:rPr>
          <w:rFonts w:ascii="Calibri" w:hAnsi="Calibri" w:cs="Calibri"/>
          <w:b w:val="0"/>
          <w:bCs/>
          <w:color w:val="595959" w:themeColor="text1" w:themeTint="A6"/>
          <w:sz w:val="24"/>
          <w:szCs w:val="24"/>
        </w:rPr>
        <w:t xml:space="preserve">La fabricación del mastic será realizado en la planta asfaltico, </w:t>
      </w:r>
      <w:r w:rsidR="00172F1F" w:rsidRPr="004D11A0">
        <w:rPr>
          <w:rFonts w:ascii="Calibri" w:hAnsi="Calibri" w:cs="Calibri"/>
          <w:b w:val="0"/>
          <w:bCs/>
          <w:color w:val="595959" w:themeColor="text1" w:themeTint="A6"/>
          <w:sz w:val="24"/>
          <w:szCs w:val="24"/>
        </w:rPr>
        <w:t xml:space="preserve">de acuerdo </w:t>
      </w:r>
      <w:r w:rsidR="00172F1F">
        <w:rPr>
          <w:rFonts w:ascii="Calibri" w:hAnsi="Calibri" w:cs="Calibri"/>
          <w:b w:val="0"/>
          <w:bCs/>
          <w:color w:val="595959" w:themeColor="text1" w:themeTint="A6"/>
          <w:sz w:val="24"/>
          <w:szCs w:val="24"/>
        </w:rPr>
        <w:t>con el</w:t>
      </w:r>
      <w:r w:rsidR="00A61431">
        <w:rPr>
          <w:rFonts w:ascii="Calibri" w:hAnsi="Calibri" w:cs="Calibri"/>
          <w:b w:val="0"/>
          <w:bCs/>
          <w:color w:val="595959" w:themeColor="text1" w:themeTint="A6"/>
          <w:sz w:val="24"/>
          <w:szCs w:val="24"/>
        </w:rPr>
        <w:t xml:space="preserve"> diseño de mastic aprobado y cumpliendo </w:t>
      </w:r>
      <w:r w:rsidRPr="004D11A0">
        <w:rPr>
          <w:rFonts w:ascii="Calibri" w:hAnsi="Calibri" w:cs="Calibri"/>
          <w:b w:val="0"/>
          <w:bCs/>
          <w:color w:val="595959" w:themeColor="text1" w:themeTint="A6"/>
          <w:sz w:val="24"/>
          <w:szCs w:val="24"/>
        </w:rPr>
        <w:t>con las Especificaciones técnicas CONCRETO ASFALTICO 104-25023-MTE00420-ESP-430-C-0005 Rev.00</w:t>
      </w:r>
      <w:r w:rsidR="00941417" w:rsidRPr="004D11A0">
        <w:rPr>
          <w:rFonts w:ascii="Calibri" w:hAnsi="Calibri" w:cs="Calibri"/>
          <w:b w:val="0"/>
          <w:bCs/>
          <w:color w:val="595959" w:themeColor="text1" w:themeTint="A6"/>
          <w:sz w:val="24"/>
          <w:szCs w:val="24"/>
        </w:rPr>
        <w:t xml:space="preserve">, la mezcla estará compuesta por agregados chancado de tamaño de partículas entre 0 y 5 mm y cemento asfaltico en </w:t>
      </w:r>
      <w:r w:rsidR="003D0EC0" w:rsidRPr="004D11A0">
        <w:rPr>
          <w:rFonts w:ascii="Calibri" w:hAnsi="Calibri" w:cs="Calibri"/>
          <w:b w:val="0"/>
          <w:bCs/>
          <w:color w:val="595959" w:themeColor="text1" w:themeTint="A6"/>
          <w:sz w:val="24"/>
          <w:szCs w:val="24"/>
        </w:rPr>
        <w:t>las siguientes proporciones por peso aproximadamente</w:t>
      </w:r>
      <w:r w:rsidR="00051E26">
        <w:rPr>
          <w:rFonts w:ascii="Calibri" w:hAnsi="Calibri" w:cs="Calibri"/>
          <w:b w:val="0"/>
          <w:bCs/>
          <w:color w:val="595959" w:themeColor="text1" w:themeTint="A6"/>
          <w:sz w:val="24"/>
          <w:szCs w:val="24"/>
        </w:rPr>
        <w:t>.</w:t>
      </w:r>
      <w:r w:rsidR="003D0EC0" w:rsidRPr="004D11A0">
        <w:rPr>
          <w:rFonts w:ascii="Calibri" w:hAnsi="Calibri" w:cs="Calibri"/>
          <w:b w:val="0"/>
          <w:bCs/>
          <w:color w:val="595959" w:themeColor="text1" w:themeTint="A6"/>
          <w:sz w:val="24"/>
          <w:szCs w:val="24"/>
        </w:rPr>
        <w:t xml:space="preserve"> </w:t>
      </w:r>
    </w:p>
    <w:p w14:paraId="2C21F310" w14:textId="41DCFD6F" w:rsidR="003D0EC0" w:rsidRPr="004D11A0" w:rsidRDefault="003D0EC0">
      <w:pPr>
        <w:pStyle w:val="Ttulo2"/>
        <w:numPr>
          <w:ilvl w:val="1"/>
          <w:numId w:val="9"/>
        </w:numPr>
        <w:spacing w:line="240" w:lineRule="auto"/>
        <w:ind w:firstLine="773"/>
        <w:rPr>
          <w:rFonts w:ascii="Calibri" w:hAnsi="Calibri" w:cs="Calibri"/>
          <w:b w:val="0"/>
          <w:bCs/>
          <w:color w:val="595959" w:themeColor="text1" w:themeTint="A6"/>
          <w:sz w:val="24"/>
          <w:szCs w:val="24"/>
        </w:rPr>
      </w:pPr>
      <w:r w:rsidRPr="004D11A0">
        <w:rPr>
          <w:rFonts w:ascii="Calibri" w:hAnsi="Calibri" w:cs="Calibri"/>
          <w:b w:val="0"/>
          <w:bCs/>
          <w:color w:val="595959" w:themeColor="text1" w:themeTint="A6"/>
          <w:sz w:val="24"/>
          <w:szCs w:val="24"/>
        </w:rPr>
        <w:t>Contenido de Asfalto: 20% ± 1.5%</w:t>
      </w:r>
      <w:r w:rsidR="00AE4456">
        <w:rPr>
          <w:rFonts w:ascii="Calibri" w:hAnsi="Calibri" w:cs="Calibri"/>
          <w:b w:val="0"/>
          <w:bCs/>
          <w:color w:val="595959" w:themeColor="text1" w:themeTint="A6"/>
          <w:sz w:val="24"/>
          <w:szCs w:val="24"/>
        </w:rPr>
        <w:t>.</w:t>
      </w:r>
    </w:p>
    <w:p w14:paraId="31F6E171" w14:textId="55F362FD" w:rsidR="003D0EC0" w:rsidRPr="004D11A0" w:rsidRDefault="003D0EC0">
      <w:pPr>
        <w:pStyle w:val="Ttulo2"/>
        <w:numPr>
          <w:ilvl w:val="1"/>
          <w:numId w:val="9"/>
        </w:numPr>
        <w:spacing w:line="240" w:lineRule="auto"/>
        <w:ind w:firstLine="773"/>
        <w:rPr>
          <w:rFonts w:ascii="Calibri" w:hAnsi="Calibri" w:cs="Calibri"/>
          <w:b w:val="0"/>
          <w:bCs/>
          <w:color w:val="595959" w:themeColor="text1" w:themeTint="A6"/>
          <w:sz w:val="24"/>
          <w:szCs w:val="24"/>
        </w:rPr>
      </w:pPr>
      <w:r w:rsidRPr="004D11A0">
        <w:rPr>
          <w:rFonts w:ascii="Calibri" w:hAnsi="Calibri" w:cs="Calibri"/>
          <w:b w:val="0"/>
          <w:bCs/>
          <w:color w:val="595959" w:themeColor="text1" w:themeTint="A6"/>
          <w:sz w:val="24"/>
          <w:szCs w:val="24"/>
        </w:rPr>
        <w:t>Contenido de filler pasante el tamiz N° 200: 17% a 22%</w:t>
      </w:r>
      <w:r w:rsidR="00AE4456">
        <w:rPr>
          <w:rFonts w:ascii="Calibri" w:hAnsi="Calibri" w:cs="Calibri"/>
          <w:b w:val="0"/>
          <w:bCs/>
          <w:color w:val="595959" w:themeColor="text1" w:themeTint="A6"/>
          <w:sz w:val="24"/>
          <w:szCs w:val="24"/>
        </w:rPr>
        <w:t>.</w:t>
      </w:r>
    </w:p>
    <w:p w14:paraId="3F1A2833" w14:textId="752971AD" w:rsidR="003D0EC0" w:rsidRPr="004D11A0" w:rsidRDefault="003D0EC0">
      <w:pPr>
        <w:pStyle w:val="Ttulo2"/>
        <w:numPr>
          <w:ilvl w:val="1"/>
          <w:numId w:val="9"/>
        </w:numPr>
        <w:spacing w:line="240" w:lineRule="auto"/>
        <w:ind w:firstLine="773"/>
        <w:rPr>
          <w:rFonts w:ascii="Calibri" w:hAnsi="Calibri" w:cs="Calibri"/>
          <w:b w:val="0"/>
          <w:bCs/>
          <w:color w:val="595959" w:themeColor="text1" w:themeTint="A6"/>
          <w:sz w:val="24"/>
          <w:szCs w:val="24"/>
        </w:rPr>
      </w:pPr>
      <w:r w:rsidRPr="004D11A0">
        <w:rPr>
          <w:rFonts w:ascii="Calibri" w:hAnsi="Calibri" w:cs="Calibri"/>
          <w:b w:val="0"/>
          <w:bCs/>
          <w:color w:val="595959" w:themeColor="text1" w:themeTint="A6"/>
          <w:sz w:val="24"/>
          <w:szCs w:val="24"/>
        </w:rPr>
        <w:t>Contenido de filler de arena en buzón pasante el tamiz N° 200: máximo 5%</w:t>
      </w:r>
      <w:r w:rsidR="00AE4456">
        <w:rPr>
          <w:rFonts w:ascii="Calibri" w:hAnsi="Calibri" w:cs="Calibri"/>
          <w:b w:val="0"/>
          <w:bCs/>
          <w:color w:val="595959" w:themeColor="text1" w:themeTint="A6"/>
          <w:sz w:val="24"/>
          <w:szCs w:val="24"/>
        </w:rPr>
        <w:t>.</w:t>
      </w:r>
    </w:p>
    <w:p w14:paraId="1E9F8938" w14:textId="51FAFE05" w:rsidR="003D0EC0" w:rsidRPr="004D11A0" w:rsidRDefault="003D0EC0">
      <w:pPr>
        <w:pStyle w:val="Ttulo2"/>
        <w:numPr>
          <w:ilvl w:val="1"/>
          <w:numId w:val="9"/>
        </w:numPr>
        <w:spacing w:after="240" w:line="240" w:lineRule="auto"/>
        <w:ind w:firstLine="773"/>
        <w:rPr>
          <w:rFonts w:ascii="Calibri" w:hAnsi="Calibri" w:cs="Calibri"/>
          <w:b w:val="0"/>
          <w:bCs/>
          <w:color w:val="595959" w:themeColor="text1" w:themeTint="A6"/>
          <w:sz w:val="24"/>
          <w:szCs w:val="24"/>
        </w:rPr>
      </w:pPr>
      <w:r w:rsidRPr="004D11A0">
        <w:rPr>
          <w:rFonts w:ascii="Calibri" w:hAnsi="Calibri" w:cs="Calibri"/>
          <w:b w:val="0"/>
          <w:bCs/>
          <w:color w:val="595959" w:themeColor="text1" w:themeTint="A6"/>
          <w:sz w:val="24"/>
          <w:szCs w:val="24"/>
        </w:rPr>
        <w:t>Contenido de ácido esteárico en peso: 1.5%</w:t>
      </w:r>
      <w:r w:rsidR="00AE4456">
        <w:rPr>
          <w:rFonts w:ascii="Calibri" w:hAnsi="Calibri" w:cs="Calibri"/>
          <w:b w:val="0"/>
          <w:bCs/>
          <w:color w:val="595959" w:themeColor="text1" w:themeTint="A6"/>
          <w:sz w:val="24"/>
          <w:szCs w:val="24"/>
        </w:rPr>
        <w:t>.</w:t>
      </w:r>
    </w:p>
    <w:p w14:paraId="170201F6" w14:textId="462DF3CD" w:rsidR="00A42278" w:rsidRPr="004D11A0" w:rsidRDefault="00C80E16" w:rsidP="00AF17C1">
      <w:pPr>
        <w:pStyle w:val="Ttulo3"/>
        <w:spacing w:after="240" w:line="240" w:lineRule="auto"/>
        <w:ind w:left="1701" w:hanging="788"/>
        <w:rPr>
          <w:rFonts w:ascii="Calibri" w:hAnsi="Calibri" w:cs="Calibri"/>
          <w:b w:val="0"/>
          <w:bCs/>
          <w:color w:val="595959" w:themeColor="text1" w:themeTint="A6"/>
          <w:sz w:val="24"/>
          <w:szCs w:val="24"/>
        </w:rPr>
      </w:pPr>
      <w:r w:rsidRPr="004D11A0">
        <w:rPr>
          <w:rFonts w:ascii="Calibri" w:hAnsi="Calibri" w:cs="Calibri"/>
          <w:b w:val="0"/>
          <w:bCs/>
          <w:color w:val="595959" w:themeColor="text1" w:themeTint="A6"/>
          <w:sz w:val="24"/>
          <w:szCs w:val="24"/>
        </w:rPr>
        <w:t>La temperatura de calentamiento de los agregados será mínimo 200 °C dicho material se utilizará para el calentamiento del tambor mezclador del carmí</w:t>
      </w:r>
      <w:r w:rsidR="00A61431">
        <w:rPr>
          <w:rFonts w:ascii="Calibri" w:hAnsi="Calibri" w:cs="Calibri"/>
          <w:b w:val="0"/>
          <w:bCs/>
          <w:color w:val="595959" w:themeColor="text1" w:themeTint="A6"/>
          <w:sz w:val="24"/>
          <w:szCs w:val="24"/>
        </w:rPr>
        <w:t>x</w:t>
      </w:r>
      <w:r w:rsidRPr="004D11A0">
        <w:rPr>
          <w:rFonts w:ascii="Calibri" w:hAnsi="Calibri" w:cs="Calibri"/>
          <w:b w:val="0"/>
          <w:bCs/>
          <w:color w:val="595959" w:themeColor="text1" w:themeTint="A6"/>
          <w:sz w:val="24"/>
          <w:szCs w:val="24"/>
        </w:rPr>
        <w:t>. El tambor mezclador del carmix se calentará a una temperatura mínima de 150 °C y máximo de 170°C.</w:t>
      </w:r>
    </w:p>
    <w:p w14:paraId="30A7ABA1" w14:textId="3287FBC2" w:rsidR="004E2BA0" w:rsidRPr="004D11A0" w:rsidRDefault="00A42278" w:rsidP="00AF17C1">
      <w:pPr>
        <w:pStyle w:val="Ttulo3"/>
        <w:spacing w:after="240" w:line="240" w:lineRule="auto"/>
        <w:ind w:left="1701" w:hanging="788"/>
        <w:rPr>
          <w:rFonts w:ascii="Calibri" w:hAnsi="Calibri" w:cs="Calibri"/>
          <w:b w:val="0"/>
          <w:bCs/>
          <w:color w:val="595959" w:themeColor="text1" w:themeTint="A6"/>
          <w:sz w:val="24"/>
          <w:szCs w:val="24"/>
        </w:rPr>
      </w:pPr>
      <w:r w:rsidRPr="004D11A0">
        <w:rPr>
          <w:rFonts w:ascii="Calibri" w:hAnsi="Calibri" w:cs="Calibri"/>
          <w:b w:val="0"/>
          <w:bCs/>
          <w:color w:val="595959" w:themeColor="text1" w:themeTint="A6"/>
          <w:sz w:val="24"/>
          <w:szCs w:val="24"/>
        </w:rPr>
        <w:lastRenderedPageBreak/>
        <w:t xml:space="preserve">El Mastic será fabricado a una temperatura máximo 145°C o según recomendaciones del </w:t>
      </w:r>
      <w:r w:rsidR="004E2BA0" w:rsidRPr="004D11A0">
        <w:rPr>
          <w:rFonts w:ascii="Calibri" w:hAnsi="Calibri" w:cs="Calibri"/>
          <w:b w:val="0"/>
          <w:bCs/>
          <w:color w:val="595959" w:themeColor="text1" w:themeTint="A6"/>
          <w:sz w:val="24"/>
          <w:szCs w:val="24"/>
        </w:rPr>
        <w:t>proveedor, será cargado, transportado y colocado en un Carmix con capacidad de 3.5 m3 (Fig. 01)</w:t>
      </w:r>
      <w:r w:rsidR="006E00F7">
        <w:rPr>
          <w:rFonts w:ascii="Calibri" w:hAnsi="Calibri" w:cs="Calibri"/>
          <w:b w:val="0"/>
          <w:bCs/>
          <w:color w:val="595959" w:themeColor="text1" w:themeTint="A6"/>
          <w:sz w:val="24"/>
          <w:szCs w:val="24"/>
        </w:rPr>
        <w:t>.</w:t>
      </w:r>
    </w:p>
    <w:p w14:paraId="5A9EFD0D" w14:textId="34BB990F" w:rsidR="004E2BA0" w:rsidRPr="004D11A0" w:rsidRDefault="004E2BA0" w:rsidP="00AF17C1">
      <w:pPr>
        <w:pStyle w:val="Ttulo3"/>
        <w:spacing w:after="240" w:line="240" w:lineRule="auto"/>
        <w:ind w:left="1701" w:hanging="788"/>
        <w:rPr>
          <w:rFonts w:ascii="Calibri" w:hAnsi="Calibri" w:cs="Calibri"/>
          <w:b w:val="0"/>
          <w:bCs/>
          <w:color w:val="595959" w:themeColor="text1" w:themeTint="A6"/>
          <w:sz w:val="24"/>
          <w:szCs w:val="24"/>
        </w:rPr>
      </w:pPr>
      <w:r w:rsidRPr="004D11A0">
        <w:rPr>
          <w:rFonts w:ascii="Calibri" w:hAnsi="Calibri" w:cs="Calibri"/>
          <w:b w:val="0"/>
          <w:bCs/>
          <w:color w:val="595959" w:themeColor="text1" w:themeTint="A6"/>
          <w:sz w:val="24"/>
          <w:szCs w:val="24"/>
        </w:rPr>
        <w:t>El Carmix será alimentado de Mastic asfáltico por la boca vertical de salida de la planta de asfalto (Fig. 02). El Carmix después de cargado se desplaza una longitud de 25 m, en donde se añadirá el ácido esteárico disuelto (forma líquida) a una temperatura de aproximadamente 125°C a la mezcla en el Carmix</w:t>
      </w:r>
      <w:r w:rsidR="004D11A0">
        <w:rPr>
          <w:rFonts w:ascii="Calibri" w:hAnsi="Calibri" w:cs="Calibri"/>
          <w:b w:val="0"/>
          <w:bCs/>
          <w:color w:val="595959" w:themeColor="text1" w:themeTint="A6"/>
          <w:sz w:val="24"/>
          <w:szCs w:val="24"/>
        </w:rPr>
        <w:t>.</w:t>
      </w:r>
    </w:p>
    <w:p w14:paraId="78051834" w14:textId="77777777" w:rsidR="004E2BA0" w:rsidRPr="004D11A0" w:rsidRDefault="004E2BA0" w:rsidP="00AF17C1">
      <w:pPr>
        <w:pStyle w:val="Ttulo3"/>
        <w:spacing w:after="240" w:line="240" w:lineRule="auto"/>
        <w:ind w:left="1701" w:hanging="788"/>
        <w:rPr>
          <w:rFonts w:ascii="Calibri" w:hAnsi="Calibri" w:cs="Calibri"/>
          <w:b w:val="0"/>
          <w:bCs/>
          <w:color w:val="595959" w:themeColor="text1" w:themeTint="A6"/>
          <w:sz w:val="24"/>
          <w:szCs w:val="24"/>
        </w:rPr>
      </w:pPr>
      <w:r w:rsidRPr="004D11A0">
        <w:rPr>
          <w:rFonts w:ascii="Calibri" w:hAnsi="Calibri" w:cs="Calibri"/>
          <w:b w:val="0"/>
          <w:bCs/>
          <w:color w:val="595959" w:themeColor="text1" w:themeTint="A6"/>
          <w:sz w:val="24"/>
          <w:szCs w:val="24"/>
        </w:rPr>
        <w:t xml:space="preserve">A fin de conservar la homogeneidad de la mezcla durante el transporte, el Carmix contiene doble hélice que permite batir la mezcla y evitar la segregación al momento de la colocación. </w:t>
      </w:r>
    </w:p>
    <w:p w14:paraId="0326C4C2" w14:textId="4C1502CB" w:rsidR="00A42278" w:rsidRPr="004E2BA0" w:rsidRDefault="00A42278" w:rsidP="004E2BA0">
      <w:pPr>
        <w:pStyle w:val="Prrafodelista"/>
        <w:spacing w:after="0" w:line="240" w:lineRule="auto"/>
        <w:ind w:left="862"/>
        <w:jc w:val="left"/>
        <w:rPr>
          <w:sz w:val="24"/>
          <w:szCs w:val="24"/>
          <w:lang w:val="es-ES_tradnl" w:eastAsia="es-ES"/>
        </w:rPr>
      </w:pPr>
    </w:p>
    <w:p w14:paraId="12141460" w14:textId="016E178C" w:rsidR="004E2BA0" w:rsidRPr="004E2BA0" w:rsidRDefault="00C97B94" w:rsidP="004E2BA0">
      <w:pPr>
        <w:pStyle w:val="Prrafodelista"/>
        <w:spacing w:after="0" w:line="240" w:lineRule="auto"/>
        <w:rPr>
          <w:sz w:val="24"/>
          <w:szCs w:val="24"/>
          <w:lang w:val="es-ES_tradnl" w:eastAsia="es-ES"/>
        </w:rPr>
      </w:pPr>
      <w:r>
        <w:rPr>
          <w:rFonts w:ascii="Calibri" w:hAnsi="Calibri" w:cs="Calibri"/>
          <w:noProof/>
          <w:sz w:val="24"/>
          <w:szCs w:val="24"/>
          <w:lang w:val="es-ES_tradnl" w:eastAsia="es-ES"/>
        </w:rPr>
        <w:t xml:space="preserve">     </w:t>
      </w:r>
      <w:r w:rsidR="00923A0C" w:rsidRPr="00923A0C">
        <w:rPr>
          <w:rFonts w:ascii="Calibri" w:hAnsi="Calibri" w:cs="Calibri"/>
          <w:noProof/>
          <w:sz w:val="24"/>
          <w:szCs w:val="24"/>
          <w:lang w:val="es-ES_tradnl" w:eastAsia="es-ES"/>
        </w:rPr>
        <w:drawing>
          <wp:inline distT="0" distB="0" distL="0" distR="0" wp14:anchorId="0350BC9D" wp14:editId="0C2DDF2E">
            <wp:extent cx="5383530" cy="2159876"/>
            <wp:effectExtent l="0" t="0" r="7620" b="0"/>
            <wp:docPr id="8573887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3182" cy="2163748"/>
                    </a:xfrm>
                    <a:prstGeom prst="rect">
                      <a:avLst/>
                    </a:prstGeom>
                    <a:noFill/>
                    <a:ln>
                      <a:noFill/>
                    </a:ln>
                  </pic:spPr>
                </pic:pic>
              </a:graphicData>
            </a:graphic>
          </wp:inline>
        </w:drawing>
      </w:r>
    </w:p>
    <w:p w14:paraId="7DB0C685" w14:textId="56AF772A" w:rsidR="004E2BA0" w:rsidRDefault="00923A0C" w:rsidP="004E2BA0">
      <w:pPr>
        <w:spacing w:after="0" w:line="240" w:lineRule="auto"/>
        <w:jc w:val="left"/>
        <w:rPr>
          <w:rFonts w:ascii="Calibri" w:hAnsi="Calibri" w:cs="Calibri"/>
          <w:sz w:val="24"/>
          <w:szCs w:val="24"/>
          <w:lang w:val="es-ES_tradnl" w:eastAsia="es-ES"/>
        </w:rPr>
      </w:pPr>
      <w:r>
        <w:rPr>
          <w:rFonts w:ascii="Calibri" w:hAnsi="Calibri" w:cs="Calibri"/>
          <w:noProof/>
          <w:sz w:val="24"/>
          <w:szCs w:val="24"/>
          <w:lang w:val="es-ES_tradnl" w:eastAsia="es-ES"/>
        </w:rPr>
        <w:t xml:space="preserve">           </w:t>
      </w:r>
    </w:p>
    <w:p w14:paraId="0649AB66" w14:textId="77777777" w:rsidR="004E2BA0" w:rsidRDefault="004E2BA0" w:rsidP="004E2BA0">
      <w:pPr>
        <w:spacing w:after="0" w:line="240" w:lineRule="auto"/>
        <w:jc w:val="left"/>
        <w:rPr>
          <w:rFonts w:ascii="Calibri" w:hAnsi="Calibri" w:cs="Calibri"/>
          <w:sz w:val="24"/>
          <w:szCs w:val="24"/>
          <w:lang w:val="es-ES_tradnl" w:eastAsia="es-ES"/>
        </w:rPr>
      </w:pPr>
    </w:p>
    <w:p w14:paraId="047C3A10" w14:textId="56AD7BB6" w:rsidR="004E2BA0" w:rsidRDefault="006514E1" w:rsidP="006514E1">
      <w:pPr>
        <w:spacing w:after="0" w:line="240" w:lineRule="auto"/>
        <w:jc w:val="center"/>
        <w:rPr>
          <w:rFonts w:ascii="Calibri" w:hAnsi="Calibri" w:cs="Calibri"/>
          <w:sz w:val="24"/>
          <w:szCs w:val="24"/>
          <w:lang w:val="es-ES_tradnl" w:eastAsia="es-ES"/>
        </w:rPr>
      </w:pPr>
      <w:r>
        <w:rPr>
          <w:noProof/>
        </w:rPr>
        <w:drawing>
          <wp:inline distT="0" distB="0" distL="0" distR="0" wp14:anchorId="586FCA76" wp14:editId="36DC35AF">
            <wp:extent cx="1935480" cy="1973580"/>
            <wp:effectExtent l="0" t="0" r="7620" b="7620"/>
            <wp:docPr id="428990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90463" name=""/>
                    <pic:cNvPicPr/>
                  </pic:nvPicPr>
                  <pic:blipFill>
                    <a:blip r:embed="rId12"/>
                    <a:stretch>
                      <a:fillRect/>
                    </a:stretch>
                  </pic:blipFill>
                  <pic:spPr>
                    <a:xfrm>
                      <a:off x="0" y="0"/>
                      <a:ext cx="1936973" cy="1975102"/>
                    </a:xfrm>
                    <a:prstGeom prst="rect">
                      <a:avLst/>
                    </a:prstGeom>
                  </pic:spPr>
                </pic:pic>
              </a:graphicData>
            </a:graphic>
          </wp:inline>
        </w:drawing>
      </w:r>
    </w:p>
    <w:p w14:paraId="45983BF9" w14:textId="01FB5E85" w:rsidR="00923A0C" w:rsidRDefault="00923A0C" w:rsidP="00C55999">
      <w:pPr>
        <w:rPr>
          <w:lang w:val="es-ES_tradnl" w:eastAsia="es-ES"/>
        </w:rPr>
      </w:pPr>
      <w:r>
        <w:rPr>
          <w:noProof/>
          <w:lang w:val="es-ES_tradnl" w:eastAsia="es-ES"/>
        </w:rPr>
        <w:t xml:space="preserve">                                                   </w:t>
      </w:r>
    </w:p>
    <w:p w14:paraId="7C0A459F" w14:textId="40D1EC09" w:rsidR="00923A0C" w:rsidRPr="00C97B94" w:rsidRDefault="00923A0C" w:rsidP="00C55999">
      <w:pPr>
        <w:rPr>
          <w:rFonts w:ascii="Calibri" w:hAnsi="Calibri" w:cs="Calibri"/>
          <w:b/>
          <w:bCs/>
          <w:color w:val="595959" w:themeColor="text1" w:themeTint="A6"/>
          <w:sz w:val="24"/>
          <w:szCs w:val="24"/>
          <w:lang w:val="es-ES_tradnl" w:eastAsia="es-ES"/>
        </w:rPr>
      </w:pPr>
      <w:r>
        <w:rPr>
          <w:lang w:val="es-ES_tradnl" w:eastAsia="es-ES"/>
        </w:rPr>
        <w:t xml:space="preserve">                                                          </w:t>
      </w:r>
      <w:r w:rsidRPr="00C97B94">
        <w:rPr>
          <w:rFonts w:ascii="Calibri" w:hAnsi="Calibri" w:cs="Calibri"/>
          <w:b/>
          <w:bCs/>
          <w:color w:val="595959" w:themeColor="text1" w:themeTint="A6"/>
          <w:sz w:val="24"/>
          <w:szCs w:val="24"/>
          <w:lang w:val="es-ES_tradnl" w:eastAsia="es-ES"/>
        </w:rPr>
        <w:t>FIG 03: Acido Esteárico</w:t>
      </w:r>
    </w:p>
    <w:p w14:paraId="3393234B" w14:textId="04455DFB" w:rsidR="00923A0C" w:rsidRPr="004D11A0" w:rsidRDefault="00E23D19" w:rsidP="003D0EC0">
      <w:pPr>
        <w:pStyle w:val="Ttulo2"/>
        <w:ind w:left="432" w:hanging="148"/>
        <w:rPr>
          <w:rFonts w:ascii="Calibri" w:hAnsi="Calibri" w:cs="Calibri"/>
          <w:color w:val="002060"/>
          <w:sz w:val="24"/>
          <w:szCs w:val="24"/>
        </w:rPr>
      </w:pPr>
      <w:r w:rsidRPr="004D11A0">
        <w:rPr>
          <w:rFonts w:ascii="Calibri" w:hAnsi="Calibri" w:cs="Calibri"/>
          <w:color w:val="002060"/>
          <w:sz w:val="24"/>
          <w:szCs w:val="24"/>
        </w:rPr>
        <w:lastRenderedPageBreak/>
        <w:t xml:space="preserve">Preparación de los Componentes Áridos </w:t>
      </w:r>
    </w:p>
    <w:p w14:paraId="50DF38F1" w14:textId="1A4C5A4A" w:rsidR="00DF6BC9" w:rsidRPr="004D11A0" w:rsidRDefault="00DF6BC9" w:rsidP="00AF17C1">
      <w:pPr>
        <w:pStyle w:val="Ttulo3"/>
        <w:spacing w:after="240" w:line="240" w:lineRule="auto"/>
        <w:ind w:left="1560" w:hanging="788"/>
        <w:rPr>
          <w:rFonts w:ascii="Calibri" w:hAnsi="Calibri" w:cs="Calibri"/>
          <w:b w:val="0"/>
          <w:bCs/>
          <w:color w:val="595959" w:themeColor="text1" w:themeTint="A6"/>
          <w:sz w:val="24"/>
          <w:szCs w:val="24"/>
        </w:rPr>
      </w:pPr>
      <w:r w:rsidRPr="00566DAB">
        <w:rPr>
          <w:rFonts w:ascii="Calibri" w:hAnsi="Calibri" w:cs="Calibri"/>
          <w:color w:val="002060"/>
          <w:sz w:val="24"/>
          <w:szCs w:val="24"/>
        </w:rPr>
        <w:t>Fracción Fina</w:t>
      </w:r>
      <w:r w:rsidRPr="00566DAB">
        <w:rPr>
          <w:rFonts w:ascii="Calibri" w:hAnsi="Calibri" w:cs="Calibri"/>
          <w:b w:val="0"/>
          <w:bCs/>
          <w:color w:val="002060"/>
          <w:sz w:val="24"/>
          <w:szCs w:val="24"/>
        </w:rPr>
        <w:t xml:space="preserve"> </w:t>
      </w:r>
      <w:r w:rsidRPr="004D11A0">
        <w:rPr>
          <w:rFonts w:ascii="Calibri" w:hAnsi="Calibri" w:cs="Calibri"/>
          <w:b w:val="0"/>
          <w:bCs/>
          <w:color w:val="595959" w:themeColor="text1" w:themeTint="A6"/>
          <w:sz w:val="24"/>
          <w:szCs w:val="24"/>
        </w:rPr>
        <w:t>– Arena comprendida entre 0.0 mm – 5.00 mm; para dar cumplimiento a la especificación la arena es reprocesada en la planta (succión de finos) con la intención de que aporte menos fino mineral, como máximo 5</w:t>
      </w:r>
      <w:r w:rsidR="00051E26" w:rsidRPr="004D11A0">
        <w:rPr>
          <w:rFonts w:ascii="Calibri" w:hAnsi="Calibri" w:cs="Calibri"/>
          <w:b w:val="0"/>
          <w:bCs/>
          <w:color w:val="595959" w:themeColor="text1" w:themeTint="A6"/>
          <w:sz w:val="24"/>
          <w:szCs w:val="24"/>
        </w:rPr>
        <w:t>%.</w:t>
      </w:r>
    </w:p>
    <w:p w14:paraId="311133AB" w14:textId="4188EA06" w:rsidR="00DF6BC9" w:rsidRPr="004D11A0" w:rsidRDefault="00DF6BC9" w:rsidP="00AF17C1">
      <w:pPr>
        <w:pStyle w:val="Ttulo3"/>
        <w:spacing w:after="240" w:line="240" w:lineRule="auto"/>
        <w:ind w:left="1560" w:hanging="788"/>
        <w:rPr>
          <w:rFonts w:ascii="Calibri" w:hAnsi="Calibri" w:cs="Calibri"/>
          <w:b w:val="0"/>
          <w:bCs/>
          <w:color w:val="595959" w:themeColor="text1" w:themeTint="A6"/>
          <w:sz w:val="24"/>
          <w:szCs w:val="24"/>
        </w:rPr>
      </w:pPr>
      <w:r w:rsidRPr="004D11A0">
        <w:rPr>
          <w:rFonts w:ascii="Calibri" w:hAnsi="Calibri" w:cs="Calibri"/>
          <w:color w:val="002060"/>
          <w:sz w:val="24"/>
          <w:szCs w:val="24"/>
        </w:rPr>
        <w:t xml:space="preserve">Filler – </w:t>
      </w:r>
      <w:r w:rsidRPr="004D11A0">
        <w:rPr>
          <w:rFonts w:ascii="Calibri" w:hAnsi="Calibri" w:cs="Calibri"/>
          <w:b w:val="0"/>
          <w:bCs/>
          <w:color w:val="595959" w:themeColor="text1" w:themeTint="A6"/>
          <w:sz w:val="24"/>
          <w:szCs w:val="24"/>
        </w:rPr>
        <w:t xml:space="preserve">Cemento tipo 1P </w:t>
      </w:r>
      <w:r w:rsidR="003D0EC0" w:rsidRPr="004D11A0">
        <w:rPr>
          <w:rFonts w:ascii="Calibri" w:hAnsi="Calibri" w:cs="Calibri"/>
          <w:b w:val="0"/>
          <w:bCs/>
          <w:color w:val="595959" w:themeColor="text1" w:themeTint="A6"/>
          <w:sz w:val="24"/>
          <w:szCs w:val="24"/>
        </w:rPr>
        <w:t>Puzolánico</w:t>
      </w:r>
      <w:r w:rsidR="00051E26">
        <w:rPr>
          <w:rFonts w:ascii="Calibri" w:hAnsi="Calibri" w:cs="Calibri"/>
          <w:b w:val="0"/>
          <w:bCs/>
          <w:color w:val="595959" w:themeColor="text1" w:themeTint="A6"/>
          <w:sz w:val="24"/>
          <w:szCs w:val="24"/>
        </w:rPr>
        <w:t>.</w:t>
      </w:r>
      <w:r w:rsidR="003D0EC0" w:rsidRPr="004D11A0">
        <w:rPr>
          <w:rFonts w:ascii="Calibri" w:hAnsi="Calibri" w:cs="Calibri"/>
          <w:b w:val="0"/>
          <w:bCs/>
          <w:color w:val="595959" w:themeColor="text1" w:themeTint="A6"/>
          <w:sz w:val="24"/>
          <w:szCs w:val="24"/>
        </w:rPr>
        <w:t xml:space="preserve"> </w:t>
      </w:r>
    </w:p>
    <w:p w14:paraId="4141E30E" w14:textId="122B0264" w:rsidR="00923A0C" w:rsidRPr="004D11A0" w:rsidRDefault="003D0EC0" w:rsidP="004D11A0">
      <w:pPr>
        <w:pStyle w:val="Ttulo2"/>
        <w:spacing w:after="240" w:line="240" w:lineRule="auto"/>
        <w:ind w:left="432" w:hanging="148"/>
        <w:rPr>
          <w:rFonts w:ascii="Calibri" w:hAnsi="Calibri" w:cs="Calibri"/>
          <w:color w:val="002060"/>
          <w:sz w:val="24"/>
          <w:szCs w:val="24"/>
        </w:rPr>
      </w:pPr>
      <w:r w:rsidRPr="004D11A0">
        <w:rPr>
          <w:rFonts w:ascii="Calibri" w:hAnsi="Calibri" w:cs="Calibri"/>
          <w:color w:val="002060"/>
          <w:sz w:val="24"/>
          <w:szCs w:val="24"/>
        </w:rPr>
        <w:t>Colocación de mastic en el contacto entre el núcleo de concreto asfáltico y la estructura del Plinto y/o estribos (concreto armado) y taludes de roca natural:</w:t>
      </w:r>
    </w:p>
    <w:p w14:paraId="0A54136A" w14:textId="567980BB" w:rsidR="00E812CD" w:rsidRPr="00E812CD" w:rsidRDefault="00E812CD" w:rsidP="00566DAB">
      <w:pPr>
        <w:pStyle w:val="Ttulo3"/>
        <w:tabs>
          <w:tab w:val="left" w:pos="1560"/>
        </w:tabs>
        <w:spacing w:after="240" w:line="240" w:lineRule="auto"/>
        <w:ind w:left="1497"/>
        <w:rPr>
          <w:rFonts w:ascii="Calibri" w:hAnsi="Calibri" w:cs="Calibri"/>
          <w:b w:val="0"/>
          <w:bCs/>
          <w:color w:val="595959" w:themeColor="text1" w:themeTint="A6"/>
          <w:sz w:val="24"/>
          <w:szCs w:val="24"/>
        </w:rPr>
      </w:pPr>
      <w:r w:rsidRPr="00E812CD">
        <w:rPr>
          <w:rFonts w:ascii="Calibri" w:hAnsi="Calibri" w:cs="Calibri"/>
          <w:b w:val="0"/>
          <w:color w:val="595959" w:themeColor="text1" w:themeTint="A6"/>
          <w:sz w:val="24"/>
          <w:szCs w:val="24"/>
        </w:rPr>
        <w:t>Se realizará el trazo topográfico del ancho y la altura sobre el concreto armado del plinto (estribo derecho y/o estribo izquierdo), en el área destinada para la aplicación del mástic asfáltico.</w:t>
      </w:r>
    </w:p>
    <w:p w14:paraId="0F4FCE11" w14:textId="423BC728" w:rsidR="00845E77" w:rsidRPr="00566DAB" w:rsidRDefault="00845E77" w:rsidP="00566DAB">
      <w:pPr>
        <w:pStyle w:val="Ttulo3"/>
        <w:tabs>
          <w:tab w:val="left" w:pos="1560"/>
        </w:tabs>
        <w:spacing w:after="240" w:line="240" w:lineRule="auto"/>
        <w:ind w:left="1497"/>
        <w:rPr>
          <w:rFonts w:ascii="Calibri" w:hAnsi="Calibri" w:cs="Calibri"/>
          <w:b w:val="0"/>
          <w:bCs/>
          <w:color w:val="595959" w:themeColor="text1" w:themeTint="A6"/>
          <w:sz w:val="24"/>
          <w:szCs w:val="24"/>
        </w:rPr>
      </w:pPr>
      <w:r w:rsidRPr="00566DAB">
        <w:rPr>
          <w:rFonts w:ascii="Calibri" w:hAnsi="Calibri" w:cs="Calibri"/>
          <w:b w:val="0"/>
          <w:bCs/>
          <w:color w:val="595959" w:themeColor="text1" w:themeTint="A6"/>
          <w:sz w:val="24"/>
          <w:szCs w:val="24"/>
        </w:rPr>
        <w:t>Para generar un puente de adherencia, el concreto armado del Plinto y/o estribo deberá ser escarificado utilizando medios mecánicos en las zonas verticales y horizontales del concreto armado (</w:t>
      </w:r>
      <w:r w:rsidR="006E00F7">
        <w:rPr>
          <w:rFonts w:ascii="Calibri" w:hAnsi="Calibri" w:cs="Calibri"/>
          <w:b w:val="0"/>
          <w:bCs/>
          <w:color w:val="595959" w:themeColor="text1" w:themeTint="A6"/>
          <w:sz w:val="24"/>
          <w:szCs w:val="24"/>
        </w:rPr>
        <w:t xml:space="preserve">uso de un </w:t>
      </w:r>
      <w:r w:rsidRPr="00566DAB">
        <w:rPr>
          <w:rFonts w:ascii="Calibri" w:hAnsi="Calibri" w:cs="Calibri"/>
          <w:b w:val="0"/>
          <w:bCs/>
          <w:color w:val="595959" w:themeColor="text1" w:themeTint="A6"/>
          <w:sz w:val="24"/>
          <w:szCs w:val="24"/>
        </w:rPr>
        <w:t xml:space="preserve">martillo eléctrico). </w:t>
      </w:r>
    </w:p>
    <w:p w14:paraId="67717889" w14:textId="33C5885A" w:rsidR="00845E77" w:rsidRPr="00566DAB" w:rsidRDefault="00845E77" w:rsidP="00566DAB">
      <w:pPr>
        <w:pStyle w:val="Ttulo3"/>
        <w:tabs>
          <w:tab w:val="left" w:pos="1560"/>
        </w:tabs>
        <w:spacing w:after="240" w:line="240" w:lineRule="auto"/>
        <w:ind w:left="1497"/>
        <w:rPr>
          <w:rFonts w:ascii="Calibri" w:hAnsi="Calibri" w:cs="Calibri"/>
          <w:b w:val="0"/>
          <w:bCs/>
          <w:color w:val="595959" w:themeColor="text1" w:themeTint="A6"/>
          <w:sz w:val="24"/>
          <w:szCs w:val="24"/>
        </w:rPr>
      </w:pPr>
      <w:r w:rsidRPr="00566DAB">
        <w:rPr>
          <w:rFonts w:ascii="Calibri" w:hAnsi="Calibri" w:cs="Calibri"/>
          <w:b w:val="0"/>
          <w:bCs/>
          <w:color w:val="595959" w:themeColor="text1" w:themeTint="A6"/>
          <w:sz w:val="24"/>
          <w:szCs w:val="24"/>
        </w:rPr>
        <w:t>En el caso de los taludes naturales, se procederá con el retiro de todo material suelto e inadecuado hasta llegar a roca natural, seguidamente se procede con la limpieza, lavado y secado de forma manual y/o mecánica con compresora y lanzallamas (en caso sea necesario). Se abarcará toda la superficie del talud hasta el pie en contacto con el concreto asfáltico.</w:t>
      </w:r>
    </w:p>
    <w:p w14:paraId="16ECD7E4" w14:textId="77777777" w:rsidR="00566DAB" w:rsidRPr="00566DAB" w:rsidRDefault="00566DAB" w:rsidP="00566DAB">
      <w:pPr>
        <w:pStyle w:val="Ttulo3"/>
        <w:tabs>
          <w:tab w:val="left" w:pos="1560"/>
        </w:tabs>
        <w:spacing w:after="240" w:line="240" w:lineRule="auto"/>
        <w:ind w:left="1497"/>
        <w:rPr>
          <w:rFonts w:ascii="Calibri" w:hAnsi="Calibri" w:cs="Calibri"/>
          <w:b w:val="0"/>
          <w:bCs/>
          <w:color w:val="595959" w:themeColor="text1" w:themeTint="A6"/>
          <w:sz w:val="24"/>
          <w:szCs w:val="24"/>
        </w:rPr>
      </w:pPr>
      <w:r w:rsidRPr="00566DAB">
        <w:rPr>
          <w:rFonts w:ascii="Calibri" w:hAnsi="Calibri" w:cs="Calibri"/>
          <w:b w:val="0"/>
          <w:bCs/>
          <w:color w:val="595959" w:themeColor="text1" w:themeTint="A6"/>
          <w:sz w:val="24"/>
          <w:szCs w:val="24"/>
        </w:rPr>
        <w:t>Luego se deberá proceder con la limpieza, lavado y secado de forma manual y/o mecánica con compresora y lanzallamas, una vez concluida la limpieza y contando la validación de QC OHLA y QA WSP.</w:t>
      </w:r>
    </w:p>
    <w:p w14:paraId="02E0CC36" w14:textId="7E309741" w:rsidR="00845E77" w:rsidRPr="00566DAB" w:rsidRDefault="00566DAB" w:rsidP="00566DAB">
      <w:pPr>
        <w:pStyle w:val="Ttulo3"/>
        <w:tabs>
          <w:tab w:val="left" w:pos="1560"/>
        </w:tabs>
        <w:spacing w:after="240" w:line="240" w:lineRule="auto"/>
        <w:ind w:left="1497"/>
        <w:rPr>
          <w:rFonts w:ascii="Calibri" w:hAnsi="Calibri" w:cs="Calibri"/>
          <w:b w:val="0"/>
          <w:bCs/>
          <w:color w:val="595959" w:themeColor="text1" w:themeTint="A6"/>
          <w:sz w:val="24"/>
          <w:szCs w:val="24"/>
        </w:rPr>
      </w:pPr>
      <w:r w:rsidRPr="00566DAB">
        <w:rPr>
          <w:rFonts w:ascii="Calibri" w:hAnsi="Calibri" w:cs="Calibri"/>
          <w:b w:val="0"/>
          <w:bCs/>
          <w:color w:val="595959" w:themeColor="text1" w:themeTint="A6"/>
          <w:sz w:val="24"/>
          <w:szCs w:val="24"/>
        </w:rPr>
        <w:t>El traslado del mastic se realizará con Carmix, partiendo desde la planta de asfalto hasta el punto de vertido o colocación</w:t>
      </w:r>
      <w:r w:rsidR="00051E26">
        <w:rPr>
          <w:rFonts w:ascii="Calibri" w:hAnsi="Calibri" w:cs="Calibri"/>
          <w:b w:val="0"/>
          <w:bCs/>
          <w:color w:val="595959" w:themeColor="text1" w:themeTint="A6"/>
          <w:sz w:val="24"/>
          <w:szCs w:val="24"/>
        </w:rPr>
        <w:t>.</w:t>
      </w:r>
    </w:p>
    <w:p w14:paraId="3319044A" w14:textId="66F1E099" w:rsidR="001C709B" w:rsidRPr="00566DAB" w:rsidRDefault="001C709B" w:rsidP="00566DAB">
      <w:pPr>
        <w:pStyle w:val="Ttulo3"/>
        <w:tabs>
          <w:tab w:val="left" w:pos="1560"/>
        </w:tabs>
        <w:spacing w:after="240" w:line="240" w:lineRule="auto"/>
        <w:ind w:left="1497"/>
        <w:rPr>
          <w:rFonts w:ascii="Calibri" w:hAnsi="Calibri" w:cs="Calibri"/>
          <w:b w:val="0"/>
          <w:bCs/>
          <w:color w:val="595959" w:themeColor="text1" w:themeTint="A6"/>
          <w:sz w:val="24"/>
          <w:szCs w:val="24"/>
        </w:rPr>
      </w:pPr>
      <w:r w:rsidRPr="00566DAB">
        <w:rPr>
          <w:rFonts w:ascii="Calibri" w:hAnsi="Calibri" w:cs="Calibri"/>
          <w:b w:val="0"/>
          <w:bCs/>
          <w:color w:val="595959" w:themeColor="text1" w:themeTint="A6"/>
          <w:sz w:val="24"/>
          <w:szCs w:val="24"/>
        </w:rPr>
        <w:t xml:space="preserve">Una vez en el sitio de trabajo, el carmix deberá posicionarse para la verificación de temperatura de llegada del mastic asfaltico. </w:t>
      </w:r>
      <w:r w:rsidR="00525E0C">
        <w:rPr>
          <w:rFonts w:ascii="Calibri" w:hAnsi="Calibri" w:cs="Calibri"/>
          <w:b w:val="0"/>
          <w:bCs/>
          <w:color w:val="595959" w:themeColor="text1" w:themeTint="A6"/>
          <w:sz w:val="24"/>
          <w:szCs w:val="24"/>
        </w:rPr>
        <w:t xml:space="preserve">El valor de </w:t>
      </w:r>
      <w:r w:rsidRPr="00566DAB">
        <w:rPr>
          <w:rFonts w:ascii="Calibri" w:hAnsi="Calibri" w:cs="Calibri"/>
          <w:b w:val="0"/>
          <w:bCs/>
          <w:color w:val="595959" w:themeColor="text1" w:themeTint="A6"/>
          <w:sz w:val="24"/>
          <w:szCs w:val="24"/>
        </w:rPr>
        <w:t xml:space="preserve">la medición de temperatura </w:t>
      </w:r>
      <w:r w:rsidR="00525E0C">
        <w:rPr>
          <w:rFonts w:ascii="Calibri" w:hAnsi="Calibri" w:cs="Calibri"/>
          <w:b w:val="0"/>
          <w:bCs/>
          <w:color w:val="595959" w:themeColor="text1" w:themeTint="A6"/>
          <w:sz w:val="24"/>
          <w:szCs w:val="24"/>
        </w:rPr>
        <w:t xml:space="preserve">debe </w:t>
      </w:r>
      <w:r w:rsidR="00AF17C1">
        <w:rPr>
          <w:rFonts w:ascii="Calibri" w:hAnsi="Calibri" w:cs="Calibri"/>
          <w:b w:val="0"/>
          <w:bCs/>
          <w:color w:val="595959" w:themeColor="text1" w:themeTint="A6"/>
          <w:sz w:val="24"/>
          <w:szCs w:val="24"/>
        </w:rPr>
        <w:t>ser</w:t>
      </w:r>
      <w:r w:rsidR="00AF17C1" w:rsidRPr="00566DAB">
        <w:rPr>
          <w:rFonts w:ascii="Calibri" w:hAnsi="Calibri" w:cs="Calibri"/>
          <w:b w:val="0"/>
          <w:bCs/>
          <w:color w:val="595959" w:themeColor="text1" w:themeTint="A6"/>
          <w:sz w:val="24"/>
          <w:szCs w:val="24"/>
        </w:rPr>
        <w:t xml:space="preserve"> </w:t>
      </w:r>
      <w:r w:rsidR="00AF17C1">
        <w:rPr>
          <w:rFonts w:ascii="Calibri" w:hAnsi="Calibri" w:cs="Calibri"/>
          <w:b w:val="0"/>
          <w:bCs/>
          <w:color w:val="595959" w:themeColor="text1" w:themeTint="A6"/>
          <w:sz w:val="24"/>
          <w:szCs w:val="24"/>
        </w:rPr>
        <w:t>90</w:t>
      </w:r>
      <w:r w:rsidR="00172F1F">
        <w:rPr>
          <w:rFonts w:ascii="Calibri" w:hAnsi="Calibri" w:cs="Calibri"/>
          <w:b w:val="0"/>
          <w:bCs/>
          <w:color w:val="595959" w:themeColor="text1" w:themeTint="A6"/>
          <w:sz w:val="24"/>
          <w:szCs w:val="24"/>
        </w:rPr>
        <w:t xml:space="preserve"> °C a 125 °C</w:t>
      </w:r>
      <w:r w:rsidR="00AE4456">
        <w:rPr>
          <w:rFonts w:ascii="Calibri" w:hAnsi="Calibri" w:cs="Calibri"/>
          <w:b w:val="0"/>
          <w:bCs/>
          <w:color w:val="595959" w:themeColor="text1" w:themeTint="A6"/>
          <w:sz w:val="24"/>
          <w:szCs w:val="24"/>
        </w:rPr>
        <w:t>.</w:t>
      </w:r>
    </w:p>
    <w:p w14:paraId="584DCAF0" w14:textId="6023F8F8" w:rsidR="001C709B" w:rsidRPr="00566DAB" w:rsidRDefault="00525E0C" w:rsidP="00566DAB">
      <w:pPr>
        <w:pStyle w:val="Ttulo3"/>
        <w:tabs>
          <w:tab w:val="left" w:pos="1560"/>
        </w:tabs>
        <w:spacing w:after="240" w:line="240" w:lineRule="auto"/>
        <w:ind w:left="1497"/>
        <w:rPr>
          <w:rFonts w:ascii="Calibri" w:hAnsi="Calibri" w:cs="Calibri"/>
          <w:b w:val="0"/>
          <w:bCs/>
          <w:color w:val="595959" w:themeColor="text1" w:themeTint="A6"/>
          <w:sz w:val="24"/>
          <w:szCs w:val="24"/>
        </w:rPr>
      </w:pPr>
      <w:r>
        <w:rPr>
          <w:rFonts w:ascii="Calibri" w:hAnsi="Calibri" w:cs="Calibri"/>
          <w:b w:val="0"/>
          <w:bCs/>
          <w:color w:val="595959" w:themeColor="text1" w:themeTint="A6"/>
          <w:sz w:val="24"/>
          <w:szCs w:val="24"/>
        </w:rPr>
        <w:t xml:space="preserve"> Previo a la colocación </w:t>
      </w:r>
      <w:r w:rsidR="001C709B" w:rsidRPr="00566DAB">
        <w:rPr>
          <w:rFonts w:ascii="Calibri" w:hAnsi="Calibri" w:cs="Calibri"/>
          <w:b w:val="0"/>
          <w:bCs/>
          <w:color w:val="595959" w:themeColor="text1" w:themeTint="A6"/>
          <w:sz w:val="24"/>
          <w:szCs w:val="24"/>
        </w:rPr>
        <w:t>tendrá como requisito conseguir una superficie limpia y seca que será verificada y validada por el equipo de control de calidad OHLA: y QA WSP.</w:t>
      </w:r>
      <w:r>
        <w:rPr>
          <w:rFonts w:ascii="Calibri" w:hAnsi="Calibri" w:cs="Calibri"/>
          <w:b w:val="0"/>
          <w:bCs/>
          <w:color w:val="595959" w:themeColor="text1" w:themeTint="A6"/>
          <w:sz w:val="24"/>
          <w:szCs w:val="24"/>
        </w:rPr>
        <w:t xml:space="preserve"> Al</w:t>
      </w:r>
      <w:r w:rsidRPr="00566DAB">
        <w:rPr>
          <w:rFonts w:ascii="Calibri" w:hAnsi="Calibri" w:cs="Calibri"/>
          <w:b w:val="0"/>
          <w:bCs/>
          <w:color w:val="595959" w:themeColor="text1" w:themeTint="A6"/>
          <w:sz w:val="24"/>
          <w:szCs w:val="24"/>
        </w:rPr>
        <w:t xml:space="preserve"> </w:t>
      </w:r>
      <w:r>
        <w:rPr>
          <w:rFonts w:ascii="Calibri" w:hAnsi="Calibri" w:cs="Calibri"/>
          <w:b w:val="0"/>
          <w:bCs/>
          <w:color w:val="595959" w:themeColor="text1" w:themeTint="A6"/>
          <w:sz w:val="24"/>
          <w:szCs w:val="24"/>
        </w:rPr>
        <w:t xml:space="preserve">final de la </w:t>
      </w:r>
      <w:r w:rsidRPr="00566DAB">
        <w:rPr>
          <w:rFonts w:ascii="Calibri" w:hAnsi="Calibri" w:cs="Calibri"/>
          <w:b w:val="0"/>
          <w:bCs/>
          <w:color w:val="595959" w:themeColor="text1" w:themeTint="A6"/>
          <w:sz w:val="24"/>
          <w:szCs w:val="24"/>
        </w:rPr>
        <w:t>aplicación del mastic tendrá un espesor aproximado de 10 mm</w:t>
      </w:r>
      <w:r>
        <w:rPr>
          <w:rFonts w:ascii="Calibri" w:hAnsi="Calibri" w:cs="Calibri"/>
          <w:b w:val="0"/>
          <w:bCs/>
          <w:color w:val="595959" w:themeColor="text1" w:themeTint="A6"/>
          <w:sz w:val="24"/>
          <w:szCs w:val="24"/>
        </w:rPr>
        <w:t>.</w:t>
      </w:r>
    </w:p>
    <w:p w14:paraId="4077304C" w14:textId="77777777" w:rsidR="001C709B" w:rsidRPr="00566DAB" w:rsidRDefault="001C709B" w:rsidP="00566DAB">
      <w:pPr>
        <w:pStyle w:val="Ttulo3"/>
        <w:tabs>
          <w:tab w:val="left" w:pos="1560"/>
        </w:tabs>
        <w:spacing w:after="240" w:line="240" w:lineRule="auto"/>
        <w:ind w:left="1497"/>
        <w:rPr>
          <w:rFonts w:ascii="Calibri" w:hAnsi="Calibri" w:cs="Calibri"/>
          <w:b w:val="0"/>
          <w:bCs/>
          <w:color w:val="595959" w:themeColor="text1" w:themeTint="A6"/>
          <w:sz w:val="24"/>
          <w:szCs w:val="24"/>
        </w:rPr>
      </w:pPr>
      <w:r w:rsidRPr="00566DAB">
        <w:rPr>
          <w:rFonts w:ascii="Calibri" w:hAnsi="Calibri" w:cs="Calibri"/>
          <w:b w:val="0"/>
          <w:bCs/>
          <w:color w:val="595959" w:themeColor="text1" w:themeTint="A6"/>
          <w:sz w:val="24"/>
          <w:szCs w:val="24"/>
        </w:rPr>
        <w:t xml:space="preserve">El vertido se realizará con ayuda de Oficial de descarga que manipule el chute, controlando el vertido y la cantidad de mastic asfáltico en la carretilla para trasladar al lugar requerido (talud del plinto y/o roca natural). </w:t>
      </w:r>
    </w:p>
    <w:p w14:paraId="79F62709" w14:textId="653213E7" w:rsidR="001C709B" w:rsidRPr="00566DAB" w:rsidRDefault="001C709B" w:rsidP="007A36AA">
      <w:pPr>
        <w:pStyle w:val="Ttulo3"/>
        <w:tabs>
          <w:tab w:val="left" w:pos="1560"/>
        </w:tabs>
        <w:spacing w:after="240" w:line="240" w:lineRule="auto"/>
        <w:ind w:left="1497"/>
        <w:rPr>
          <w:rFonts w:ascii="Calibri" w:hAnsi="Calibri" w:cs="Calibri"/>
          <w:b w:val="0"/>
        </w:rPr>
      </w:pPr>
      <w:r w:rsidRPr="00566DAB">
        <w:rPr>
          <w:rFonts w:ascii="Calibri" w:hAnsi="Calibri" w:cs="Calibri"/>
          <w:b w:val="0"/>
          <w:color w:val="595959" w:themeColor="text1" w:themeTint="A6"/>
          <w:sz w:val="24"/>
          <w:szCs w:val="24"/>
        </w:rPr>
        <w:lastRenderedPageBreak/>
        <w:t>Se utilizarán herramientas manuales que permitan lograr el espesor indicado: rastrillos habilitados con plancha metálica.</w:t>
      </w:r>
    </w:p>
    <w:p w14:paraId="73448A50" w14:textId="790045E2" w:rsidR="001C709B" w:rsidRPr="00566DAB" w:rsidRDefault="001C709B" w:rsidP="00566DAB">
      <w:pPr>
        <w:pStyle w:val="Ttulo3"/>
        <w:tabs>
          <w:tab w:val="left" w:pos="1560"/>
          <w:tab w:val="left" w:pos="1701"/>
        </w:tabs>
        <w:spacing w:after="240" w:line="240" w:lineRule="auto"/>
        <w:ind w:left="1497"/>
        <w:rPr>
          <w:rFonts w:ascii="Calibri" w:hAnsi="Calibri" w:cs="Calibri"/>
          <w:b w:val="0"/>
          <w:color w:val="595959" w:themeColor="text1" w:themeTint="A6"/>
          <w:sz w:val="24"/>
          <w:szCs w:val="24"/>
        </w:rPr>
      </w:pPr>
      <w:r w:rsidRPr="00566DAB">
        <w:rPr>
          <w:rFonts w:ascii="Calibri" w:hAnsi="Calibri" w:cs="Calibri"/>
          <w:b w:val="0"/>
          <w:color w:val="595959" w:themeColor="text1" w:themeTint="A6"/>
          <w:sz w:val="24"/>
          <w:szCs w:val="24"/>
        </w:rPr>
        <w:t>Al finalizar el vertido y colocación del mastic, se procede con la eliminación del excedente del material dentro de la carpeta del concreto asfáltico.</w:t>
      </w:r>
    </w:p>
    <w:p w14:paraId="355C9CA3" w14:textId="5801E7D6" w:rsidR="005B49B3" w:rsidRDefault="005B49B3" w:rsidP="00E153F0">
      <w:pPr>
        <w:pStyle w:val="Ttulo1"/>
        <w:spacing w:line="240" w:lineRule="auto"/>
        <w:rPr>
          <w:rFonts w:ascii="Calibri" w:hAnsi="Calibri" w:cs="Calibri"/>
          <w:color w:val="26327F"/>
          <w:sz w:val="28"/>
          <w:szCs w:val="28"/>
        </w:rPr>
      </w:pPr>
      <w:r w:rsidRPr="005B49B3">
        <w:rPr>
          <w:rFonts w:ascii="Calibri" w:hAnsi="Calibri" w:cs="Calibri"/>
          <w:color w:val="26327F"/>
          <w:sz w:val="28"/>
          <w:szCs w:val="28"/>
        </w:rPr>
        <w:t xml:space="preserve"> </w:t>
      </w:r>
      <w:bookmarkStart w:id="23" w:name="_Toc230190286"/>
      <w:r w:rsidRPr="005B49B3">
        <w:rPr>
          <w:rFonts w:ascii="Calibri" w:hAnsi="Calibri" w:cs="Calibri"/>
          <w:color w:val="26327F"/>
          <w:sz w:val="28"/>
          <w:szCs w:val="28"/>
        </w:rPr>
        <w:t>VERIFICACIONES Y CONTROLES</w:t>
      </w:r>
      <w:bookmarkEnd w:id="23"/>
      <w:r w:rsidRPr="005B49B3">
        <w:rPr>
          <w:rFonts w:ascii="Calibri" w:hAnsi="Calibri" w:cs="Calibri"/>
          <w:color w:val="26327F"/>
          <w:sz w:val="28"/>
          <w:szCs w:val="28"/>
        </w:rPr>
        <w:t xml:space="preserve"> </w:t>
      </w:r>
    </w:p>
    <w:p w14:paraId="301FF769" w14:textId="77777777" w:rsidR="005B49B3" w:rsidRDefault="005B49B3" w:rsidP="00E153F0">
      <w:pPr>
        <w:pStyle w:val="Default"/>
        <w:jc w:val="both"/>
        <w:rPr>
          <w:color w:val="auto"/>
        </w:rPr>
      </w:pPr>
    </w:p>
    <w:p w14:paraId="55633C14" w14:textId="35B163B5" w:rsidR="005B49B3" w:rsidRPr="00566DAB" w:rsidRDefault="005B49B3" w:rsidP="00E153F0">
      <w:pPr>
        <w:pStyle w:val="Ttulo2"/>
        <w:numPr>
          <w:ilvl w:val="0"/>
          <w:numId w:val="0"/>
        </w:numPr>
        <w:spacing w:line="240" w:lineRule="auto"/>
        <w:ind w:left="710"/>
        <w:rPr>
          <w:rFonts w:ascii="Calibri" w:hAnsi="Calibri" w:cs="Calibri"/>
          <w:b w:val="0"/>
          <w:bCs/>
          <w:color w:val="595959" w:themeColor="text1" w:themeTint="A6"/>
          <w:sz w:val="24"/>
          <w:szCs w:val="24"/>
        </w:rPr>
      </w:pPr>
      <w:r w:rsidRPr="00566DAB">
        <w:rPr>
          <w:rFonts w:ascii="Calibri" w:hAnsi="Calibri" w:cs="Calibri"/>
          <w:b w:val="0"/>
          <w:bCs/>
          <w:color w:val="595959" w:themeColor="text1" w:themeTint="A6"/>
          <w:sz w:val="24"/>
          <w:szCs w:val="24"/>
        </w:rPr>
        <w:t>Se verificarán y validarán las proporciones de materiales componentes del mastic, establecidas en las especificaciones técnicas. Este control se realizará en la planta de asfalto, previamente al envío al frente de trabajo.</w:t>
      </w:r>
    </w:p>
    <w:p w14:paraId="4D3DFF39" w14:textId="77777777" w:rsidR="005B49B3" w:rsidRDefault="005B49B3" w:rsidP="005B49B3">
      <w:pPr>
        <w:pStyle w:val="Default"/>
        <w:ind w:left="720"/>
        <w:jc w:val="both"/>
        <w:rPr>
          <w:rFonts w:ascii="Calibri" w:hAnsi="Calibri" w:cs="Calibri"/>
        </w:rPr>
      </w:pPr>
    </w:p>
    <w:p w14:paraId="3EC54A16" w14:textId="766873FE" w:rsidR="00FE2FB5" w:rsidRPr="00FE2FB5" w:rsidRDefault="005B49B3" w:rsidP="00566DAB">
      <w:pPr>
        <w:pStyle w:val="Ttulo2"/>
        <w:spacing w:after="240" w:line="240" w:lineRule="auto"/>
        <w:ind w:left="709"/>
      </w:pPr>
      <w:r w:rsidRPr="00566DAB">
        <w:rPr>
          <w:rFonts w:ascii="Calibri" w:hAnsi="Calibri" w:cs="Calibri"/>
          <w:bCs/>
          <w:color w:val="002060"/>
          <w:sz w:val="24"/>
          <w:szCs w:val="24"/>
        </w:rPr>
        <w:t xml:space="preserve">Los Controles </w:t>
      </w:r>
      <w:r w:rsidR="00525E0C">
        <w:rPr>
          <w:rFonts w:ascii="Calibri" w:hAnsi="Calibri" w:cs="Calibri"/>
          <w:bCs/>
          <w:color w:val="002060"/>
          <w:sz w:val="24"/>
          <w:szCs w:val="24"/>
        </w:rPr>
        <w:t>p</w:t>
      </w:r>
      <w:r w:rsidRPr="00566DAB">
        <w:rPr>
          <w:rFonts w:ascii="Calibri" w:hAnsi="Calibri" w:cs="Calibri"/>
          <w:bCs/>
          <w:color w:val="002060"/>
          <w:sz w:val="24"/>
          <w:szCs w:val="24"/>
        </w:rPr>
        <w:t xml:space="preserve">or </w:t>
      </w:r>
      <w:r w:rsidR="00525E0C">
        <w:rPr>
          <w:rFonts w:ascii="Calibri" w:hAnsi="Calibri" w:cs="Calibri"/>
          <w:bCs/>
          <w:color w:val="002060"/>
          <w:sz w:val="24"/>
          <w:szCs w:val="24"/>
        </w:rPr>
        <w:t>e</w:t>
      </w:r>
      <w:r w:rsidRPr="00566DAB">
        <w:rPr>
          <w:rFonts w:ascii="Calibri" w:hAnsi="Calibri" w:cs="Calibri"/>
          <w:bCs/>
          <w:color w:val="002060"/>
          <w:sz w:val="24"/>
          <w:szCs w:val="24"/>
        </w:rPr>
        <w:t xml:space="preserve">jecutar </w:t>
      </w:r>
      <w:r w:rsidR="00525E0C">
        <w:rPr>
          <w:rFonts w:ascii="Calibri" w:hAnsi="Calibri" w:cs="Calibri"/>
          <w:bCs/>
          <w:color w:val="002060"/>
          <w:sz w:val="24"/>
          <w:szCs w:val="24"/>
        </w:rPr>
        <w:t>e</w:t>
      </w:r>
      <w:r w:rsidRPr="00566DAB">
        <w:rPr>
          <w:rFonts w:ascii="Calibri" w:hAnsi="Calibri" w:cs="Calibri"/>
          <w:bCs/>
          <w:color w:val="002060"/>
          <w:sz w:val="24"/>
          <w:szCs w:val="24"/>
        </w:rPr>
        <w:t xml:space="preserve">n </w:t>
      </w:r>
      <w:r w:rsidR="00525E0C">
        <w:rPr>
          <w:rFonts w:ascii="Calibri" w:hAnsi="Calibri" w:cs="Calibri"/>
          <w:bCs/>
          <w:color w:val="002060"/>
          <w:sz w:val="24"/>
          <w:szCs w:val="24"/>
        </w:rPr>
        <w:t>l</w:t>
      </w:r>
      <w:r w:rsidRPr="00566DAB">
        <w:rPr>
          <w:rFonts w:ascii="Calibri" w:hAnsi="Calibri" w:cs="Calibri"/>
          <w:bCs/>
          <w:color w:val="002060"/>
          <w:sz w:val="24"/>
          <w:szCs w:val="24"/>
        </w:rPr>
        <w:t xml:space="preserve">a Panta </w:t>
      </w:r>
      <w:r w:rsidR="00525E0C">
        <w:rPr>
          <w:rFonts w:ascii="Calibri" w:hAnsi="Calibri" w:cs="Calibri"/>
          <w:bCs/>
          <w:color w:val="002060"/>
          <w:sz w:val="24"/>
          <w:szCs w:val="24"/>
        </w:rPr>
        <w:t>d</w:t>
      </w:r>
      <w:r w:rsidRPr="00566DAB">
        <w:rPr>
          <w:rFonts w:ascii="Calibri" w:hAnsi="Calibri" w:cs="Calibri"/>
          <w:bCs/>
          <w:color w:val="002060"/>
          <w:sz w:val="24"/>
          <w:szCs w:val="24"/>
        </w:rPr>
        <w:t xml:space="preserve">e Asfalto </w:t>
      </w:r>
      <w:r w:rsidR="00525E0C">
        <w:rPr>
          <w:rFonts w:ascii="Calibri" w:hAnsi="Calibri" w:cs="Calibri"/>
          <w:bCs/>
          <w:color w:val="002060"/>
          <w:sz w:val="24"/>
          <w:szCs w:val="24"/>
        </w:rPr>
        <w:t>s</w:t>
      </w:r>
      <w:r w:rsidR="00FE2FB5" w:rsidRPr="00566DAB">
        <w:rPr>
          <w:rFonts w:ascii="Calibri" w:hAnsi="Calibri" w:cs="Calibri"/>
          <w:bCs/>
          <w:color w:val="002060"/>
          <w:sz w:val="24"/>
          <w:szCs w:val="24"/>
        </w:rPr>
        <w:t>erán</w:t>
      </w:r>
      <w:r w:rsidR="00FE2FB5" w:rsidRPr="00FE2FB5">
        <w:rPr>
          <w:bCs/>
          <w:color w:val="002060"/>
        </w:rPr>
        <w:t>:</w:t>
      </w:r>
    </w:p>
    <w:p w14:paraId="238DB811" w14:textId="292798AB" w:rsidR="00686075" w:rsidRPr="008771F6" w:rsidRDefault="00035C22" w:rsidP="00686075">
      <w:pPr>
        <w:pStyle w:val="Ttulo3"/>
        <w:tabs>
          <w:tab w:val="left" w:pos="1560"/>
        </w:tabs>
        <w:spacing w:after="240" w:line="240" w:lineRule="auto"/>
        <w:ind w:left="1497"/>
        <w:rPr>
          <w:rFonts w:ascii="Calibri" w:hAnsi="Calibri" w:cs="Calibri"/>
          <w:bCs/>
          <w:color w:val="595959" w:themeColor="text1" w:themeTint="A6"/>
          <w:sz w:val="24"/>
          <w:szCs w:val="24"/>
        </w:rPr>
      </w:pPr>
      <w:r w:rsidRPr="00686075">
        <w:rPr>
          <w:rFonts w:ascii="Calibri" w:hAnsi="Calibri" w:cs="Calibri"/>
          <w:b w:val="0"/>
          <w:color w:val="595959" w:themeColor="text1" w:themeTint="A6"/>
          <w:sz w:val="24"/>
          <w:szCs w:val="24"/>
        </w:rPr>
        <w:t>Análisis granulométrico</w:t>
      </w:r>
      <w:r w:rsidR="00FE2FB5" w:rsidRPr="00686075">
        <w:rPr>
          <w:rFonts w:ascii="Calibri" w:hAnsi="Calibri" w:cs="Calibri"/>
          <w:b w:val="0"/>
          <w:color w:val="595959" w:themeColor="text1" w:themeTint="A6"/>
          <w:sz w:val="24"/>
          <w:szCs w:val="24"/>
        </w:rPr>
        <w:t xml:space="preserve"> de la </w:t>
      </w:r>
      <w:r w:rsidRPr="00686075">
        <w:rPr>
          <w:rFonts w:ascii="Calibri" w:hAnsi="Calibri" w:cs="Calibri"/>
          <w:b w:val="0"/>
          <w:color w:val="595959" w:themeColor="text1" w:themeTint="A6"/>
          <w:sz w:val="24"/>
          <w:szCs w:val="24"/>
        </w:rPr>
        <w:t>arena empleada</w:t>
      </w:r>
      <w:r w:rsidR="00FE2FB5" w:rsidRPr="00686075">
        <w:rPr>
          <w:rFonts w:ascii="Calibri" w:hAnsi="Calibri" w:cs="Calibri"/>
          <w:b w:val="0"/>
          <w:color w:val="595959" w:themeColor="text1" w:themeTint="A6"/>
          <w:sz w:val="24"/>
          <w:szCs w:val="24"/>
        </w:rPr>
        <w:t xml:space="preserve"> en la fabricación del </w:t>
      </w:r>
      <w:r w:rsidR="006954D3" w:rsidRPr="00686075">
        <w:rPr>
          <w:rFonts w:ascii="Calibri" w:hAnsi="Calibri" w:cs="Calibri"/>
          <w:b w:val="0"/>
          <w:color w:val="595959" w:themeColor="text1" w:themeTint="A6"/>
          <w:sz w:val="24"/>
          <w:szCs w:val="24"/>
        </w:rPr>
        <w:t>mastic,</w:t>
      </w:r>
      <w:r w:rsidR="00686075" w:rsidRPr="00686075">
        <w:rPr>
          <w:rFonts w:ascii="Calibri" w:hAnsi="Calibri" w:cs="Calibri"/>
          <w:b w:val="0"/>
          <w:color w:val="595959" w:themeColor="text1" w:themeTint="A6"/>
          <w:sz w:val="24"/>
          <w:szCs w:val="24"/>
        </w:rPr>
        <w:t xml:space="preserve"> Análisis granulométrico de agregados finos y gruesos ASTM C136/C136M–25, Materiales más finos que el tamiz 75-um (n.º 200) en agregados mediante lavado ASTM C117-2</w:t>
      </w:r>
      <w:r w:rsidR="0011439F">
        <w:rPr>
          <w:rFonts w:ascii="Calibri" w:hAnsi="Calibri" w:cs="Calibri"/>
          <w:b w:val="0"/>
          <w:color w:val="595959" w:themeColor="text1" w:themeTint="A6"/>
          <w:sz w:val="24"/>
          <w:szCs w:val="24"/>
        </w:rPr>
        <w:t xml:space="preserve">3; </w:t>
      </w:r>
      <w:r w:rsidR="008771F6" w:rsidRPr="008771F6">
        <w:rPr>
          <w:rFonts w:ascii="Calibri" w:hAnsi="Calibri" w:cs="Calibri"/>
          <w:bCs/>
          <w:color w:val="595959" w:themeColor="text1" w:themeTint="A6"/>
          <w:sz w:val="24"/>
          <w:szCs w:val="24"/>
        </w:rPr>
        <w:t>(Asociado al procedimiento 105</w:t>
      </w:r>
      <w:r w:rsidR="008771F6" w:rsidRPr="008771F6">
        <w:rPr>
          <w:rFonts w:ascii="Calibri" w:eastAsia="Arial" w:hAnsi="Calibri" w:cs="Calibri"/>
          <w:bCs/>
          <w:color w:val="595959" w:themeColor="text1" w:themeTint="A6"/>
          <w:sz w:val="24"/>
          <w:szCs w:val="24"/>
          <w:lang w:val="es-PE"/>
        </w:rPr>
        <w:t>-25023-4620003289-PRO-430-Q-0020)</w:t>
      </w:r>
      <w:r w:rsidR="00051E26">
        <w:rPr>
          <w:rFonts w:ascii="Calibri" w:eastAsia="Arial" w:hAnsi="Calibri" w:cs="Calibri"/>
          <w:bCs/>
          <w:color w:val="595959" w:themeColor="text1" w:themeTint="A6"/>
          <w:sz w:val="24"/>
          <w:szCs w:val="24"/>
          <w:lang w:val="es-PE"/>
        </w:rPr>
        <w:t>.</w:t>
      </w:r>
    </w:p>
    <w:p w14:paraId="1E702F7F" w14:textId="6F189BEE" w:rsidR="0022559B" w:rsidRPr="0022559B" w:rsidRDefault="0022559B" w:rsidP="0022559B">
      <w:pPr>
        <w:pStyle w:val="Ttulo3"/>
        <w:tabs>
          <w:tab w:val="left" w:pos="1560"/>
        </w:tabs>
        <w:spacing w:after="240" w:line="240" w:lineRule="auto"/>
        <w:ind w:left="1497"/>
        <w:rPr>
          <w:rFonts w:ascii="Calibri" w:hAnsi="Calibri" w:cs="Calibri"/>
          <w:bCs/>
          <w:color w:val="595959" w:themeColor="text1" w:themeTint="A6"/>
          <w:sz w:val="24"/>
          <w:szCs w:val="24"/>
        </w:rPr>
      </w:pPr>
      <w:r w:rsidRPr="0022559B">
        <w:rPr>
          <w:rFonts w:ascii="Calibri" w:hAnsi="Calibri" w:cs="Calibri"/>
          <w:b w:val="0"/>
          <w:color w:val="595959" w:themeColor="text1" w:themeTint="A6"/>
          <w:sz w:val="24"/>
          <w:szCs w:val="24"/>
        </w:rPr>
        <w:t>Análisis granulométrico de agregados extraídos por tamizado ASTM D-5444-24 D; (</w:t>
      </w:r>
      <w:r w:rsidRPr="0022559B">
        <w:rPr>
          <w:rFonts w:ascii="Calibri" w:hAnsi="Calibri" w:cs="Calibri"/>
          <w:bCs/>
          <w:color w:val="595959" w:themeColor="text1" w:themeTint="A6"/>
          <w:sz w:val="24"/>
          <w:szCs w:val="24"/>
        </w:rPr>
        <w:t>asociado al procedimiento 105-25023-4620003289-PRO-430-Q-0033</w:t>
      </w:r>
      <w:r w:rsidRPr="0022559B">
        <w:rPr>
          <w:rFonts w:ascii="Calibri" w:hAnsi="Calibri" w:cs="Calibri"/>
          <w:b w:val="0"/>
          <w:color w:val="595959" w:themeColor="text1" w:themeTint="A6"/>
          <w:sz w:val="24"/>
          <w:szCs w:val="24"/>
        </w:rPr>
        <w:t>) y extracción cuantitativa de ligante asfáltico de mezclas asfálticas ASTM D-2172/2172M-24 - lavado asfáltico (</w:t>
      </w:r>
      <w:r w:rsidRPr="0022559B">
        <w:rPr>
          <w:rFonts w:ascii="Calibri" w:hAnsi="Calibri" w:cs="Calibri"/>
          <w:bCs/>
          <w:color w:val="595959" w:themeColor="text1" w:themeTint="A6"/>
          <w:sz w:val="24"/>
          <w:szCs w:val="24"/>
        </w:rPr>
        <w:t>asociado al procedimiento 105-25023-4620003289-PRO-430-Q-0020)</w:t>
      </w:r>
      <w:r w:rsidR="00051E26">
        <w:rPr>
          <w:rFonts w:ascii="Calibri" w:hAnsi="Calibri" w:cs="Calibri"/>
          <w:bCs/>
          <w:color w:val="595959" w:themeColor="text1" w:themeTint="A6"/>
          <w:sz w:val="24"/>
          <w:szCs w:val="24"/>
        </w:rPr>
        <w:t>.</w:t>
      </w:r>
    </w:p>
    <w:p w14:paraId="3A316683" w14:textId="1E22E210" w:rsidR="00FE2FB5" w:rsidRPr="00065C6D" w:rsidRDefault="00FE2FB5" w:rsidP="00AB5340">
      <w:pPr>
        <w:pStyle w:val="Ttulo3"/>
        <w:tabs>
          <w:tab w:val="left" w:pos="1560"/>
        </w:tabs>
        <w:spacing w:after="240" w:line="240" w:lineRule="auto"/>
        <w:ind w:left="1497"/>
        <w:rPr>
          <w:rFonts w:ascii="Calibri" w:hAnsi="Calibri" w:cs="Calibri"/>
          <w:b w:val="0"/>
          <w:color w:val="595959" w:themeColor="text1" w:themeTint="A6"/>
          <w:sz w:val="24"/>
          <w:szCs w:val="24"/>
        </w:rPr>
      </w:pPr>
      <w:r w:rsidRPr="00065C6D">
        <w:rPr>
          <w:rFonts w:ascii="Calibri" w:hAnsi="Calibri" w:cs="Calibri"/>
          <w:b w:val="0"/>
          <w:color w:val="595959" w:themeColor="text1" w:themeTint="A6"/>
          <w:sz w:val="24"/>
          <w:szCs w:val="24"/>
        </w:rPr>
        <w:t xml:space="preserve">Control de temperatura del mastic </w:t>
      </w:r>
      <w:r w:rsidR="00525E0C" w:rsidRPr="00065C6D">
        <w:rPr>
          <w:rFonts w:ascii="Calibri" w:hAnsi="Calibri" w:cs="Calibri"/>
          <w:b w:val="0"/>
          <w:color w:val="595959" w:themeColor="text1" w:themeTint="A6"/>
          <w:sz w:val="24"/>
          <w:szCs w:val="24"/>
        </w:rPr>
        <w:t>previo a la salida del</w:t>
      </w:r>
      <w:r w:rsidRPr="00065C6D">
        <w:rPr>
          <w:rFonts w:ascii="Calibri" w:hAnsi="Calibri" w:cs="Calibri"/>
          <w:b w:val="0"/>
          <w:color w:val="595959" w:themeColor="text1" w:themeTint="A6"/>
          <w:sz w:val="24"/>
          <w:szCs w:val="24"/>
        </w:rPr>
        <w:t xml:space="preserve"> carmix</w:t>
      </w:r>
      <w:r w:rsidR="00024F02">
        <w:rPr>
          <w:rFonts w:ascii="Calibri" w:hAnsi="Calibri" w:cs="Calibri"/>
          <w:b w:val="0"/>
          <w:color w:val="595959" w:themeColor="text1" w:themeTint="A6"/>
          <w:sz w:val="24"/>
          <w:szCs w:val="24"/>
        </w:rPr>
        <w:t xml:space="preserve">, </w:t>
      </w:r>
      <w:r w:rsidR="0022559B">
        <w:rPr>
          <w:rFonts w:ascii="Calibri" w:hAnsi="Calibri" w:cs="Calibri"/>
          <w:b w:val="0"/>
          <w:color w:val="595959" w:themeColor="text1" w:themeTint="A6"/>
          <w:sz w:val="24"/>
          <w:szCs w:val="24"/>
        </w:rPr>
        <w:t>(</w:t>
      </w:r>
      <w:r w:rsidR="00024F02" w:rsidRPr="0022559B">
        <w:rPr>
          <w:rFonts w:ascii="Calibri" w:hAnsi="Calibri" w:cs="Calibri"/>
          <w:bCs/>
          <w:color w:val="595959" w:themeColor="text1" w:themeTint="A6"/>
          <w:sz w:val="24"/>
          <w:szCs w:val="24"/>
        </w:rPr>
        <w:t xml:space="preserve">asociado al </w:t>
      </w:r>
      <w:r w:rsidR="006954D3" w:rsidRPr="0022559B">
        <w:rPr>
          <w:rFonts w:ascii="Calibri" w:hAnsi="Calibri" w:cs="Calibri"/>
          <w:bCs/>
          <w:color w:val="595959" w:themeColor="text1" w:themeTint="A6"/>
          <w:sz w:val="24"/>
          <w:szCs w:val="24"/>
        </w:rPr>
        <w:t>Instructivo PE</w:t>
      </w:r>
      <w:r w:rsidR="00024F02" w:rsidRPr="0022559B">
        <w:rPr>
          <w:rFonts w:ascii="Calibri" w:hAnsi="Calibri" w:cs="Calibri"/>
          <w:bCs/>
          <w:color w:val="595959" w:themeColor="text1" w:themeTint="A6"/>
          <w:sz w:val="24"/>
          <w:szCs w:val="24"/>
        </w:rPr>
        <w:t>-1PE333-QA-PT-</w:t>
      </w:r>
      <w:r w:rsidR="006954D3" w:rsidRPr="0022559B">
        <w:rPr>
          <w:rFonts w:ascii="Calibri" w:hAnsi="Calibri" w:cs="Calibri"/>
          <w:bCs/>
          <w:color w:val="595959" w:themeColor="text1" w:themeTint="A6"/>
          <w:sz w:val="24"/>
          <w:szCs w:val="24"/>
        </w:rPr>
        <w:t>001 Medición</w:t>
      </w:r>
      <w:r w:rsidR="00024F02" w:rsidRPr="0022559B">
        <w:rPr>
          <w:rFonts w:ascii="Calibri" w:hAnsi="Calibri" w:cs="Calibri"/>
          <w:bCs/>
          <w:color w:val="595959" w:themeColor="text1" w:themeTint="A6"/>
          <w:sz w:val="24"/>
          <w:szCs w:val="24"/>
        </w:rPr>
        <w:t xml:space="preserve"> de temperatura de mezcla Asfáltica</w:t>
      </w:r>
      <w:r w:rsidR="0022559B">
        <w:rPr>
          <w:rFonts w:ascii="Calibri" w:hAnsi="Calibri" w:cs="Calibri"/>
          <w:bCs/>
          <w:color w:val="595959" w:themeColor="text1" w:themeTint="A6"/>
          <w:sz w:val="24"/>
          <w:szCs w:val="24"/>
        </w:rPr>
        <w:t>)</w:t>
      </w:r>
      <w:r w:rsidR="00051E26">
        <w:rPr>
          <w:rFonts w:ascii="Calibri" w:hAnsi="Calibri" w:cs="Calibri"/>
          <w:bCs/>
          <w:color w:val="595959" w:themeColor="text1" w:themeTint="A6"/>
          <w:sz w:val="24"/>
          <w:szCs w:val="24"/>
        </w:rPr>
        <w:t>.</w:t>
      </w:r>
    </w:p>
    <w:p w14:paraId="2B4ADBBB" w14:textId="77777777" w:rsidR="00525E0C" w:rsidRDefault="00525E0C" w:rsidP="00525E0C">
      <w:pPr>
        <w:pStyle w:val="Default"/>
        <w:ind w:left="720"/>
        <w:jc w:val="both"/>
        <w:rPr>
          <w:rFonts w:ascii="Calibri" w:hAnsi="Calibri" w:cs="Calibri"/>
        </w:rPr>
      </w:pPr>
    </w:p>
    <w:p w14:paraId="71DC543F" w14:textId="42997A96" w:rsidR="00525E0C" w:rsidRPr="00FE2FB5" w:rsidRDefault="00525E0C" w:rsidP="00525E0C">
      <w:pPr>
        <w:pStyle w:val="Ttulo2"/>
        <w:spacing w:after="240" w:line="240" w:lineRule="auto"/>
        <w:ind w:left="709"/>
      </w:pPr>
      <w:r w:rsidRPr="00566DAB">
        <w:rPr>
          <w:rFonts w:ascii="Calibri" w:hAnsi="Calibri" w:cs="Calibri"/>
          <w:bCs/>
          <w:color w:val="002060"/>
          <w:sz w:val="24"/>
          <w:szCs w:val="24"/>
        </w:rPr>
        <w:t xml:space="preserve">Los Controles Por Ejecutar </w:t>
      </w:r>
      <w:r>
        <w:rPr>
          <w:rFonts w:ascii="Calibri" w:hAnsi="Calibri" w:cs="Calibri"/>
          <w:bCs/>
          <w:color w:val="002060"/>
          <w:sz w:val="24"/>
          <w:szCs w:val="24"/>
        </w:rPr>
        <w:t>antes de la colocación en campo</w:t>
      </w:r>
      <w:r w:rsidRPr="00566DAB">
        <w:rPr>
          <w:rFonts w:ascii="Calibri" w:hAnsi="Calibri" w:cs="Calibri"/>
          <w:bCs/>
          <w:color w:val="002060"/>
          <w:sz w:val="24"/>
          <w:szCs w:val="24"/>
        </w:rPr>
        <w:t xml:space="preserve"> </w:t>
      </w:r>
      <w:r>
        <w:rPr>
          <w:rFonts w:ascii="Calibri" w:hAnsi="Calibri" w:cs="Calibri"/>
          <w:bCs/>
          <w:color w:val="002060"/>
          <w:sz w:val="24"/>
          <w:szCs w:val="24"/>
        </w:rPr>
        <w:t>s</w:t>
      </w:r>
      <w:r w:rsidRPr="00566DAB">
        <w:rPr>
          <w:rFonts w:ascii="Calibri" w:hAnsi="Calibri" w:cs="Calibri"/>
          <w:bCs/>
          <w:color w:val="002060"/>
          <w:sz w:val="24"/>
          <w:szCs w:val="24"/>
        </w:rPr>
        <w:t>erán</w:t>
      </w:r>
      <w:r w:rsidRPr="00FE2FB5">
        <w:rPr>
          <w:bCs/>
          <w:color w:val="002060"/>
        </w:rPr>
        <w:t>:</w:t>
      </w:r>
    </w:p>
    <w:p w14:paraId="5E9153E2" w14:textId="3E16962C" w:rsidR="00FE2FB5" w:rsidRDefault="00525E0C" w:rsidP="00DC51D3">
      <w:pPr>
        <w:pStyle w:val="Ttulo3"/>
        <w:tabs>
          <w:tab w:val="left" w:pos="1560"/>
        </w:tabs>
        <w:spacing w:after="240" w:line="240" w:lineRule="auto"/>
        <w:ind w:left="1497"/>
        <w:rPr>
          <w:rFonts w:ascii="Calibri" w:hAnsi="Calibri" w:cs="Calibri"/>
          <w:b w:val="0"/>
          <w:color w:val="595959" w:themeColor="text1" w:themeTint="A6"/>
          <w:sz w:val="24"/>
          <w:szCs w:val="24"/>
        </w:rPr>
      </w:pPr>
      <w:r>
        <w:rPr>
          <w:rFonts w:ascii="Calibri" w:hAnsi="Calibri" w:cs="Calibri"/>
          <w:b w:val="0"/>
          <w:color w:val="595959" w:themeColor="text1" w:themeTint="A6"/>
          <w:sz w:val="24"/>
          <w:szCs w:val="24"/>
        </w:rPr>
        <w:t>Verificar las condiciones de la fundación, respecto a escarificado, sequedad y limpieza.</w:t>
      </w:r>
    </w:p>
    <w:p w14:paraId="5041E87C" w14:textId="77777777" w:rsidR="00525E0C" w:rsidRPr="00DC51D3" w:rsidRDefault="00525E0C" w:rsidP="00525E0C">
      <w:pPr>
        <w:pStyle w:val="Ttulo3"/>
        <w:tabs>
          <w:tab w:val="left" w:pos="1560"/>
        </w:tabs>
        <w:spacing w:after="240" w:line="240" w:lineRule="auto"/>
        <w:ind w:left="1497"/>
        <w:rPr>
          <w:rFonts w:ascii="Calibri" w:hAnsi="Calibri" w:cs="Calibri"/>
          <w:b w:val="0"/>
          <w:color w:val="595959" w:themeColor="text1" w:themeTint="A6"/>
          <w:sz w:val="24"/>
          <w:szCs w:val="24"/>
        </w:rPr>
      </w:pPr>
      <w:r w:rsidRPr="00DC51D3">
        <w:rPr>
          <w:rFonts w:ascii="Calibri" w:hAnsi="Calibri" w:cs="Calibri"/>
          <w:b w:val="0"/>
          <w:color w:val="595959" w:themeColor="text1" w:themeTint="A6"/>
          <w:sz w:val="24"/>
          <w:szCs w:val="24"/>
        </w:rPr>
        <w:t>Trazo topográfico de la zona a intervenir con mastic (talud del plinto y roca natural).</w:t>
      </w:r>
    </w:p>
    <w:p w14:paraId="327E1A0D" w14:textId="3B47492B" w:rsidR="00FE2FB5" w:rsidRPr="00DC51D3" w:rsidRDefault="00FE2FB5" w:rsidP="00525E0C">
      <w:pPr>
        <w:pStyle w:val="Ttulo3"/>
        <w:tabs>
          <w:tab w:val="left" w:pos="1560"/>
        </w:tabs>
        <w:spacing w:after="240" w:line="240" w:lineRule="auto"/>
        <w:ind w:left="1497"/>
        <w:rPr>
          <w:rFonts w:ascii="Calibri" w:hAnsi="Calibri" w:cs="Calibri"/>
          <w:b w:val="0"/>
          <w:color w:val="595959" w:themeColor="text1" w:themeTint="A6"/>
          <w:sz w:val="24"/>
          <w:szCs w:val="24"/>
        </w:rPr>
      </w:pPr>
      <w:r w:rsidRPr="00DC51D3">
        <w:rPr>
          <w:rFonts w:ascii="Calibri" w:hAnsi="Calibri" w:cs="Calibri"/>
          <w:b w:val="0"/>
          <w:color w:val="595959" w:themeColor="text1" w:themeTint="A6"/>
          <w:sz w:val="24"/>
          <w:szCs w:val="24"/>
        </w:rPr>
        <w:t xml:space="preserve">Control de temperatura </w:t>
      </w:r>
      <w:r w:rsidR="00525E0C">
        <w:rPr>
          <w:rFonts w:ascii="Calibri" w:hAnsi="Calibri" w:cs="Calibri"/>
          <w:b w:val="0"/>
          <w:color w:val="595959" w:themeColor="text1" w:themeTint="A6"/>
          <w:sz w:val="24"/>
          <w:szCs w:val="24"/>
        </w:rPr>
        <w:t>del mastic</w:t>
      </w:r>
      <w:r w:rsidRPr="00DC51D3">
        <w:rPr>
          <w:rFonts w:ascii="Calibri" w:hAnsi="Calibri" w:cs="Calibri"/>
          <w:b w:val="0"/>
          <w:color w:val="595959" w:themeColor="text1" w:themeTint="A6"/>
          <w:sz w:val="24"/>
          <w:szCs w:val="24"/>
        </w:rPr>
        <w:t xml:space="preserve"> en el carmix </w:t>
      </w:r>
      <w:r w:rsidR="00525E0C">
        <w:rPr>
          <w:rFonts w:ascii="Calibri" w:hAnsi="Calibri" w:cs="Calibri"/>
          <w:b w:val="0"/>
          <w:color w:val="595959" w:themeColor="text1" w:themeTint="A6"/>
          <w:sz w:val="24"/>
          <w:szCs w:val="24"/>
        </w:rPr>
        <w:t>previo a</w:t>
      </w:r>
      <w:r w:rsidRPr="00DC51D3">
        <w:rPr>
          <w:rFonts w:ascii="Calibri" w:hAnsi="Calibri" w:cs="Calibri"/>
          <w:b w:val="0"/>
          <w:color w:val="595959" w:themeColor="text1" w:themeTint="A6"/>
          <w:sz w:val="24"/>
          <w:szCs w:val="24"/>
        </w:rPr>
        <w:t xml:space="preserve"> la </w:t>
      </w:r>
      <w:r w:rsidR="00172F1F" w:rsidRPr="00DC51D3">
        <w:rPr>
          <w:rFonts w:ascii="Calibri" w:hAnsi="Calibri" w:cs="Calibri"/>
          <w:b w:val="0"/>
          <w:color w:val="595959" w:themeColor="text1" w:themeTint="A6"/>
          <w:sz w:val="24"/>
          <w:szCs w:val="24"/>
        </w:rPr>
        <w:t>colocación</w:t>
      </w:r>
      <w:r w:rsidR="00172F1F">
        <w:rPr>
          <w:rFonts w:ascii="Calibri" w:hAnsi="Calibri" w:cs="Calibri"/>
          <w:b w:val="0"/>
          <w:color w:val="595959" w:themeColor="text1" w:themeTint="A6"/>
          <w:sz w:val="24"/>
          <w:szCs w:val="24"/>
        </w:rPr>
        <w:t xml:space="preserve"> </w:t>
      </w:r>
      <w:r w:rsidR="00686075">
        <w:rPr>
          <w:rFonts w:ascii="Calibri" w:hAnsi="Calibri" w:cs="Calibri"/>
          <w:b w:val="0"/>
          <w:color w:val="595959" w:themeColor="text1" w:themeTint="A6"/>
          <w:sz w:val="24"/>
          <w:szCs w:val="24"/>
        </w:rPr>
        <w:t>será 90</w:t>
      </w:r>
      <w:r w:rsidR="00172F1F">
        <w:rPr>
          <w:rFonts w:ascii="Calibri" w:hAnsi="Calibri" w:cs="Calibri"/>
          <w:b w:val="0"/>
          <w:color w:val="595959" w:themeColor="text1" w:themeTint="A6"/>
          <w:sz w:val="24"/>
          <w:szCs w:val="24"/>
        </w:rPr>
        <w:t xml:space="preserve"> °</w:t>
      </w:r>
      <w:r w:rsidR="00080A28">
        <w:rPr>
          <w:rFonts w:ascii="Calibri" w:hAnsi="Calibri" w:cs="Calibri"/>
          <w:b w:val="0"/>
          <w:color w:val="595959" w:themeColor="text1" w:themeTint="A6"/>
          <w:sz w:val="24"/>
          <w:szCs w:val="24"/>
        </w:rPr>
        <w:t>C a</w:t>
      </w:r>
      <w:r w:rsidR="00172F1F">
        <w:rPr>
          <w:rFonts w:ascii="Calibri" w:hAnsi="Calibri" w:cs="Calibri"/>
          <w:b w:val="0"/>
          <w:color w:val="595959" w:themeColor="text1" w:themeTint="A6"/>
          <w:sz w:val="24"/>
          <w:szCs w:val="24"/>
        </w:rPr>
        <w:t xml:space="preserve"> 125 °C</w:t>
      </w:r>
      <w:r w:rsidR="00051E26">
        <w:rPr>
          <w:rFonts w:ascii="Calibri" w:hAnsi="Calibri" w:cs="Calibri"/>
          <w:b w:val="0"/>
          <w:color w:val="595959" w:themeColor="text1" w:themeTint="A6"/>
          <w:sz w:val="24"/>
          <w:szCs w:val="24"/>
        </w:rPr>
        <w:t>.</w:t>
      </w:r>
    </w:p>
    <w:p w14:paraId="4ADB35A7" w14:textId="461D635F" w:rsidR="000E71B9" w:rsidRDefault="00FE2FB5" w:rsidP="00525E0C">
      <w:pPr>
        <w:pStyle w:val="Ttulo3"/>
        <w:tabs>
          <w:tab w:val="left" w:pos="1560"/>
        </w:tabs>
        <w:spacing w:after="240" w:line="240" w:lineRule="auto"/>
        <w:ind w:left="1497"/>
        <w:rPr>
          <w:rFonts w:ascii="Calibri" w:hAnsi="Calibri" w:cs="Calibri"/>
          <w:b w:val="0"/>
          <w:color w:val="595959" w:themeColor="text1" w:themeTint="A6"/>
          <w:sz w:val="24"/>
          <w:szCs w:val="24"/>
        </w:rPr>
      </w:pPr>
      <w:r w:rsidRPr="00DC51D3">
        <w:rPr>
          <w:rFonts w:ascii="Calibri" w:hAnsi="Calibri" w:cs="Calibri"/>
          <w:b w:val="0"/>
          <w:color w:val="595959" w:themeColor="text1" w:themeTint="A6"/>
          <w:sz w:val="24"/>
          <w:szCs w:val="24"/>
        </w:rPr>
        <w:t xml:space="preserve">Verificación del espesor colocado (aproximadamente 10mm), para asegurar este fin se </w:t>
      </w:r>
      <w:r w:rsidR="000E71B9" w:rsidRPr="00DC51D3">
        <w:rPr>
          <w:rFonts w:ascii="Calibri" w:hAnsi="Calibri" w:cs="Calibri"/>
          <w:b w:val="0"/>
          <w:color w:val="595959" w:themeColor="text1" w:themeTint="A6"/>
          <w:sz w:val="24"/>
          <w:szCs w:val="24"/>
        </w:rPr>
        <w:t>utilizará</w:t>
      </w:r>
      <w:r w:rsidRPr="00DC51D3">
        <w:rPr>
          <w:rFonts w:ascii="Calibri" w:hAnsi="Calibri" w:cs="Calibri"/>
          <w:b w:val="0"/>
          <w:color w:val="595959" w:themeColor="text1" w:themeTint="A6"/>
          <w:sz w:val="24"/>
          <w:szCs w:val="24"/>
        </w:rPr>
        <w:t xml:space="preserve"> rastrillos habilitados </w:t>
      </w:r>
      <w:r w:rsidR="000E71B9" w:rsidRPr="00DC51D3">
        <w:rPr>
          <w:rFonts w:ascii="Calibri" w:hAnsi="Calibri" w:cs="Calibri"/>
          <w:b w:val="0"/>
          <w:color w:val="595959" w:themeColor="text1" w:themeTint="A6"/>
          <w:sz w:val="24"/>
          <w:szCs w:val="24"/>
        </w:rPr>
        <w:t xml:space="preserve">con planchas metálica. </w:t>
      </w:r>
    </w:p>
    <w:p w14:paraId="51C84E05" w14:textId="77777777" w:rsidR="002716CC" w:rsidRPr="002716CC" w:rsidRDefault="002716CC" w:rsidP="002716CC">
      <w:pPr>
        <w:rPr>
          <w:lang w:val="es-ES_tradnl" w:eastAsia="es-ES"/>
        </w:rPr>
      </w:pPr>
    </w:p>
    <w:p w14:paraId="259CD2C4" w14:textId="37D56DD8" w:rsidR="00FA6529" w:rsidRDefault="000E71B9" w:rsidP="000E71B9">
      <w:pPr>
        <w:pStyle w:val="Ttulo1"/>
        <w:rPr>
          <w:rFonts w:ascii="Calibri" w:hAnsi="Calibri" w:cs="Calibri"/>
          <w:bCs/>
          <w:color w:val="26327F"/>
          <w:sz w:val="28"/>
          <w:szCs w:val="28"/>
        </w:rPr>
      </w:pPr>
      <w:r w:rsidRPr="000E71B9">
        <w:rPr>
          <w:rFonts w:ascii="Calibri" w:hAnsi="Calibri" w:cs="Calibri"/>
          <w:b w:val="0"/>
          <w:color w:val="26327F"/>
          <w:sz w:val="28"/>
          <w:szCs w:val="28"/>
        </w:rPr>
        <w:lastRenderedPageBreak/>
        <w:t xml:space="preserve"> </w:t>
      </w:r>
      <w:bookmarkStart w:id="24" w:name="_Toc230190287"/>
      <w:r w:rsidR="00FA6529" w:rsidRPr="00FA6529">
        <w:rPr>
          <w:rFonts w:ascii="Calibri" w:hAnsi="Calibri" w:cs="Calibri"/>
          <w:bCs/>
          <w:color w:val="26327F"/>
          <w:sz w:val="28"/>
          <w:szCs w:val="28"/>
        </w:rPr>
        <w:t>FORMATOS RELACIONADOS</w:t>
      </w:r>
      <w:bookmarkEnd w:id="24"/>
      <w:r w:rsidR="00FA6529" w:rsidRPr="00FA6529">
        <w:rPr>
          <w:rFonts w:ascii="Calibri" w:hAnsi="Calibri" w:cs="Calibri"/>
          <w:bCs/>
          <w:color w:val="26327F"/>
          <w:sz w:val="28"/>
          <w:szCs w:val="28"/>
        </w:rPr>
        <w:t xml:space="preserve"> </w:t>
      </w:r>
    </w:p>
    <w:p w14:paraId="61FAE69C" w14:textId="5CC06CF9" w:rsidR="0037550D" w:rsidRPr="0037550D" w:rsidRDefault="0037550D" w:rsidP="0037550D">
      <w:pPr>
        <w:pStyle w:val="Ttulo2"/>
        <w:rPr>
          <w:color w:val="26327F"/>
        </w:rPr>
      </w:pPr>
      <w:r w:rsidRPr="0037550D">
        <w:rPr>
          <w:color w:val="26327F"/>
        </w:rPr>
        <w:t>Formatos de laboratorio</w:t>
      </w:r>
    </w:p>
    <w:p w14:paraId="446AFC7B" w14:textId="38CEC9CB" w:rsidR="0037550D" w:rsidRDefault="0037550D" w:rsidP="00BD743A">
      <w:pPr>
        <w:pStyle w:val="Prrafodelista"/>
        <w:numPr>
          <w:ilvl w:val="0"/>
          <w:numId w:val="17"/>
        </w:numPr>
        <w:spacing w:after="0"/>
        <w:rPr>
          <w:rFonts w:ascii="Calibri" w:hAnsi="Calibri" w:cs="Calibri"/>
          <w:color w:val="595959" w:themeColor="text1" w:themeTint="A6"/>
          <w:sz w:val="24"/>
          <w:szCs w:val="24"/>
          <w:lang w:val="es-ES_tradnl" w:eastAsia="es-ES"/>
        </w:rPr>
      </w:pPr>
      <w:r w:rsidRPr="0037550D">
        <w:rPr>
          <w:rFonts w:ascii="Calibri" w:hAnsi="Calibri" w:cs="Calibri"/>
          <w:color w:val="595959" w:themeColor="text1" w:themeTint="A6"/>
          <w:sz w:val="24"/>
          <w:szCs w:val="24"/>
          <w:lang w:val="es-ES_tradnl" w:eastAsia="es-ES"/>
        </w:rPr>
        <w:t>CO-PE-1PE333-QA-IP-028 Análisis granulométrico de agregados finos y gruesos ASTM C136/C136M–25, materiales más finos que el tamiz 75-um (N.º 200) en agregados mediante lavado ASTM c117-23</w:t>
      </w:r>
      <w:r w:rsidR="00051E26">
        <w:rPr>
          <w:rFonts w:ascii="Calibri" w:hAnsi="Calibri" w:cs="Calibri"/>
          <w:color w:val="595959" w:themeColor="text1" w:themeTint="A6"/>
          <w:sz w:val="24"/>
          <w:szCs w:val="24"/>
          <w:lang w:val="es-ES_tradnl" w:eastAsia="es-ES"/>
        </w:rPr>
        <w:t>.</w:t>
      </w:r>
    </w:p>
    <w:p w14:paraId="54FA2AAA" w14:textId="70203C0C" w:rsidR="0037550D" w:rsidRPr="0037550D" w:rsidRDefault="0037550D" w:rsidP="00BD743A">
      <w:pPr>
        <w:pStyle w:val="Prrafodelista"/>
        <w:numPr>
          <w:ilvl w:val="0"/>
          <w:numId w:val="17"/>
        </w:numPr>
        <w:spacing w:after="0"/>
        <w:rPr>
          <w:rFonts w:ascii="Calibri" w:hAnsi="Calibri" w:cs="Calibri"/>
          <w:color w:val="595959" w:themeColor="text1" w:themeTint="A6"/>
          <w:sz w:val="24"/>
          <w:szCs w:val="24"/>
          <w:lang w:val="es-ES_tradnl" w:eastAsia="es-ES"/>
        </w:rPr>
      </w:pPr>
      <w:r w:rsidRPr="0037550D">
        <w:rPr>
          <w:rFonts w:ascii="Calibri" w:hAnsi="Calibri" w:cs="Calibri"/>
          <w:color w:val="595959" w:themeColor="text1" w:themeTint="A6"/>
          <w:sz w:val="24"/>
          <w:szCs w:val="24"/>
          <w:lang w:val="es-ES_tradnl" w:eastAsia="es-ES"/>
        </w:rPr>
        <w:t>CO-PE-1PE333-QA-IP-023 Análisis granulométrico de agregados extraídos por tamizado ASTM D-5444-24 y extracción cuantitativa de ligante asfaltico de mezclas asfálticas ASTM D-</w:t>
      </w:r>
      <w:r w:rsidR="00BD743A">
        <w:rPr>
          <w:rFonts w:ascii="Calibri" w:hAnsi="Calibri" w:cs="Calibri"/>
          <w:color w:val="595959" w:themeColor="text1" w:themeTint="A6"/>
          <w:sz w:val="24"/>
          <w:szCs w:val="24"/>
          <w:lang w:val="es-ES_tradnl" w:eastAsia="es-ES"/>
        </w:rPr>
        <w:t xml:space="preserve"> </w:t>
      </w:r>
      <w:r w:rsidRPr="0037550D">
        <w:rPr>
          <w:rFonts w:ascii="Calibri" w:hAnsi="Calibri" w:cs="Calibri"/>
          <w:color w:val="595959" w:themeColor="text1" w:themeTint="A6"/>
          <w:sz w:val="24"/>
          <w:szCs w:val="24"/>
          <w:lang w:val="es-ES_tradnl" w:eastAsia="es-ES"/>
        </w:rPr>
        <w:t>2172/2172M-24 - lavado asfáltico</w:t>
      </w:r>
      <w:r w:rsidR="00051E26">
        <w:rPr>
          <w:rFonts w:ascii="Calibri" w:hAnsi="Calibri" w:cs="Calibri"/>
          <w:color w:val="595959" w:themeColor="text1" w:themeTint="A6"/>
          <w:sz w:val="24"/>
          <w:szCs w:val="24"/>
          <w:lang w:val="es-ES_tradnl" w:eastAsia="es-ES"/>
        </w:rPr>
        <w:t>.</w:t>
      </w:r>
    </w:p>
    <w:p w14:paraId="1BA97BA7" w14:textId="1FAC8741" w:rsidR="0037550D" w:rsidRPr="00BD743A" w:rsidRDefault="00BD743A" w:rsidP="00BD743A">
      <w:pPr>
        <w:pStyle w:val="Prrafodelista"/>
        <w:numPr>
          <w:ilvl w:val="0"/>
          <w:numId w:val="17"/>
        </w:numPr>
        <w:spacing w:after="0"/>
        <w:rPr>
          <w:rFonts w:ascii="Calibri" w:hAnsi="Calibri" w:cs="Calibri"/>
          <w:color w:val="595959" w:themeColor="text1" w:themeTint="A6"/>
          <w:sz w:val="24"/>
          <w:szCs w:val="24"/>
          <w:lang w:val="es-ES_tradnl" w:eastAsia="es-ES"/>
        </w:rPr>
      </w:pPr>
      <w:r w:rsidRPr="00BD743A">
        <w:rPr>
          <w:rFonts w:ascii="Calibri" w:hAnsi="Calibri" w:cs="Calibri"/>
          <w:color w:val="595959" w:themeColor="text1" w:themeTint="A6"/>
          <w:sz w:val="24"/>
          <w:szCs w:val="24"/>
          <w:lang w:val="es-ES_tradnl" w:eastAsia="es-ES"/>
        </w:rPr>
        <w:t>CO-PE-1PE333-QA-IC-034 - Control de Temperatura del Mastic, Arena y Tambor del Carmix en Planta</w:t>
      </w:r>
      <w:r w:rsidR="00051E26">
        <w:rPr>
          <w:rFonts w:ascii="Calibri" w:hAnsi="Calibri" w:cs="Calibri"/>
          <w:color w:val="595959" w:themeColor="text1" w:themeTint="A6"/>
          <w:sz w:val="24"/>
          <w:szCs w:val="24"/>
          <w:lang w:val="es-ES_tradnl" w:eastAsia="es-ES"/>
        </w:rPr>
        <w:t>.</w:t>
      </w:r>
    </w:p>
    <w:p w14:paraId="301F5A1D" w14:textId="73AA58AF" w:rsidR="0037550D" w:rsidRPr="00BD743A" w:rsidRDefault="00BD743A" w:rsidP="00BD743A">
      <w:pPr>
        <w:pStyle w:val="Ttulo2"/>
        <w:rPr>
          <w:color w:val="26327F"/>
        </w:rPr>
      </w:pPr>
      <w:r w:rsidRPr="00BD743A">
        <w:rPr>
          <w:color w:val="26327F"/>
        </w:rPr>
        <w:t xml:space="preserve">Formatos de Campo </w:t>
      </w:r>
    </w:p>
    <w:p w14:paraId="68975B43" w14:textId="38CD9BDC" w:rsidR="00FA6529" w:rsidRPr="00BD743A" w:rsidRDefault="00FA6529" w:rsidP="00BD743A">
      <w:pPr>
        <w:pStyle w:val="Prrafodelista"/>
        <w:numPr>
          <w:ilvl w:val="0"/>
          <w:numId w:val="17"/>
        </w:numPr>
        <w:spacing w:after="0"/>
        <w:rPr>
          <w:rFonts w:ascii="Calibri" w:hAnsi="Calibri" w:cs="Calibri"/>
          <w:color w:val="595959" w:themeColor="text1" w:themeTint="A6"/>
          <w:sz w:val="24"/>
          <w:szCs w:val="24"/>
          <w:lang w:val="es-ES_tradnl" w:eastAsia="es-ES"/>
        </w:rPr>
      </w:pPr>
      <w:r w:rsidRPr="00BD743A">
        <w:rPr>
          <w:rFonts w:ascii="Calibri" w:hAnsi="Calibri" w:cs="Calibri"/>
          <w:color w:val="595959" w:themeColor="text1" w:themeTint="A6"/>
          <w:sz w:val="24"/>
          <w:szCs w:val="24"/>
          <w:lang w:val="es-ES_tradnl" w:eastAsia="es-ES"/>
        </w:rPr>
        <w:t>CO-PE-1PE333-QA-IC-053, Fundación Para Colocación De Mastic</w:t>
      </w:r>
      <w:r w:rsidR="00051E26">
        <w:rPr>
          <w:rFonts w:ascii="Calibri" w:hAnsi="Calibri" w:cs="Calibri"/>
          <w:color w:val="595959" w:themeColor="text1" w:themeTint="A6"/>
          <w:sz w:val="24"/>
          <w:szCs w:val="24"/>
          <w:lang w:val="es-ES_tradnl" w:eastAsia="es-ES"/>
        </w:rPr>
        <w:t>.</w:t>
      </w:r>
    </w:p>
    <w:p w14:paraId="0F726F55" w14:textId="42E11931" w:rsidR="00FA6529" w:rsidRDefault="00FA6529" w:rsidP="00BD743A">
      <w:pPr>
        <w:pStyle w:val="Prrafodelista"/>
        <w:numPr>
          <w:ilvl w:val="0"/>
          <w:numId w:val="17"/>
        </w:numPr>
        <w:spacing w:after="0"/>
        <w:rPr>
          <w:rFonts w:ascii="Calibri" w:hAnsi="Calibri" w:cs="Calibri"/>
          <w:color w:val="595959" w:themeColor="text1" w:themeTint="A6"/>
          <w:sz w:val="24"/>
          <w:szCs w:val="24"/>
          <w:lang w:val="es-ES_tradnl" w:eastAsia="es-ES"/>
        </w:rPr>
      </w:pPr>
      <w:r w:rsidRPr="00BD743A">
        <w:rPr>
          <w:rFonts w:ascii="Calibri" w:hAnsi="Calibri" w:cs="Calibri"/>
          <w:color w:val="595959" w:themeColor="text1" w:themeTint="A6"/>
          <w:sz w:val="24"/>
          <w:szCs w:val="24"/>
          <w:lang w:val="es-ES_tradnl" w:eastAsia="es-ES"/>
        </w:rPr>
        <w:t>CO-PE-1PE333-QA-IC-054, Control De Colocación Del Mastic Asfáltico - En Núcleo</w:t>
      </w:r>
      <w:r w:rsidR="00051E26">
        <w:rPr>
          <w:rFonts w:ascii="Calibri" w:hAnsi="Calibri" w:cs="Calibri"/>
          <w:color w:val="595959" w:themeColor="text1" w:themeTint="A6"/>
          <w:sz w:val="24"/>
          <w:szCs w:val="24"/>
          <w:lang w:val="es-ES_tradnl" w:eastAsia="es-ES"/>
        </w:rPr>
        <w:t>.</w:t>
      </w:r>
    </w:p>
    <w:p w14:paraId="4C21EC99" w14:textId="77777777" w:rsidR="00BD743A" w:rsidRDefault="00BD743A" w:rsidP="00BD743A">
      <w:pPr>
        <w:pStyle w:val="Prrafodelista"/>
        <w:spacing w:after="0"/>
        <w:rPr>
          <w:rFonts w:ascii="Calibri" w:hAnsi="Calibri" w:cs="Calibri"/>
          <w:color w:val="595959" w:themeColor="text1" w:themeTint="A6"/>
          <w:sz w:val="24"/>
          <w:szCs w:val="24"/>
          <w:lang w:val="es-ES_tradnl" w:eastAsia="es-ES"/>
        </w:rPr>
      </w:pPr>
    </w:p>
    <w:p w14:paraId="467D50C8" w14:textId="3799E2C1" w:rsidR="000E71B9" w:rsidRDefault="000E71B9" w:rsidP="000E71B9">
      <w:pPr>
        <w:pStyle w:val="Ttulo1"/>
        <w:rPr>
          <w:rFonts w:ascii="Calibri" w:hAnsi="Calibri" w:cs="Calibri"/>
          <w:bCs/>
          <w:color w:val="26327F"/>
          <w:sz w:val="28"/>
          <w:szCs w:val="28"/>
        </w:rPr>
      </w:pPr>
      <w:r w:rsidRPr="00FA6529">
        <w:rPr>
          <w:rFonts w:ascii="Calibri" w:hAnsi="Calibri" w:cs="Calibri"/>
          <w:bCs/>
          <w:color w:val="26327F"/>
          <w:sz w:val="28"/>
          <w:szCs w:val="28"/>
        </w:rPr>
        <w:t xml:space="preserve"> </w:t>
      </w:r>
      <w:bookmarkStart w:id="25" w:name="_Toc230190288"/>
      <w:r w:rsidRPr="00FA6529">
        <w:rPr>
          <w:rFonts w:ascii="Calibri" w:hAnsi="Calibri" w:cs="Calibri"/>
          <w:bCs/>
          <w:color w:val="26327F"/>
          <w:sz w:val="28"/>
          <w:szCs w:val="28"/>
        </w:rPr>
        <w:t>ANEXOS</w:t>
      </w:r>
      <w:bookmarkEnd w:id="25"/>
      <w:r w:rsidRPr="00FA6529">
        <w:rPr>
          <w:rFonts w:ascii="Calibri" w:hAnsi="Calibri" w:cs="Calibri"/>
          <w:bCs/>
          <w:color w:val="26327F"/>
          <w:sz w:val="28"/>
          <w:szCs w:val="28"/>
        </w:rPr>
        <w:t xml:space="preserve"> </w:t>
      </w:r>
    </w:p>
    <w:p w14:paraId="4AA6B7CF" w14:textId="77777777" w:rsidR="00BD743A" w:rsidRDefault="00BD743A" w:rsidP="00BD743A">
      <w:pPr>
        <w:pStyle w:val="Ttulo2"/>
        <w:rPr>
          <w:color w:val="26327F"/>
        </w:rPr>
      </w:pPr>
      <w:r w:rsidRPr="0037550D">
        <w:rPr>
          <w:color w:val="26327F"/>
        </w:rPr>
        <w:t>Formatos de laboratorio</w:t>
      </w:r>
    </w:p>
    <w:p w14:paraId="56E369CC" w14:textId="50905793" w:rsidR="00BD743A" w:rsidRPr="00BD743A" w:rsidRDefault="00BD743A" w:rsidP="00BD743A">
      <w:pPr>
        <w:pStyle w:val="Prrafodelista"/>
        <w:numPr>
          <w:ilvl w:val="0"/>
          <w:numId w:val="21"/>
        </w:numPr>
        <w:rPr>
          <w:rFonts w:ascii="Calibri" w:hAnsi="Calibri" w:cs="Calibri"/>
          <w:color w:val="595959" w:themeColor="text1" w:themeTint="A6"/>
          <w:sz w:val="24"/>
          <w:szCs w:val="24"/>
          <w:lang w:val="es-ES_tradnl" w:eastAsia="es-ES"/>
        </w:rPr>
      </w:pPr>
      <w:r w:rsidRPr="00BD743A">
        <w:rPr>
          <w:rFonts w:ascii="Calibri" w:hAnsi="Calibri" w:cs="Calibri"/>
          <w:color w:val="595959" w:themeColor="text1" w:themeTint="A6"/>
          <w:sz w:val="24"/>
          <w:szCs w:val="24"/>
          <w:lang w:val="es-ES_tradnl" w:eastAsia="es-ES"/>
        </w:rPr>
        <w:t>CO-PE-1PE333-QA-IP-028 Análisis granulométrico de agregados finos y gruesos ASTM C136/C136M–25, materiales más finos que el tamiz 75-um (N.º 200) en agregados mediante lavado ASTM c117-23</w:t>
      </w:r>
      <w:r w:rsidR="00051E26">
        <w:rPr>
          <w:rFonts w:ascii="Calibri" w:hAnsi="Calibri" w:cs="Calibri"/>
          <w:color w:val="595959" w:themeColor="text1" w:themeTint="A6"/>
          <w:sz w:val="24"/>
          <w:szCs w:val="24"/>
          <w:lang w:val="es-ES_tradnl" w:eastAsia="es-ES"/>
        </w:rPr>
        <w:t>.</w:t>
      </w:r>
    </w:p>
    <w:p w14:paraId="6D5EA0FB" w14:textId="4C7C7606" w:rsidR="00BD743A" w:rsidRPr="00BD743A" w:rsidRDefault="00BD743A" w:rsidP="00BD743A">
      <w:pPr>
        <w:pStyle w:val="Prrafodelista"/>
        <w:numPr>
          <w:ilvl w:val="0"/>
          <w:numId w:val="21"/>
        </w:numPr>
        <w:rPr>
          <w:rFonts w:ascii="Calibri" w:hAnsi="Calibri" w:cs="Calibri"/>
          <w:color w:val="595959" w:themeColor="text1" w:themeTint="A6"/>
          <w:sz w:val="24"/>
          <w:szCs w:val="24"/>
          <w:lang w:val="es-ES_tradnl" w:eastAsia="es-ES"/>
        </w:rPr>
      </w:pPr>
      <w:r w:rsidRPr="00BD743A">
        <w:rPr>
          <w:rFonts w:ascii="Calibri" w:hAnsi="Calibri" w:cs="Calibri"/>
          <w:color w:val="595959" w:themeColor="text1" w:themeTint="A6"/>
          <w:sz w:val="24"/>
          <w:szCs w:val="24"/>
          <w:lang w:val="es-ES_tradnl" w:eastAsia="es-ES"/>
        </w:rPr>
        <w:t>CO-PE-1PE333-QA-IP-023 Análisis granulométrico de agregados extraídos por tamizado ASTM D-5444-24 y extracción cuantitativa de ligante asfaltico de mezclas asfálticas ASTM D- 2172/2172M-24 - lavado asfáltico</w:t>
      </w:r>
      <w:r w:rsidR="00051E26">
        <w:rPr>
          <w:rFonts w:ascii="Calibri" w:hAnsi="Calibri" w:cs="Calibri"/>
          <w:color w:val="595959" w:themeColor="text1" w:themeTint="A6"/>
          <w:sz w:val="24"/>
          <w:szCs w:val="24"/>
          <w:lang w:val="es-ES_tradnl" w:eastAsia="es-ES"/>
        </w:rPr>
        <w:t>.</w:t>
      </w:r>
    </w:p>
    <w:p w14:paraId="36167A74" w14:textId="5DC892EE" w:rsidR="00BD743A" w:rsidRPr="00BD743A" w:rsidRDefault="00BD743A" w:rsidP="00BD743A">
      <w:pPr>
        <w:pStyle w:val="Prrafodelista"/>
        <w:numPr>
          <w:ilvl w:val="0"/>
          <w:numId w:val="21"/>
        </w:numPr>
        <w:rPr>
          <w:rFonts w:ascii="Calibri" w:hAnsi="Calibri" w:cs="Calibri"/>
          <w:color w:val="595959" w:themeColor="text1" w:themeTint="A6"/>
          <w:sz w:val="24"/>
          <w:szCs w:val="24"/>
          <w:lang w:val="es-ES_tradnl" w:eastAsia="es-ES"/>
        </w:rPr>
      </w:pPr>
      <w:r w:rsidRPr="00BD743A">
        <w:rPr>
          <w:rFonts w:ascii="Calibri" w:hAnsi="Calibri" w:cs="Calibri"/>
          <w:color w:val="595959" w:themeColor="text1" w:themeTint="A6"/>
          <w:sz w:val="24"/>
          <w:szCs w:val="24"/>
          <w:lang w:val="es-ES_tradnl" w:eastAsia="es-ES"/>
        </w:rPr>
        <w:t>CO-PE-1PE333-QA-IC-034 - Control de Temperatura del Mastic, Arena y Tambor del Carmix en Planta</w:t>
      </w:r>
      <w:r w:rsidR="00051E26">
        <w:rPr>
          <w:rFonts w:ascii="Calibri" w:hAnsi="Calibri" w:cs="Calibri"/>
          <w:color w:val="595959" w:themeColor="text1" w:themeTint="A6"/>
          <w:sz w:val="24"/>
          <w:szCs w:val="24"/>
          <w:lang w:val="es-ES_tradnl" w:eastAsia="es-ES"/>
        </w:rPr>
        <w:t>.</w:t>
      </w:r>
    </w:p>
    <w:p w14:paraId="08E99960" w14:textId="77777777" w:rsidR="00BD743A" w:rsidRDefault="00BD743A" w:rsidP="00BD743A">
      <w:pPr>
        <w:rPr>
          <w:lang w:val="es-ES_tradnl" w:eastAsia="es-ES"/>
        </w:rPr>
      </w:pPr>
    </w:p>
    <w:p w14:paraId="15543037" w14:textId="77777777" w:rsidR="00BD743A" w:rsidRDefault="00BD743A" w:rsidP="00BD743A">
      <w:pPr>
        <w:rPr>
          <w:lang w:val="es-ES_tradnl" w:eastAsia="es-ES"/>
        </w:rPr>
      </w:pPr>
    </w:p>
    <w:p w14:paraId="460EFFE6" w14:textId="77777777" w:rsidR="00BD743A" w:rsidRPr="00BD743A" w:rsidRDefault="00BD743A" w:rsidP="00BD743A">
      <w:pPr>
        <w:rPr>
          <w:lang w:val="es-ES_tradnl" w:eastAsia="es-ES"/>
        </w:rPr>
      </w:pPr>
    </w:p>
    <w:p w14:paraId="38E82D3F" w14:textId="77777777" w:rsidR="00BD743A" w:rsidRPr="00BD743A" w:rsidRDefault="00BD743A" w:rsidP="00BD743A">
      <w:pPr>
        <w:pStyle w:val="Ttulo2"/>
        <w:rPr>
          <w:color w:val="26327F"/>
        </w:rPr>
      </w:pPr>
      <w:r w:rsidRPr="00BD743A">
        <w:rPr>
          <w:color w:val="26327F"/>
        </w:rPr>
        <w:lastRenderedPageBreak/>
        <w:t xml:space="preserve">Formatos de Campo </w:t>
      </w:r>
    </w:p>
    <w:p w14:paraId="0DF6649F" w14:textId="77777777" w:rsidR="00BD743A" w:rsidRPr="00BD743A" w:rsidRDefault="00BD743A" w:rsidP="00BD743A">
      <w:pPr>
        <w:pStyle w:val="Ttulo2"/>
        <w:numPr>
          <w:ilvl w:val="0"/>
          <w:numId w:val="0"/>
        </w:numPr>
        <w:ind w:left="1142"/>
      </w:pPr>
    </w:p>
    <w:p w14:paraId="65CD9D14" w14:textId="24EFEF8B" w:rsidR="00FA6529" w:rsidRDefault="00FA6529">
      <w:pPr>
        <w:pStyle w:val="Prrafodelista"/>
        <w:numPr>
          <w:ilvl w:val="0"/>
          <w:numId w:val="7"/>
        </w:numPr>
        <w:rPr>
          <w:lang w:val="es-ES_tradnl" w:eastAsia="es-ES"/>
        </w:rPr>
      </w:pPr>
      <w:r w:rsidRPr="00FA6529">
        <w:rPr>
          <w:lang w:val="es-ES_tradnl" w:eastAsia="es-ES"/>
        </w:rPr>
        <w:t>CO-PE-1PE333-QA-IC-053</w:t>
      </w:r>
      <w:r>
        <w:rPr>
          <w:lang w:val="es-ES_tradnl" w:eastAsia="es-ES"/>
        </w:rPr>
        <w:t xml:space="preserve">, </w:t>
      </w:r>
      <w:r w:rsidRPr="00FA6529">
        <w:rPr>
          <w:lang w:val="es-ES_tradnl" w:eastAsia="es-ES"/>
        </w:rPr>
        <w:t>Fundación Para Colocación De Mastic</w:t>
      </w:r>
      <w:r w:rsidR="00AE4456">
        <w:rPr>
          <w:lang w:val="es-ES_tradnl" w:eastAsia="es-ES"/>
        </w:rPr>
        <w:t>.</w:t>
      </w:r>
    </w:p>
    <w:p w14:paraId="1C0FEDCC" w14:textId="23C5664A" w:rsidR="00FA6529" w:rsidRPr="00FA6529" w:rsidRDefault="00FA6529">
      <w:pPr>
        <w:pStyle w:val="Prrafodelista"/>
        <w:numPr>
          <w:ilvl w:val="0"/>
          <w:numId w:val="7"/>
        </w:numPr>
        <w:rPr>
          <w:lang w:val="es-ES_tradnl" w:eastAsia="es-ES"/>
        </w:rPr>
      </w:pPr>
      <w:r w:rsidRPr="00FA6529">
        <w:rPr>
          <w:lang w:val="es-ES_tradnl" w:eastAsia="es-ES"/>
        </w:rPr>
        <w:t>CO-PE-1PE333-QA-IC-054</w:t>
      </w:r>
      <w:r>
        <w:rPr>
          <w:lang w:val="es-ES_tradnl" w:eastAsia="es-ES"/>
        </w:rPr>
        <w:t xml:space="preserve">, </w:t>
      </w:r>
      <w:r w:rsidRPr="00FA6529">
        <w:rPr>
          <w:lang w:val="es-ES_tradnl" w:eastAsia="es-ES"/>
        </w:rPr>
        <w:t>Control De Colocación Del Mastic Asfáltico - En Núcleo</w:t>
      </w:r>
      <w:r w:rsidR="00AE4456">
        <w:rPr>
          <w:lang w:val="es-ES_tradnl" w:eastAsia="es-ES"/>
        </w:rPr>
        <w:t>.</w:t>
      </w:r>
    </w:p>
    <w:p w14:paraId="390DE9C3" w14:textId="77777777" w:rsidR="00FA6529" w:rsidRDefault="00FA6529" w:rsidP="00FA6529">
      <w:pPr>
        <w:pStyle w:val="Prrafodelista"/>
        <w:rPr>
          <w:lang w:val="es-ES_tradnl" w:eastAsia="es-ES"/>
        </w:rPr>
      </w:pPr>
    </w:p>
    <w:p w14:paraId="04488A05" w14:textId="77777777" w:rsidR="00FA6529" w:rsidRDefault="00FA6529" w:rsidP="00FA6529">
      <w:pPr>
        <w:pStyle w:val="Prrafodelista"/>
        <w:rPr>
          <w:lang w:val="es-ES_tradnl" w:eastAsia="es-ES"/>
        </w:rPr>
      </w:pPr>
    </w:p>
    <w:p w14:paraId="5028014E" w14:textId="77777777" w:rsidR="00FA6529" w:rsidRDefault="00FA6529" w:rsidP="00FA6529">
      <w:pPr>
        <w:pStyle w:val="Prrafodelista"/>
        <w:rPr>
          <w:lang w:val="es-ES_tradnl" w:eastAsia="es-ES"/>
        </w:rPr>
      </w:pPr>
    </w:p>
    <w:p w14:paraId="4DC504D9" w14:textId="77777777" w:rsidR="00FA6529" w:rsidRDefault="00FA6529" w:rsidP="00FA6529">
      <w:pPr>
        <w:pStyle w:val="Prrafodelista"/>
        <w:rPr>
          <w:lang w:val="es-ES_tradnl" w:eastAsia="es-ES"/>
        </w:rPr>
      </w:pPr>
    </w:p>
    <w:p w14:paraId="04A8908D" w14:textId="77777777" w:rsidR="00CA2401" w:rsidRDefault="00CA2401" w:rsidP="00FA6529">
      <w:pPr>
        <w:pStyle w:val="Prrafodelista"/>
        <w:rPr>
          <w:lang w:val="es-ES_tradnl" w:eastAsia="es-ES"/>
        </w:rPr>
      </w:pPr>
    </w:p>
    <w:p w14:paraId="064DBBCF" w14:textId="77777777" w:rsidR="00CA2401" w:rsidRDefault="00CA2401" w:rsidP="00FA6529">
      <w:pPr>
        <w:pStyle w:val="Prrafodelista"/>
        <w:rPr>
          <w:lang w:val="es-ES_tradnl" w:eastAsia="es-ES"/>
        </w:rPr>
      </w:pPr>
    </w:p>
    <w:p w14:paraId="4FF1463B" w14:textId="77777777" w:rsidR="00CA2401" w:rsidRDefault="00CA2401" w:rsidP="00FA6529">
      <w:pPr>
        <w:pStyle w:val="Prrafodelista"/>
        <w:rPr>
          <w:lang w:val="es-ES_tradnl" w:eastAsia="es-ES"/>
        </w:rPr>
      </w:pPr>
    </w:p>
    <w:p w14:paraId="486B1CF7" w14:textId="77777777" w:rsidR="00CA2401" w:rsidRDefault="00CA2401" w:rsidP="00FA6529">
      <w:pPr>
        <w:pStyle w:val="Prrafodelista"/>
        <w:rPr>
          <w:lang w:val="es-ES_tradnl" w:eastAsia="es-ES"/>
        </w:rPr>
      </w:pPr>
    </w:p>
    <w:p w14:paraId="36E9F6AD" w14:textId="77777777" w:rsidR="00CA2401" w:rsidRDefault="00CA2401" w:rsidP="00FA6529">
      <w:pPr>
        <w:pStyle w:val="Prrafodelista"/>
        <w:rPr>
          <w:lang w:val="es-ES_tradnl" w:eastAsia="es-ES"/>
        </w:rPr>
      </w:pPr>
    </w:p>
    <w:p w14:paraId="1CAEFD14" w14:textId="77777777" w:rsidR="00CA2401" w:rsidRDefault="00CA2401" w:rsidP="00FA6529">
      <w:pPr>
        <w:pStyle w:val="Prrafodelista"/>
        <w:rPr>
          <w:lang w:val="es-ES_tradnl" w:eastAsia="es-ES"/>
        </w:rPr>
      </w:pPr>
    </w:p>
    <w:p w14:paraId="3CE1206C" w14:textId="77777777" w:rsidR="00CA2401" w:rsidRDefault="00CA2401" w:rsidP="00FA6529">
      <w:pPr>
        <w:pStyle w:val="Prrafodelista"/>
        <w:rPr>
          <w:lang w:val="es-ES_tradnl" w:eastAsia="es-ES"/>
        </w:rPr>
      </w:pPr>
    </w:p>
    <w:p w14:paraId="22E17A28" w14:textId="77777777" w:rsidR="00CA2401" w:rsidRDefault="00CA2401" w:rsidP="00FA6529">
      <w:pPr>
        <w:pStyle w:val="Prrafodelista"/>
        <w:rPr>
          <w:lang w:val="es-ES_tradnl" w:eastAsia="es-ES"/>
        </w:rPr>
      </w:pPr>
    </w:p>
    <w:p w14:paraId="18FC7FC7" w14:textId="77777777" w:rsidR="00CA2401" w:rsidRDefault="00CA2401" w:rsidP="00FA6529">
      <w:pPr>
        <w:pStyle w:val="Prrafodelista"/>
        <w:rPr>
          <w:lang w:val="es-ES_tradnl" w:eastAsia="es-ES"/>
        </w:rPr>
      </w:pPr>
    </w:p>
    <w:p w14:paraId="1559FCD7" w14:textId="77777777" w:rsidR="00CA2401" w:rsidRDefault="00CA2401" w:rsidP="00FA6529">
      <w:pPr>
        <w:pStyle w:val="Prrafodelista"/>
        <w:rPr>
          <w:lang w:val="es-ES_tradnl" w:eastAsia="es-ES"/>
        </w:rPr>
      </w:pPr>
    </w:p>
    <w:p w14:paraId="5E6AC562" w14:textId="77777777" w:rsidR="00CA2401" w:rsidRDefault="00CA2401" w:rsidP="00FA6529">
      <w:pPr>
        <w:pStyle w:val="Prrafodelista"/>
        <w:rPr>
          <w:lang w:val="es-ES_tradnl" w:eastAsia="es-ES"/>
        </w:rPr>
      </w:pPr>
    </w:p>
    <w:p w14:paraId="7BF6647E" w14:textId="77777777" w:rsidR="00CA2401" w:rsidRDefault="00CA2401" w:rsidP="00FA6529">
      <w:pPr>
        <w:pStyle w:val="Prrafodelista"/>
        <w:rPr>
          <w:lang w:val="es-ES_tradnl" w:eastAsia="es-ES"/>
        </w:rPr>
      </w:pPr>
    </w:p>
    <w:p w14:paraId="0A727E31" w14:textId="77777777" w:rsidR="00CA2401" w:rsidRDefault="00CA2401" w:rsidP="00FA6529">
      <w:pPr>
        <w:pStyle w:val="Prrafodelista"/>
        <w:rPr>
          <w:lang w:val="es-ES_tradnl" w:eastAsia="es-ES"/>
        </w:rPr>
      </w:pPr>
    </w:p>
    <w:p w14:paraId="264B9538" w14:textId="77777777" w:rsidR="00CA2401" w:rsidRDefault="00CA2401" w:rsidP="00FA6529">
      <w:pPr>
        <w:pStyle w:val="Prrafodelista"/>
        <w:rPr>
          <w:lang w:val="es-ES_tradnl" w:eastAsia="es-ES"/>
        </w:rPr>
      </w:pPr>
    </w:p>
    <w:p w14:paraId="1FD75C97" w14:textId="77777777" w:rsidR="00CA2401" w:rsidRDefault="00CA2401" w:rsidP="00FA6529">
      <w:pPr>
        <w:pStyle w:val="Prrafodelista"/>
        <w:rPr>
          <w:lang w:val="es-ES_tradnl" w:eastAsia="es-ES"/>
        </w:rPr>
      </w:pPr>
    </w:p>
    <w:p w14:paraId="5816F24D" w14:textId="77777777" w:rsidR="00CA2401" w:rsidRDefault="00CA2401" w:rsidP="00FA6529">
      <w:pPr>
        <w:pStyle w:val="Prrafodelista"/>
        <w:rPr>
          <w:lang w:val="es-ES_tradnl" w:eastAsia="es-ES"/>
        </w:rPr>
      </w:pPr>
    </w:p>
    <w:p w14:paraId="5AAC0A93" w14:textId="77777777" w:rsidR="00474671" w:rsidRDefault="00474671" w:rsidP="005A7B25">
      <w:pPr>
        <w:pStyle w:val="Prrafodelista"/>
        <w:jc w:val="center"/>
        <w:rPr>
          <w:rFonts w:ascii="Calibri" w:hAnsi="Calibri" w:cs="Calibri"/>
          <w:b/>
          <w:bCs/>
          <w:color w:val="002060"/>
          <w:sz w:val="48"/>
          <w:szCs w:val="48"/>
          <w:lang w:val="es-ES_tradnl" w:eastAsia="es-ES"/>
        </w:rPr>
      </w:pPr>
    </w:p>
    <w:p w14:paraId="758B1DCE" w14:textId="77777777" w:rsidR="00453902" w:rsidRDefault="00453902" w:rsidP="005A7B25">
      <w:pPr>
        <w:pStyle w:val="Prrafodelista"/>
        <w:jc w:val="center"/>
        <w:rPr>
          <w:rFonts w:ascii="Calibri" w:hAnsi="Calibri" w:cs="Calibri"/>
          <w:b/>
          <w:bCs/>
          <w:color w:val="002060"/>
          <w:sz w:val="48"/>
          <w:szCs w:val="48"/>
          <w:lang w:val="es-ES_tradnl" w:eastAsia="es-ES"/>
        </w:rPr>
      </w:pPr>
    </w:p>
    <w:p w14:paraId="1BBE7BC8" w14:textId="77777777" w:rsidR="00453902" w:rsidRDefault="00453902" w:rsidP="005A7B25">
      <w:pPr>
        <w:pStyle w:val="Prrafodelista"/>
        <w:jc w:val="center"/>
        <w:rPr>
          <w:rFonts w:ascii="Calibri" w:hAnsi="Calibri" w:cs="Calibri"/>
          <w:b/>
          <w:bCs/>
          <w:color w:val="002060"/>
          <w:sz w:val="48"/>
          <w:szCs w:val="48"/>
          <w:lang w:val="es-ES_tradnl" w:eastAsia="es-ES"/>
        </w:rPr>
      </w:pPr>
    </w:p>
    <w:p w14:paraId="01C207A0" w14:textId="77777777" w:rsidR="00453902" w:rsidRDefault="00453902" w:rsidP="005A7B25">
      <w:pPr>
        <w:pStyle w:val="Prrafodelista"/>
        <w:jc w:val="center"/>
        <w:rPr>
          <w:rFonts w:ascii="Calibri" w:hAnsi="Calibri" w:cs="Calibri"/>
          <w:b/>
          <w:bCs/>
          <w:color w:val="002060"/>
          <w:sz w:val="48"/>
          <w:szCs w:val="48"/>
          <w:lang w:val="es-ES_tradnl" w:eastAsia="es-ES"/>
        </w:rPr>
      </w:pPr>
    </w:p>
    <w:p w14:paraId="69BF4D8E" w14:textId="77777777" w:rsidR="00D83298" w:rsidRDefault="00D83298" w:rsidP="005A7B25">
      <w:pPr>
        <w:pStyle w:val="Prrafodelista"/>
        <w:jc w:val="center"/>
        <w:rPr>
          <w:rFonts w:ascii="Calibri" w:hAnsi="Calibri" w:cs="Calibri"/>
          <w:b/>
          <w:bCs/>
          <w:color w:val="002060"/>
          <w:sz w:val="48"/>
          <w:szCs w:val="48"/>
          <w:lang w:val="es-ES_tradnl" w:eastAsia="es-ES"/>
        </w:rPr>
      </w:pPr>
    </w:p>
    <w:p w14:paraId="400D9B65" w14:textId="77777777" w:rsidR="00D83298" w:rsidRDefault="00D83298" w:rsidP="005A7B25">
      <w:pPr>
        <w:pStyle w:val="Prrafodelista"/>
        <w:jc w:val="center"/>
        <w:rPr>
          <w:rFonts w:ascii="Calibri" w:hAnsi="Calibri" w:cs="Calibri"/>
          <w:b/>
          <w:bCs/>
          <w:color w:val="002060"/>
          <w:sz w:val="48"/>
          <w:szCs w:val="48"/>
          <w:lang w:val="es-ES_tradnl" w:eastAsia="es-ES"/>
        </w:rPr>
      </w:pPr>
    </w:p>
    <w:p w14:paraId="1B5EDEA8"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2C904FF"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0EBBAFF"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17F0FA6" w14:textId="58C20C60" w:rsidR="00AF6F14" w:rsidRPr="00CF774E" w:rsidRDefault="00CF774E" w:rsidP="00CF774E">
      <w:pPr>
        <w:pStyle w:val="Prrafodelista"/>
        <w:rPr>
          <w:rFonts w:ascii="Calibri" w:hAnsi="Calibri" w:cs="Calibri"/>
          <w:b/>
          <w:bCs/>
          <w:color w:val="002060"/>
          <w:sz w:val="40"/>
          <w:szCs w:val="40"/>
          <w:lang w:val="es-ES_tradnl" w:eastAsia="es-ES"/>
        </w:rPr>
      </w:pPr>
      <w:r w:rsidRPr="00CF774E">
        <w:rPr>
          <w:rFonts w:ascii="Calibri" w:hAnsi="Calibri" w:cs="Calibri"/>
          <w:b/>
          <w:bCs/>
          <w:color w:val="002060"/>
          <w:sz w:val="48"/>
          <w:szCs w:val="48"/>
          <w:lang w:val="es-ES_tradnl" w:eastAsia="es-ES"/>
        </w:rPr>
        <w:tab/>
      </w:r>
      <w:r>
        <w:rPr>
          <w:rFonts w:ascii="Calibri" w:hAnsi="Calibri" w:cs="Calibri"/>
          <w:b/>
          <w:bCs/>
          <w:color w:val="002060"/>
          <w:sz w:val="48"/>
          <w:szCs w:val="48"/>
          <w:lang w:val="es-ES_tradnl" w:eastAsia="es-ES"/>
        </w:rPr>
        <w:t xml:space="preserve">       </w:t>
      </w:r>
      <w:r w:rsidRPr="00CF774E">
        <w:rPr>
          <w:rFonts w:ascii="Calibri" w:hAnsi="Calibri" w:cs="Calibri"/>
          <w:b/>
          <w:bCs/>
          <w:color w:val="002060"/>
          <w:sz w:val="40"/>
          <w:szCs w:val="40"/>
          <w:lang w:val="es-ES_tradnl" w:eastAsia="es-ES"/>
        </w:rPr>
        <w:t>FORMATOS DE LABORATORIO</w:t>
      </w:r>
    </w:p>
    <w:p w14:paraId="7B2AADC7"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1C0CB05E"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62DEC2A"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39975E40"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2CBAD0D"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5C4931B"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5CC5D7E"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198DDF9"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50459F0E"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33EDA9E9"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4499338"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568CBF43" w14:textId="30076AB9" w:rsidR="00AF6F14" w:rsidRDefault="00CF774E" w:rsidP="005A7B25">
      <w:pPr>
        <w:pStyle w:val="Prrafodelista"/>
        <w:jc w:val="center"/>
        <w:rPr>
          <w:rFonts w:ascii="Calibri" w:hAnsi="Calibri" w:cs="Calibri"/>
          <w:b/>
          <w:bCs/>
          <w:color w:val="002060"/>
          <w:sz w:val="48"/>
          <w:szCs w:val="48"/>
          <w:lang w:val="es-ES_tradnl" w:eastAsia="es-ES"/>
        </w:rPr>
      </w:pPr>
      <w:r w:rsidRPr="00CF774E">
        <w:rPr>
          <w:rFonts w:ascii="Calibri" w:hAnsi="Calibri" w:cs="Calibri"/>
          <w:b/>
          <w:bCs/>
          <w:color w:val="002060"/>
          <w:sz w:val="48"/>
          <w:szCs w:val="48"/>
          <w:lang w:val="es-ES_tradnl" w:eastAsia="es-ES"/>
        </w:rPr>
        <w:t>ANEXO 1</w:t>
      </w:r>
    </w:p>
    <w:p w14:paraId="368803F8"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19E0B2F" w14:textId="3B368273" w:rsidR="00AF6F14" w:rsidRPr="00CF774E" w:rsidRDefault="00CF774E" w:rsidP="005A7B25">
      <w:pPr>
        <w:pStyle w:val="Prrafodelista"/>
        <w:jc w:val="center"/>
        <w:rPr>
          <w:rFonts w:ascii="Calibri" w:hAnsi="Calibri" w:cs="Calibri"/>
          <w:b/>
          <w:bCs/>
          <w:color w:val="595959" w:themeColor="text1" w:themeTint="A6"/>
          <w:sz w:val="28"/>
          <w:szCs w:val="28"/>
          <w:lang w:val="es-ES_tradnl" w:eastAsia="es-ES"/>
        </w:rPr>
      </w:pPr>
      <w:r w:rsidRPr="00CF774E">
        <w:rPr>
          <w:rFonts w:ascii="Calibri" w:hAnsi="Calibri" w:cs="Calibri"/>
          <w:b/>
          <w:bCs/>
          <w:color w:val="595959" w:themeColor="text1" w:themeTint="A6"/>
          <w:sz w:val="28"/>
          <w:szCs w:val="28"/>
          <w:lang w:val="es-ES_tradnl" w:eastAsia="es-ES"/>
        </w:rPr>
        <w:t>CO-PE-1PE333-QA-IP-028 ANÁLISIS GRANULOMÉTRICO DE AGREGADOS FINOS Y GRUESOS ASTM C136/C136M–25, MATERIALES MÁS FINOS QUE EL TAMIZ 75-UM (N.º 200) EN AGREGADOS MEDIANTE LAVADO ASTM C117-23</w:t>
      </w:r>
    </w:p>
    <w:p w14:paraId="6EED08DD"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27A399A"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682305D"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5A79BCF9"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1D4423E5"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5C573336"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7FB1633A"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3F93B77D"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98C445C"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50C45D17"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5F76644"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681CFCA1"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276FC62"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700185E0"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DA8D41A"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12FEE2B5"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198D82F1"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277769F"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523CE514"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BA48296"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690D0142"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B3DDE3F"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03C82078"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1CEA2074"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5A1BFAA3"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706A6033"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1548E62"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0EA0A96F" w14:textId="4EE4A8BC" w:rsidR="00AF6F14" w:rsidRDefault="00CF774E" w:rsidP="005A7B25">
      <w:pPr>
        <w:pStyle w:val="Prrafodelista"/>
        <w:jc w:val="center"/>
        <w:rPr>
          <w:rFonts w:ascii="Calibri" w:hAnsi="Calibri" w:cs="Calibri"/>
          <w:b/>
          <w:bCs/>
          <w:color w:val="002060"/>
          <w:sz w:val="48"/>
          <w:szCs w:val="48"/>
          <w:lang w:val="es-ES_tradnl" w:eastAsia="es-ES"/>
        </w:rPr>
      </w:pPr>
      <w:r w:rsidRPr="00CF774E">
        <w:rPr>
          <w:rFonts w:ascii="Calibri" w:hAnsi="Calibri" w:cs="Calibri"/>
          <w:b/>
          <w:bCs/>
          <w:color w:val="002060"/>
          <w:sz w:val="48"/>
          <w:szCs w:val="48"/>
          <w:lang w:val="es-ES_tradnl" w:eastAsia="es-ES"/>
        </w:rPr>
        <w:t xml:space="preserve">ANEXO </w:t>
      </w:r>
      <w:r>
        <w:rPr>
          <w:rFonts w:ascii="Calibri" w:hAnsi="Calibri" w:cs="Calibri"/>
          <w:b/>
          <w:bCs/>
          <w:color w:val="002060"/>
          <w:sz w:val="48"/>
          <w:szCs w:val="48"/>
          <w:lang w:val="es-ES_tradnl" w:eastAsia="es-ES"/>
        </w:rPr>
        <w:t>2</w:t>
      </w:r>
    </w:p>
    <w:p w14:paraId="7EB74383"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15EA2E0D" w14:textId="6E51BFD7" w:rsidR="00AF6F14" w:rsidRPr="00CF774E" w:rsidRDefault="00CF774E" w:rsidP="005A7B25">
      <w:pPr>
        <w:pStyle w:val="Prrafodelista"/>
        <w:jc w:val="center"/>
        <w:rPr>
          <w:rFonts w:ascii="Calibri" w:hAnsi="Calibri" w:cs="Calibri"/>
          <w:color w:val="595959" w:themeColor="text1" w:themeTint="A6"/>
          <w:sz w:val="28"/>
          <w:szCs w:val="28"/>
          <w:lang w:val="es-ES_tradnl" w:eastAsia="es-ES"/>
        </w:rPr>
      </w:pPr>
      <w:r w:rsidRPr="00CF774E">
        <w:rPr>
          <w:rFonts w:ascii="Calibri" w:hAnsi="Calibri" w:cs="Calibri"/>
          <w:color w:val="595959" w:themeColor="text1" w:themeTint="A6"/>
          <w:sz w:val="28"/>
          <w:szCs w:val="28"/>
          <w:lang w:val="es-ES_tradnl" w:eastAsia="es-ES"/>
        </w:rPr>
        <w:t>CO-PE-1PE333-QA-IP-023 ANÁLISIS GRANULOMÉTRICO DE AGREGADOS EXTRAÍDOS POR TAMIZADO ASTM D-5444-24 Y EXTRACCIÓN CUANTITATIVA DE LIGANTE ASFALTICO DE MEZCLAS ASFÁLTICAS ASTM D- 2172/2172M-24 - LAVADO ASFÁLTICO</w:t>
      </w:r>
    </w:p>
    <w:p w14:paraId="06188B20"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877429B"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1549B8B"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0117461B"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FB4C41E"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3B44F98"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36D8C5AB"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1C85C6B"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76F8108F"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0DD3C30F"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5729F63E"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315E4C54"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BCAF703"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0AC7D55D"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50FDDCF2"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6B8054A1"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B15F876"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348D117C"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341B2938"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65B3677"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7B4AE09B" w14:textId="6504E497" w:rsidR="00CF774E" w:rsidRDefault="00CF774E" w:rsidP="005A7B25">
      <w:pPr>
        <w:pStyle w:val="Prrafodelista"/>
        <w:jc w:val="center"/>
        <w:rPr>
          <w:rFonts w:ascii="Calibri" w:hAnsi="Calibri" w:cs="Calibri"/>
          <w:b/>
          <w:bCs/>
          <w:color w:val="002060"/>
          <w:sz w:val="48"/>
          <w:szCs w:val="48"/>
          <w:lang w:val="es-ES_tradnl" w:eastAsia="es-ES"/>
        </w:rPr>
      </w:pPr>
    </w:p>
    <w:p w14:paraId="0DCFFCC0"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0B588088"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77313FE" w14:textId="1FAE6230" w:rsidR="00AF6F14" w:rsidRDefault="00CF774E" w:rsidP="005A7B25">
      <w:pPr>
        <w:pStyle w:val="Prrafodelista"/>
        <w:jc w:val="center"/>
        <w:rPr>
          <w:rFonts w:ascii="Calibri" w:hAnsi="Calibri" w:cs="Calibri"/>
          <w:b/>
          <w:bCs/>
          <w:color w:val="002060"/>
          <w:sz w:val="48"/>
          <w:szCs w:val="48"/>
          <w:lang w:val="es-ES_tradnl" w:eastAsia="es-ES"/>
        </w:rPr>
      </w:pPr>
      <w:r w:rsidRPr="00CF774E">
        <w:rPr>
          <w:rFonts w:ascii="Calibri" w:hAnsi="Calibri" w:cs="Calibri"/>
          <w:b/>
          <w:bCs/>
          <w:color w:val="002060"/>
          <w:sz w:val="48"/>
          <w:szCs w:val="48"/>
          <w:lang w:val="es-ES_tradnl" w:eastAsia="es-ES"/>
        </w:rPr>
        <w:t xml:space="preserve">ANEXO </w:t>
      </w:r>
      <w:r>
        <w:rPr>
          <w:rFonts w:ascii="Calibri" w:hAnsi="Calibri" w:cs="Calibri"/>
          <w:b/>
          <w:bCs/>
          <w:color w:val="002060"/>
          <w:sz w:val="48"/>
          <w:szCs w:val="48"/>
          <w:lang w:val="es-ES_tradnl" w:eastAsia="es-ES"/>
        </w:rPr>
        <w:t>3</w:t>
      </w:r>
    </w:p>
    <w:p w14:paraId="22BF0479" w14:textId="330601E5" w:rsidR="00AF6F14" w:rsidRPr="00CF774E" w:rsidRDefault="00CF774E" w:rsidP="005A7B25">
      <w:pPr>
        <w:pStyle w:val="Prrafodelista"/>
        <w:jc w:val="center"/>
        <w:rPr>
          <w:rFonts w:ascii="Calibri" w:hAnsi="Calibri" w:cs="Calibri"/>
          <w:b/>
          <w:bCs/>
          <w:color w:val="595959" w:themeColor="text1" w:themeTint="A6"/>
          <w:sz w:val="24"/>
          <w:szCs w:val="24"/>
          <w:lang w:val="es-ES_tradnl" w:eastAsia="es-ES"/>
        </w:rPr>
      </w:pPr>
      <w:r w:rsidRPr="00CF774E">
        <w:rPr>
          <w:rFonts w:ascii="Calibri" w:hAnsi="Calibri" w:cs="Calibri"/>
          <w:b/>
          <w:bCs/>
          <w:color w:val="595959" w:themeColor="text1" w:themeTint="A6"/>
          <w:sz w:val="24"/>
          <w:szCs w:val="24"/>
          <w:lang w:val="es-ES_tradnl" w:eastAsia="es-ES"/>
        </w:rPr>
        <w:t>CO-PE-1PE333-QA-IC-034 - CONTROL DE TEMPERATURA DEL MASTIC, ARENA Y TAMBOR DEL CARMIX EN PLANTA</w:t>
      </w:r>
    </w:p>
    <w:p w14:paraId="563B5233" w14:textId="77777777" w:rsidR="00AF6F14" w:rsidRPr="00CF774E" w:rsidRDefault="00AF6F14" w:rsidP="005A7B25">
      <w:pPr>
        <w:pStyle w:val="Prrafodelista"/>
        <w:jc w:val="center"/>
        <w:rPr>
          <w:rFonts w:ascii="Calibri" w:hAnsi="Calibri" w:cs="Calibri"/>
          <w:b/>
          <w:bCs/>
          <w:color w:val="595959" w:themeColor="text1" w:themeTint="A6"/>
          <w:sz w:val="24"/>
          <w:szCs w:val="24"/>
          <w:lang w:val="es-ES_tradnl" w:eastAsia="es-ES"/>
        </w:rPr>
      </w:pPr>
    </w:p>
    <w:p w14:paraId="28FF5F9A"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1D4DCB2"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75B51970"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7A3B693"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9637276"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3B64F999"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3D8BD858"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09B499F4"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6706C31C"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5CC1BCE8"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31384534"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D3C5750"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1C160248"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3E1EE3EF"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22C82C62"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75409B8C"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4731B33A"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B7A08FC"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53486FD7"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5DD67C52"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3BAAEB4C"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69B80F36" w14:textId="77777777" w:rsidR="00AF6F14" w:rsidRDefault="00AF6F14" w:rsidP="005A7B25">
      <w:pPr>
        <w:pStyle w:val="Prrafodelista"/>
        <w:jc w:val="center"/>
        <w:rPr>
          <w:rFonts w:ascii="Calibri" w:hAnsi="Calibri" w:cs="Calibri"/>
          <w:b/>
          <w:bCs/>
          <w:color w:val="002060"/>
          <w:sz w:val="48"/>
          <w:szCs w:val="48"/>
          <w:lang w:val="es-ES_tradnl" w:eastAsia="es-ES"/>
        </w:rPr>
      </w:pPr>
    </w:p>
    <w:p w14:paraId="51A37EFE"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58F84DFE"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C896525"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26240B9" w14:textId="65D7331A" w:rsidR="00453902" w:rsidRDefault="00CF774E" w:rsidP="005A7B25">
      <w:pPr>
        <w:pStyle w:val="Prrafodelista"/>
        <w:jc w:val="center"/>
        <w:rPr>
          <w:rFonts w:ascii="Calibri" w:hAnsi="Calibri" w:cs="Calibri"/>
          <w:b/>
          <w:bCs/>
          <w:color w:val="002060"/>
          <w:sz w:val="48"/>
          <w:szCs w:val="48"/>
          <w:lang w:val="es-ES_tradnl" w:eastAsia="es-ES"/>
        </w:rPr>
      </w:pPr>
      <w:r>
        <w:rPr>
          <w:rFonts w:ascii="Calibri" w:hAnsi="Calibri" w:cs="Calibri"/>
          <w:b/>
          <w:bCs/>
          <w:color w:val="002060"/>
          <w:sz w:val="48"/>
          <w:szCs w:val="48"/>
          <w:lang w:val="es-ES_tradnl" w:eastAsia="es-ES"/>
        </w:rPr>
        <w:t>FORMATOS DE CAMPO</w:t>
      </w:r>
    </w:p>
    <w:p w14:paraId="66D19A4C"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6CD08E57"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B41DD4F"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16E25744"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5358F771"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B105A8A"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1A2B6631"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1AE6F007"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2B8CB945"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7E6442C1"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32491DB0"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62274FAE"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32F68D0B"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4FB1612D" w14:textId="77777777" w:rsidR="00CF774E" w:rsidRDefault="00CF774E" w:rsidP="005A7B25">
      <w:pPr>
        <w:pStyle w:val="Prrafodelista"/>
        <w:jc w:val="center"/>
        <w:rPr>
          <w:rFonts w:ascii="Calibri" w:hAnsi="Calibri" w:cs="Calibri"/>
          <w:b/>
          <w:bCs/>
          <w:color w:val="002060"/>
          <w:sz w:val="48"/>
          <w:szCs w:val="48"/>
          <w:lang w:val="es-ES_tradnl" w:eastAsia="es-ES"/>
        </w:rPr>
      </w:pPr>
    </w:p>
    <w:p w14:paraId="55944669" w14:textId="17EF841D" w:rsidR="005A7B25" w:rsidRDefault="005A7B25" w:rsidP="005A7B25">
      <w:pPr>
        <w:pStyle w:val="Prrafodelista"/>
        <w:jc w:val="center"/>
        <w:rPr>
          <w:rFonts w:ascii="Calibri" w:hAnsi="Calibri" w:cs="Calibri"/>
          <w:b/>
          <w:bCs/>
          <w:color w:val="002060"/>
          <w:sz w:val="48"/>
          <w:szCs w:val="48"/>
          <w:lang w:val="es-ES_tradnl" w:eastAsia="es-ES"/>
        </w:rPr>
      </w:pPr>
      <w:r w:rsidRPr="005A7B25">
        <w:rPr>
          <w:rFonts w:ascii="Calibri" w:hAnsi="Calibri" w:cs="Calibri"/>
          <w:b/>
          <w:bCs/>
          <w:color w:val="002060"/>
          <w:sz w:val="48"/>
          <w:szCs w:val="48"/>
          <w:lang w:val="es-ES_tradnl" w:eastAsia="es-ES"/>
        </w:rPr>
        <w:t>ANEXO 1</w:t>
      </w:r>
    </w:p>
    <w:p w14:paraId="40780541" w14:textId="77777777" w:rsidR="00E153F0" w:rsidRPr="00E153F0" w:rsidRDefault="00E153F0" w:rsidP="00E153F0">
      <w:pPr>
        <w:pStyle w:val="Prrafodelista"/>
        <w:jc w:val="center"/>
        <w:rPr>
          <w:rFonts w:ascii="Calibri" w:hAnsi="Calibri" w:cs="Calibri"/>
          <w:color w:val="595959" w:themeColor="text1" w:themeTint="A6"/>
          <w:sz w:val="32"/>
          <w:szCs w:val="32"/>
          <w:lang w:val="es-ES_tradnl" w:eastAsia="es-ES"/>
        </w:rPr>
      </w:pPr>
      <w:r w:rsidRPr="00E153F0">
        <w:rPr>
          <w:rFonts w:ascii="Calibri" w:hAnsi="Calibri" w:cs="Calibri"/>
          <w:color w:val="595959" w:themeColor="text1" w:themeTint="A6"/>
          <w:sz w:val="32"/>
          <w:szCs w:val="32"/>
          <w:lang w:val="es-ES_tradnl" w:eastAsia="es-ES"/>
        </w:rPr>
        <w:t>CO-PE-1PE333-QA-IC-053, FUNDACIÓN PARA COLOCACIÓN DE MASTIC</w:t>
      </w:r>
    </w:p>
    <w:p w14:paraId="79CE09AE" w14:textId="77777777" w:rsidR="005A7B25" w:rsidRDefault="005A7B25" w:rsidP="00FA6529">
      <w:pPr>
        <w:pStyle w:val="Prrafodelista"/>
        <w:rPr>
          <w:lang w:val="es-ES_tradnl" w:eastAsia="es-ES"/>
        </w:rPr>
      </w:pPr>
    </w:p>
    <w:p w14:paraId="3AA1D6CE" w14:textId="77777777" w:rsidR="005A7B25" w:rsidRDefault="005A7B25" w:rsidP="00FA6529">
      <w:pPr>
        <w:pStyle w:val="Prrafodelista"/>
        <w:rPr>
          <w:lang w:val="es-ES_tradnl" w:eastAsia="es-ES"/>
        </w:rPr>
      </w:pPr>
    </w:p>
    <w:p w14:paraId="25B818E6" w14:textId="77777777" w:rsidR="005A7B25" w:rsidRDefault="005A7B25" w:rsidP="00FA6529">
      <w:pPr>
        <w:pStyle w:val="Prrafodelista"/>
        <w:rPr>
          <w:lang w:val="es-ES_tradnl" w:eastAsia="es-ES"/>
        </w:rPr>
      </w:pPr>
    </w:p>
    <w:p w14:paraId="707E3A65" w14:textId="77777777" w:rsidR="005A7B25" w:rsidRDefault="005A7B25" w:rsidP="00FA6529">
      <w:pPr>
        <w:pStyle w:val="Prrafodelista"/>
        <w:rPr>
          <w:lang w:val="es-ES_tradnl" w:eastAsia="es-ES"/>
        </w:rPr>
      </w:pPr>
    </w:p>
    <w:p w14:paraId="419FDFA1" w14:textId="77777777" w:rsidR="00FA6529" w:rsidRDefault="00FA6529" w:rsidP="00FA6529">
      <w:pPr>
        <w:pStyle w:val="Prrafodelista"/>
        <w:rPr>
          <w:lang w:val="es-ES_tradnl" w:eastAsia="es-ES"/>
        </w:rPr>
      </w:pPr>
    </w:p>
    <w:p w14:paraId="64CD25AD" w14:textId="77777777" w:rsidR="00FA6529" w:rsidRDefault="00FA6529" w:rsidP="00FA6529">
      <w:pPr>
        <w:pStyle w:val="Prrafodelista"/>
        <w:rPr>
          <w:lang w:val="es-ES_tradnl" w:eastAsia="es-ES"/>
        </w:rPr>
      </w:pPr>
    </w:p>
    <w:p w14:paraId="7079B049" w14:textId="77777777" w:rsidR="00FA6529" w:rsidRDefault="00FA6529" w:rsidP="00FA6529">
      <w:pPr>
        <w:pStyle w:val="Prrafodelista"/>
        <w:rPr>
          <w:lang w:val="es-ES_tradnl" w:eastAsia="es-ES"/>
        </w:rPr>
      </w:pPr>
    </w:p>
    <w:p w14:paraId="73DF6E71" w14:textId="77777777" w:rsidR="00FA6529" w:rsidRDefault="00FA6529" w:rsidP="00FA6529">
      <w:pPr>
        <w:pStyle w:val="Prrafodelista"/>
        <w:rPr>
          <w:lang w:val="es-ES_tradnl" w:eastAsia="es-ES"/>
        </w:rPr>
      </w:pPr>
    </w:p>
    <w:p w14:paraId="645EFF9A" w14:textId="77777777" w:rsidR="00FA6529" w:rsidRDefault="00FA6529" w:rsidP="00FA6529">
      <w:pPr>
        <w:pStyle w:val="Prrafodelista"/>
        <w:rPr>
          <w:lang w:val="es-ES_tradnl" w:eastAsia="es-ES"/>
        </w:rPr>
      </w:pPr>
    </w:p>
    <w:p w14:paraId="7FA0D0C8" w14:textId="77777777" w:rsidR="00FA6529" w:rsidRDefault="00FA6529" w:rsidP="00FA6529">
      <w:pPr>
        <w:pStyle w:val="Prrafodelista"/>
        <w:rPr>
          <w:lang w:val="es-ES_tradnl" w:eastAsia="es-ES"/>
        </w:rPr>
      </w:pPr>
    </w:p>
    <w:p w14:paraId="7822A077" w14:textId="77777777" w:rsidR="00FA6529" w:rsidRDefault="00FA6529" w:rsidP="00FA6529">
      <w:pPr>
        <w:pStyle w:val="Prrafodelista"/>
        <w:rPr>
          <w:lang w:val="es-ES_tradnl" w:eastAsia="es-ES"/>
        </w:rPr>
      </w:pPr>
    </w:p>
    <w:p w14:paraId="4875C0BB" w14:textId="77777777" w:rsidR="00FA6529" w:rsidRDefault="00FA6529" w:rsidP="00FA6529">
      <w:pPr>
        <w:pStyle w:val="Prrafodelista"/>
        <w:rPr>
          <w:lang w:val="es-ES_tradnl" w:eastAsia="es-ES"/>
        </w:rPr>
      </w:pPr>
    </w:p>
    <w:p w14:paraId="1ABEFE38" w14:textId="77777777" w:rsidR="00FA6529" w:rsidRDefault="00FA6529" w:rsidP="00FA6529">
      <w:pPr>
        <w:pStyle w:val="Prrafodelista"/>
        <w:rPr>
          <w:lang w:val="es-ES_tradnl" w:eastAsia="es-ES"/>
        </w:rPr>
      </w:pPr>
    </w:p>
    <w:p w14:paraId="1A1C4C09" w14:textId="77777777" w:rsidR="00FA6529" w:rsidRDefault="00FA6529" w:rsidP="00FA6529">
      <w:pPr>
        <w:pStyle w:val="Prrafodelista"/>
        <w:rPr>
          <w:lang w:val="es-ES_tradnl" w:eastAsia="es-ES"/>
        </w:rPr>
      </w:pPr>
    </w:p>
    <w:p w14:paraId="21226DBD" w14:textId="77777777" w:rsidR="00FA6529" w:rsidRDefault="00FA6529" w:rsidP="00FA6529">
      <w:pPr>
        <w:pStyle w:val="Prrafodelista"/>
        <w:rPr>
          <w:lang w:val="es-ES_tradnl" w:eastAsia="es-ES"/>
        </w:rPr>
      </w:pPr>
    </w:p>
    <w:p w14:paraId="5160B342" w14:textId="77777777" w:rsidR="00FA6529" w:rsidRDefault="00FA6529" w:rsidP="00FA6529">
      <w:pPr>
        <w:pStyle w:val="Prrafodelista"/>
        <w:rPr>
          <w:lang w:val="es-ES_tradnl" w:eastAsia="es-ES"/>
        </w:rPr>
      </w:pPr>
    </w:p>
    <w:p w14:paraId="27E0FF7D" w14:textId="77777777" w:rsidR="00FA6529" w:rsidRDefault="00FA6529" w:rsidP="00FA6529">
      <w:pPr>
        <w:pStyle w:val="Prrafodelista"/>
        <w:rPr>
          <w:lang w:val="es-ES_tradnl" w:eastAsia="es-ES"/>
        </w:rPr>
      </w:pPr>
    </w:p>
    <w:p w14:paraId="4FF53F50" w14:textId="77777777" w:rsidR="00FA6529" w:rsidRDefault="00FA6529" w:rsidP="00FA6529">
      <w:pPr>
        <w:pStyle w:val="Prrafodelista"/>
        <w:rPr>
          <w:lang w:val="es-ES_tradnl" w:eastAsia="es-ES"/>
        </w:rPr>
      </w:pPr>
    </w:p>
    <w:p w14:paraId="7C639511" w14:textId="77777777" w:rsidR="00FA6529" w:rsidRDefault="00FA6529" w:rsidP="00FA6529">
      <w:pPr>
        <w:pStyle w:val="Prrafodelista"/>
        <w:rPr>
          <w:lang w:val="es-ES_tradnl" w:eastAsia="es-ES"/>
        </w:rPr>
      </w:pPr>
    </w:p>
    <w:p w14:paraId="1949ED85" w14:textId="77777777" w:rsidR="00FA6529" w:rsidRDefault="00FA6529" w:rsidP="00FA6529">
      <w:pPr>
        <w:pStyle w:val="Prrafodelista"/>
        <w:rPr>
          <w:lang w:val="es-ES_tradnl" w:eastAsia="es-ES"/>
        </w:rPr>
      </w:pPr>
    </w:p>
    <w:p w14:paraId="14877A87" w14:textId="77777777" w:rsidR="00FA6529" w:rsidRDefault="00FA6529" w:rsidP="00FA6529">
      <w:pPr>
        <w:pStyle w:val="Prrafodelista"/>
        <w:rPr>
          <w:lang w:val="es-ES_tradnl" w:eastAsia="es-ES"/>
        </w:rPr>
      </w:pPr>
    </w:p>
    <w:p w14:paraId="03299C80" w14:textId="77777777" w:rsidR="00FA6529" w:rsidRDefault="00FA6529" w:rsidP="00FA6529">
      <w:pPr>
        <w:pStyle w:val="Prrafodelista"/>
        <w:rPr>
          <w:lang w:val="es-ES_tradnl" w:eastAsia="es-ES"/>
        </w:rPr>
      </w:pPr>
    </w:p>
    <w:p w14:paraId="4985DBAD" w14:textId="77777777" w:rsidR="00FA6529" w:rsidRDefault="00FA6529" w:rsidP="00FA6529">
      <w:pPr>
        <w:pStyle w:val="Prrafodelista"/>
        <w:rPr>
          <w:lang w:val="es-ES_tradnl" w:eastAsia="es-ES"/>
        </w:rPr>
      </w:pPr>
    </w:p>
    <w:p w14:paraId="10C8D4AD" w14:textId="77777777" w:rsidR="00FA6529" w:rsidRDefault="00FA6529" w:rsidP="00FA6529">
      <w:pPr>
        <w:pStyle w:val="Prrafodelista"/>
        <w:rPr>
          <w:lang w:val="es-ES_tradnl" w:eastAsia="es-ES"/>
        </w:rPr>
      </w:pPr>
    </w:p>
    <w:p w14:paraId="5C6C5CCC" w14:textId="77777777" w:rsidR="00525E0C" w:rsidRDefault="00525E0C" w:rsidP="00FA6529">
      <w:pPr>
        <w:pStyle w:val="Prrafodelista"/>
        <w:rPr>
          <w:lang w:val="es-ES_tradnl" w:eastAsia="es-ES"/>
        </w:rPr>
      </w:pPr>
    </w:p>
    <w:p w14:paraId="243D7B5C" w14:textId="77777777" w:rsidR="00525E0C" w:rsidRDefault="00525E0C" w:rsidP="00FA6529">
      <w:pPr>
        <w:pStyle w:val="Prrafodelista"/>
        <w:rPr>
          <w:lang w:val="es-ES_tradnl" w:eastAsia="es-ES"/>
        </w:rPr>
      </w:pPr>
    </w:p>
    <w:p w14:paraId="013C31DB" w14:textId="77777777" w:rsidR="00525E0C" w:rsidRDefault="00525E0C" w:rsidP="00FA6529">
      <w:pPr>
        <w:pStyle w:val="Prrafodelista"/>
        <w:rPr>
          <w:lang w:val="es-ES_tradnl" w:eastAsia="es-ES"/>
        </w:rPr>
      </w:pPr>
    </w:p>
    <w:p w14:paraId="3617FA2C" w14:textId="77777777" w:rsidR="00525E0C" w:rsidRDefault="00525E0C" w:rsidP="00FA6529">
      <w:pPr>
        <w:pStyle w:val="Prrafodelista"/>
        <w:rPr>
          <w:lang w:val="es-ES_tradnl" w:eastAsia="es-ES"/>
        </w:rPr>
      </w:pPr>
    </w:p>
    <w:p w14:paraId="06B843B5" w14:textId="77777777" w:rsidR="00525E0C" w:rsidRDefault="00525E0C" w:rsidP="00FA6529">
      <w:pPr>
        <w:pStyle w:val="Prrafodelista"/>
        <w:rPr>
          <w:lang w:val="es-ES_tradnl" w:eastAsia="es-ES"/>
        </w:rPr>
      </w:pPr>
    </w:p>
    <w:p w14:paraId="2EE62C66" w14:textId="77777777" w:rsidR="00525E0C" w:rsidRDefault="00525E0C" w:rsidP="00FA6529">
      <w:pPr>
        <w:pStyle w:val="Prrafodelista"/>
        <w:rPr>
          <w:lang w:val="es-ES_tradnl" w:eastAsia="es-ES"/>
        </w:rPr>
      </w:pPr>
    </w:p>
    <w:p w14:paraId="370404BA" w14:textId="77777777" w:rsidR="00525E0C" w:rsidRDefault="00525E0C" w:rsidP="00FA6529">
      <w:pPr>
        <w:pStyle w:val="Prrafodelista"/>
        <w:rPr>
          <w:lang w:val="es-ES_tradnl" w:eastAsia="es-ES"/>
        </w:rPr>
      </w:pPr>
    </w:p>
    <w:p w14:paraId="26E3C490" w14:textId="77777777" w:rsidR="00525E0C" w:rsidRDefault="00525E0C" w:rsidP="00FA6529">
      <w:pPr>
        <w:pStyle w:val="Prrafodelista"/>
        <w:rPr>
          <w:lang w:val="es-ES_tradnl" w:eastAsia="es-ES"/>
        </w:rPr>
      </w:pPr>
    </w:p>
    <w:p w14:paraId="7DB11803" w14:textId="77777777" w:rsidR="00525E0C" w:rsidRDefault="00525E0C" w:rsidP="00FA6529">
      <w:pPr>
        <w:pStyle w:val="Prrafodelista"/>
        <w:rPr>
          <w:lang w:val="es-ES_tradnl" w:eastAsia="es-ES"/>
        </w:rPr>
      </w:pPr>
    </w:p>
    <w:p w14:paraId="435AFECE" w14:textId="77777777" w:rsidR="00525E0C" w:rsidRDefault="00525E0C" w:rsidP="00FA6529">
      <w:pPr>
        <w:pStyle w:val="Prrafodelista"/>
        <w:rPr>
          <w:lang w:val="es-ES_tradnl" w:eastAsia="es-ES"/>
        </w:rPr>
      </w:pPr>
    </w:p>
    <w:p w14:paraId="0A165B9A" w14:textId="77777777" w:rsidR="00525E0C" w:rsidRDefault="00525E0C" w:rsidP="00FA6529">
      <w:pPr>
        <w:pStyle w:val="Prrafodelista"/>
        <w:rPr>
          <w:lang w:val="es-ES_tradnl" w:eastAsia="es-ES"/>
        </w:rPr>
      </w:pPr>
    </w:p>
    <w:p w14:paraId="15F2FAF9" w14:textId="77777777" w:rsidR="00525E0C" w:rsidRDefault="00525E0C" w:rsidP="00FA6529">
      <w:pPr>
        <w:pStyle w:val="Prrafodelista"/>
        <w:rPr>
          <w:lang w:val="es-ES_tradnl" w:eastAsia="es-ES"/>
        </w:rPr>
      </w:pPr>
    </w:p>
    <w:p w14:paraId="0EDDCFB6" w14:textId="77777777" w:rsidR="00525E0C" w:rsidRDefault="00525E0C" w:rsidP="00FA6529">
      <w:pPr>
        <w:pStyle w:val="Prrafodelista"/>
        <w:rPr>
          <w:lang w:val="es-ES_tradnl" w:eastAsia="es-ES"/>
        </w:rPr>
      </w:pPr>
    </w:p>
    <w:p w14:paraId="49C7104B" w14:textId="77777777" w:rsidR="00525E0C" w:rsidRDefault="00525E0C" w:rsidP="00FA6529">
      <w:pPr>
        <w:pStyle w:val="Prrafodelista"/>
        <w:rPr>
          <w:lang w:val="es-ES_tradnl" w:eastAsia="es-ES"/>
        </w:rPr>
      </w:pPr>
    </w:p>
    <w:p w14:paraId="57FA63D2" w14:textId="77777777" w:rsidR="00525E0C" w:rsidRDefault="00525E0C" w:rsidP="00FA6529">
      <w:pPr>
        <w:pStyle w:val="Prrafodelista"/>
        <w:rPr>
          <w:lang w:val="es-ES_tradnl" w:eastAsia="es-ES"/>
        </w:rPr>
      </w:pPr>
    </w:p>
    <w:p w14:paraId="558EEDBB" w14:textId="77777777" w:rsidR="00FA6529" w:rsidRDefault="00FA6529" w:rsidP="00FA6529">
      <w:pPr>
        <w:pStyle w:val="Prrafodelista"/>
        <w:rPr>
          <w:lang w:val="es-ES_tradnl" w:eastAsia="es-ES"/>
        </w:rPr>
      </w:pPr>
    </w:p>
    <w:p w14:paraId="13426815" w14:textId="77777777" w:rsidR="00FA6529" w:rsidRDefault="00FA6529" w:rsidP="00FA6529">
      <w:pPr>
        <w:pStyle w:val="Prrafodelista"/>
        <w:rPr>
          <w:lang w:val="es-ES_tradnl" w:eastAsia="es-ES"/>
        </w:rPr>
      </w:pPr>
    </w:p>
    <w:p w14:paraId="08F70ED8" w14:textId="77777777" w:rsidR="00FA6529" w:rsidRDefault="00FA6529" w:rsidP="00FA6529">
      <w:pPr>
        <w:pStyle w:val="Prrafodelista"/>
        <w:rPr>
          <w:lang w:val="es-ES_tradnl" w:eastAsia="es-ES"/>
        </w:rPr>
      </w:pPr>
    </w:p>
    <w:p w14:paraId="0E3DAB61" w14:textId="77777777" w:rsidR="00FA6529" w:rsidRDefault="00FA6529" w:rsidP="00FA6529">
      <w:pPr>
        <w:pStyle w:val="Prrafodelista"/>
        <w:rPr>
          <w:lang w:val="es-ES_tradnl" w:eastAsia="es-ES"/>
        </w:rPr>
      </w:pPr>
    </w:p>
    <w:p w14:paraId="4BC17494" w14:textId="77777777" w:rsidR="00FA6529" w:rsidRDefault="00FA6529" w:rsidP="00FA6529">
      <w:pPr>
        <w:pStyle w:val="Prrafodelista"/>
        <w:rPr>
          <w:lang w:val="es-ES_tradnl" w:eastAsia="es-ES"/>
        </w:rPr>
      </w:pPr>
    </w:p>
    <w:p w14:paraId="06C284B4" w14:textId="77777777" w:rsidR="00FA6529" w:rsidRDefault="00FA6529" w:rsidP="00FA6529">
      <w:pPr>
        <w:pStyle w:val="Prrafodelista"/>
        <w:rPr>
          <w:lang w:val="es-ES_tradnl" w:eastAsia="es-ES"/>
        </w:rPr>
      </w:pPr>
    </w:p>
    <w:p w14:paraId="4366E9A5" w14:textId="77777777" w:rsidR="00FA6529" w:rsidRDefault="00FA6529" w:rsidP="00FA6529">
      <w:pPr>
        <w:pStyle w:val="Prrafodelista"/>
        <w:rPr>
          <w:lang w:val="es-ES_tradnl" w:eastAsia="es-ES"/>
        </w:rPr>
      </w:pPr>
    </w:p>
    <w:p w14:paraId="4B1B83CF" w14:textId="77777777" w:rsidR="00FA6529" w:rsidRDefault="00FA6529" w:rsidP="00FA6529">
      <w:pPr>
        <w:pStyle w:val="Prrafodelista"/>
        <w:rPr>
          <w:lang w:val="es-ES_tradnl" w:eastAsia="es-ES"/>
        </w:rPr>
      </w:pPr>
    </w:p>
    <w:p w14:paraId="0052875D" w14:textId="77777777" w:rsidR="00FA6529" w:rsidRDefault="00FA6529" w:rsidP="00FA6529">
      <w:pPr>
        <w:pStyle w:val="Prrafodelista"/>
        <w:rPr>
          <w:lang w:val="es-ES_tradnl" w:eastAsia="es-ES"/>
        </w:rPr>
      </w:pPr>
    </w:p>
    <w:p w14:paraId="439678B4" w14:textId="77777777" w:rsidR="00E153F0" w:rsidRDefault="00E153F0" w:rsidP="00304D83">
      <w:pPr>
        <w:pStyle w:val="Prrafodelista"/>
        <w:jc w:val="center"/>
        <w:rPr>
          <w:rFonts w:ascii="Calibri" w:hAnsi="Calibri" w:cs="Calibri"/>
          <w:b/>
          <w:bCs/>
          <w:color w:val="002060"/>
          <w:sz w:val="48"/>
          <w:szCs w:val="48"/>
          <w:lang w:val="es-ES_tradnl" w:eastAsia="es-ES"/>
        </w:rPr>
      </w:pPr>
    </w:p>
    <w:p w14:paraId="5D2B2473" w14:textId="77777777" w:rsidR="00525E0C" w:rsidRDefault="00525E0C" w:rsidP="00304D83">
      <w:pPr>
        <w:pStyle w:val="Prrafodelista"/>
        <w:jc w:val="center"/>
        <w:rPr>
          <w:rFonts w:ascii="Calibri" w:hAnsi="Calibri" w:cs="Calibri"/>
          <w:b/>
          <w:bCs/>
          <w:color w:val="002060"/>
          <w:sz w:val="48"/>
          <w:szCs w:val="48"/>
          <w:lang w:val="es-ES_tradnl" w:eastAsia="es-ES"/>
        </w:rPr>
      </w:pPr>
    </w:p>
    <w:p w14:paraId="481F2A05" w14:textId="77777777" w:rsidR="00525E0C" w:rsidRDefault="00525E0C" w:rsidP="00304D83">
      <w:pPr>
        <w:pStyle w:val="Prrafodelista"/>
        <w:jc w:val="center"/>
        <w:rPr>
          <w:rFonts w:ascii="Calibri" w:hAnsi="Calibri" w:cs="Calibri"/>
          <w:b/>
          <w:bCs/>
          <w:color w:val="002060"/>
          <w:sz w:val="48"/>
          <w:szCs w:val="48"/>
          <w:lang w:val="es-ES_tradnl" w:eastAsia="es-ES"/>
        </w:rPr>
      </w:pPr>
    </w:p>
    <w:p w14:paraId="034E5144" w14:textId="77777777" w:rsidR="00D83298" w:rsidRDefault="00D83298" w:rsidP="00304D83">
      <w:pPr>
        <w:pStyle w:val="Prrafodelista"/>
        <w:jc w:val="center"/>
        <w:rPr>
          <w:rFonts w:ascii="Calibri" w:hAnsi="Calibri" w:cs="Calibri"/>
          <w:b/>
          <w:bCs/>
          <w:color w:val="002060"/>
          <w:sz w:val="48"/>
          <w:szCs w:val="48"/>
          <w:lang w:val="es-ES_tradnl" w:eastAsia="es-ES"/>
        </w:rPr>
      </w:pPr>
    </w:p>
    <w:p w14:paraId="2F707B71" w14:textId="77777777" w:rsidR="00D83298" w:rsidRDefault="00D83298" w:rsidP="00304D83">
      <w:pPr>
        <w:pStyle w:val="Prrafodelista"/>
        <w:jc w:val="center"/>
        <w:rPr>
          <w:rFonts w:ascii="Calibri" w:hAnsi="Calibri" w:cs="Calibri"/>
          <w:b/>
          <w:bCs/>
          <w:color w:val="002060"/>
          <w:sz w:val="48"/>
          <w:szCs w:val="48"/>
          <w:lang w:val="es-ES_tradnl" w:eastAsia="es-ES"/>
        </w:rPr>
      </w:pPr>
    </w:p>
    <w:p w14:paraId="0887852C" w14:textId="656DE27B" w:rsidR="00FA6529" w:rsidRPr="00304D83" w:rsidRDefault="00304D83" w:rsidP="00304D83">
      <w:pPr>
        <w:pStyle w:val="Prrafodelista"/>
        <w:jc w:val="center"/>
        <w:rPr>
          <w:rFonts w:ascii="Calibri" w:hAnsi="Calibri" w:cs="Calibri"/>
          <w:b/>
          <w:bCs/>
          <w:color w:val="002060"/>
          <w:sz w:val="48"/>
          <w:szCs w:val="48"/>
          <w:lang w:val="es-ES_tradnl" w:eastAsia="es-ES"/>
        </w:rPr>
      </w:pPr>
      <w:r w:rsidRPr="00304D83">
        <w:rPr>
          <w:rFonts w:ascii="Calibri" w:hAnsi="Calibri" w:cs="Calibri"/>
          <w:b/>
          <w:bCs/>
          <w:color w:val="002060"/>
          <w:sz w:val="48"/>
          <w:szCs w:val="48"/>
          <w:lang w:val="es-ES_tradnl" w:eastAsia="es-ES"/>
        </w:rPr>
        <w:t>ANEXO 2</w:t>
      </w:r>
    </w:p>
    <w:p w14:paraId="71C4944F" w14:textId="77777777" w:rsidR="00E153F0" w:rsidRPr="00E153F0" w:rsidRDefault="00E153F0" w:rsidP="00E153F0">
      <w:pPr>
        <w:pStyle w:val="Prrafodelista"/>
        <w:jc w:val="center"/>
        <w:rPr>
          <w:rFonts w:ascii="Calibri" w:hAnsi="Calibri" w:cs="Calibri"/>
          <w:color w:val="595959" w:themeColor="text1" w:themeTint="A6"/>
          <w:sz w:val="32"/>
          <w:szCs w:val="32"/>
          <w:lang w:val="es-ES_tradnl" w:eastAsia="es-ES"/>
        </w:rPr>
      </w:pPr>
      <w:r w:rsidRPr="00E153F0">
        <w:rPr>
          <w:rFonts w:ascii="Calibri" w:hAnsi="Calibri" w:cs="Calibri"/>
          <w:color w:val="595959" w:themeColor="text1" w:themeTint="A6"/>
          <w:sz w:val="32"/>
          <w:szCs w:val="32"/>
          <w:lang w:val="es-ES_tradnl" w:eastAsia="es-ES"/>
        </w:rPr>
        <w:t>CO-PE-1PE333-QA-IC-054, CONTROL DE COLOCACIÓN DEL MASTIC ASFÁLTICO - EN NÚCLEO</w:t>
      </w:r>
    </w:p>
    <w:p w14:paraId="1D7A8D31" w14:textId="77777777" w:rsidR="00E153F0" w:rsidRDefault="00E153F0" w:rsidP="00E153F0">
      <w:pPr>
        <w:pStyle w:val="Prrafodelista"/>
        <w:rPr>
          <w:b/>
          <w:bCs/>
          <w:lang w:val="es-ES_tradnl" w:eastAsia="es-ES"/>
        </w:rPr>
      </w:pPr>
    </w:p>
    <w:p w14:paraId="48A3C693" w14:textId="77777777" w:rsidR="00E153F0" w:rsidRDefault="00E153F0" w:rsidP="00E153F0">
      <w:pPr>
        <w:pStyle w:val="Prrafodelista"/>
        <w:rPr>
          <w:b/>
          <w:bCs/>
          <w:lang w:val="es-ES_tradnl" w:eastAsia="es-ES"/>
        </w:rPr>
      </w:pPr>
    </w:p>
    <w:p w14:paraId="648CB066" w14:textId="77777777" w:rsidR="00E153F0" w:rsidRDefault="00E153F0" w:rsidP="00E153F0">
      <w:pPr>
        <w:pStyle w:val="Prrafodelista"/>
        <w:rPr>
          <w:b/>
          <w:bCs/>
          <w:lang w:val="es-ES_tradnl" w:eastAsia="es-ES"/>
        </w:rPr>
      </w:pPr>
    </w:p>
    <w:p w14:paraId="7CBDFBF8" w14:textId="77777777" w:rsidR="00E153F0" w:rsidRDefault="00E153F0" w:rsidP="00E153F0">
      <w:pPr>
        <w:pStyle w:val="Prrafodelista"/>
        <w:rPr>
          <w:b/>
          <w:bCs/>
          <w:lang w:val="es-ES_tradnl" w:eastAsia="es-ES"/>
        </w:rPr>
      </w:pPr>
    </w:p>
    <w:p w14:paraId="35CB7CA4" w14:textId="77777777" w:rsidR="00E153F0" w:rsidRDefault="00E153F0" w:rsidP="00E153F0">
      <w:pPr>
        <w:pStyle w:val="Prrafodelista"/>
        <w:rPr>
          <w:b/>
          <w:bCs/>
          <w:lang w:val="es-ES_tradnl" w:eastAsia="es-ES"/>
        </w:rPr>
      </w:pPr>
    </w:p>
    <w:p w14:paraId="63B58CBA" w14:textId="77777777" w:rsidR="00E153F0" w:rsidRDefault="00E153F0" w:rsidP="00E153F0">
      <w:pPr>
        <w:pStyle w:val="Prrafodelista"/>
        <w:rPr>
          <w:b/>
          <w:bCs/>
          <w:lang w:val="es-ES_tradnl" w:eastAsia="es-ES"/>
        </w:rPr>
      </w:pPr>
    </w:p>
    <w:p w14:paraId="60F6255A" w14:textId="77777777" w:rsidR="00E153F0" w:rsidRDefault="00E153F0" w:rsidP="00E153F0">
      <w:pPr>
        <w:pStyle w:val="Prrafodelista"/>
        <w:rPr>
          <w:b/>
          <w:bCs/>
          <w:lang w:val="es-ES_tradnl" w:eastAsia="es-ES"/>
        </w:rPr>
      </w:pPr>
    </w:p>
    <w:p w14:paraId="31D5B6F5" w14:textId="77777777" w:rsidR="00E153F0" w:rsidRDefault="00E153F0" w:rsidP="00E153F0">
      <w:pPr>
        <w:pStyle w:val="Prrafodelista"/>
        <w:rPr>
          <w:b/>
          <w:bCs/>
          <w:lang w:val="es-ES_tradnl" w:eastAsia="es-ES"/>
        </w:rPr>
      </w:pPr>
    </w:p>
    <w:p w14:paraId="0089B68A" w14:textId="77777777" w:rsidR="00E153F0" w:rsidRDefault="00E153F0" w:rsidP="00E153F0">
      <w:pPr>
        <w:pStyle w:val="Prrafodelista"/>
        <w:rPr>
          <w:b/>
          <w:bCs/>
          <w:lang w:val="es-ES_tradnl" w:eastAsia="es-ES"/>
        </w:rPr>
      </w:pPr>
    </w:p>
    <w:p w14:paraId="1E69A36F" w14:textId="77777777" w:rsidR="00E153F0" w:rsidRDefault="00E153F0" w:rsidP="00E153F0">
      <w:pPr>
        <w:pStyle w:val="Prrafodelista"/>
        <w:rPr>
          <w:b/>
          <w:bCs/>
          <w:lang w:val="es-ES_tradnl" w:eastAsia="es-ES"/>
        </w:rPr>
      </w:pPr>
    </w:p>
    <w:p w14:paraId="5844E539" w14:textId="77777777" w:rsidR="00E153F0" w:rsidRDefault="00E153F0" w:rsidP="00E153F0">
      <w:pPr>
        <w:pStyle w:val="Prrafodelista"/>
        <w:rPr>
          <w:b/>
          <w:bCs/>
          <w:lang w:val="es-ES_tradnl" w:eastAsia="es-ES"/>
        </w:rPr>
      </w:pPr>
    </w:p>
    <w:p w14:paraId="78AD7AD1" w14:textId="77777777" w:rsidR="00E153F0" w:rsidRDefault="00E153F0" w:rsidP="00E153F0">
      <w:pPr>
        <w:pStyle w:val="Prrafodelista"/>
        <w:rPr>
          <w:b/>
          <w:bCs/>
          <w:lang w:val="es-ES_tradnl" w:eastAsia="es-ES"/>
        </w:rPr>
      </w:pPr>
    </w:p>
    <w:p w14:paraId="32A5AAAE" w14:textId="77777777" w:rsidR="00E153F0" w:rsidRDefault="00E153F0" w:rsidP="00E153F0">
      <w:pPr>
        <w:pStyle w:val="Prrafodelista"/>
        <w:rPr>
          <w:b/>
          <w:bCs/>
          <w:lang w:val="es-ES_tradnl" w:eastAsia="es-ES"/>
        </w:rPr>
      </w:pPr>
    </w:p>
    <w:p w14:paraId="5EBBA03B" w14:textId="77777777" w:rsidR="00E153F0" w:rsidRDefault="00E153F0" w:rsidP="00E153F0">
      <w:pPr>
        <w:pStyle w:val="Prrafodelista"/>
        <w:rPr>
          <w:b/>
          <w:bCs/>
          <w:lang w:val="es-ES_tradnl" w:eastAsia="es-ES"/>
        </w:rPr>
      </w:pPr>
    </w:p>
    <w:p w14:paraId="169E8B5C" w14:textId="77777777" w:rsidR="00E153F0" w:rsidRDefault="00E153F0" w:rsidP="00E153F0">
      <w:pPr>
        <w:pStyle w:val="Prrafodelista"/>
        <w:rPr>
          <w:b/>
          <w:bCs/>
          <w:lang w:val="es-ES_tradnl" w:eastAsia="es-ES"/>
        </w:rPr>
      </w:pPr>
    </w:p>
    <w:p w14:paraId="09693E67" w14:textId="77777777" w:rsidR="00E153F0" w:rsidRDefault="00E153F0" w:rsidP="00E153F0">
      <w:pPr>
        <w:pStyle w:val="Prrafodelista"/>
        <w:rPr>
          <w:b/>
          <w:bCs/>
          <w:lang w:val="es-ES_tradnl" w:eastAsia="es-ES"/>
        </w:rPr>
      </w:pPr>
    </w:p>
    <w:p w14:paraId="4BAEED06" w14:textId="77777777" w:rsidR="00E153F0" w:rsidRDefault="00E153F0" w:rsidP="00E153F0">
      <w:pPr>
        <w:pStyle w:val="Prrafodelista"/>
        <w:rPr>
          <w:b/>
          <w:bCs/>
          <w:lang w:val="es-ES_tradnl" w:eastAsia="es-ES"/>
        </w:rPr>
      </w:pPr>
    </w:p>
    <w:p w14:paraId="4A5FB21F" w14:textId="77777777" w:rsidR="00E153F0" w:rsidRDefault="00E153F0" w:rsidP="00E153F0">
      <w:pPr>
        <w:pStyle w:val="Prrafodelista"/>
        <w:rPr>
          <w:b/>
          <w:bCs/>
          <w:lang w:val="es-ES_tradnl" w:eastAsia="es-ES"/>
        </w:rPr>
      </w:pPr>
    </w:p>
    <w:p w14:paraId="4ECE9748" w14:textId="77777777" w:rsidR="00E153F0" w:rsidRDefault="00E153F0" w:rsidP="00E153F0">
      <w:pPr>
        <w:pStyle w:val="Prrafodelista"/>
        <w:rPr>
          <w:b/>
          <w:bCs/>
          <w:lang w:val="es-ES_tradnl" w:eastAsia="es-ES"/>
        </w:rPr>
      </w:pPr>
    </w:p>
    <w:p w14:paraId="64AA3EDD" w14:textId="77777777" w:rsidR="00E153F0" w:rsidRDefault="00E153F0" w:rsidP="00E153F0">
      <w:pPr>
        <w:pStyle w:val="Prrafodelista"/>
        <w:rPr>
          <w:b/>
          <w:bCs/>
          <w:lang w:val="es-ES_tradnl" w:eastAsia="es-ES"/>
        </w:rPr>
      </w:pPr>
    </w:p>
    <w:p w14:paraId="49DAA367" w14:textId="77777777" w:rsidR="00E153F0" w:rsidRDefault="00E153F0" w:rsidP="00E153F0">
      <w:pPr>
        <w:pStyle w:val="Prrafodelista"/>
        <w:rPr>
          <w:b/>
          <w:bCs/>
          <w:lang w:val="es-ES_tradnl" w:eastAsia="es-ES"/>
        </w:rPr>
      </w:pPr>
    </w:p>
    <w:p w14:paraId="230006F9" w14:textId="77777777" w:rsidR="00E153F0" w:rsidRDefault="00E153F0" w:rsidP="00E153F0">
      <w:pPr>
        <w:pStyle w:val="Prrafodelista"/>
        <w:rPr>
          <w:b/>
          <w:bCs/>
          <w:lang w:val="es-ES_tradnl" w:eastAsia="es-ES"/>
        </w:rPr>
      </w:pPr>
    </w:p>
    <w:p w14:paraId="1FDB021A" w14:textId="77777777" w:rsidR="00E153F0" w:rsidRDefault="00E153F0" w:rsidP="00E153F0">
      <w:pPr>
        <w:pStyle w:val="Prrafodelista"/>
        <w:rPr>
          <w:b/>
          <w:bCs/>
          <w:lang w:val="es-ES_tradnl" w:eastAsia="es-ES"/>
        </w:rPr>
      </w:pPr>
    </w:p>
    <w:p w14:paraId="3BDAC996" w14:textId="77777777" w:rsidR="00E153F0" w:rsidRDefault="00E153F0" w:rsidP="00E153F0">
      <w:pPr>
        <w:pStyle w:val="Prrafodelista"/>
        <w:rPr>
          <w:b/>
          <w:bCs/>
          <w:lang w:val="es-ES_tradnl" w:eastAsia="es-ES"/>
        </w:rPr>
      </w:pPr>
    </w:p>
    <w:p w14:paraId="794DD638" w14:textId="77777777" w:rsidR="00E153F0" w:rsidRDefault="00E153F0" w:rsidP="00E153F0">
      <w:pPr>
        <w:pStyle w:val="Prrafodelista"/>
        <w:rPr>
          <w:b/>
          <w:bCs/>
          <w:lang w:val="es-ES_tradnl" w:eastAsia="es-ES"/>
        </w:rPr>
      </w:pPr>
    </w:p>
    <w:p w14:paraId="49F080DB" w14:textId="77777777" w:rsidR="00E153F0" w:rsidRDefault="00E153F0" w:rsidP="00E153F0">
      <w:pPr>
        <w:pStyle w:val="Prrafodelista"/>
        <w:rPr>
          <w:b/>
          <w:bCs/>
          <w:lang w:val="es-ES_tradnl" w:eastAsia="es-ES"/>
        </w:rPr>
      </w:pPr>
    </w:p>
    <w:p w14:paraId="5B897522" w14:textId="77777777" w:rsidR="00E153F0" w:rsidRDefault="00E153F0" w:rsidP="00E153F0">
      <w:pPr>
        <w:pStyle w:val="Prrafodelista"/>
        <w:rPr>
          <w:b/>
          <w:bCs/>
          <w:lang w:val="es-ES_tradnl" w:eastAsia="es-ES"/>
        </w:rPr>
      </w:pPr>
    </w:p>
    <w:p w14:paraId="77A82905" w14:textId="77777777" w:rsidR="00E153F0" w:rsidRDefault="00E153F0" w:rsidP="00E153F0">
      <w:pPr>
        <w:pStyle w:val="Prrafodelista"/>
        <w:rPr>
          <w:b/>
          <w:bCs/>
          <w:lang w:val="es-ES_tradnl" w:eastAsia="es-ES"/>
        </w:rPr>
      </w:pPr>
    </w:p>
    <w:p w14:paraId="6C6807FD" w14:textId="77777777" w:rsidR="00E153F0" w:rsidRDefault="00E153F0" w:rsidP="00E153F0">
      <w:pPr>
        <w:pStyle w:val="Prrafodelista"/>
        <w:rPr>
          <w:b/>
          <w:bCs/>
          <w:lang w:val="es-ES_tradnl" w:eastAsia="es-ES"/>
        </w:rPr>
      </w:pPr>
    </w:p>
    <w:p w14:paraId="58A848BA" w14:textId="77777777" w:rsidR="00E153F0" w:rsidRDefault="00E153F0" w:rsidP="00E153F0">
      <w:pPr>
        <w:pStyle w:val="Prrafodelista"/>
        <w:rPr>
          <w:b/>
          <w:bCs/>
          <w:lang w:val="es-ES_tradnl" w:eastAsia="es-ES"/>
        </w:rPr>
      </w:pPr>
    </w:p>
    <w:p w14:paraId="577F33DD" w14:textId="77777777" w:rsidR="00E153F0" w:rsidRDefault="00E153F0" w:rsidP="00E153F0">
      <w:pPr>
        <w:pStyle w:val="Prrafodelista"/>
        <w:rPr>
          <w:b/>
          <w:bCs/>
          <w:lang w:val="es-ES_tradnl" w:eastAsia="es-ES"/>
        </w:rPr>
      </w:pPr>
    </w:p>
    <w:p w14:paraId="3CA5DE52" w14:textId="77777777" w:rsidR="00E153F0" w:rsidRDefault="00E153F0" w:rsidP="00E153F0">
      <w:pPr>
        <w:pStyle w:val="Prrafodelista"/>
        <w:rPr>
          <w:b/>
          <w:bCs/>
          <w:lang w:val="es-ES_tradnl" w:eastAsia="es-ES"/>
        </w:rPr>
      </w:pPr>
    </w:p>
    <w:p w14:paraId="3762E69C" w14:textId="77777777" w:rsidR="00E153F0" w:rsidRDefault="00E153F0" w:rsidP="00E153F0">
      <w:pPr>
        <w:pStyle w:val="Prrafodelista"/>
        <w:rPr>
          <w:b/>
          <w:bCs/>
          <w:lang w:val="es-ES_tradnl" w:eastAsia="es-ES"/>
        </w:rPr>
      </w:pPr>
    </w:p>
    <w:p w14:paraId="5A3090D2" w14:textId="77777777" w:rsidR="00E153F0" w:rsidRDefault="00E153F0" w:rsidP="00E153F0">
      <w:pPr>
        <w:pStyle w:val="Prrafodelista"/>
        <w:rPr>
          <w:b/>
          <w:bCs/>
          <w:lang w:val="es-ES_tradnl" w:eastAsia="es-ES"/>
        </w:rPr>
      </w:pPr>
    </w:p>
    <w:bookmarkEnd w:id="18"/>
    <w:bookmarkEnd w:id="19"/>
    <w:p w14:paraId="170D84D0" w14:textId="77777777" w:rsidR="00E153F0" w:rsidRPr="00A369C4" w:rsidRDefault="00E153F0" w:rsidP="00E153F0">
      <w:pPr>
        <w:pStyle w:val="Prrafodelista"/>
        <w:rPr>
          <w:b/>
          <w:bCs/>
          <w:lang w:val="es-ES_tradnl" w:eastAsia="es-ES"/>
        </w:rPr>
      </w:pPr>
    </w:p>
    <w:sectPr w:rsidR="00E153F0" w:rsidRPr="00A369C4" w:rsidSect="009B5DE9">
      <w:headerReference w:type="default" r:id="rId13"/>
      <w:footerReference w:type="default" r:id="rId14"/>
      <w:headerReference w:type="first" r:id="rId15"/>
      <w:footerReference w:type="first" r:id="rId16"/>
      <w:pgSz w:w="11906" w:h="16838" w:code="9"/>
      <w:pgMar w:top="2410" w:right="1134"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4A06D" w14:textId="77777777" w:rsidR="00EE2046" w:rsidRDefault="00EE2046" w:rsidP="003C673A">
      <w:pPr>
        <w:spacing w:after="0" w:line="240" w:lineRule="auto"/>
      </w:pPr>
      <w:r>
        <w:separator/>
      </w:r>
    </w:p>
  </w:endnote>
  <w:endnote w:type="continuationSeparator" w:id="0">
    <w:p w14:paraId="4C34E39A" w14:textId="77777777" w:rsidR="00EE2046" w:rsidRDefault="00EE2046"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76DFB055" w:rsidR="00CE522B" w:rsidRPr="008F415D" w:rsidRDefault="00243ED8"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0B7513ED"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243ED8">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371D69C9" w:rsidR="00CE522B" w:rsidRPr="008F415D" w:rsidRDefault="00F70038"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F9280" w14:textId="77777777" w:rsidR="00EE2046" w:rsidRDefault="00EE2046" w:rsidP="003C673A">
      <w:pPr>
        <w:spacing w:after="0" w:line="240" w:lineRule="auto"/>
      </w:pPr>
      <w:r>
        <w:separator/>
      </w:r>
    </w:p>
  </w:footnote>
  <w:footnote w:type="continuationSeparator" w:id="0">
    <w:p w14:paraId="4AC14754" w14:textId="77777777" w:rsidR="00EE2046" w:rsidRDefault="00EE2046"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40D6CD1"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468713731" name="Imagen 468713731"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623A39B"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w:t>
          </w:r>
          <w:r w:rsidR="00C55999">
            <w:rPr>
              <w:rFonts w:ascii="Calibri" w:hAnsi="Calibri" w:cs="Calibri"/>
              <w:b/>
              <w:color w:val="000000"/>
              <w:sz w:val="24"/>
              <w:szCs w:val="24"/>
              <w:lang w:val="en-US"/>
            </w:rPr>
            <w:t>S</w:t>
          </w:r>
          <w:r w:rsidRPr="00006B8B">
            <w:rPr>
              <w:rFonts w:ascii="Calibri" w:hAnsi="Calibri" w:cs="Calibri"/>
              <w:b/>
              <w:color w:val="000000"/>
              <w:sz w:val="24"/>
              <w:szCs w:val="24"/>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1B8772E7"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182F4A">
            <w:rPr>
              <w:rFonts w:ascii="Arial" w:hAnsi="Arial" w:cs="Arial"/>
              <w:sz w:val="16"/>
              <w:szCs w:val="16"/>
            </w:rPr>
            <w:t>20</w:t>
          </w:r>
          <w:r w:rsidRPr="00243ED8">
            <w:rPr>
              <w:rFonts w:ascii="Arial" w:hAnsi="Arial" w:cs="Arial"/>
              <w:sz w:val="16"/>
              <w:szCs w:val="16"/>
            </w:rPr>
            <w:t>-</w:t>
          </w:r>
          <w:r w:rsidR="00243ED8" w:rsidRPr="00243ED8">
            <w:rPr>
              <w:rFonts w:ascii="Arial" w:hAnsi="Arial" w:cs="Arial"/>
              <w:sz w:val="16"/>
              <w:szCs w:val="16"/>
            </w:rPr>
            <w:t>May</w:t>
          </w:r>
          <w:r w:rsidRPr="00243ED8">
            <w:rPr>
              <w:rFonts w:ascii="Arial" w:hAnsi="Arial" w:cs="Arial"/>
              <w:sz w:val="16"/>
              <w:szCs w:val="16"/>
            </w:rPr>
            <w:t>-2026</w:t>
          </w:r>
        </w:p>
        <w:p w14:paraId="13E6B419" w14:textId="5069E0D6"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CF774E">
            <w:rPr>
              <w:rFonts w:ascii="Arial" w:eastAsia="MS Mincho" w:hAnsi="Arial" w:cs="Arial"/>
              <w:noProof/>
              <w:sz w:val="16"/>
              <w:szCs w:val="16"/>
              <w:lang w:eastAsia="es-ES"/>
            </w:rPr>
            <w:t>2</w:t>
          </w:r>
          <w:r w:rsidR="00182F4A">
            <w:rPr>
              <w:rFonts w:ascii="Arial" w:eastAsia="MS Mincho" w:hAnsi="Arial" w:cs="Arial"/>
              <w:noProof/>
              <w:sz w:val="16"/>
              <w:szCs w:val="16"/>
              <w:lang w:eastAsia="es-ES"/>
            </w:rPr>
            <w:t>8</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27AA6E06" w14:textId="46F86B77" w:rsidR="00AE6C04" w:rsidRDefault="00BB4436" w:rsidP="007906E5">
          <w:pPr>
            <w:spacing w:after="0"/>
            <w:jc w:val="center"/>
            <w:rPr>
              <w:rFonts w:ascii="Calibri" w:hAnsi="Calibri" w:cs="Calibri"/>
              <w:b/>
              <w:bCs/>
              <w:sz w:val="20"/>
              <w:szCs w:val="20"/>
            </w:rPr>
          </w:pPr>
          <w:r w:rsidRPr="00006B8B">
            <w:rPr>
              <w:rFonts w:ascii="Calibri" w:hAnsi="Calibri" w:cs="Calibri"/>
              <w:b/>
              <w:bCs/>
              <w:sz w:val="20"/>
              <w:szCs w:val="20"/>
            </w:rPr>
            <w:t xml:space="preserve">PROCEDIMIENTO OPERATIVO </w:t>
          </w:r>
          <w:r w:rsidR="00AE6C04">
            <w:rPr>
              <w:rFonts w:ascii="Calibri" w:hAnsi="Calibri" w:cs="Calibri"/>
              <w:b/>
              <w:bCs/>
              <w:sz w:val="20"/>
              <w:szCs w:val="20"/>
            </w:rPr>
            <w:t xml:space="preserve">PANEL TEST DE COLOCACION DE MASTIC ASFALTICO EN CALIENTE </w:t>
          </w:r>
        </w:p>
        <w:p w14:paraId="0628234B" w14:textId="67CB34EB" w:rsidR="007906E5" w:rsidRPr="00006B8B" w:rsidRDefault="00BB4436" w:rsidP="007906E5">
          <w:pPr>
            <w:spacing w:after="0"/>
            <w:jc w:val="center"/>
            <w:rPr>
              <w:rFonts w:ascii="Calibri" w:hAnsi="Calibri" w:cs="Calibri"/>
              <w:b/>
              <w:color w:val="000000"/>
              <w:sz w:val="20"/>
              <w:szCs w:val="20"/>
              <w:lang w:val="en-US"/>
            </w:rPr>
          </w:pPr>
          <w:r w:rsidRPr="00006B8B">
            <w:rPr>
              <w:rFonts w:ascii="Calibri" w:hAnsi="Calibri" w:cs="Calibri"/>
              <w:b/>
              <w:bCs/>
              <w:sz w:val="20"/>
              <w:szCs w:val="20"/>
            </w:rPr>
            <w:t xml:space="preserve">     </w:t>
          </w:r>
          <w:r w:rsidR="009D73CB">
            <w:rPr>
              <w:rFonts w:ascii="Calibri" w:eastAsia="Arial" w:hAnsi="Calibri" w:cs="Calibri"/>
              <w:b/>
              <w:bCs/>
              <w:sz w:val="20"/>
              <w:szCs w:val="20"/>
            </w:rPr>
            <w:t xml:space="preserve">          </w:t>
          </w:r>
          <w:r w:rsidR="009D73CB" w:rsidRPr="009D73CB">
            <w:rPr>
              <w:rFonts w:ascii="Calibri" w:eastAsia="Arial" w:hAnsi="Calibri" w:cs="Calibri"/>
              <w:b/>
              <w:bCs/>
              <w:sz w:val="20"/>
              <w:szCs w:val="20"/>
            </w:rPr>
            <w:t>105-25023-4620003289-PRO-430-Q-00</w:t>
          </w:r>
          <w:r w:rsidR="00760D6B">
            <w:rPr>
              <w:rFonts w:ascii="Calibri" w:eastAsia="Arial" w:hAnsi="Calibri" w:cs="Calibri"/>
              <w:b/>
              <w:bCs/>
              <w:sz w:val="20"/>
              <w:szCs w:val="20"/>
            </w:rPr>
            <w:t>42</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076D0DB" w:rsidR="009B5DE9" w:rsidRDefault="009B5DE9">
    <w:pPr>
      <w:pStyle w:val="Encabezado"/>
    </w:pPr>
    <w:r>
      <w:rPr>
        <w:noProof/>
      </w:rPr>
      <w:drawing>
        <wp:anchor distT="0" distB="0" distL="114300" distR="114300" simplePos="0" relativeHeight="251778048" behindDoc="0" locked="0" layoutInCell="1" allowOverlap="1" wp14:anchorId="297C016C" wp14:editId="227922A8">
          <wp:simplePos x="0" y="0"/>
          <wp:positionH relativeFrom="column">
            <wp:posOffset>5296535</wp:posOffset>
          </wp:positionH>
          <wp:positionV relativeFrom="paragraph">
            <wp:posOffset>14605</wp:posOffset>
          </wp:positionV>
          <wp:extent cx="1038860" cy="655320"/>
          <wp:effectExtent l="0" t="0" r="8890" b="0"/>
          <wp:wrapNone/>
          <wp:docPr id="7"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AB2685C" wp14:editId="116E1CCE">
          <wp:simplePos x="0" y="0"/>
          <wp:positionH relativeFrom="column">
            <wp:posOffset>0</wp:posOffset>
          </wp:positionH>
          <wp:positionV relativeFrom="paragraph">
            <wp:posOffset>24765</wp:posOffset>
          </wp:positionV>
          <wp:extent cx="1075690" cy="695325"/>
          <wp:effectExtent l="0" t="0" r="0" b="9525"/>
          <wp:wrapNone/>
          <wp:docPr id="5"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A5B5BE7"/>
    <w:multiLevelType w:val="hybridMultilevel"/>
    <w:tmpl w:val="FDAE896E"/>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25EE5D88"/>
    <w:multiLevelType w:val="multilevel"/>
    <w:tmpl w:val="E3F238B6"/>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1142" w:hanging="432"/>
      </w:pPr>
      <w:rPr>
        <w:b/>
        <w:bCs w:val="0"/>
        <w:i w:val="0"/>
        <w:iCs w:val="0"/>
        <w:caps w:val="0"/>
        <w:smallCaps w:val="0"/>
        <w:strike w:val="0"/>
        <w:dstrike w:val="0"/>
        <w:noProof w:val="0"/>
        <w:vanish w:val="0"/>
        <w:color w:val="002060"/>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4189" w:hanging="504"/>
      </w:pPr>
      <w:rPr>
        <w:rFonts w:ascii="Calibri" w:hAnsi="Calibri" w:cs="Calibri" w:hint="default"/>
        <w:b/>
        <w:bCs w:val="0"/>
        <w:color w:val="00206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A41E0C"/>
    <w:multiLevelType w:val="hybridMultilevel"/>
    <w:tmpl w:val="AD144538"/>
    <w:lvl w:ilvl="0" w:tplc="280A000B">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 w15:restartNumberingAfterBreak="0">
    <w:nsid w:val="313A3B96"/>
    <w:multiLevelType w:val="hybridMultilevel"/>
    <w:tmpl w:val="58F40A4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87E06CE"/>
    <w:multiLevelType w:val="hybridMultilevel"/>
    <w:tmpl w:val="6F6AA848"/>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8" w15:restartNumberingAfterBreak="0">
    <w:nsid w:val="4D447F5C"/>
    <w:multiLevelType w:val="multilevel"/>
    <w:tmpl w:val="C8365AA4"/>
    <w:lvl w:ilvl="0">
      <w:start w:val="1"/>
      <w:numFmt w:val="decimal"/>
      <w:lvlText w:val="%1."/>
      <w:lvlJc w:val="left"/>
      <w:pPr>
        <w:ind w:left="502" w:hanging="360"/>
      </w:pPr>
      <w:rPr>
        <w:rFonts w:hint="default"/>
        <w:b/>
      </w:rPr>
    </w:lvl>
    <w:lvl w:ilvl="1">
      <w:start w:val="1"/>
      <w:numFmt w:val="bullet"/>
      <w:lvlText w:val=""/>
      <w:lvlJc w:val="left"/>
      <w:pPr>
        <w:ind w:left="1070" w:hanging="360"/>
      </w:pPr>
      <w:rPr>
        <w:rFonts w:ascii="Symbol" w:hAnsi="Symbol" w:hint="default"/>
      </w:rPr>
    </w:lvl>
    <w:lvl w:ilvl="2">
      <w:start w:val="1"/>
      <w:numFmt w:val="decimal"/>
      <w:lvlText w:val="%1.%2.%3."/>
      <w:lvlJc w:val="left"/>
      <w:pPr>
        <w:ind w:left="1497" w:hanging="504"/>
      </w:pPr>
      <w:rPr>
        <w:rFonts w:ascii="Calibri" w:hAnsi="Calibri" w:cs="Calibri" w:hint="default"/>
        <w:b/>
        <w:bCs w:val="0"/>
        <w:color w:val="00206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59E1600A"/>
    <w:multiLevelType w:val="hybridMultilevel"/>
    <w:tmpl w:val="6D7A4D60"/>
    <w:lvl w:ilvl="0" w:tplc="280A000D">
      <w:start w:val="1"/>
      <w:numFmt w:val="bullet"/>
      <w:lvlText w:val=""/>
      <w:lvlJc w:val="left"/>
      <w:pPr>
        <w:ind w:left="780" w:hanging="360"/>
      </w:pPr>
      <w:rPr>
        <w:rFonts w:ascii="Wingdings" w:hAnsi="Wingdings"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11" w15:restartNumberingAfterBreak="0">
    <w:nsid w:val="6E533518"/>
    <w:multiLevelType w:val="hybridMultilevel"/>
    <w:tmpl w:val="2890880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EB23DA7"/>
    <w:multiLevelType w:val="hybridMultilevel"/>
    <w:tmpl w:val="EFA4099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1397202">
    <w:abstractNumId w:val="9"/>
  </w:num>
  <w:num w:numId="2" w16cid:durableId="1159922767">
    <w:abstractNumId w:val="3"/>
  </w:num>
  <w:num w:numId="3" w16cid:durableId="827597153">
    <w:abstractNumId w:val="4"/>
  </w:num>
  <w:num w:numId="4" w16cid:durableId="1452896878">
    <w:abstractNumId w:val="0"/>
  </w:num>
  <w:num w:numId="5" w16cid:durableId="1240990701">
    <w:abstractNumId w:val="1"/>
  </w:num>
  <w:num w:numId="6" w16cid:durableId="1317491578">
    <w:abstractNumId w:val="7"/>
  </w:num>
  <w:num w:numId="7" w16cid:durableId="1807699271">
    <w:abstractNumId w:val="11"/>
  </w:num>
  <w:num w:numId="8" w16cid:durableId="783622204">
    <w:abstractNumId w:val="10"/>
  </w:num>
  <w:num w:numId="9" w16cid:durableId="910654090">
    <w:abstractNumId w:val="8"/>
  </w:num>
  <w:num w:numId="10" w16cid:durableId="1427774519">
    <w:abstractNumId w:val="4"/>
  </w:num>
  <w:num w:numId="11" w16cid:durableId="1251164278">
    <w:abstractNumId w:val="4"/>
  </w:num>
  <w:num w:numId="12" w16cid:durableId="158664434">
    <w:abstractNumId w:val="2"/>
  </w:num>
  <w:num w:numId="13" w16cid:durableId="2055764557">
    <w:abstractNumId w:val="5"/>
  </w:num>
  <w:num w:numId="14" w16cid:durableId="804735352">
    <w:abstractNumId w:val="4"/>
  </w:num>
  <w:num w:numId="15" w16cid:durableId="1013724143">
    <w:abstractNumId w:val="4"/>
  </w:num>
  <w:num w:numId="16" w16cid:durableId="199173943">
    <w:abstractNumId w:val="4"/>
  </w:num>
  <w:num w:numId="17" w16cid:durableId="1434013437">
    <w:abstractNumId w:val="12"/>
  </w:num>
  <w:num w:numId="18" w16cid:durableId="217789280">
    <w:abstractNumId w:val="4"/>
  </w:num>
  <w:num w:numId="19" w16cid:durableId="8215146">
    <w:abstractNumId w:val="4"/>
  </w:num>
  <w:num w:numId="20" w16cid:durableId="1095202734">
    <w:abstractNumId w:val="4"/>
  </w:num>
  <w:num w:numId="21" w16cid:durableId="1881547555">
    <w:abstractNumId w:val="6"/>
  </w:num>
  <w:num w:numId="22" w16cid:durableId="1523125736">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56E9"/>
    <w:rsid w:val="00006B8B"/>
    <w:rsid w:val="00010414"/>
    <w:rsid w:val="00010F4C"/>
    <w:rsid w:val="000113B9"/>
    <w:rsid w:val="000116D5"/>
    <w:rsid w:val="000141E1"/>
    <w:rsid w:val="00014BE4"/>
    <w:rsid w:val="00017E1B"/>
    <w:rsid w:val="000203DD"/>
    <w:rsid w:val="00021686"/>
    <w:rsid w:val="00024F02"/>
    <w:rsid w:val="00025CB6"/>
    <w:rsid w:val="00031369"/>
    <w:rsid w:val="00032BB6"/>
    <w:rsid w:val="00032F1E"/>
    <w:rsid w:val="0003522A"/>
    <w:rsid w:val="00035C22"/>
    <w:rsid w:val="00035D92"/>
    <w:rsid w:val="00036927"/>
    <w:rsid w:val="00036EA5"/>
    <w:rsid w:val="000400BF"/>
    <w:rsid w:val="00040978"/>
    <w:rsid w:val="00043179"/>
    <w:rsid w:val="000431D5"/>
    <w:rsid w:val="00045327"/>
    <w:rsid w:val="000456F7"/>
    <w:rsid w:val="00045A86"/>
    <w:rsid w:val="00046047"/>
    <w:rsid w:val="0004758D"/>
    <w:rsid w:val="00050E93"/>
    <w:rsid w:val="0005134D"/>
    <w:rsid w:val="00051E26"/>
    <w:rsid w:val="000520FF"/>
    <w:rsid w:val="0005266C"/>
    <w:rsid w:val="000549D8"/>
    <w:rsid w:val="00061E6A"/>
    <w:rsid w:val="000650A4"/>
    <w:rsid w:val="00065C6D"/>
    <w:rsid w:val="00065D02"/>
    <w:rsid w:val="00065DAA"/>
    <w:rsid w:val="00065EBE"/>
    <w:rsid w:val="0007066C"/>
    <w:rsid w:val="00070D30"/>
    <w:rsid w:val="00072109"/>
    <w:rsid w:val="00073BE0"/>
    <w:rsid w:val="00073CDE"/>
    <w:rsid w:val="000740A1"/>
    <w:rsid w:val="00074103"/>
    <w:rsid w:val="0007501E"/>
    <w:rsid w:val="00075413"/>
    <w:rsid w:val="00077DD9"/>
    <w:rsid w:val="00080A28"/>
    <w:rsid w:val="0008252F"/>
    <w:rsid w:val="0008342C"/>
    <w:rsid w:val="00083D30"/>
    <w:rsid w:val="00083FCC"/>
    <w:rsid w:val="00084192"/>
    <w:rsid w:val="00084F57"/>
    <w:rsid w:val="00085124"/>
    <w:rsid w:val="000865BA"/>
    <w:rsid w:val="00087A3A"/>
    <w:rsid w:val="000900F8"/>
    <w:rsid w:val="000922F6"/>
    <w:rsid w:val="00092665"/>
    <w:rsid w:val="00094B35"/>
    <w:rsid w:val="00094BFE"/>
    <w:rsid w:val="00095946"/>
    <w:rsid w:val="000964DE"/>
    <w:rsid w:val="000969E9"/>
    <w:rsid w:val="00096DBB"/>
    <w:rsid w:val="00097282"/>
    <w:rsid w:val="00097F8E"/>
    <w:rsid w:val="000A08ED"/>
    <w:rsid w:val="000A3E7C"/>
    <w:rsid w:val="000A44E0"/>
    <w:rsid w:val="000A479B"/>
    <w:rsid w:val="000B08D1"/>
    <w:rsid w:val="000B29D4"/>
    <w:rsid w:val="000B39DD"/>
    <w:rsid w:val="000B4063"/>
    <w:rsid w:val="000B6E2A"/>
    <w:rsid w:val="000C31F4"/>
    <w:rsid w:val="000C328C"/>
    <w:rsid w:val="000C33F6"/>
    <w:rsid w:val="000C45DE"/>
    <w:rsid w:val="000C47BD"/>
    <w:rsid w:val="000C6C1F"/>
    <w:rsid w:val="000C76A5"/>
    <w:rsid w:val="000C7896"/>
    <w:rsid w:val="000D2127"/>
    <w:rsid w:val="000D2770"/>
    <w:rsid w:val="000D284A"/>
    <w:rsid w:val="000D3729"/>
    <w:rsid w:val="000D51F3"/>
    <w:rsid w:val="000D72D1"/>
    <w:rsid w:val="000D7CA6"/>
    <w:rsid w:val="000E007E"/>
    <w:rsid w:val="000E1D12"/>
    <w:rsid w:val="000E26ED"/>
    <w:rsid w:val="000E4D76"/>
    <w:rsid w:val="000E71B9"/>
    <w:rsid w:val="000E71D9"/>
    <w:rsid w:val="000F026A"/>
    <w:rsid w:val="000F145A"/>
    <w:rsid w:val="000F2669"/>
    <w:rsid w:val="000F4B6E"/>
    <w:rsid w:val="000F6893"/>
    <w:rsid w:val="00100388"/>
    <w:rsid w:val="00101A35"/>
    <w:rsid w:val="00102431"/>
    <w:rsid w:val="00104251"/>
    <w:rsid w:val="00104A9D"/>
    <w:rsid w:val="00104DF0"/>
    <w:rsid w:val="00110D51"/>
    <w:rsid w:val="0011193A"/>
    <w:rsid w:val="00113A6D"/>
    <w:rsid w:val="0011439F"/>
    <w:rsid w:val="00114787"/>
    <w:rsid w:val="0011658F"/>
    <w:rsid w:val="00116C61"/>
    <w:rsid w:val="001176BC"/>
    <w:rsid w:val="00117EC4"/>
    <w:rsid w:val="00117FCF"/>
    <w:rsid w:val="00121212"/>
    <w:rsid w:val="00121A89"/>
    <w:rsid w:val="00124D4C"/>
    <w:rsid w:val="00126AAB"/>
    <w:rsid w:val="00127F90"/>
    <w:rsid w:val="00130459"/>
    <w:rsid w:val="0013094E"/>
    <w:rsid w:val="0013149D"/>
    <w:rsid w:val="00131FE3"/>
    <w:rsid w:val="00132E36"/>
    <w:rsid w:val="00134981"/>
    <w:rsid w:val="00134CC8"/>
    <w:rsid w:val="00134FB2"/>
    <w:rsid w:val="00136B38"/>
    <w:rsid w:val="0013754B"/>
    <w:rsid w:val="001419CA"/>
    <w:rsid w:val="001442EE"/>
    <w:rsid w:val="00144C40"/>
    <w:rsid w:val="00145604"/>
    <w:rsid w:val="0015005B"/>
    <w:rsid w:val="0015250E"/>
    <w:rsid w:val="00154610"/>
    <w:rsid w:val="0015521D"/>
    <w:rsid w:val="001560BF"/>
    <w:rsid w:val="00160950"/>
    <w:rsid w:val="00160D2E"/>
    <w:rsid w:val="00161632"/>
    <w:rsid w:val="00162E10"/>
    <w:rsid w:val="0016554D"/>
    <w:rsid w:val="0016712A"/>
    <w:rsid w:val="0017031E"/>
    <w:rsid w:val="001725E9"/>
    <w:rsid w:val="00172F1F"/>
    <w:rsid w:val="00174B42"/>
    <w:rsid w:val="00175AC7"/>
    <w:rsid w:val="00177397"/>
    <w:rsid w:val="001815A8"/>
    <w:rsid w:val="00182F4A"/>
    <w:rsid w:val="00184961"/>
    <w:rsid w:val="00185C57"/>
    <w:rsid w:val="001872E9"/>
    <w:rsid w:val="00191567"/>
    <w:rsid w:val="001931F0"/>
    <w:rsid w:val="0019796A"/>
    <w:rsid w:val="00197B05"/>
    <w:rsid w:val="001A11B9"/>
    <w:rsid w:val="001A168B"/>
    <w:rsid w:val="001A252D"/>
    <w:rsid w:val="001A2743"/>
    <w:rsid w:val="001A56DC"/>
    <w:rsid w:val="001A75D4"/>
    <w:rsid w:val="001A77B8"/>
    <w:rsid w:val="001B1B0E"/>
    <w:rsid w:val="001B1D84"/>
    <w:rsid w:val="001B3277"/>
    <w:rsid w:val="001B7EC7"/>
    <w:rsid w:val="001C0659"/>
    <w:rsid w:val="001C1DD7"/>
    <w:rsid w:val="001C2CE8"/>
    <w:rsid w:val="001C36F9"/>
    <w:rsid w:val="001C48C2"/>
    <w:rsid w:val="001C5F35"/>
    <w:rsid w:val="001C709B"/>
    <w:rsid w:val="001C72E8"/>
    <w:rsid w:val="001D3266"/>
    <w:rsid w:val="001D4BAB"/>
    <w:rsid w:val="001D62E6"/>
    <w:rsid w:val="001D6763"/>
    <w:rsid w:val="001D718F"/>
    <w:rsid w:val="001D7804"/>
    <w:rsid w:val="001E04E1"/>
    <w:rsid w:val="001E4B73"/>
    <w:rsid w:val="001E508E"/>
    <w:rsid w:val="001E5EB9"/>
    <w:rsid w:val="001E6417"/>
    <w:rsid w:val="001F18AF"/>
    <w:rsid w:val="001F288C"/>
    <w:rsid w:val="001F344F"/>
    <w:rsid w:val="001F5C23"/>
    <w:rsid w:val="001F5E21"/>
    <w:rsid w:val="001F62B8"/>
    <w:rsid w:val="001F74C6"/>
    <w:rsid w:val="00200586"/>
    <w:rsid w:val="002007CB"/>
    <w:rsid w:val="002010F5"/>
    <w:rsid w:val="002016E0"/>
    <w:rsid w:val="0020203A"/>
    <w:rsid w:val="002038A4"/>
    <w:rsid w:val="00204E40"/>
    <w:rsid w:val="00207A87"/>
    <w:rsid w:val="00210AFC"/>
    <w:rsid w:val="00210DEF"/>
    <w:rsid w:val="00210E62"/>
    <w:rsid w:val="00213755"/>
    <w:rsid w:val="00215015"/>
    <w:rsid w:val="0021673F"/>
    <w:rsid w:val="002169F1"/>
    <w:rsid w:val="00220645"/>
    <w:rsid w:val="00220E62"/>
    <w:rsid w:val="00222B4F"/>
    <w:rsid w:val="0022392C"/>
    <w:rsid w:val="00224481"/>
    <w:rsid w:val="0022462B"/>
    <w:rsid w:val="0022559B"/>
    <w:rsid w:val="00225B78"/>
    <w:rsid w:val="00225BA3"/>
    <w:rsid w:val="002269FC"/>
    <w:rsid w:val="0022723C"/>
    <w:rsid w:val="00230886"/>
    <w:rsid w:val="002328A7"/>
    <w:rsid w:val="00234E8A"/>
    <w:rsid w:val="002353AF"/>
    <w:rsid w:val="00235DB5"/>
    <w:rsid w:val="00236CF4"/>
    <w:rsid w:val="00241D8F"/>
    <w:rsid w:val="002426F3"/>
    <w:rsid w:val="00243ED8"/>
    <w:rsid w:val="0024689E"/>
    <w:rsid w:val="00253DDF"/>
    <w:rsid w:val="002556D3"/>
    <w:rsid w:val="00255C90"/>
    <w:rsid w:val="00257ABB"/>
    <w:rsid w:val="00260EDE"/>
    <w:rsid w:val="002627FC"/>
    <w:rsid w:val="00263084"/>
    <w:rsid w:val="00263BBF"/>
    <w:rsid w:val="00265240"/>
    <w:rsid w:val="00267090"/>
    <w:rsid w:val="0027130E"/>
    <w:rsid w:val="00271495"/>
    <w:rsid w:val="002716CC"/>
    <w:rsid w:val="00272FE7"/>
    <w:rsid w:val="00274271"/>
    <w:rsid w:val="00276ED4"/>
    <w:rsid w:val="0027703C"/>
    <w:rsid w:val="00277DC6"/>
    <w:rsid w:val="00282111"/>
    <w:rsid w:val="00283868"/>
    <w:rsid w:val="00283C8A"/>
    <w:rsid w:val="00285D3F"/>
    <w:rsid w:val="00290B1C"/>
    <w:rsid w:val="00292630"/>
    <w:rsid w:val="002932EC"/>
    <w:rsid w:val="0029458A"/>
    <w:rsid w:val="00295387"/>
    <w:rsid w:val="00296226"/>
    <w:rsid w:val="00296FE3"/>
    <w:rsid w:val="00297596"/>
    <w:rsid w:val="002A2F42"/>
    <w:rsid w:val="002A3DB4"/>
    <w:rsid w:val="002A41D5"/>
    <w:rsid w:val="002A488A"/>
    <w:rsid w:val="002A4A3C"/>
    <w:rsid w:val="002A5F1D"/>
    <w:rsid w:val="002B2C5B"/>
    <w:rsid w:val="002B4EE7"/>
    <w:rsid w:val="002B5A17"/>
    <w:rsid w:val="002B68ED"/>
    <w:rsid w:val="002B74D8"/>
    <w:rsid w:val="002C39DB"/>
    <w:rsid w:val="002C5C54"/>
    <w:rsid w:val="002C793A"/>
    <w:rsid w:val="002C7D60"/>
    <w:rsid w:val="002D0DBB"/>
    <w:rsid w:val="002D168E"/>
    <w:rsid w:val="002D4A15"/>
    <w:rsid w:val="002D67BB"/>
    <w:rsid w:val="002E008D"/>
    <w:rsid w:val="002E3E66"/>
    <w:rsid w:val="002E46D1"/>
    <w:rsid w:val="002E681B"/>
    <w:rsid w:val="002E7C07"/>
    <w:rsid w:val="002E7F91"/>
    <w:rsid w:val="002F1911"/>
    <w:rsid w:val="002F4440"/>
    <w:rsid w:val="002F7268"/>
    <w:rsid w:val="002F7D26"/>
    <w:rsid w:val="00301EA8"/>
    <w:rsid w:val="00302726"/>
    <w:rsid w:val="0030332A"/>
    <w:rsid w:val="003042C8"/>
    <w:rsid w:val="00304D83"/>
    <w:rsid w:val="0030514B"/>
    <w:rsid w:val="0030625E"/>
    <w:rsid w:val="003066C1"/>
    <w:rsid w:val="00306842"/>
    <w:rsid w:val="003108ED"/>
    <w:rsid w:val="003115FF"/>
    <w:rsid w:val="003152E9"/>
    <w:rsid w:val="00315A8F"/>
    <w:rsid w:val="00316117"/>
    <w:rsid w:val="00317737"/>
    <w:rsid w:val="00317A37"/>
    <w:rsid w:val="00320F60"/>
    <w:rsid w:val="00321D34"/>
    <w:rsid w:val="00322006"/>
    <w:rsid w:val="00322E94"/>
    <w:rsid w:val="003236F1"/>
    <w:rsid w:val="00323CB5"/>
    <w:rsid w:val="00324BC4"/>
    <w:rsid w:val="00325E12"/>
    <w:rsid w:val="00327D11"/>
    <w:rsid w:val="00330A45"/>
    <w:rsid w:val="0033177E"/>
    <w:rsid w:val="003348B8"/>
    <w:rsid w:val="003364C4"/>
    <w:rsid w:val="0034466D"/>
    <w:rsid w:val="00346EDB"/>
    <w:rsid w:val="003471E8"/>
    <w:rsid w:val="00347240"/>
    <w:rsid w:val="0035002F"/>
    <w:rsid w:val="0035142D"/>
    <w:rsid w:val="003514F3"/>
    <w:rsid w:val="00352808"/>
    <w:rsid w:val="00353809"/>
    <w:rsid w:val="0035603D"/>
    <w:rsid w:val="0035719C"/>
    <w:rsid w:val="0035746D"/>
    <w:rsid w:val="0036104A"/>
    <w:rsid w:val="0036168C"/>
    <w:rsid w:val="00361991"/>
    <w:rsid w:val="0036236E"/>
    <w:rsid w:val="00362722"/>
    <w:rsid w:val="003628A6"/>
    <w:rsid w:val="003635D0"/>
    <w:rsid w:val="0036516B"/>
    <w:rsid w:val="003671F2"/>
    <w:rsid w:val="00367B35"/>
    <w:rsid w:val="00370815"/>
    <w:rsid w:val="003715DC"/>
    <w:rsid w:val="00371ABF"/>
    <w:rsid w:val="00371EAC"/>
    <w:rsid w:val="0037550D"/>
    <w:rsid w:val="003756AD"/>
    <w:rsid w:val="0038334A"/>
    <w:rsid w:val="0038491A"/>
    <w:rsid w:val="00384A32"/>
    <w:rsid w:val="00384B21"/>
    <w:rsid w:val="00385A48"/>
    <w:rsid w:val="003910EB"/>
    <w:rsid w:val="003917A1"/>
    <w:rsid w:val="00391B69"/>
    <w:rsid w:val="003937F9"/>
    <w:rsid w:val="003956E2"/>
    <w:rsid w:val="0039680D"/>
    <w:rsid w:val="003A0AA7"/>
    <w:rsid w:val="003A147B"/>
    <w:rsid w:val="003A3580"/>
    <w:rsid w:val="003A4BB6"/>
    <w:rsid w:val="003A7EEF"/>
    <w:rsid w:val="003B1DF7"/>
    <w:rsid w:val="003B5131"/>
    <w:rsid w:val="003B5547"/>
    <w:rsid w:val="003B6F83"/>
    <w:rsid w:val="003C0312"/>
    <w:rsid w:val="003C0315"/>
    <w:rsid w:val="003C2A54"/>
    <w:rsid w:val="003C44E1"/>
    <w:rsid w:val="003C4A32"/>
    <w:rsid w:val="003C58DF"/>
    <w:rsid w:val="003C673A"/>
    <w:rsid w:val="003D0EC0"/>
    <w:rsid w:val="003D1A0E"/>
    <w:rsid w:val="003D2A6E"/>
    <w:rsid w:val="003D306D"/>
    <w:rsid w:val="003D388A"/>
    <w:rsid w:val="003D4C4D"/>
    <w:rsid w:val="003D6400"/>
    <w:rsid w:val="003E018E"/>
    <w:rsid w:val="003E1665"/>
    <w:rsid w:val="003E23BC"/>
    <w:rsid w:val="003E4EAF"/>
    <w:rsid w:val="003E68E3"/>
    <w:rsid w:val="003E767C"/>
    <w:rsid w:val="003E7C0E"/>
    <w:rsid w:val="003F512E"/>
    <w:rsid w:val="003F6993"/>
    <w:rsid w:val="003F6B06"/>
    <w:rsid w:val="00400B72"/>
    <w:rsid w:val="004072AF"/>
    <w:rsid w:val="00413E2D"/>
    <w:rsid w:val="00415173"/>
    <w:rsid w:val="004156F7"/>
    <w:rsid w:val="00415D55"/>
    <w:rsid w:val="00415E71"/>
    <w:rsid w:val="00416F7C"/>
    <w:rsid w:val="00416FF9"/>
    <w:rsid w:val="0042111A"/>
    <w:rsid w:val="00421242"/>
    <w:rsid w:val="0042247D"/>
    <w:rsid w:val="00424442"/>
    <w:rsid w:val="004246B7"/>
    <w:rsid w:val="00431590"/>
    <w:rsid w:val="00433792"/>
    <w:rsid w:val="004341BA"/>
    <w:rsid w:val="00434892"/>
    <w:rsid w:val="004366C8"/>
    <w:rsid w:val="00436FDF"/>
    <w:rsid w:val="0043702E"/>
    <w:rsid w:val="0044286F"/>
    <w:rsid w:val="00443053"/>
    <w:rsid w:val="00444E56"/>
    <w:rsid w:val="004465B2"/>
    <w:rsid w:val="0044679D"/>
    <w:rsid w:val="00447561"/>
    <w:rsid w:val="00447BD2"/>
    <w:rsid w:val="00450665"/>
    <w:rsid w:val="0045067F"/>
    <w:rsid w:val="00451151"/>
    <w:rsid w:val="0045221B"/>
    <w:rsid w:val="0045271D"/>
    <w:rsid w:val="00452F20"/>
    <w:rsid w:val="00453902"/>
    <w:rsid w:val="00454B72"/>
    <w:rsid w:val="00456786"/>
    <w:rsid w:val="0045776B"/>
    <w:rsid w:val="00457CA9"/>
    <w:rsid w:val="00457D62"/>
    <w:rsid w:val="00457EE7"/>
    <w:rsid w:val="00462D5F"/>
    <w:rsid w:val="0046564E"/>
    <w:rsid w:val="00465DDF"/>
    <w:rsid w:val="00470640"/>
    <w:rsid w:val="0047127F"/>
    <w:rsid w:val="00472221"/>
    <w:rsid w:val="00474671"/>
    <w:rsid w:val="0047782E"/>
    <w:rsid w:val="00477F6E"/>
    <w:rsid w:val="00480128"/>
    <w:rsid w:val="004830BE"/>
    <w:rsid w:val="00484904"/>
    <w:rsid w:val="004861F4"/>
    <w:rsid w:val="00486782"/>
    <w:rsid w:val="004917FB"/>
    <w:rsid w:val="00491C82"/>
    <w:rsid w:val="00491DA2"/>
    <w:rsid w:val="00494351"/>
    <w:rsid w:val="004944DB"/>
    <w:rsid w:val="00495EBA"/>
    <w:rsid w:val="00496C9D"/>
    <w:rsid w:val="00497346"/>
    <w:rsid w:val="004A2D3E"/>
    <w:rsid w:val="004A5983"/>
    <w:rsid w:val="004A7373"/>
    <w:rsid w:val="004B00DD"/>
    <w:rsid w:val="004B0ADF"/>
    <w:rsid w:val="004B13A6"/>
    <w:rsid w:val="004B4436"/>
    <w:rsid w:val="004B6230"/>
    <w:rsid w:val="004C018B"/>
    <w:rsid w:val="004C1CCC"/>
    <w:rsid w:val="004C35B5"/>
    <w:rsid w:val="004C3ACB"/>
    <w:rsid w:val="004C4AC6"/>
    <w:rsid w:val="004C4CE4"/>
    <w:rsid w:val="004C5EC1"/>
    <w:rsid w:val="004C6A2E"/>
    <w:rsid w:val="004D11A0"/>
    <w:rsid w:val="004D2A39"/>
    <w:rsid w:val="004D2C1C"/>
    <w:rsid w:val="004D2F3F"/>
    <w:rsid w:val="004D3714"/>
    <w:rsid w:val="004D6025"/>
    <w:rsid w:val="004D6FA1"/>
    <w:rsid w:val="004E2BA0"/>
    <w:rsid w:val="004E5179"/>
    <w:rsid w:val="004E5572"/>
    <w:rsid w:val="004F02B8"/>
    <w:rsid w:val="004F058D"/>
    <w:rsid w:val="004F772A"/>
    <w:rsid w:val="004F7765"/>
    <w:rsid w:val="004F7C63"/>
    <w:rsid w:val="00501031"/>
    <w:rsid w:val="00501837"/>
    <w:rsid w:val="005040AC"/>
    <w:rsid w:val="005046FE"/>
    <w:rsid w:val="005050B1"/>
    <w:rsid w:val="00505139"/>
    <w:rsid w:val="00510703"/>
    <w:rsid w:val="00511240"/>
    <w:rsid w:val="00511DCA"/>
    <w:rsid w:val="005177C2"/>
    <w:rsid w:val="00520790"/>
    <w:rsid w:val="005249F0"/>
    <w:rsid w:val="00524A50"/>
    <w:rsid w:val="00525A8D"/>
    <w:rsid w:val="00525E0C"/>
    <w:rsid w:val="00526A7E"/>
    <w:rsid w:val="00530638"/>
    <w:rsid w:val="00531267"/>
    <w:rsid w:val="0053190D"/>
    <w:rsid w:val="005319FD"/>
    <w:rsid w:val="00531DD5"/>
    <w:rsid w:val="00531EAF"/>
    <w:rsid w:val="0053263D"/>
    <w:rsid w:val="00532CB2"/>
    <w:rsid w:val="00534412"/>
    <w:rsid w:val="00534614"/>
    <w:rsid w:val="00534EFF"/>
    <w:rsid w:val="0053712C"/>
    <w:rsid w:val="00540D73"/>
    <w:rsid w:val="00541147"/>
    <w:rsid w:val="00541FF9"/>
    <w:rsid w:val="005426BF"/>
    <w:rsid w:val="00543F63"/>
    <w:rsid w:val="005462C3"/>
    <w:rsid w:val="00550845"/>
    <w:rsid w:val="005529A7"/>
    <w:rsid w:val="00552AB5"/>
    <w:rsid w:val="00552BFD"/>
    <w:rsid w:val="005537EF"/>
    <w:rsid w:val="00555435"/>
    <w:rsid w:val="00555AA2"/>
    <w:rsid w:val="0055634D"/>
    <w:rsid w:val="0056023B"/>
    <w:rsid w:val="00561156"/>
    <w:rsid w:val="005656E6"/>
    <w:rsid w:val="00565EE3"/>
    <w:rsid w:val="00566200"/>
    <w:rsid w:val="00566DAB"/>
    <w:rsid w:val="00567EF2"/>
    <w:rsid w:val="00574306"/>
    <w:rsid w:val="00575864"/>
    <w:rsid w:val="005761BC"/>
    <w:rsid w:val="005772BB"/>
    <w:rsid w:val="00581057"/>
    <w:rsid w:val="00581284"/>
    <w:rsid w:val="0058625D"/>
    <w:rsid w:val="00586653"/>
    <w:rsid w:val="00586F60"/>
    <w:rsid w:val="005874FD"/>
    <w:rsid w:val="00591030"/>
    <w:rsid w:val="005911C8"/>
    <w:rsid w:val="005924BD"/>
    <w:rsid w:val="00593D5A"/>
    <w:rsid w:val="00594E00"/>
    <w:rsid w:val="00595C07"/>
    <w:rsid w:val="005976A4"/>
    <w:rsid w:val="005976C8"/>
    <w:rsid w:val="005A2314"/>
    <w:rsid w:val="005A25EB"/>
    <w:rsid w:val="005A4E2F"/>
    <w:rsid w:val="005A4EFE"/>
    <w:rsid w:val="005A7B25"/>
    <w:rsid w:val="005B0C65"/>
    <w:rsid w:val="005B27C8"/>
    <w:rsid w:val="005B49B3"/>
    <w:rsid w:val="005B4DC6"/>
    <w:rsid w:val="005B527F"/>
    <w:rsid w:val="005B5E29"/>
    <w:rsid w:val="005B60D4"/>
    <w:rsid w:val="005C246F"/>
    <w:rsid w:val="005C466A"/>
    <w:rsid w:val="005C5C5A"/>
    <w:rsid w:val="005C7134"/>
    <w:rsid w:val="005C7C0E"/>
    <w:rsid w:val="005D011E"/>
    <w:rsid w:val="005D346F"/>
    <w:rsid w:val="005D52FD"/>
    <w:rsid w:val="005D5D9A"/>
    <w:rsid w:val="005D64F1"/>
    <w:rsid w:val="005D6954"/>
    <w:rsid w:val="005D6A8A"/>
    <w:rsid w:val="005D7962"/>
    <w:rsid w:val="005E1456"/>
    <w:rsid w:val="005E210E"/>
    <w:rsid w:val="005E29A0"/>
    <w:rsid w:val="005E2B63"/>
    <w:rsid w:val="005E4802"/>
    <w:rsid w:val="005E4D5B"/>
    <w:rsid w:val="005E5770"/>
    <w:rsid w:val="005E6776"/>
    <w:rsid w:val="005E6C89"/>
    <w:rsid w:val="005F3210"/>
    <w:rsid w:val="005F3F77"/>
    <w:rsid w:val="005F78E4"/>
    <w:rsid w:val="005F7E2F"/>
    <w:rsid w:val="0060201F"/>
    <w:rsid w:val="00602D26"/>
    <w:rsid w:val="0060376F"/>
    <w:rsid w:val="00603AEE"/>
    <w:rsid w:val="00603C05"/>
    <w:rsid w:val="00604862"/>
    <w:rsid w:val="00604BC2"/>
    <w:rsid w:val="00604F4B"/>
    <w:rsid w:val="00605E4F"/>
    <w:rsid w:val="006062AE"/>
    <w:rsid w:val="00607837"/>
    <w:rsid w:val="00610948"/>
    <w:rsid w:val="00610E26"/>
    <w:rsid w:val="00615CDF"/>
    <w:rsid w:val="00622411"/>
    <w:rsid w:val="00623AE3"/>
    <w:rsid w:val="00624102"/>
    <w:rsid w:val="00625211"/>
    <w:rsid w:val="006257C6"/>
    <w:rsid w:val="00626A54"/>
    <w:rsid w:val="00626AC0"/>
    <w:rsid w:val="00627115"/>
    <w:rsid w:val="0062735C"/>
    <w:rsid w:val="0062789A"/>
    <w:rsid w:val="006366B2"/>
    <w:rsid w:val="0064104A"/>
    <w:rsid w:val="00643148"/>
    <w:rsid w:val="006441F4"/>
    <w:rsid w:val="00646CC1"/>
    <w:rsid w:val="00650FE3"/>
    <w:rsid w:val="006514E1"/>
    <w:rsid w:val="00660ABF"/>
    <w:rsid w:val="006621AE"/>
    <w:rsid w:val="00664018"/>
    <w:rsid w:val="00665C3A"/>
    <w:rsid w:val="00670290"/>
    <w:rsid w:val="00670D72"/>
    <w:rsid w:val="00671122"/>
    <w:rsid w:val="006712D7"/>
    <w:rsid w:val="006718EB"/>
    <w:rsid w:val="006722C3"/>
    <w:rsid w:val="00672921"/>
    <w:rsid w:val="00672A8A"/>
    <w:rsid w:val="006737E8"/>
    <w:rsid w:val="00674653"/>
    <w:rsid w:val="00676219"/>
    <w:rsid w:val="00676D46"/>
    <w:rsid w:val="00686075"/>
    <w:rsid w:val="006954D3"/>
    <w:rsid w:val="006979DF"/>
    <w:rsid w:val="006A0933"/>
    <w:rsid w:val="006A2487"/>
    <w:rsid w:val="006A4A9C"/>
    <w:rsid w:val="006A56BA"/>
    <w:rsid w:val="006A68DF"/>
    <w:rsid w:val="006A6D82"/>
    <w:rsid w:val="006B033A"/>
    <w:rsid w:val="006B14A9"/>
    <w:rsid w:val="006B1586"/>
    <w:rsid w:val="006B227C"/>
    <w:rsid w:val="006B22CE"/>
    <w:rsid w:val="006B30FC"/>
    <w:rsid w:val="006B3AC3"/>
    <w:rsid w:val="006B6159"/>
    <w:rsid w:val="006B64FA"/>
    <w:rsid w:val="006B745B"/>
    <w:rsid w:val="006C00E7"/>
    <w:rsid w:val="006C0B8E"/>
    <w:rsid w:val="006C19B4"/>
    <w:rsid w:val="006C418B"/>
    <w:rsid w:val="006D00A9"/>
    <w:rsid w:val="006D0258"/>
    <w:rsid w:val="006D0691"/>
    <w:rsid w:val="006E00F7"/>
    <w:rsid w:val="006E0470"/>
    <w:rsid w:val="006E050F"/>
    <w:rsid w:val="006E06C0"/>
    <w:rsid w:val="006E0E64"/>
    <w:rsid w:val="006E146C"/>
    <w:rsid w:val="006E228C"/>
    <w:rsid w:val="006E2FC4"/>
    <w:rsid w:val="006E7A73"/>
    <w:rsid w:val="006F1B34"/>
    <w:rsid w:val="006F3E32"/>
    <w:rsid w:val="006F4E38"/>
    <w:rsid w:val="006F4EF1"/>
    <w:rsid w:val="006F6027"/>
    <w:rsid w:val="00701BE2"/>
    <w:rsid w:val="00702828"/>
    <w:rsid w:val="00702B0B"/>
    <w:rsid w:val="00702B88"/>
    <w:rsid w:val="00707081"/>
    <w:rsid w:val="00707794"/>
    <w:rsid w:val="00715081"/>
    <w:rsid w:val="007153DE"/>
    <w:rsid w:val="00715B02"/>
    <w:rsid w:val="00716B8D"/>
    <w:rsid w:val="00721F79"/>
    <w:rsid w:val="00721F89"/>
    <w:rsid w:val="00723151"/>
    <w:rsid w:val="0072388E"/>
    <w:rsid w:val="00726501"/>
    <w:rsid w:val="00726EA2"/>
    <w:rsid w:val="00727058"/>
    <w:rsid w:val="00730ACA"/>
    <w:rsid w:val="007311D0"/>
    <w:rsid w:val="007417BD"/>
    <w:rsid w:val="00742F22"/>
    <w:rsid w:val="00746B24"/>
    <w:rsid w:val="007470F7"/>
    <w:rsid w:val="00747425"/>
    <w:rsid w:val="00747A06"/>
    <w:rsid w:val="00751889"/>
    <w:rsid w:val="007537E2"/>
    <w:rsid w:val="00754171"/>
    <w:rsid w:val="007551B4"/>
    <w:rsid w:val="00755FB5"/>
    <w:rsid w:val="00757472"/>
    <w:rsid w:val="00757D96"/>
    <w:rsid w:val="00760D6B"/>
    <w:rsid w:val="0076221C"/>
    <w:rsid w:val="007639E3"/>
    <w:rsid w:val="0077249B"/>
    <w:rsid w:val="0077254A"/>
    <w:rsid w:val="00773B62"/>
    <w:rsid w:val="00776F5B"/>
    <w:rsid w:val="00780F59"/>
    <w:rsid w:val="007841F8"/>
    <w:rsid w:val="00785D0C"/>
    <w:rsid w:val="00786145"/>
    <w:rsid w:val="007877EA"/>
    <w:rsid w:val="007906E5"/>
    <w:rsid w:val="00793BB7"/>
    <w:rsid w:val="007946EB"/>
    <w:rsid w:val="00797B06"/>
    <w:rsid w:val="007A13E2"/>
    <w:rsid w:val="007A3EE8"/>
    <w:rsid w:val="007A4FBF"/>
    <w:rsid w:val="007A7D53"/>
    <w:rsid w:val="007B0097"/>
    <w:rsid w:val="007B1BEC"/>
    <w:rsid w:val="007B1D99"/>
    <w:rsid w:val="007B444F"/>
    <w:rsid w:val="007C01F4"/>
    <w:rsid w:val="007C096B"/>
    <w:rsid w:val="007C4196"/>
    <w:rsid w:val="007C4A9A"/>
    <w:rsid w:val="007C5BDA"/>
    <w:rsid w:val="007C6D47"/>
    <w:rsid w:val="007D1C31"/>
    <w:rsid w:val="007D37A6"/>
    <w:rsid w:val="007D3D30"/>
    <w:rsid w:val="007D510B"/>
    <w:rsid w:val="007D5A6B"/>
    <w:rsid w:val="007D756D"/>
    <w:rsid w:val="007D7A64"/>
    <w:rsid w:val="007D7DF9"/>
    <w:rsid w:val="007E09C7"/>
    <w:rsid w:val="007E15F6"/>
    <w:rsid w:val="007E1FDC"/>
    <w:rsid w:val="007E2443"/>
    <w:rsid w:val="007E3B45"/>
    <w:rsid w:val="007E6E61"/>
    <w:rsid w:val="007F24B3"/>
    <w:rsid w:val="007F2916"/>
    <w:rsid w:val="007F4570"/>
    <w:rsid w:val="007F4586"/>
    <w:rsid w:val="007F5F20"/>
    <w:rsid w:val="007F7B9E"/>
    <w:rsid w:val="00800387"/>
    <w:rsid w:val="00800908"/>
    <w:rsid w:val="00800F54"/>
    <w:rsid w:val="00802D4A"/>
    <w:rsid w:val="00802E11"/>
    <w:rsid w:val="00803606"/>
    <w:rsid w:val="008079E6"/>
    <w:rsid w:val="00810299"/>
    <w:rsid w:val="00814D38"/>
    <w:rsid w:val="008242B4"/>
    <w:rsid w:val="00824472"/>
    <w:rsid w:val="00827192"/>
    <w:rsid w:val="00827BE4"/>
    <w:rsid w:val="0083128F"/>
    <w:rsid w:val="0083168E"/>
    <w:rsid w:val="00834864"/>
    <w:rsid w:val="00835058"/>
    <w:rsid w:val="00837BA9"/>
    <w:rsid w:val="008412D0"/>
    <w:rsid w:val="00842788"/>
    <w:rsid w:val="00842816"/>
    <w:rsid w:val="008449C7"/>
    <w:rsid w:val="008457AF"/>
    <w:rsid w:val="00845E77"/>
    <w:rsid w:val="00847F76"/>
    <w:rsid w:val="00851334"/>
    <w:rsid w:val="0085258A"/>
    <w:rsid w:val="008526C6"/>
    <w:rsid w:val="0085404E"/>
    <w:rsid w:val="00856BF0"/>
    <w:rsid w:val="0085733F"/>
    <w:rsid w:val="00857950"/>
    <w:rsid w:val="00857CDD"/>
    <w:rsid w:val="008609A0"/>
    <w:rsid w:val="00860B3F"/>
    <w:rsid w:val="008616D9"/>
    <w:rsid w:val="0086228B"/>
    <w:rsid w:val="008626B7"/>
    <w:rsid w:val="00865F54"/>
    <w:rsid w:val="00867082"/>
    <w:rsid w:val="00870621"/>
    <w:rsid w:val="008710F3"/>
    <w:rsid w:val="00874A53"/>
    <w:rsid w:val="00874BAD"/>
    <w:rsid w:val="00875175"/>
    <w:rsid w:val="00875DF6"/>
    <w:rsid w:val="008771F6"/>
    <w:rsid w:val="0087720F"/>
    <w:rsid w:val="00877AC7"/>
    <w:rsid w:val="00886A18"/>
    <w:rsid w:val="008871FD"/>
    <w:rsid w:val="00891FC6"/>
    <w:rsid w:val="00893A61"/>
    <w:rsid w:val="00893ADA"/>
    <w:rsid w:val="00896666"/>
    <w:rsid w:val="008A0A6C"/>
    <w:rsid w:val="008A2D08"/>
    <w:rsid w:val="008A4DC0"/>
    <w:rsid w:val="008A5646"/>
    <w:rsid w:val="008A59C3"/>
    <w:rsid w:val="008A5A92"/>
    <w:rsid w:val="008B715A"/>
    <w:rsid w:val="008B7752"/>
    <w:rsid w:val="008B7F6D"/>
    <w:rsid w:val="008C1BBE"/>
    <w:rsid w:val="008C6997"/>
    <w:rsid w:val="008C6A78"/>
    <w:rsid w:val="008D11A6"/>
    <w:rsid w:val="008D1A79"/>
    <w:rsid w:val="008D1E49"/>
    <w:rsid w:val="008D4152"/>
    <w:rsid w:val="008E0333"/>
    <w:rsid w:val="008E15CB"/>
    <w:rsid w:val="008F05C4"/>
    <w:rsid w:val="008F06E7"/>
    <w:rsid w:val="008F0EBD"/>
    <w:rsid w:val="008F1D2D"/>
    <w:rsid w:val="008F415D"/>
    <w:rsid w:val="008F60AC"/>
    <w:rsid w:val="008F7368"/>
    <w:rsid w:val="009002C9"/>
    <w:rsid w:val="0090033B"/>
    <w:rsid w:val="009036C8"/>
    <w:rsid w:val="009060FA"/>
    <w:rsid w:val="009104E6"/>
    <w:rsid w:val="009111D6"/>
    <w:rsid w:val="00912325"/>
    <w:rsid w:val="009169D7"/>
    <w:rsid w:val="0092049E"/>
    <w:rsid w:val="00921D30"/>
    <w:rsid w:val="009235C4"/>
    <w:rsid w:val="00923737"/>
    <w:rsid w:val="00923A0C"/>
    <w:rsid w:val="0092490B"/>
    <w:rsid w:val="00926EC9"/>
    <w:rsid w:val="009277CF"/>
    <w:rsid w:val="009329ED"/>
    <w:rsid w:val="00933F72"/>
    <w:rsid w:val="00934581"/>
    <w:rsid w:val="0093558C"/>
    <w:rsid w:val="00936C51"/>
    <w:rsid w:val="009407B6"/>
    <w:rsid w:val="00941417"/>
    <w:rsid w:val="009429FB"/>
    <w:rsid w:val="00942D19"/>
    <w:rsid w:val="00943C33"/>
    <w:rsid w:val="00944106"/>
    <w:rsid w:val="009446AD"/>
    <w:rsid w:val="009448DC"/>
    <w:rsid w:val="00945BA7"/>
    <w:rsid w:val="009516D1"/>
    <w:rsid w:val="00953F09"/>
    <w:rsid w:val="009548B1"/>
    <w:rsid w:val="009560FC"/>
    <w:rsid w:val="0095790D"/>
    <w:rsid w:val="00961194"/>
    <w:rsid w:val="00963341"/>
    <w:rsid w:val="00963384"/>
    <w:rsid w:val="00965D5B"/>
    <w:rsid w:val="00965DAE"/>
    <w:rsid w:val="00967354"/>
    <w:rsid w:val="0096761B"/>
    <w:rsid w:val="00967E74"/>
    <w:rsid w:val="00972442"/>
    <w:rsid w:val="00972B93"/>
    <w:rsid w:val="00975FCA"/>
    <w:rsid w:val="009777F2"/>
    <w:rsid w:val="009807C7"/>
    <w:rsid w:val="00982DE9"/>
    <w:rsid w:val="0098379E"/>
    <w:rsid w:val="00983C0A"/>
    <w:rsid w:val="009847F3"/>
    <w:rsid w:val="00984E5E"/>
    <w:rsid w:val="00984FDD"/>
    <w:rsid w:val="00987D54"/>
    <w:rsid w:val="00990801"/>
    <w:rsid w:val="00992DD8"/>
    <w:rsid w:val="009931E3"/>
    <w:rsid w:val="0099369E"/>
    <w:rsid w:val="00997A65"/>
    <w:rsid w:val="00997C6F"/>
    <w:rsid w:val="009A0972"/>
    <w:rsid w:val="009A22F8"/>
    <w:rsid w:val="009A452C"/>
    <w:rsid w:val="009A4AC4"/>
    <w:rsid w:val="009A4F7E"/>
    <w:rsid w:val="009A781E"/>
    <w:rsid w:val="009B026B"/>
    <w:rsid w:val="009B36A3"/>
    <w:rsid w:val="009B5DE9"/>
    <w:rsid w:val="009B7C7A"/>
    <w:rsid w:val="009C23DE"/>
    <w:rsid w:val="009C5608"/>
    <w:rsid w:val="009C6320"/>
    <w:rsid w:val="009C664E"/>
    <w:rsid w:val="009C744A"/>
    <w:rsid w:val="009D25F4"/>
    <w:rsid w:val="009D2E8B"/>
    <w:rsid w:val="009D4F4A"/>
    <w:rsid w:val="009D5269"/>
    <w:rsid w:val="009D73CB"/>
    <w:rsid w:val="009D7B36"/>
    <w:rsid w:val="009E082B"/>
    <w:rsid w:val="009E1D0C"/>
    <w:rsid w:val="009E202D"/>
    <w:rsid w:val="009E31D4"/>
    <w:rsid w:val="009E6EE7"/>
    <w:rsid w:val="009E75A1"/>
    <w:rsid w:val="009E7A2E"/>
    <w:rsid w:val="009F3417"/>
    <w:rsid w:val="009F4D2E"/>
    <w:rsid w:val="009F59A2"/>
    <w:rsid w:val="009F5DB7"/>
    <w:rsid w:val="009F5EB6"/>
    <w:rsid w:val="009F7391"/>
    <w:rsid w:val="009F7955"/>
    <w:rsid w:val="00A0131A"/>
    <w:rsid w:val="00A051D3"/>
    <w:rsid w:val="00A0581A"/>
    <w:rsid w:val="00A076B2"/>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FA6"/>
    <w:rsid w:val="00A3297F"/>
    <w:rsid w:val="00A35A83"/>
    <w:rsid w:val="00A369C4"/>
    <w:rsid w:val="00A42278"/>
    <w:rsid w:val="00A4319A"/>
    <w:rsid w:val="00A4499E"/>
    <w:rsid w:val="00A47E9D"/>
    <w:rsid w:val="00A508FE"/>
    <w:rsid w:val="00A52025"/>
    <w:rsid w:val="00A5410A"/>
    <w:rsid w:val="00A5540E"/>
    <w:rsid w:val="00A55547"/>
    <w:rsid w:val="00A55CF0"/>
    <w:rsid w:val="00A572C8"/>
    <w:rsid w:val="00A57BDA"/>
    <w:rsid w:val="00A61431"/>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6E4E"/>
    <w:rsid w:val="00A81AED"/>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07C8"/>
    <w:rsid w:val="00AA36C3"/>
    <w:rsid w:val="00AA36D8"/>
    <w:rsid w:val="00AA3A33"/>
    <w:rsid w:val="00AA4580"/>
    <w:rsid w:val="00AA5AC3"/>
    <w:rsid w:val="00AB0374"/>
    <w:rsid w:val="00AB0657"/>
    <w:rsid w:val="00AB2C95"/>
    <w:rsid w:val="00AB309D"/>
    <w:rsid w:val="00AB6186"/>
    <w:rsid w:val="00AB674D"/>
    <w:rsid w:val="00AB793F"/>
    <w:rsid w:val="00AC06F1"/>
    <w:rsid w:val="00AC121D"/>
    <w:rsid w:val="00AC260F"/>
    <w:rsid w:val="00AC2C7A"/>
    <w:rsid w:val="00AC349C"/>
    <w:rsid w:val="00AC5E4A"/>
    <w:rsid w:val="00AC6216"/>
    <w:rsid w:val="00AC6336"/>
    <w:rsid w:val="00AC7F74"/>
    <w:rsid w:val="00AD3EF9"/>
    <w:rsid w:val="00AD55D9"/>
    <w:rsid w:val="00AD5AC0"/>
    <w:rsid w:val="00AD5C74"/>
    <w:rsid w:val="00AD63B7"/>
    <w:rsid w:val="00AD7176"/>
    <w:rsid w:val="00AE15F4"/>
    <w:rsid w:val="00AE2B33"/>
    <w:rsid w:val="00AE4349"/>
    <w:rsid w:val="00AE4456"/>
    <w:rsid w:val="00AE6C04"/>
    <w:rsid w:val="00AF17C1"/>
    <w:rsid w:val="00AF2997"/>
    <w:rsid w:val="00AF4384"/>
    <w:rsid w:val="00AF4601"/>
    <w:rsid w:val="00AF584B"/>
    <w:rsid w:val="00AF6525"/>
    <w:rsid w:val="00AF6E5F"/>
    <w:rsid w:val="00AF6F14"/>
    <w:rsid w:val="00B000F3"/>
    <w:rsid w:val="00B01D84"/>
    <w:rsid w:val="00B03AC0"/>
    <w:rsid w:val="00B05FC2"/>
    <w:rsid w:val="00B06DF4"/>
    <w:rsid w:val="00B11E5D"/>
    <w:rsid w:val="00B14A5E"/>
    <w:rsid w:val="00B16F6C"/>
    <w:rsid w:val="00B16FA6"/>
    <w:rsid w:val="00B23129"/>
    <w:rsid w:val="00B23B01"/>
    <w:rsid w:val="00B23FCE"/>
    <w:rsid w:val="00B24CCF"/>
    <w:rsid w:val="00B35C6F"/>
    <w:rsid w:val="00B36113"/>
    <w:rsid w:val="00B37C39"/>
    <w:rsid w:val="00B40C34"/>
    <w:rsid w:val="00B431CC"/>
    <w:rsid w:val="00B43CB6"/>
    <w:rsid w:val="00B453D3"/>
    <w:rsid w:val="00B4644B"/>
    <w:rsid w:val="00B47D91"/>
    <w:rsid w:val="00B50154"/>
    <w:rsid w:val="00B52082"/>
    <w:rsid w:val="00B53132"/>
    <w:rsid w:val="00B56EF1"/>
    <w:rsid w:val="00B61772"/>
    <w:rsid w:val="00B62BCC"/>
    <w:rsid w:val="00B6331D"/>
    <w:rsid w:val="00B655C7"/>
    <w:rsid w:val="00B714EE"/>
    <w:rsid w:val="00B73526"/>
    <w:rsid w:val="00B7624A"/>
    <w:rsid w:val="00B779C5"/>
    <w:rsid w:val="00B80386"/>
    <w:rsid w:val="00B82C94"/>
    <w:rsid w:val="00B83B9B"/>
    <w:rsid w:val="00B86A4F"/>
    <w:rsid w:val="00B86C45"/>
    <w:rsid w:val="00B909EC"/>
    <w:rsid w:val="00B94200"/>
    <w:rsid w:val="00B95441"/>
    <w:rsid w:val="00B97316"/>
    <w:rsid w:val="00BA2D37"/>
    <w:rsid w:val="00BA5E6E"/>
    <w:rsid w:val="00BA6499"/>
    <w:rsid w:val="00BA6A77"/>
    <w:rsid w:val="00BB4083"/>
    <w:rsid w:val="00BB4436"/>
    <w:rsid w:val="00BB529D"/>
    <w:rsid w:val="00BB54AD"/>
    <w:rsid w:val="00BB6BCB"/>
    <w:rsid w:val="00BC002F"/>
    <w:rsid w:val="00BC07DD"/>
    <w:rsid w:val="00BC1BB9"/>
    <w:rsid w:val="00BC2252"/>
    <w:rsid w:val="00BC2810"/>
    <w:rsid w:val="00BC4219"/>
    <w:rsid w:val="00BC495B"/>
    <w:rsid w:val="00BC5A2B"/>
    <w:rsid w:val="00BD1BF0"/>
    <w:rsid w:val="00BD37E0"/>
    <w:rsid w:val="00BD416F"/>
    <w:rsid w:val="00BD4B34"/>
    <w:rsid w:val="00BD4FEB"/>
    <w:rsid w:val="00BD743A"/>
    <w:rsid w:val="00BD7597"/>
    <w:rsid w:val="00BD7B56"/>
    <w:rsid w:val="00BD7C61"/>
    <w:rsid w:val="00BE1E3D"/>
    <w:rsid w:val="00BE2FDF"/>
    <w:rsid w:val="00BE3633"/>
    <w:rsid w:val="00BE3A21"/>
    <w:rsid w:val="00BE522B"/>
    <w:rsid w:val="00BE5FCA"/>
    <w:rsid w:val="00BE639C"/>
    <w:rsid w:val="00BE7552"/>
    <w:rsid w:val="00BE790C"/>
    <w:rsid w:val="00BE7EF9"/>
    <w:rsid w:val="00BF02AA"/>
    <w:rsid w:val="00BF2425"/>
    <w:rsid w:val="00BF2DAE"/>
    <w:rsid w:val="00BF4CA6"/>
    <w:rsid w:val="00C008A0"/>
    <w:rsid w:val="00C01D22"/>
    <w:rsid w:val="00C03BCE"/>
    <w:rsid w:val="00C04A3A"/>
    <w:rsid w:val="00C11F1D"/>
    <w:rsid w:val="00C12819"/>
    <w:rsid w:val="00C12917"/>
    <w:rsid w:val="00C12D53"/>
    <w:rsid w:val="00C12E21"/>
    <w:rsid w:val="00C14776"/>
    <w:rsid w:val="00C1521A"/>
    <w:rsid w:val="00C23326"/>
    <w:rsid w:val="00C2786E"/>
    <w:rsid w:val="00C3060C"/>
    <w:rsid w:val="00C318D3"/>
    <w:rsid w:val="00C350C8"/>
    <w:rsid w:val="00C369C5"/>
    <w:rsid w:val="00C400CF"/>
    <w:rsid w:val="00C4239D"/>
    <w:rsid w:val="00C44A42"/>
    <w:rsid w:val="00C45F08"/>
    <w:rsid w:val="00C477AE"/>
    <w:rsid w:val="00C51F10"/>
    <w:rsid w:val="00C55905"/>
    <w:rsid w:val="00C55999"/>
    <w:rsid w:val="00C5730F"/>
    <w:rsid w:val="00C5771A"/>
    <w:rsid w:val="00C57B64"/>
    <w:rsid w:val="00C600D3"/>
    <w:rsid w:val="00C60D05"/>
    <w:rsid w:val="00C618E2"/>
    <w:rsid w:val="00C61B55"/>
    <w:rsid w:val="00C62900"/>
    <w:rsid w:val="00C6454F"/>
    <w:rsid w:val="00C65C83"/>
    <w:rsid w:val="00C66686"/>
    <w:rsid w:val="00C667AA"/>
    <w:rsid w:val="00C673E9"/>
    <w:rsid w:val="00C71240"/>
    <w:rsid w:val="00C72F5F"/>
    <w:rsid w:val="00C74901"/>
    <w:rsid w:val="00C7604B"/>
    <w:rsid w:val="00C77BB7"/>
    <w:rsid w:val="00C80E16"/>
    <w:rsid w:val="00C82BAE"/>
    <w:rsid w:val="00C82CCF"/>
    <w:rsid w:val="00C82F18"/>
    <w:rsid w:val="00C84FDD"/>
    <w:rsid w:val="00C8568F"/>
    <w:rsid w:val="00C876F5"/>
    <w:rsid w:val="00C91182"/>
    <w:rsid w:val="00C9176C"/>
    <w:rsid w:val="00C93A19"/>
    <w:rsid w:val="00C955A2"/>
    <w:rsid w:val="00C97B94"/>
    <w:rsid w:val="00CA0B9D"/>
    <w:rsid w:val="00CA1233"/>
    <w:rsid w:val="00CA161C"/>
    <w:rsid w:val="00CA2401"/>
    <w:rsid w:val="00CA336C"/>
    <w:rsid w:val="00CA34A2"/>
    <w:rsid w:val="00CA35B9"/>
    <w:rsid w:val="00CA39F1"/>
    <w:rsid w:val="00CA49E2"/>
    <w:rsid w:val="00CA649C"/>
    <w:rsid w:val="00CA74C7"/>
    <w:rsid w:val="00CA7AE6"/>
    <w:rsid w:val="00CB06FB"/>
    <w:rsid w:val="00CB0AFF"/>
    <w:rsid w:val="00CB202C"/>
    <w:rsid w:val="00CB2EE5"/>
    <w:rsid w:val="00CB351D"/>
    <w:rsid w:val="00CB3FB2"/>
    <w:rsid w:val="00CB48A8"/>
    <w:rsid w:val="00CB59B4"/>
    <w:rsid w:val="00CB7040"/>
    <w:rsid w:val="00CB7DC9"/>
    <w:rsid w:val="00CC1709"/>
    <w:rsid w:val="00CC3D7A"/>
    <w:rsid w:val="00CC5C9A"/>
    <w:rsid w:val="00CC5E79"/>
    <w:rsid w:val="00CC60F7"/>
    <w:rsid w:val="00CC73E3"/>
    <w:rsid w:val="00CE042E"/>
    <w:rsid w:val="00CE1D86"/>
    <w:rsid w:val="00CE1FE4"/>
    <w:rsid w:val="00CE21B4"/>
    <w:rsid w:val="00CE2458"/>
    <w:rsid w:val="00CE2AB7"/>
    <w:rsid w:val="00CE4058"/>
    <w:rsid w:val="00CE42E8"/>
    <w:rsid w:val="00CE439F"/>
    <w:rsid w:val="00CE522B"/>
    <w:rsid w:val="00CE7B77"/>
    <w:rsid w:val="00CF0B52"/>
    <w:rsid w:val="00CF30B3"/>
    <w:rsid w:val="00CF3777"/>
    <w:rsid w:val="00CF67C7"/>
    <w:rsid w:val="00CF72B3"/>
    <w:rsid w:val="00CF76C1"/>
    <w:rsid w:val="00CF774E"/>
    <w:rsid w:val="00CF792A"/>
    <w:rsid w:val="00D002EE"/>
    <w:rsid w:val="00D022DC"/>
    <w:rsid w:val="00D04E07"/>
    <w:rsid w:val="00D0512C"/>
    <w:rsid w:val="00D05F5D"/>
    <w:rsid w:val="00D07C71"/>
    <w:rsid w:val="00D10DB2"/>
    <w:rsid w:val="00D110D3"/>
    <w:rsid w:val="00D132BE"/>
    <w:rsid w:val="00D13E72"/>
    <w:rsid w:val="00D15658"/>
    <w:rsid w:val="00D15D6A"/>
    <w:rsid w:val="00D16843"/>
    <w:rsid w:val="00D16879"/>
    <w:rsid w:val="00D2174A"/>
    <w:rsid w:val="00D263F0"/>
    <w:rsid w:val="00D31922"/>
    <w:rsid w:val="00D321A2"/>
    <w:rsid w:val="00D33AA7"/>
    <w:rsid w:val="00D36008"/>
    <w:rsid w:val="00D3641C"/>
    <w:rsid w:val="00D403C3"/>
    <w:rsid w:val="00D43486"/>
    <w:rsid w:val="00D44A2E"/>
    <w:rsid w:val="00D46B16"/>
    <w:rsid w:val="00D5438B"/>
    <w:rsid w:val="00D5515D"/>
    <w:rsid w:val="00D56BAD"/>
    <w:rsid w:val="00D575F0"/>
    <w:rsid w:val="00D607D7"/>
    <w:rsid w:val="00D60FB4"/>
    <w:rsid w:val="00D63504"/>
    <w:rsid w:val="00D64B95"/>
    <w:rsid w:val="00D656AD"/>
    <w:rsid w:val="00D658D4"/>
    <w:rsid w:val="00D67645"/>
    <w:rsid w:val="00D71377"/>
    <w:rsid w:val="00D72F7C"/>
    <w:rsid w:val="00D748F3"/>
    <w:rsid w:val="00D74C06"/>
    <w:rsid w:val="00D759B3"/>
    <w:rsid w:val="00D762B1"/>
    <w:rsid w:val="00D773E2"/>
    <w:rsid w:val="00D80AD9"/>
    <w:rsid w:val="00D83040"/>
    <w:rsid w:val="00D831CA"/>
    <w:rsid w:val="00D83226"/>
    <w:rsid w:val="00D83298"/>
    <w:rsid w:val="00D83910"/>
    <w:rsid w:val="00D85758"/>
    <w:rsid w:val="00D858B6"/>
    <w:rsid w:val="00D85DC2"/>
    <w:rsid w:val="00D86E39"/>
    <w:rsid w:val="00D91C1B"/>
    <w:rsid w:val="00D91F49"/>
    <w:rsid w:val="00D922E3"/>
    <w:rsid w:val="00D93BF5"/>
    <w:rsid w:val="00D94589"/>
    <w:rsid w:val="00D945A0"/>
    <w:rsid w:val="00D961F2"/>
    <w:rsid w:val="00D97924"/>
    <w:rsid w:val="00DA15EC"/>
    <w:rsid w:val="00DA1714"/>
    <w:rsid w:val="00DA4ED0"/>
    <w:rsid w:val="00DA7E43"/>
    <w:rsid w:val="00DB12CD"/>
    <w:rsid w:val="00DB4B19"/>
    <w:rsid w:val="00DB66F8"/>
    <w:rsid w:val="00DB6A3D"/>
    <w:rsid w:val="00DB6FFE"/>
    <w:rsid w:val="00DB7D67"/>
    <w:rsid w:val="00DC1BCB"/>
    <w:rsid w:val="00DC2730"/>
    <w:rsid w:val="00DC4C62"/>
    <w:rsid w:val="00DC51D3"/>
    <w:rsid w:val="00DC6B11"/>
    <w:rsid w:val="00DC7150"/>
    <w:rsid w:val="00DD073E"/>
    <w:rsid w:val="00DD274B"/>
    <w:rsid w:val="00DD6229"/>
    <w:rsid w:val="00DD62A2"/>
    <w:rsid w:val="00DE1332"/>
    <w:rsid w:val="00DE2E65"/>
    <w:rsid w:val="00DE4A79"/>
    <w:rsid w:val="00DE52BF"/>
    <w:rsid w:val="00DE5C70"/>
    <w:rsid w:val="00DE7DB6"/>
    <w:rsid w:val="00DF1517"/>
    <w:rsid w:val="00DF19F4"/>
    <w:rsid w:val="00DF2F50"/>
    <w:rsid w:val="00DF3179"/>
    <w:rsid w:val="00DF6BC9"/>
    <w:rsid w:val="00DF6ECC"/>
    <w:rsid w:val="00DF777C"/>
    <w:rsid w:val="00E016F1"/>
    <w:rsid w:val="00E01DC4"/>
    <w:rsid w:val="00E03941"/>
    <w:rsid w:val="00E0464A"/>
    <w:rsid w:val="00E070AD"/>
    <w:rsid w:val="00E10B0E"/>
    <w:rsid w:val="00E10B9B"/>
    <w:rsid w:val="00E13960"/>
    <w:rsid w:val="00E153F0"/>
    <w:rsid w:val="00E15405"/>
    <w:rsid w:val="00E177A1"/>
    <w:rsid w:val="00E233C4"/>
    <w:rsid w:val="00E23979"/>
    <w:rsid w:val="00E23D19"/>
    <w:rsid w:val="00E27398"/>
    <w:rsid w:val="00E27AEB"/>
    <w:rsid w:val="00E27D4E"/>
    <w:rsid w:val="00E30253"/>
    <w:rsid w:val="00E35AC6"/>
    <w:rsid w:val="00E426E9"/>
    <w:rsid w:val="00E437EE"/>
    <w:rsid w:val="00E439A6"/>
    <w:rsid w:val="00E46878"/>
    <w:rsid w:val="00E469D2"/>
    <w:rsid w:val="00E500F6"/>
    <w:rsid w:val="00E50CA3"/>
    <w:rsid w:val="00E53917"/>
    <w:rsid w:val="00E5471B"/>
    <w:rsid w:val="00E556FC"/>
    <w:rsid w:val="00E56107"/>
    <w:rsid w:val="00E60431"/>
    <w:rsid w:val="00E60AC5"/>
    <w:rsid w:val="00E63871"/>
    <w:rsid w:val="00E64DD0"/>
    <w:rsid w:val="00E65AED"/>
    <w:rsid w:val="00E70FBA"/>
    <w:rsid w:val="00E71DC2"/>
    <w:rsid w:val="00E73190"/>
    <w:rsid w:val="00E7461D"/>
    <w:rsid w:val="00E746E9"/>
    <w:rsid w:val="00E754E8"/>
    <w:rsid w:val="00E770EC"/>
    <w:rsid w:val="00E7760F"/>
    <w:rsid w:val="00E77B60"/>
    <w:rsid w:val="00E812CD"/>
    <w:rsid w:val="00E81A61"/>
    <w:rsid w:val="00E82376"/>
    <w:rsid w:val="00E82BDE"/>
    <w:rsid w:val="00E8492F"/>
    <w:rsid w:val="00E8577A"/>
    <w:rsid w:val="00E85ECD"/>
    <w:rsid w:val="00E863DB"/>
    <w:rsid w:val="00E90919"/>
    <w:rsid w:val="00E92946"/>
    <w:rsid w:val="00E94114"/>
    <w:rsid w:val="00E947BA"/>
    <w:rsid w:val="00E959F5"/>
    <w:rsid w:val="00E95E9A"/>
    <w:rsid w:val="00E96875"/>
    <w:rsid w:val="00E96BD8"/>
    <w:rsid w:val="00E96D16"/>
    <w:rsid w:val="00E974AC"/>
    <w:rsid w:val="00E9771D"/>
    <w:rsid w:val="00EA04F5"/>
    <w:rsid w:val="00EA0568"/>
    <w:rsid w:val="00EA1531"/>
    <w:rsid w:val="00EA3E6D"/>
    <w:rsid w:val="00EA4A42"/>
    <w:rsid w:val="00EA56B0"/>
    <w:rsid w:val="00EA6783"/>
    <w:rsid w:val="00EB36DD"/>
    <w:rsid w:val="00EB51B3"/>
    <w:rsid w:val="00EC0782"/>
    <w:rsid w:val="00EC2A05"/>
    <w:rsid w:val="00EC479D"/>
    <w:rsid w:val="00EC4DD2"/>
    <w:rsid w:val="00EC5AD5"/>
    <w:rsid w:val="00EC64A7"/>
    <w:rsid w:val="00EC6925"/>
    <w:rsid w:val="00ED35FB"/>
    <w:rsid w:val="00ED3E7F"/>
    <w:rsid w:val="00EE2046"/>
    <w:rsid w:val="00EE43A2"/>
    <w:rsid w:val="00EE4E62"/>
    <w:rsid w:val="00EE55C5"/>
    <w:rsid w:val="00EE6538"/>
    <w:rsid w:val="00EE6A52"/>
    <w:rsid w:val="00EF2187"/>
    <w:rsid w:val="00EF2E72"/>
    <w:rsid w:val="00EF4B92"/>
    <w:rsid w:val="00EF5900"/>
    <w:rsid w:val="00EF6543"/>
    <w:rsid w:val="00F04131"/>
    <w:rsid w:val="00F06BD3"/>
    <w:rsid w:val="00F06ECE"/>
    <w:rsid w:val="00F106E2"/>
    <w:rsid w:val="00F10E77"/>
    <w:rsid w:val="00F11B79"/>
    <w:rsid w:val="00F12457"/>
    <w:rsid w:val="00F12C1B"/>
    <w:rsid w:val="00F130D1"/>
    <w:rsid w:val="00F162AB"/>
    <w:rsid w:val="00F16A23"/>
    <w:rsid w:val="00F16DA9"/>
    <w:rsid w:val="00F17456"/>
    <w:rsid w:val="00F234B9"/>
    <w:rsid w:val="00F24DB8"/>
    <w:rsid w:val="00F266B4"/>
    <w:rsid w:val="00F2675F"/>
    <w:rsid w:val="00F26858"/>
    <w:rsid w:val="00F310CB"/>
    <w:rsid w:val="00F31209"/>
    <w:rsid w:val="00F32250"/>
    <w:rsid w:val="00F3299C"/>
    <w:rsid w:val="00F33B2E"/>
    <w:rsid w:val="00F35D03"/>
    <w:rsid w:val="00F3749B"/>
    <w:rsid w:val="00F40F90"/>
    <w:rsid w:val="00F41022"/>
    <w:rsid w:val="00F4389E"/>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554F"/>
    <w:rsid w:val="00F67E24"/>
    <w:rsid w:val="00F70038"/>
    <w:rsid w:val="00F705A5"/>
    <w:rsid w:val="00F70876"/>
    <w:rsid w:val="00F7263D"/>
    <w:rsid w:val="00F72C98"/>
    <w:rsid w:val="00F72D9A"/>
    <w:rsid w:val="00F755EB"/>
    <w:rsid w:val="00F76E1F"/>
    <w:rsid w:val="00F8351F"/>
    <w:rsid w:val="00F83F58"/>
    <w:rsid w:val="00F863E7"/>
    <w:rsid w:val="00F86F31"/>
    <w:rsid w:val="00F87929"/>
    <w:rsid w:val="00F87C83"/>
    <w:rsid w:val="00F9027A"/>
    <w:rsid w:val="00F91630"/>
    <w:rsid w:val="00F92D6F"/>
    <w:rsid w:val="00F93FDF"/>
    <w:rsid w:val="00F95A2C"/>
    <w:rsid w:val="00FA211B"/>
    <w:rsid w:val="00FA4827"/>
    <w:rsid w:val="00FA5109"/>
    <w:rsid w:val="00FA586F"/>
    <w:rsid w:val="00FA59B6"/>
    <w:rsid w:val="00FA6529"/>
    <w:rsid w:val="00FA7318"/>
    <w:rsid w:val="00FA7EDC"/>
    <w:rsid w:val="00FB3231"/>
    <w:rsid w:val="00FB3284"/>
    <w:rsid w:val="00FB3332"/>
    <w:rsid w:val="00FB3D21"/>
    <w:rsid w:val="00FC0D62"/>
    <w:rsid w:val="00FC5688"/>
    <w:rsid w:val="00FC584C"/>
    <w:rsid w:val="00FC64F1"/>
    <w:rsid w:val="00FC6C6A"/>
    <w:rsid w:val="00FC72A7"/>
    <w:rsid w:val="00FD11A9"/>
    <w:rsid w:val="00FD1650"/>
    <w:rsid w:val="00FD297E"/>
    <w:rsid w:val="00FD2FF4"/>
    <w:rsid w:val="00FD4919"/>
    <w:rsid w:val="00FD5ABB"/>
    <w:rsid w:val="00FD6263"/>
    <w:rsid w:val="00FD6585"/>
    <w:rsid w:val="00FD7A9C"/>
    <w:rsid w:val="00FE2B1F"/>
    <w:rsid w:val="00FE2FB5"/>
    <w:rsid w:val="00FE433C"/>
    <w:rsid w:val="00FE5D8C"/>
    <w:rsid w:val="00FE78BF"/>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2.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727AB9AC-B608-49AA-8C31-AEBC4F9092B5}"/>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Normal.dotm</Template>
  <TotalTime>174</TotalTime>
  <Pages>28</Pages>
  <Words>3162</Words>
  <Characters>17395</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Norma Ramirez Ullilen</cp:lastModifiedBy>
  <cp:revision>40</cp:revision>
  <cp:lastPrinted>2026-05-20T14:17:00Z</cp:lastPrinted>
  <dcterms:created xsi:type="dcterms:W3CDTF">2026-05-05T21:39:00Z</dcterms:created>
  <dcterms:modified xsi:type="dcterms:W3CDTF">2026-05-21T13:31:00Z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