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5E8E" w14:textId="0AAEFF0B" w:rsidR="00165A56" w:rsidRDefault="00165A56" w:rsidP="000A3E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r>
        <w:rPr>
          <w:noProof/>
        </w:rPr>
        <mc:AlternateContent>
          <mc:Choice Requires="wps">
            <w:drawing>
              <wp:anchor distT="0" distB="0" distL="114300" distR="114300" simplePos="0" relativeHeight="251661312" behindDoc="0" locked="0" layoutInCell="1" allowOverlap="1" wp14:anchorId="5D7A18E9" wp14:editId="4FBB1473">
                <wp:simplePos x="0" y="0"/>
                <wp:positionH relativeFrom="page">
                  <wp:posOffset>1014095</wp:posOffset>
                </wp:positionH>
                <wp:positionV relativeFrom="paragraph">
                  <wp:posOffset>-6350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2A750315" w14:textId="77777777" w:rsidR="00165A56" w:rsidRPr="00FC5CD0" w:rsidRDefault="00165A56" w:rsidP="00165A56">
                            <w:pPr>
                              <w:spacing w:after="0" w:line="240" w:lineRule="auto"/>
                              <w:jc w:val="center"/>
                              <w:rPr>
                                <w:rFonts w:cstheme="minorHAnsi"/>
                                <w:b/>
                                <w:sz w:val="32"/>
                                <w:lang w:val="en-US"/>
                              </w:rPr>
                            </w:pPr>
                            <w:r w:rsidRPr="00FC5CD0">
                              <w:rPr>
                                <w:rFonts w:cstheme="minorHAnsi"/>
                                <w:b/>
                                <w:sz w:val="32"/>
                                <w:lang w:val="en-US"/>
                              </w:rPr>
                              <w:t>PROYECTO: 25023</w:t>
                            </w:r>
                          </w:p>
                          <w:p w14:paraId="6604066E" w14:textId="77777777" w:rsidR="00165A56" w:rsidRPr="00FC5CD0" w:rsidRDefault="00165A56" w:rsidP="00165A56">
                            <w:pPr>
                              <w:spacing w:after="0" w:line="240" w:lineRule="auto"/>
                              <w:jc w:val="center"/>
                              <w:rPr>
                                <w:rFonts w:cstheme="minorHAnsi"/>
                                <w:b/>
                                <w:sz w:val="20"/>
                                <w:lang w:val="en-US"/>
                              </w:rPr>
                            </w:pPr>
                          </w:p>
                          <w:p w14:paraId="4377A6F1" w14:textId="77777777" w:rsidR="00165A56" w:rsidRPr="00FC5CD0" w:rsidRDefault="00165A56" w:rsidP="00165A56">
                            <w:pPr>
                              <w:spacing w:after="0" w:line="240" w:lineRule="auto"/>
                              <w:jc w:val="center"/>
                              <w:rPr>
                                <w:rFonts w:cstheme="minorHAnsi"/>
                                <w:b/>
                                <w:sz w:val="32"/>
                                <w:lang w:val="en-US"/>
                              </w:rPr>
                            </w:pPr>
                            <w:r w:rsidRPr="00FC5CD0">
                              <w:rPr>
                                <w:rFonts w:cstheme="minorHAnsi"/>
                                <w:b/>
                                <w:sz w:val="32"/>
                                <w:lang w:val="en-US"/>
                              </w:rPr>
                              <w:t>TAILINGS STORAGE FACILITIES PHASE IX</w:t>
                            </w:r>
                          </w:p>
                          <w:p w14:paraId="604C447D" w14:textId="77777777" w:rsidR="00165A56" w:rsidRPr="00FC5CD0" w:rsidRDefault="00165A56" w:rsidP="00165A56">
                            <w:pPr>
                              <w:spacing w:after="0" w:line="240" w:lineRule="auto"/>
                              <w:jc w:val="center"/>
                              <w:rPr>
                                <w:rFonts w:cstheme="minorHAnsi"/>
                                <w:b/>
                                <w:sz w:val="32"/>
                                <w:lang w:val="en-US"/>
                              </w:rPr>
                            </w:pPr>
                          </w:p>
                          <w:p w14:paraId="68EC608D" w14:textId="77777777" w:rsidR="00165A56" w:rsidRPr="00FC5CD0" w:rsidRDefault="00165A56" w:rsidP="00165A56">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A18E9" id="_x0000_t202" coordsize="21600,21600" o:spt="202" path="m,l,21600r21600,l21600,xe">
                <v:stroke joinstyle="miter"/>
                <v:path gradientshapeok="t" o:connecttype="rect"/>
              </v:shapetype>
              <v:shape id="17 Cuadro de texto" o:spid="_x0000_s1026" type="#_x0000_t202" style="position:absolute;left:0;text-align:left;margin-left:79.85pt;margin-top:-.5pt;width:431pt;height:13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" filled="f" strokeweight=".5pt">
                <v:textbox>
                  <w:txbxContent>
                    <w:p w14:paraId="2A750315" w14:textId="77777777" w:rsidR="00165A56" w:rsidRPr="00FC5CD0" w:rsidRDefault="00165A56" w:rsidP="00165A56">
                      <w:pPr>
                        <w:spacing w:after="0" w:line="240" w:lineRule="auto"/>
                        <w:jc w:val="center"/>
                        <w:rPr>
                          <w:rFonts w:cstheme="minorHAnsi"/>
                          <w:b/>
                          <w:sz w:val="32"/>
                          <w:lang w:val="en-US"/>
                        </w:rPr>
                      </w:pPr>
                      <w:r w:rsidRPr="00FC5CD0">
                        <w:rPr>
                          <w:rFonts w:cstheme="minorHAnsi"/>
                          <w:b/>
                          <w:sz w:val="32"/>
                          <w:lang w:val="en-US"/>
                        </w:rPr>
                        <w:t>PROYECTO: 25023</w:t>
                      </w:r>
                    </w:p>
                    <w:p w14:paraId="6604066E" w14:textId="77777777" w:rsidR="00165A56" w:rsidRPr="00FC5CD0" w:rsidRDefault="00165A56" w:rsidP="00165A56">
                      <w:pPr>
                        <w:spacing w:after="0" w:line="240" w:lineRule="auto"/>
                        <w:jc w:val="center"/>
                        <w:rPr>
                          <w:rFonts w:cstheme="minorHAnsi"/>
                          <w:b/>
                          <w:sz w:val="20"/>
                          <w:lang w:val="en-US"/>
                        </w:rPr>
                      </w:pPr>
                    </w:p>
                    <w:p w14:paraId="4377A6F1" w14:textId="77777777" w:rsidR="00165A56" w:rsidRPr="00FC5CD0" w:rsidRDefault="00165A56" w:rsidP="00165A56">
                      <w:pPr>
                        <w:spacing w:after="0" w:line="240" w:lineRule="auto"/>
                        <w:jc w:val="center"/>
                        <w:rPr>
                          <w:rFonts w:cstheme="minorHAnsi"/>
                          <w:b/>
                          <w:sz w:val="32"/>
                          <w:lang w:val="en-US"/>
                        </w:rPr>
                      </w:pPr>
                      <w:r w:rsidRPr="00FC5CD0">
                        <w:rPr>
                          <w:rFonts w:cstheme="minorHAnsi"/>
                          <w:b/>
                          <w:sz w:val="32"/>
                          <w:lang w:val="en-US"/>
                        </w:rPr>
                        <w:t>TAILINGS STORAGE FACILITIES PHASE IX</w:t>
                      </w:r>
                    </w:p>
                    <w:p w14:paraId="604C447D" w14:textId="77777777" w:rsidR="00165A56" w:rsidRPr="00FC5CD0" w:rsidRDefault="00165A56" w:rsidP="00165A56">
                      <w:pPr>
                        <w:spacing w:after="0" w:line="240" w:lineRule="auto"/>
                        <w:jc w:val="center"/>
                        <w:rPr>
                          <w:rFonts w:cstheme="minorHAnsi"/>
                          <w:b/>
                          <w:sz w:val="32"/>
                          <w:lang w:val="en-US"/>
                        </w:rPr>
                      </w:pPr>
                    </w:p>
                    <w:p w14:paraId="68EC608D" w14:textId="77777777" w:rsidR="00165A56" w:rsidRPr="00FC5CD0" w:rsidRDefault="00165A56" w:rsidP="00165A56">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page"/>
              </v:shape>
            </w:pict>
          </mc:Fallback>
        </mc:AlternateContent>
      </w:r>
    </w:p>
    <w:p w14:paraId="7CB6B7CA" w14:textId="77777777" w:rsidR="00165A56" w:rsidRDefault="00165A56" w:rsidP="00165A56">
      <w:pPr>
        <w:jc w:val="center"/>
        <w:rPr>
          <w:rFonts w:ascii="Arial" w:hAnsi="Arial" w:cs="Arial"/>
          <w:b/>
          <w:bCs/>
          <w:sz w:val="28"/>
          <w:szCs w:val="24"/>
        </w:rPr>
      </w:pPr>
    </w:p>
    <w:p w14:paraId="57B4610E" w14:textId="77777777" w:rsidR="00165A56" w:rsidRDefault="00165A56" w:rsidP="00165A56">
      <w:pPr>
        <w:jc w:val="center"/>
        <w:rPr>
          <w:rFonts w:ascii="Arial" w:hAnsi="Arial" w:cs="Arial"/>
          <w:b/>
          <w:bCs/>
          <w:sz w:val="28"/>
          <w:szCs w:val="24"/>
        </w:rPr>
      </w:pPr>
    </w:p>
    <w:p w14:paraId="117F097A" w14:textId="77777777" w:rsidR="00165A56" w:rsidRDefault="00165A56" w:rsidP="00165A56">
      <w:pPr>
        <w:jc w:val="center"/>
        <w:rPr>
          <w:rFonts w:ascii="Arial" w:hAnsi="Arial" w:cs="Arial"/>
          <w:b/>
          <w:bCs/>
          <w:sz w:val="28"/>
          <w:szCs w:val="24"/>
        </w:rPr>
      </w:pPr>
    </w:p>
    <w:p w14:paraId="3E2E9D4F" w14:textId="77777777" w:rsidR="00165A56" w:rsidRDefault="00165A56" w:rsidP="00165A56">
      <w:pPr>
        <w:jc w:val="center"/>
        <w:rPr>
          <w:rFonts w:ascii="Arial" w:hAnsi="Arial" w:cs="Arial"/>
          <w:b/>
          <w:bCs/>
          <w:sz w:val="28"/>
          <w:szCs w:val="24"/>
        </w:rPr>
      </w:pPr>
    </w:p>
    <w:p w14:paraId="7010DCD2" w14:textId="08B5B6B3" w:rsidR="00165A56" w:rsidRPr="00D95DFC" w:rsidRDefault="00165A56" w:rsidP="00165A56">
      <w:pPr>
        <w:jc w:val="center"/>
        <w:rPr>
          <w:rFonts w:ascii="Arial" w:hAnsi="Arial" w:cs="Arial"/>
          <w:b/>
          <w:sz w:val="28"/>
          <w:szCs w:val="24"/>
        </w:rPr>
      </w:pPr>
      <w:r w:rsidRPr="00D95DFC">
        <w:rPr>
          <w:rFonts w:ascii="Arial" w:hAnsi="Arial" w:cs="Arial"/>
          <w:b/>
          <w:bCs/>
          <w:sz w:val="28"/>
          <w:szCs w:val="24"/>
        </w:rPr>
        <w:t>4620003289</w:t>
      </w:r>
    </w:p>
    <w:p w14:paraId="51F45E0C" w14:textId="77777777" w:rsidR="00165A56" w:rsidRDefault="00165A56" w:rsidP="00165A56">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1AA7FE1B" w14:textId="77777777" w:rsidR="00165A56" w:rsidRPr="00D95DFC" w:rsidRDefault="00165A56" w:rsidP="00165A56">
      <w:pPr>
        <w:jc w:val="center"/>
        <w:rPr>
          <w:rFonts w:ascii="Arial" w:hAnsi="Arial" w:cs="Arial"/>
          <w:b/>
          <w:sz w:val="28"/>
          <w:szCs w:val="24"/>
        </w:rPr>
      </w:pPr>
    </w:p>
    <w:p w14:paraId="26C8D2A5" w14:textId="5482FBFC" w:rsidR="00165A56" w:rsidRPr="00821AF4" w:rsidRDefault="00165A56" w:rsidP="00165A56">
      <w:pPr>
        <w:jc w:val="center"/>
        <w:rPr>
          <w:rFonts w:ascii="Arial" w:hAnsi="Arial" w:cs="Arial"/>
          <w:b/>
          <w:sz w:val="28"/>
          <w:szCs w:val="24"/>
        </w:rPr>
      </w:pPr>
      <w:r>
        <w:rPr>
          <w:rFonts w:ascii="Arial" w:hAnsi="Arial" w:cs="Arial"/>
          <w:b/>
          <w:sz w:val="28"/>
          <w:szCs w:val="24"/>
        </w:rPr>
        <w:t xml:space="preserve">CALIBRACION DE LA PLANTA DE ASFALTO PARA PRODUCCION </w:t>
      </w:r>
      <w:r w:rsidR="00CF102B">
        <w:rPr>
          <w:rFonts w:ascii="Arial" w:hAnsi="Arial" w:cs="Arial"/>
          <w:b/>
          <w:sz w:val="28"/>
          <w:szCs w:val="24"/>
        </w:rPr>
        <w:t xml:space="preserve">DE MEZCLA ASFALTICO </w:t>
      </w:r>
    </w:p>
    <w:p w14:paraId="0145C715" w14:textId="08D484EC" w:rsidR="00165A56" w:rsidRPr="00821AF4" w:rsidRDefault="00165A56" w:rsidP="00165A56">
      <w:pPr>
        <w:jc w:val="center"/>
        <w:rPr>
          <w:rFonts w:ascii="Arial" w:hAnsi="Arial" w:cs="Arial"/>
          <w:b/>
          <w:sz w:val="28"/>
          <w:szCs w:val="24"/>
        </w:rPr>
      </w:pPr>
      <w:r w:rsidRPr="00A8265C">
        <w:rPr>
          <w:rFonts w:ascii="Arial" w:hAnsi="Arial" w:cs="Arial"/>
          <w:b/>
          <w:sz w:val="28"/>
          <w:szCs w:val="24"/>
        </w:rPr>
        <w:t>105-25023-4620003289-PRO-430-Q-00</w:t>
      </w:r>
      <w:r w:rsidR="00A8265C" w:rsidRPr="00A8265C">
        <w:rPr>
          <w:rFonts w:ascii="Arial" w:hAnsi="Arial" w:cs="Arial"/>
          <w:b/>
          <w:sz w:val="28"/>
          <w:szCs w:val="24"/>
        </w:rPr>
        <w:t>4</w:t>
      </w:r>
      <w:r w:rsidR="00FF4CDB">
        <w:rPr>
          <w:rFonts w:ascii="Arial" w:hAnsi="Arial" w:cs="Arial"/>
          <w:b/>
          <w:sz w:val="28"/>
          <w:szCs w:val="24"/>
        </w:rPr>
        <w:t>3</w:t>
      </w:r>
    </w:p>
    <w:p w14:paraId="7E1BB12E" w14:textId="4684DFD3" w:rsidR="00165A56" w:rsidRDefault="00165A56">
      <w:pPr>
        <w:spacing w:line="276" w:lineRule="auto"/>
        <w:jc w:val="left"/>
        <w:rPr>
          <w:rFonts w:eastAsia="Times New Roman" w:cstheme="minorHAnsi"/>
          <w:b/>
          <w:sz w:val="28"/>
          <w:szCs w:val="20"/>
          <w:lang w:val="es-PE" w:eastAsia="es-ES"/>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7A019281" wp14:editId="728B8A06">
                <wp:simplePos x="0" y="0"/>
                <wp:positionH relativeFrom="margin">
                  <wp:align>center</wp:align>
                </wp:positionH>
                <wp:positionV relativeFrom="paragraph">
                  <wp:posOffset>338455</wp:posOffset>
                </wp:positionV>
                <wp:extent cx="5475767"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99845"/>
                        </a:xfrm>
                        <a:prstGeom prst="rect">
                          <a:avLst/>
                        </a:prstGeom>
                        <a:noFill/>
                        <a:ln w="9525" cmpd="sng">
                          <a:noFill/>
                        </a:ln>
                        <a:effectLst/>
                      </wps:spPr>
                      <wps:txbx>
                        <w:txbxContent>
                          <w:p w14:paraId="44F46650" w14:textId="77777777" w:rsidR="00165A56" w:rsidRDefault="00165A56" w:rsidP="00165A56">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6F05E14D" w14:textId="77777777" w:rsidR="00165A56" w:rsidRDefault="00165A56" w:rsidP="00165A56">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4FA149CC" w14:textId="77777777" w:rsidR="00165A56" w:rsidRDefault="00165A56" w:rsidP="00165A56">
                            <w:pPr>
                              <w:pStyle w:val="NormalWeb"/>
                              <w:spacing w:before="120" w:beforeAutospacing="0" w:after="120" w:afterAutospacing="0" w:line="360" w:lineRule="auto"/>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9F7C5C">
                              <w:rPr>
                                <w:rFonts w:asciiTheme="minorHAnsi" w:eastAsia="+mn-ea" w:hAnsiTheme="minorHAnsi" w:cstheme="minorHAnsi"/>
                                <w:b/>
                                <w:bCs/>
                                <w:color w:val="000000"/>
                                <w:sz w:val="22"/>
                                <w:szCs w:val="22"/>
                                <w:u w:val="single"/>
                                <w:lang w:val="es-ES_tradnl"/>
                              </w:rPr>
                              <w:t>José Zavala</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7A019281" id="Cuadro de texto 3" o:spid="_x0000_s1027" type="#_x0000_t202" style="position:absolute;margin-left:0;margin-top:26.65pt;width:431.15pt;height:102.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" filled="f" stroked="f">
                <v:textbox>
                  <w:txbxContent>
                    <w:p w14:paraId="44F46650" w14:textId="77777777" w:rsidR="00165A56" w:rsidRDefault="00165A56" w:rsidP="00165A56">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 xml:space="preserve"> Imelda Chavez</w:t>
                      </w:r>
                    </w:p>
                    <w:p w14:paraId="6F05E14D" w14:textId="77777777" w:rsidR="00165A56" w:rsidRDefault="00165A56" w:rsidP="00165A56">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u w:val="single"/>
                          <w:lang w:val="es-ES_tradnl"/>
                        </w:rPr>
                        <w:t>Rodolfo Taboada</w:t>
                      </w:r>
                      <w:r>
                        <w:rPr>
                          <w:rFonts w:asciiTheme="minorHAnsi" w:eastAsia="+mn-ea" w:hAnsiTheme="minorHAnsi" w:cstheme="minorHAnsi"/>
                          <w:b/>
                          <w:bCs/>
                          <w:color w:val="000000"/>
                          <w:sz w:val="22"/>
                          <w:szCs w:val="22"/>
                          <w:u w:val="single"/>
                          <w:lang w:val="es-ES_tradnl"/>
                        </w:rPr>
                        <w:t xml:space="preserve"> / </w:t>
                      </w:r>
                      <w:r w:rsidRPr="00FC5CD0">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lang w:val="es-ES_tradnl"/>
                        </w:rPr>
                        <w:t xml:space="preserve">      </w:t>
                      </w:r>
                    </w:p>
                    <w:p w14:paraId="4FA149CC" w14:textId="77777777" w:rsidR="00165A56" w:rsidRDefault="00165A56" w:rsidP="00165A56">
                      <w:pPr>
                        <w:pStyle w:val="NormalWeb"/>
                        <w:spacing w:before="120" w:beforeAutospacing="0" w:after="120" w:afterAutospacing="0" w:line="360" w:lineRule="auto"/>
                      </w:pPr>
                      <w:r w:rsidRPr="00FC5CD0">
                        <w:rPr>
                          <w:rFonts w:asciiTheme="minorHAnsi" w:eastAsia="+mn-ea" w:hAnsiTheme="minorHAnsi" w:cstheme="minorHAnsi"/>
                          <w:b/>
                          <w:bCs/>
                          <w:color w:val="000000"/>
                          <w:sz w:val="22"/>
                          <w:szCs w:val="22"/>
                          <w:lang w:val="es-ES_tradnl"/>
                        </w:rPr>
                        <w:t xml:space="preserve">Gerente de Ingeniería y/o Construcción: </w:t>
                      </w:r>
                      <w:r>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9F7C5C">
                        <w:rPr>
                          <w:rFonts w:asciiTheme="minorHAnsi" w:eastAsia="+mn-ea" w:hAnsiTheme="minorHAnsi" w:cstheme="minorHAnsi"/>
                          <w:b/>
                          <w:bCs/>
                          <w:color w:val="000000"/>
                          <w:sz w:val="22"/>
                          <w:szCs w:val="22"/>
                          <w:u w:val="single"/>
                          <w:lang w:val="es-ES_tradnl"/>
                        </w:rPr>
                        <w:t>José Zavala</w:t>
                      </w:r>
                    </w:p>
                  </w:txbxContent>
                </v:textbox>
                <w10:wrap anchorx="margin"/>
              </v:shape>
            </w:pict>
          </mc:Fallback>
        </mc:AlternateContent>
      </w:r>
    </w:p>
    <w:p w14:paraId="68E61843" w14:textId="4C287106"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p w14:paraId="476367A5" w14:textId="2CFB5471" w:rsidR="004D2C1C" w:rsidRDefault="004D2C1C" w:rsidP="008A5646">
      <w:pPr>
        <w:pStyle w:val="Textodebloque"/>
        <w:tabs>
          <w:tab w:val="left" w:pos="426"/>
        </w:tabs>
        <w:spacing w:line="360" w:lineRule="auto"/>
        <w:ind w:left="0" w:right="-136"/>
        <w:jc w:val="center"/>
        <w:rPr>
          <w:rFonts w:ascii="Arial" w:hAnsi="Arial" w:cs="Arial"/>
          <w:b/>
          <w:lang w:val="es-PE"/>
        </w:rPr>
      </w:pPr>
    </w:p>
    <w:p w14:paraId="0FC3FFFB" w14:textId="77777777" w:rsidR="00165A56" w:rsidRDefault="00165A56" w:rsidP="008A5646">
      <w:pPr>
        <w:pStyle w:val="Textodebloque"/>
        <w:tabs>
          <w:tab w:val="left" w:pos="426"/>
        </w:tabs>
        <w:spacing w:line="360" w:lineRule="auto"/>
        <w:ind w:left="0" w:right="-136"/>
        <w:jc w:val="center"/>
        <w:rPr>
          <w:rFonts w:ascii="Arial" w:hAnsi="Arial" w:cs="Arial"/>
          <w:b/>
          <w:lang w:val="es-PE"/>
        </w:rPr>
      </w:pPr>
    </w:p>
    <w:p w14:paraId="4B0B99B4" w14:textId="77777777" w:rsidR="00165A56" w:rsidRDefault="00165A56" w:rsidP="008A5646">
      <w:pPr>
        <w:pStyle w:val="Textodebloque"/>
        <w:tabs>
          <w:tab w:val="left" w:pos="426"/>
        </w:tabs>
        <w:spacing w:line="360" w:lineRule="auto"/>
        <w:ind w:left="0" w:right="-136"/>
        <w:jc w:val="center"/>
        <w:rPr>
          <w:rFonts w:ascii="Arial" w:hAnsi="Arial" w:cs="Arial"/>
          <w:b/>
          <w:lang w:val="es-PE"/>
        </w:rPr>
      </w:pPr>
    </w:p>
    <w:p w14:paraId="34F9F46F" w14:textId="77777777" w:rsidR="004A58AD" w:rsidRPr="00075588" w:rsidRDefault="00165A56" w:rsidP="004A58AD">
      <w:pPr>
        <w:spacing w:after="0"/>
        <w:rPr>
          <w:rFonts w:ascii="Arial" w:eastAsia="Arial" w:hAnsi="Arial" w:cs="Arial"/>
          <w:b/>
        </w:rPr>
      </w:pPr>
      <w:r w:rsidRPr="008A47E9">
        <w:rPr>
          <w:rFonts w:ascii="Arial" w:eastAsia="Arial" w:hAnsi="Arial" w:cs="Arial"/>
          <w:b/>
        </w:rPr>
        <w:t xml:space="preserve">VP: </w:t>
      </w:r>
      <w:r w:rsidR="004A58AD" w:rsidRPr="00993DE3">
        <w:rPr>
          <w:rFonts w:eastAsia="Arial" w:cstheme="minorHAnsi"/>
          <w:b/>
        </w:rPr>
        <w:t>Portafolio de proyectos</w:t>
      </w:r>
    </w:p>
    <w:p w14:paraId="3AF311B4" w14:textId="74231E10" w:rsidR="00165A56" w:rsidRDefault="00165A56" w:rsidP="00165A56">
      <w:pPr>
        <w:spacing w:after="0" w:line="240" w:lineRule="auto"/>
        <w:rPr>
          <w:rFonts w:ascii="Arial" w:eastAsia="Arial" w:hAnsi="Arial" w:cs="Arial"/>
          <w:b/>
        </w:rPr>
      </w:pPr>
      <w:r w:rsidRPr="008A47E9">
        <w:rPr>
          <w:rFonts w:ascii="Arial" w:eastAsia="Arial" w:hAnsi="Arial" w:cs="Arial"/>
          <w:b/>
        </w:rPr>
        <w:t>AFE: 25023</w:t>
      </w:r>
    </w:p>
    <w:p w14:paraId="55354A7D" w14:textId="77777777" w:rsidR="00165A56" w:rsidRDefault="00165A56" w:rsidP="00165A56">
      <w:pPr>
        <w:spacing w:after="0" w:line="240" w:lineRule="auto"/>
        <w:rPr>
          <w:rFonts w:ascii="Arial" w:hAnsi="Arial" w:cs="Arial"/>
          <w:b/>
          <w:lang w:val="es-PE"/>
        </w:rPr>
      </w:pP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165A56" w:rsidRPr="008A47E9" w14:paraId="0C6BF557" w14:textId="77777777" w:rsidTr="004A58AD">
        <w:trPr>
          <w:cantSplit/>
          <w:trHeight w:hRule="exact" w:val="824"/>
          <w:jc w:val="center"/>
        </w:trPr>
        <w:tc>
          <w:tcPr>
            <w:tcW w:w="663" w:type="dxa"/>
            <w:tcBorders>
              <w:top w:val="single" w:sz="6" w:space="0" w:color="auto"/>
              <w:left w:val="single" w:sz="6" w:space="0" w:color="auto"/>
            </w:tcBorders>
          </w:tcPr>
          <w:p w14:paraId="20268A9B" w14:textId="77777777" w:rsidR="00165A56" w:rsidRPr="008A47E9" w:rsidRDefault="00165A56" w:rsidP="009011CC">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01A01BDA" w14:textId="77777777" w:rsidR="00165A56" w:rsidRPr="008A47E9" w:rsidRDefault="00165A56" w:rsidP="009011CC">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76592EDE" w14:textId="77777777" w:rsidR="00165A56" w:rsidRPr="008A47E9" w:rsidRDefault="00165A56" w:rsidP="009011CC">
            <w:pPr>
              <w:spacing w:before="60" w:after="60"/>
              <w:rPr>
                <w:rFonts w:ascii="Arial" w:eastAsia="Arial" w:hAnsi="Arial" w:cs="Times New Roman"/>
                <w:sz w:val="20"/>
              </w:rPr>
            </w:pPr>
          </w:p>
        </w:tc>
        <w:tc>
          <w:tcPr>
            <w:tcW w:w="1842" w:type="dxa"/>
            <w:tcBorders>
              <w:top w:val="single" w:sz="6" w:space="0" w:color="auto"/>
              <w:left w:val="single" w:sz="6" w:space="0" w:color="auto"/>
              <w:bottom w:val="single" w:sz="6" w:space="0" w:color="auto"/>
            </w:tcBorders>
          </w:tcPr>
          <w:p w14:paraId="5667EF16" w14:textId="77777777" w:rsidR="00165A56" w:rsidRPr="008A47E9" w:rsidRDefault="00165A56" w:rsidP="009011CC">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F277FE2" wp14:editId="1961DD0B">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bottom w:val="single" w:sz="6" w:space="0" w:color="auto"/>
            </w:tcBorders>
          </w:tcPr>
          <w:p w14:paraId="6C4C0EB5" w14:textId="77777777" w:rsidR="00165A56" w:rsidRPr="008A47E9" w:rsidRDefault="00165A56" w:rsidP="009011CC">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5A699D9A" wp14:editId="20CFF60A">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bottom w:val="single" w:sz="6" w:space="0" w:color="auto"/>
              <w:right w:val="single" w:sz="6" w:space="0" w:color="auto"/>
            </w:tcBorders>
          </w:tcPr>
          <w:p w14:paraId="3CDD2F4A" w14:textId="77777777" w:rsidR="00165A56" w:rsidRPr="008A47E9" w:rsidRDefault="00165A56" w:rsidP="009011CC">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651E8FFC" wp14:editId="693C83D5">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165A56" w:rsidRPr="008A47E9" w14:paraId="25524FE5" w14:textId="77777777" w:rsidTr="004A58AD">
        <w:tblPrEx>
          <w:tblCellMar>
            <w:left w:w="120" w:type="dxa"/>
            <w:right w:w="120" w:type="dxa"/>
          </w:tblCellMar>
        </w:tblPrEx>
        <w:trPr>
          <w:cantSplit/>
          <w:trHeight w:hRule="exact" w:val="941"/>
          <w:jc w:val="center"/>
        </w:trPr>
        <w:tc>
          <w:tcPr>
            <w:tcW w:w="0" w:type="auto"/>
            <w:tcBorders>
              <w:top w:val="single" w:sz="6" w:space="0" w:color="auto"/>
              <w:left w:val="single" w:sz="6" w:space="0" w:color="auto"/>
            </w:tcBorders>
            <w:vAlign w:val="center"/>
          </w:tcPr>
          <w:p w14:paraId="466410FC" w14:textId="77777777" w:rsidR="00165A56" w:rsidRPr="008546C0" w:rsidRDefault="00165A56" w:rsidP="009011CC">
            <w:pPr>
              <w:spacing w:after="0" w:line="240" w:lineRule="auto"/>
              <w:jc w:val="center"/>
              <w:rPr>
                <w:rFonts w:ascii="Arial" w:eastAsia="Arial" w:hAnsi="Arial" w:cs="Times New Roman"/>
                <w:sz w:val="18"/>
                <w:szCs w:val="18"/>
              </w:rPr>
            </w:pPr>
            <w:r w:rsidRPr="008546C0">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EC806C" w14:textId="520E306D" w:rsidR="00165A56" w:rsidRPr="008546C0" w:rsidRDefault="00A8265C" w:rsidP="009011CC">
            <w:pPr>
              <w:spacing w:after="0" w:line="240" w:lineRule="auto"/>
              <w:jc w:val="center"/>
              <w:rPr>
                <w:rFonts w:ascii="Arial" w:eastAsia="Arial" w:hAnsi="Arial" w:cs="Times New Roman"/>
                <w:sz w:val="18"/>
                <w:szCs w:val="18"/>
              </w:rPr>
            </w:pPr>
            <w:r>
              <w:rPr>
                <w:rFonts w:ascii="Arial" w:eastAsia="Arial" w:hAnsi="Arial" w:cs="Times New Roman"/>
                <w:sz w:val="18"/>
                <w:szCs w:val="18"/>
              </w:rPr>
              <w:t>11</w:t>
            </w:r>
            <w:r w:rsidR="00165A56" w:rsidRPr="008546C0">
              <w:rPr>
                <w:rFonts w:ascii="Arial" w:eastAsia="Arial" w:hAnsi="Arial" w:cs="Times New Roman"/>
                <w:sz w:val="18"/>
                <w:szCs w:val="18"/>
              </w:rPr>
              <w:t>/0</w:t>
            </w:r>
            <w:r w:rsidR="005A74E0">
              <w:rPr>
                <w:rFonts w:ascii="Arial" w:eastAsia="Arial" w:hAnsi="Arial" w:cs="Times New Roman"/>
                <w:sz w:val="18"/>
                <w:szCs w:val="18"/>
              </w:rPr>
              <w:t>5</w:t>
            </w:r>
            <w:r w:rsidR="00165A56" w:rsidRPr="008546C0">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17075FCA" w14:textId="77777777" w:rsidR="00165A56" w:rsidRPr="008546C0" w:rsidRDefault="00165A56" w:rsidP="009011CC">
            <w:pPr>
              <w:spacing w:after="0" w:line="240" w:lineRule="auto"/>
              <w:jc w:val="center"/>
              <w:rPr>
                <w:rFonts w:ascii="Arial" w:eastAsia="Arial" w:hAnsi="Arial" w:cs="Times New Roman"/>
                <w:sz w:val="18"/>
                <w:szCs w:val="18"/>
              </w:rPr>
            </w:pPr>
            <w:r w:rsidRPr="008546C0">
              <w:rPr>
                <w:rFonts w:ascii="Arial" w:eastAsia="Arial" w:hAnsi="Arial" w:cs="Times New Roman"/>
                <w:sz w:val="18"/>
                <w:szCs w:val="18"/>
              </w:rPr>
              <w:t>Emitido para construcción</w:t>
            </w:r>
          </w:p>
        </w:tc>
        <w:tc>
          <w:tcPr>
            <w:tcW w:w="1842" w:type="dxa"/>
            <w:tcBorders>
              <w:top w:val="single" w:sz="6" w:space="0" w:color="auto"/>
              <w:left w:val="single" w:sz="6" w:space="0" w:color="auto"/>
              <w:bottom w:val="single" w:sz="6" w:space="0" w:color="auto"/>
            </w:tcBorders>
            <w:vAlign w:val="center"/>
          </w:tcPr>
          <w:p w14:paraId="13E575C1" w14:textId="77777777" w:rsidR="004A58AD" w:rsidRPr="004A58AD"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Jefe de Calidad</w:t>
            </w:r>
          </w:p>
          <w:p w14:paraId="10F296D6" w14:textId="64E33066" w:rsidR="00165A56" w:rsidRPr="002B00CB"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259BD9DA" w14:textId="77777777" w:rsidR="004A58AD" w:rsidRPr="004A58AD"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Residente de Obra</w:t>
            </w:r>
          </w:p>
          <w:p w14:paraId="45914A09" w14:textId="67013AF0" w:rsidR="00165A56" w:rsidRPr="00983487"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301D22D0" w14:textId="77777777" w:rsidR="004A58AD" w:rsidRPr="004A58AD"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Gerente de Proyecto</w:t>
            </w:r>
          </w:p>
          <w:p w14:paraId="71D2213F" w14:textId="68CD446D" w:rsidR="00165A56" w:rsidRPr="00983487" w:rsidRDefault="004A58AD" w:rsidP="004A58AD">
            <w:pPr>
              <w:spacing w:after="0" w:line="240" w:lineRule="auto"/>
              <w:jc w:val="center"/>
              <w:rPr>
                <w:rFonts w:ascii="Arial" w:eastAsia="Arial" w:hAnsi="Arial" w:cs="Arial"/>
                <w:sz w:val="18"/>
                <w:szCs w:val="18"/>
              </w:rPr>
            </w:pPr>
            <w:r w:rsidRPr="004A58AD">
              <w:rPr>
                <w:rFonts w:ascii="Arial" w:eastAsia="Arial" w:hAnsi="Arial" w:cs="Arial"/>
                <w:sz w:val="18"/>
                <w:szCs w:val="18"/>
              </w:rPr>
              <w:t>José M. Cabello Pacheco</w:t>
            </w:r>
          </w:p>
        </w:tc>
      </w:tr>
      <w:tr w:rsidR="00165A56" w:rsidRPr="008A47E9" w14:paraId="6DCB667B" w14:textId="77777777" w:rsidTr="004A58AD">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61CFCE25" w14:textId="77777777" w:rsidR="00165A56" w:rsidRPr="008A47E9" w:rsidRDefault="00165A56" w:rsidP="009011CC">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7C2445FE" w14:textId="77777777" w:rsidR="00165A56" w:rsidRPr="008A47E9" w:rsidRDefault="00165A56" w:rsidP="009011CC">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169E1856" w14:textId="77777777" w:rsidR="00165A56" w:rsidRPr="008A47E9" w:rsidRDefault="00165A56" w:rsidP="009011CC">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4A1866D8" w14:textId="77777777" w:rsidR="00165A56" w:rsidRPr="008A47E9" w:rsidRDefault="00165A56" w:rsidP="009011CC">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252E50E0" w14:textId="77777777" w:rsidR="00165A56" w:rsidRPr="008A47E9" w:rsidRDefault="00165A56" w:rsidP="009011CC">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7CE16422" w14:textId="0564AF7A" w:rsidR="00165A56" w:rsidRPr="008A47E9" w:rsidRDefault="00A8265C" w:rsidP="00A8265C">
            <w:pPr>
              <w:tabs>
                <w:tab w:val="center" w:pos="915"/>
              </w:tabs>
              <w:spacing w:after="60"/>
              <w:rPr>
                <w:rFonts w:ascii="Arial" w:eastAsia="Arial" w:hAnsi="Arial" w:cs="Times New Roman"/>
                <w:b/>
                <w:sz w:val="20"/>
              </w:rPr>
            </w:pPr>
            <w:r>
              <w:rPr>
                <w:rFonts w:ascii="Arial" w:eastAsia="Arial" w:hAnsi="Arial" w:cs="Times New Roman"/>
                <w:b/>
                <w:sz w:val="20"/>
              </w:rPr>
              <w:tab/>
            </w:r>
            <w:r w:rsidR="00165A56" w:rsidRPr="008A47E9">
              <w:rPr>
                <w:rFonts w:ascii="Arial" w:eastAsia="Arial" w:hAnsi="Arial" w:cs="Times New Roman"/>
                <w:b/>
                <w:sz w:val="20"/>
              </w:rPr>
              <w:t>Aprobado</w:t>
            </w:r>
          </w:p>
        </w:tc>
      </w:tr>
    </w:tbl>
    <w:p w14:paraId="4DFCA0D4" w14:textId="77777777" w:rsidR="00165A56" w:rsidRDefault="00165A56" w:rsidP="008A5646">
      <w:pPr>
        <w:pStyle w:val="Textodebloque"/>
        <w:tabs>
          <w:tab w:val="left" w:pos="426"/>
        </w:tabs>
        <w:spacing w:line="360" w:lineRule="auto"/>
        <w:ind w:left="0" w:right="-136"/>
        <w:jc w:val="center"/>
        <w:rPr>
          <w:rFonts w:ascii="Arial" w:hAnsi="Arial" w:cs="Arial"/>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950424" w:rsidRPr="005A5E02" w14:paraId="639DA3B7" w14:textId="77777777" w:rsidTr="009011CC">
        <w:trPr>
          <w:trHeight w:val="853"/>
        </w:trPr>
        <w:tc>
          <w:tcPr>
            <w:tcW w:w="993" w:type="dxa"/>
            <w:tcBorders>
              <w:bottom w:val="single" w:sz="8" w:space="0" w:color="26327F"/>
            </w:tcBorders>
            <w:vAlign w:val="center"/>
          </w:tcPr>
          <w:p w14:paraId="66C4984E" w14:textId="77777777" w:rsidR="00950424" w:rsidRPr="005A5E02" w:rsidRDefault="00950424" w:rsidP="009011CC">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1F13C759" w14:textId="77777777" w:rsidR="00950424" w:rsidRPr="005A5E02" w:rsidRDefault="00950424" w:rsidP="009011CC">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54D36118" w14:textId="77777777" w:rsidR="00950424" w:rsidRPr="005A5E02" w:rsidRDefault="00950424" w:rsidP="009011CC">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4C40C5A9" w14:textId="77777777" w:rsidR="00950424" w:rsidRPr="005A5E02" w:rsidRDefault="00950424" w:rsidP="009011CC">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6BEBCC78" w14:textId="77777777" w:rsidR="00950424" w:rsidRPr="005A5E02" w:rsidRDefault="00950424" w:rsidP="009011CC">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500FFCE5" w14:textId="77777777" w:rsidR="00950424" w:rsidRPr="005A5E02" w:rsidRDefault="00950424" w:rsidP="009011CC">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1065CD36" w14:textId="77777777" w:rsidR="00950424" w:rsidRPr="005A5E02" w:rsidRDefault="00950424" w:rsidP="009011CC">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2C7E594D" w14:textId="77777777" w:rsidR="00950424" w:rsidRPr="005A5E02" w:rsidRDefault="00950424" w:rsidP="009011CC">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063499CC" w14:textId="0BAC6390" w:rsidR="00950424" w:rsidRPr="005A5E02" w:rsidRDefault="00950424" w:rsidP="009011CC">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R</w:t>
            </w:r>
          </w:p>
        </w:tc>
        <w:tc>
          <w:tcPr>
            <w:tcW w:w="349" w:type="dxa"/>
            <w:gridSpan w:val="2"/>
            <w:tcBorders>
              <w:bottom w:val="single" w:sz="8" w:space="0" w:color="26327F"/>
            </w:tcBorders>
            <w:vAlign w:val="center"/>
          </w:tcPr>
          <w:p w14:paraId="2AFCCAC7" w14:textId="77777777" w:rsidR="00950424" w:rsidRPr="005A5E02" w:rsidRDefault="00950424" w:rsidP="009011CC">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3EFBF974" w14:textId="3F8F0F9C" w:rsidR="00950424" w:rsidRPr="005A5E02" w:rsidRDefault="00950424" w:rsidP="009011CC">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08</w:t>
            </w:r>
          </w:p>
        </w:tc>
      </w:tr>
      <w:tr w:rsidR="00950424" w:rsidRPr="005A5E02" w14:paraId="23D961F5" w14:textId="77777777" w:rsidTr="009011CC">
        <w:trPr>
          <w:trHeight w:val="63"/>
        </w:trPr>
        <w:tc>
          <w:tcPr>
            <w:tcW w:w="1416" w:type="dxa"/>
            <w:gridSpan w:val="2"/>
            <w:tcBorders>
              <w:top w:val="single" w:sz="8" w:space="0" w:color="26327F"/>
            </w:tcBorders>
            <w:tcMar>
              <w:top w:w="57" w:type="dxa"/>
            </w:tcMar>
          </w:tcPr>
          <w:p w14:paraId="319E95BF" w14:textId="77777777" w:rsidR="00950424" w:rsidRPr="005A5E02" w:rsidRDefault="00950424" w:rsidP="009011CC">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2BE39A4D" w14:textId="77777777" w:rsidR="00950424" w:rsidRPr="005A5E02" w:rsidRDefault="00950424" w:rsidP="009011CC">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55A3549D" w14:textId="77777777" w:rsidR="00950424" w:rsidRPr="005A5E02" w:rsidRDefault="00950424" w:rsidP="009011CC">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75F1E04D" w14:textId="77777777" w:rsidR="00950424" w:rsidRPr="005A5E02" w:rsidRDefault="00950424" w:rsidP="009011CC">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5B36DEEF" w14:textId="77777777" w:rsidR="00950424" w:rsidRPr="005A5E02" w:rsidRDefault="00950424" w:rsidP="009011CC">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6313657E" w14:textId="77777777" w:rsidR="00950424" w:rsidRPr="005A5E02" w:rsidRDefault="00950424" w:rsidP="009011CC">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7A297779" w14:textId="77777777" w:rsidR="00950424" w:rsidRPr="005A5E02" w:rsidRDefault="00950424" w:rsidP="009011CC">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950424" w:rsidRPr="005A5E02" w14:paraId="1CE31332" w14:textId="77777777" w:rsidTr="009011CC">
        <w:trPr>
          <w:trHeight w:val="11"/>
        </w:trPr>
        <w:tc>
          <w:tcPr>
            <w:tcW w:w="1416" w:type="dxa"/>
            <w:gridSpan w:val="2"/>
            <w:tcMar>
              <w:top w:w="57" w:type="dxa"/>
            </w:tcMar>
          </w:tcPr>
          <w:p w14:paraId="658FB75D" w14:textId="77777777" w:rsidR="00950424" w:rsidRPr="005A5E02" w:rsidRDefault="00950424" w:rsidP="009011CC">
            <w:pPr>
              <w:tabs>
                <w:tab w:val="left" w:pos="0"/>
                <w:tab w:val="left" w:pos="397"/>
              </w:tabs>
              <w:jc w:val="left"/>
              <w:rPr>
                <w:rFonts w:ascii="Calibri" w:hAnsi="Calibri"/>
                <w:color w:val="26327F"/>
                <w:sz w:val="14"/>
              </w:rPr>
            </w:pPr>
          </w:p>
        </w:tc>
        <w:tc>
          <w:tcPr>
            <w:tcW w:w="1271" w:type="dxa"/>
            <w:gridSpan w:val="2"/>
          </w:tcPr>
          <w:p w14:paraId="557A4FF0" w14:textId="77777777" w:rsidR="00950424" w:rsidRPr="005A5E02" w:rsidRDefault="00950424" w:rsidP="009011CC">
            <w:pPr>
              <w:tabs>
                <w:tab w:val="left" w:pos="0"/>
                <w:tab w:val="left" w:pos="397"/>
              </w:tabs>
              <w:jc w:val="left"/>
              <w:rPr>
                <w:rFonts w:ascii="Calibri" w:hAnsi="Calibri"/>
                <w:color w:val="26327F"/>
                <w:sz w:val="14"/>
              </w:rPr>
            </w:pPr>
          </w:p>
        </w:tc>
        <w:tc>
          <w:tcPr>
            <w:tcW w:w="40" w:type="dxa"/>
          </w:tcPr>
          <w:p w14:paraId="50598C45" w14:textId="77777777" w:rsidR="00950424" w:rsidRPr="005A5E02" w:rsidRDefault="00950424" w:rsidP="009011CC">
            <w:pPr>
              <w:tabs>
                <w:tab w:val="left" w:pos="0"/>
                <w:tab w:val="left" w:pos="397"/>
              </w:tabs>
              <w:jc w:val="left"/>
              <w:rPr>
                <w:rFonts w:ascii="Calibri" w:hAnsi="Calibri"/>
                <w:color w:val="26327F"/>
                <w:sz w:val="14"/>
              </w:rPr>
            </w:pPr>
          </w:p>
        </w:tc>
        <w:tc>
          <w:tcPr>
            <w:tcW w:w="2740" w:type="dxa"/>
            <w:gridSpan w:val="2"/>
            <w:tcMar>
              <w:top w:w="57" w:type="dxa"/>
            </w:tcMar>
          </w:tcPr>
          <w:p w14:paraId="166703FE" w14:textId="77777777" w:rsidR="00950424" w:rsidRPr="005A5E02" w:rsidRDefault="00950424" w:rsidP="009011CC">
            <w:pPr>
              <w:tabs>
                <w:tab w:val="left" w:pos="0"/>
                <w:tab w:val="left" w:pos="397"/>
              </w:tabs>
              <w:jc w:val="left"/>
              <w:rPr>
                <w:rFonts w:ascii="Calibri" w:hAnsi="Calibri"/>
                <w:color w:val="26327F"/>
                <w:sz w:val="14"/>
              </w:rPr>
            </w:pPr>
          </w:p>
        </w:tc>
        <w:tc>
          <w:tcPr>
            <w:tcW w:w="1479" w:type="dxa"/>
            <w:gridSpan w:val="3"/>
          </w:tcPr>
          <w:p w14:paraId="0910E159" w14:textId="77777777" w:rsidR="00950424" w:rsidRPr="005A5E02" w:rsidRDefault="00950424" w:rsidP="009011CC">
            <w:pPr>
              <w:tabs>
                <w:tab w:val="left" w:pos="0"/>
                <w:tab w:val="left" w:pos="688"/>
              </w:tabs>
              <w:jc w:val="left"/>
              <w:rPr>
                <w:rFonts w:ascii="Calibri" w:hAnsi="Calibri"/>
                <w:color w:val="26327F"/>
                <w:sz w:val="14"/>
              </w:rPr>
            </w:pPr>
          </w:p>
        </w:tc>
        <w:tc>
          <w:tcPr>
            <w:tcW w:w="1189" w:type="dxa"/>
            <w:gridSpan w:val="2"/>
          </w:tcPr>
          <w:p w14:paraId="67A1BE0A" w14:textId="77777777" w:rsidR="00950424" w:rsidRPr="005A5E02" w:rsidRDefault="00950424" w:rsidP="009011CC">
            <w:pPr>
              <w:tabs>
                <w:tab w:val="left" w:pos="0"/>
                <w:tab w:val="left" w:pos="397"/>
              </w:tabs>
              <w:jc w:val="left"/>
              <w:rPr>
                <w:rFonts w:ascii="Calibri" w:hAnsi="Calibri"/>
                <w:color w:val="26327F"/>
                <w:sz w:val="14"/>
              </w:rPr>
            </w:pPr>
          </w:p>
        </w:tc>
        <w:tc>
          <w:tcPr>
            <w:tcW w:w="1852" w:type="dxa"/>
            <w:gridSpan w:val="2"/>
          </w:tcPr>
          <w:p w14:paraId="43047401" w14:textId="77777777" w:rsidR="00950424" w:rsidRPr="005A5E02" w:rsidRDefault="00950424" w:rsidP="009011CC">
            <w:pPr>
              <w:tabs>
                <w:tab w:val="left" w:pos="0"/>
                <w:tab w:val="left" w:pos="397"/>
              </w:tabs>
              <w:jc w:val="left"/>
              <w:rPr>
                <w:rFonts w:ascii="Calibri" w:hAnsi="Calibri"/>
                <w:color w:val="26327F"/>
                <w:sz w:val="14"/>
              </w:rPr>
            </w:pPr>
          </w:p>
        </w:tc>
      </w:tr>
      <w:bookmarkEnd w:id="2"/>
    </w:tbl>
    <w:p w14:paraId="16E5F3A2" w14:textId="77777777" w:rsidR="00CA34A2" w:rsidRDefault="00CA34A2"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8A5646">
      <w:pPr>
        <w:pStyle w:val="Textodebloque"/>
        <w:tabs>
          <w:tab w:val="left" w:pos="426"/>
        </w:tabs>
        <w:spacing w:line="360" w:lineRule="auto"/>
        <w:ind w:left="0" w:right="-136"/>
        <w:jc w:val="center"/>
        <w:rPr>
          <w:rFonts w:ascii="Arial" w:hAnsi="Arial" w:cs="Arial"/>
          <w:b/>
          <w:lang w:val="es-PE"/>
        </w:rPr>
      </w:pPr>
    </w:p>
    <w:p w14:paraId="6082A516" w14:textId="04124634" w:rsidR="00204E40" w:rsidRPr="00FF4CDB" w:rsidRDefault="00374D7E" w:rsidP="00374D7E">
      <w:pPr>
        <w:pStyle w:val="EstiloTextonormaltablaNegrita"/>
        <w:jc w:val="center"/>
        <w:rPr>
          <w:rFonts w:eastAsia="Times New Roman" w:cs="Calibri"/>
          <w:b w:val="0"/>
          <w:bCs w:val="0"/>
          <w:sz w:val="68"/>
          <w:szCs w:val="68"/>
          <w:lang w:eastAsia="es-ES"/>
        </w:rPr>
      </w:pPr>
      <w:r w:rsidRPr="00FF4CDB">
        <w:rPr>
          <w:rFonts w:eastAsia="Times New Roman" w:cs="Calibri"/>
          <w:b w:val="0"/>
          <w:bCs w:val="0"/>
          <w:sz w:val="68"/>
          <w:szCs w:val="68"/>
          <w:lang w:eastAsia="es-ES"/>
        </w:rPr>
        <w:t>CALIBRACION DE LA PLANTA DE ASFALTO PARA PRODUCCION DE MEZCLAS ASFALTICAS</w:t>
      </w:r>
    </w:p>
    <w:p w14:paraId="3B4FBB4A" w14:textId="77777777" w:rsidR="003152E9" w:rsidRDefault="003152E9" w:rsidP="008A5646">
      <w:pPr>
        <w:pStyle w:val="Textodebloque"/>
        <w:tabs>
          <w:tab w:val="left" w:pos="426"/>
        </w:tabs>
        <w:spacing w:line="360" w:lineRule="auto"/>
        <w:ind w:left="0" w:right="-136"/>
        <w:jc w:val="center"/>
        <w:rPr>
          <w:rFonts w:ascii="Arial" w:hAnsi="Arial" w:cs="Arial"/>
          <w:b/>
          <w:lang w:val="es-PE"/>
        </w:rPr>
      </w:pP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6365E6" w:rsidRPr="008D1E49" w14:paraId="716EA4DB" w14:textId="77777777" w:rsidTr="009011CC">
        <w:tc>
          <w:tcPr>
            <w:tcW w:w="3229" w:type="dxa"/>
            <w:tcBorders>
              <w:bottom w:val="single" w:sz="8" w:space="0" w:color="1F497D" w:themeColor="text2"/>
            </w:tcBorders>
            <w:tcMar>
              <w:bottom w:w="57" w:type="dxa"/>
            </w:tcMar>
          </w:tcPr>
          <w:p w14:paraId="3F798FAF"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358A139A"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D1ECB6C"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Aprobado por</w:t>
            </w:r>
          </w:p>
        </w:tc>
      </w:tr>
      <w:tr w:rsidR="006365E6" w:rsidRPr="008D1E49" w14:paraId="03CDB2C0" w14:textId="77777777" w:rsidTr="009011CC">
        <w:tblPrEx>
          <w:tblCellMar>
            <w:left w:w="70" w:type="dxa"/>
            <w:right w:w="70" w:type="dxa"/>
          </w:tblCellMar>
        </w:tblPrEx>
        <w:tc>
          <w:tcPr>
            <w:tcW w:w="3229" w:type="dxa"/>
            <w:tcBorders>
              <w:top w:val="single" w:sz="8" w:space="0" w:color="1F497D" w:themeColor="text2"/>
            </w:tcBorders>
          </w:tcPr>
          <w:p w14:paraId="3CB74F5C" w14:textId="77777777" w:rsidR="006365E6" w:rsidRPr="008D1E49" w:rsidRDefault="006365E6" w:rsidP="009011CC">
            <w:pPr>
              <w:pStyle w:val="Textonormaltabla"/>
              <w:rPr>
                <w:rFonts w:asciiTheme="minorHAnsi" w:hAnsiTheme="minorHAnsi" w:cstheme="minorHAnsi"/>
              </w:rPr>
            </w:pPr>
            <w:r>
              <w:rPr>
                <w:rFonts w:asciiTheme="minorHAnsi" w:hAnsiTheme="minorHAnsi" w:cstheme="minorHAnsi"/>
              </w:rPr>
              <w:t>Jefe de Calidad</w:t>
            </w:r>
          </w:p>
          <w:p w14:paraId="5F6C422E" w14:textId="77777777" w:rsidR="006365E6" w:rsidRPr="008D1E49" w:rsidRDefault="006365E6" w:rsidP="009011CC">
            <w:pPr>
              <w:pStyle w:val="Textonormaltabla"/>
              <w:rPr>
                <w:rFonts w:asciiTheme="minorHAnsi" w:hAnsiTheme="minorHAnsi" w:cstheme="minorHAnsi"/>
              </w:rPr>
            </w:pPr>
          </w:p>
          <w:p w14:paraId="5733BCAC" w14:textId="77777777" w:rsidR="006365E6" w:rsidRPr="008D1E49" w:rsidRDefault="006365E6" w:rsidP="009011CC">
            <w:pPr>
              <w:pStyle w:val="Textonormaltabla"/>
              <w:rPr>
                <w:rFonts w:asciiTheme="minorHAnsi" w:hAnsiTheme="minorHAnsi" w:cstheme="minorHAnsi"/>
              </w:rPr>
            </w:pPr>
          </w:p>
          <w:p w14:paraId="76D9E3C7" w14:textId="77777777" w:rsidR="006365E6" w:rsidRPr="008D1E49" w:rsidRDefault="006365E6" w:rsidP="009011CC">
            <w:pPr>
              <w:pStyle w:val="Textonormaltabla"/>
              <w:rPr>
                <w:rFonts w:asciiTheme="minorHAnsi" w:hAnsiTheme="minorHAnsi" w:cstheme="minorHAnsi"/>
              </w:rPr>
            </w:pPr>
          </w:p>
          <w:p w14:paraId="20044C92" w14:textId="77777777" w:rsidR="006365E6" w:rsidRPr="008D1E49" w:rsidRDefault="006365E6" w:rsidP="009011CC">
            <w:pPr>
              <w:pStyle w:val="Textonormaltabla"/>
              <w:rPr>
                <w:rFonts w:asciiTheme="minorHAnsi" w:hAnsiTheme="minorHAnsi" w:cstheme="minorHAnsi"/>
              </w:rPr>
            </w:pPr>
            <w:r>
              <w:rPr>
                <w:noProof/>
              </w:rPr>
              <w:drawing>
                <wp:inline distT="0" distB="0" distL="0" distR="0" wp14:anchorId="7441FD97" wp14:editId="22AA8903">
                  <wp:extent cx="963295" cy="542290"/>
                  <wp:effectExtent l="0" t="0" r="8255" b="0"/>
                  <wp:docPr id="1690734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4132" name="Imagen 1"/>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3295" cy="542290"/>
                          </a:xfrm>
                          <a:prstGeom prst="rect">
                            <a:avLst/>
                          </a:prstGeom>
                          <a:noFill/>
                        </pic:spPr>
                      </pic:pic>
                    </a:graphicData>
                  </a:graphic>
                </wp:inline>
              </w:drawing>
            </w:r>
          </w:p>
          <w:p w14:paraId="5FFA3981" w14:textId="77777777" w:rsidR="006365E6" w:rsidRPr="008D1E49" w:rsidRDefault="006365E6" w:rsidP="009011CC">
            <w:pPr>
              <w:pStyle w:val="Textonormaltabla"/>
              <w:rPr>
                <w:rFonts w:asciiTheme="minorHAnsi" w:hAnsiTheme="minorHAnsi" w:cstheme="minorHAnsi"/>
              </w:rPr>
            </w:pPr>
          </w:p>
        </w:tc>
        <w:tc>
          <w:tcPr>
            <w:tcW w:w="3229" w:type="dxa"/>
            <w:gridSpan w:val="2"/>
            <w:tcBorders>
              <w:top w:val="single" w:sz="8" w:space="0" w:color="1F497D" w:themeColor="text2"/>
            </w:tcBorders>
          </w:tcPr>
          <w:p w14:paraId="1D7CFA1C" w14:textId="77777777" w:rsidR="006365E6" w:rsidRPr="008D1E49" w:rsidRDefault="006365E6" w:rsidP="009011CC">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69504" behindDoc="1" locked="0" layoutInCell="1" allowOverlap="1" wp14:anchorId="0356F503" wp14:editId="3A021B0E">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5E93BB64" w14:textId="77777777" w:rsidR="006365E6" w:rsidRPr="008D1E49" w:rsidRDefault="006365E6" w:rsidP="009011CC">
            <w:pPr>
              <w:pStyle w:val="Textonormaltabla"/>
              <w:rPr>
                <w:rFonts w:asciiTheme="minorHAnsi" w:hAnsiTheme="minorHAnsi" w:cstheme="minorHAnsi"/>
              </w:rPr>
            </w:pPr>
          </w:p>
          <w:p w14:paraId="6488E682" w14:textId="77777777" w:rsidR="006365E6" w:rsidRPr="008D1E49" w:rsidRDefault="006365E6" w:rsidP="009011CC">
            <w:pPr>
              <w:pStyle w:val="Textonormaltabla"/>
              <w:rPr>
                <w:rFonts w:asciiTheme="minorHAnsi" w:hAnsiTheme="minorHAnsi" w:cstheme="minorHAnsi"/>
              </w:rPr>
            </w:pPr>
          </w:p>
        </w:tc>
        <w:tc>
          <w:tcPr>
            <w:tcW w:w="2473" w:type="dxa"/>
            <w:tcBorders>
              <w:top w:val="single" w:sz="8" w:space="0" w:color="1F497D" w:themeColor="text2"/>
            </w:tcBorders>
          </w:tcPr>
          <w:p w14:paraId="72FFFABD" w14:textId="77777777" w:rsidR="006365E6" w:rsidRPr="008D1E49" w:rsidRDefault="006365E6" w:rsidP="009011CC">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70528" behindDoc="1" locked="0" layoutInCell="1" allowOverlap="1" wp14:anchorId="7DD4ACF1" wp14:editId="62FB96FB">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61432BFB" w14:textId="77777777" w:rsidR="006365E6" w:rsidRPr="008D1E49" w:rsidRDefault="006365E6" w:rsidP="009011CC">
            <w:pPr>
              <w:pStyle w:val="Piedepgina"/>
              <w:rPr>
                <w:rFonts w:asciiTheme="minorHAnsi" w:hAnsiTheme="minorHAnsi" w:cstheme="minorHAnsi"/>
                <w:color w:val="1F497D" w:themeColor="text2"/>
                <w:sz w:val="22"/>
              </w:rPr>
            </w:pPr>
          </w:p>
          <w:p w14:paraId="68FB17D2" w14:textId="77777777" w:rsidR="006365E6" w:rsidRPr="008D1E49" w:rsidRDefault="006365E6" w:rsidP="009011CC">
            <w:pPr>
              <w:pStyle w:val="Textonormaltabla"/>
              <w:rPr>
                <w:rFonts w:asciiTheme="minorHAnsi" w:hAnsiTheme="minorHAnsi" w:cstheme="minorHAnsi"/>
              </w:rPr>
            </w:pPr>
          </w:p>
        </w:tc>
      </w:tr>
      <w:tr w:rsidR="006365E6" w:rsidRPr="008D1E49" w14:paraId="39A60651" w14:textId="77777777" w:rsidTr="009011CC">
        <w:trPr>
          <w:trHeight w:val="382"/>
        </w:trPr>
        <w:tc>
          <w:tcPr>
            <w:tcW w:w="3229" w:type="dxa"/>
            <w:tcBorders>
              <w:bottom w:val="single" w:sz="8" w:space="0" w:color="1F497D" w:themeColor="text2"/>
            </w:tcBorders>
          </w:tcPr>
          <w:p w14:paraId="054F32F7" w14:textId="72AD747D" w:rsidR="006365E6" w:rsidRPr="008D1E49" w:rsidRDefault="006365E6" w:rsidP="009011CC">
            <w:pPr>
              <w:pStyle w:val="EstiloTextonormaltablaNegrita"/>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Pr="008D1E49">
              <w:rPr>
                <w:rFonts w:asciiTheme="minorHAnsi" w:eastAsia="Calibri" w:hAnsiTheme="minorHAnsi" w:cstheme="minorHAnsi"/>
                <w:b w:val="0"/>
                <w:color w:val="00AB95"/>
                <w:sz w:val="14"/>
                <w:szCs w:val="14"/>
                <w:lang w:val="es-PE"/>
              </w:rPr>
              <w:t>,</w:t>
            </w:r>
            <w:r w:rsidR="00322F87">
              <w:rPr>
                <w:rFonts w:asciiTheme="minorHAnsi" w:eastAsia="Calibri" w:hAnsiTheme="minorHAnsi" w:cstheme="minorHAnsi"/>
                <w:b w:val="0"/>
                <w:color w:val="00AB95"/>
                <w:sz w:val="14"/>
                <w:szCs w:val="14"/>
                <w:lang w:val="es-PE"/>
              </w:rPr>
              <w:t>11</w:t>
            </w:r>
            <w:r w:rsidRPr="008D1E49">
              <w:rPr>
                <w:rFonts w:asciiTheme="minorHAnsi" w:eastAsia="Calibri" w:hAnsiTheme="minorHAnsi" w:cstheme="minorHAnsi"/>
                <w:b w:val="0"/>
                <w:color w:val="00AB95"/>
                <w:sz w:val="14"/>
                <w:szCs w:val="14"/>
                <w:lang w:val="es-PE"/>
              </w:rPr>
              <w:t>/0</w:t>
            </w:r>
            <w:r>
              <w:rPr>
                <w:rFonts w:asciiTheme="minorHAnsi" w:eastAsia="Calibri" w:hAnsiTheme="minorHAnsi" w:cstheme="minorHAnsi"/>
                <w:b w:val="0"/>
                <w:color w:val="00AB95"/>
                <w:sz w:val="14"/>
                <w:szCs w:val="14"/>
                <w:lang w:val="es-PE"/>
              </w:rPr>
              <w:t>5</w:t>
            </w:r>
            <w:r w:rsidRPr="008D1E49">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4A62DE95" w14:textId="0B8AE96A" w:rsidR="006365E6" w:rsidRPr="008D1E49" w:rsidRDefault="006365E6" w:rsidP="009011CC">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322F87">
              <w:rPr>
                <w:rFonts w:asciiTheme="minorHAnsi" w:eastAsia="Calibri" w:hAnsiTheme="minorHAnsi" w:cstheme="minorHAnsi"/>
                <w:color w:val="00AB95"/>
                <w:szCs w:val="14"/>
                <w:lang w:val="es-PE"/>
              </w:rPr>
              <w:t>11</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4E01E474" w14:textId="13A7CA1F" w:rsidR="006365E6" w:rsidRPr="008D1E49" w:rsidRDefault="006365E6" w:rsidP="009011CC">
            <w:pPr>
              <w:pStyle w:val="Leyenda"/>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322F87">
              <w:rPr>
                <w:rFonts w:asciiTheme="minorHAnsi" w:eastAsia="Calibri" w:hAnsiTheme="minorHAnsi" w:cstheme="minorHAnsi"/>
                <w:color w:val="00AB95"/>
                <w:szCs w:val="14"/>
                <w:lang w:val="es-PE"/>
              </w:rPr>
              <w:t>11</w:t>
            </w:r>
            <w:r w:rsidRPr="008D1E49">
              <w:rPr>
                <w:rFonts w:asciiTheme="minorHAnsi" w:eastAsia="Calibri" w:hAnsiTheme="minorHAnsi" w:cstheme="minorHAnsi"/>
                <w:color w:val="00AB95"/>
                <w:szCs w:val="14"/>
                <w:lang w:val="es-PE"/>
              </w:rPr>
              <w:t>/0</w:t>
            </w:r>
            <w:r>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r w:rsidR="006365E6" w:rsidRPr="008D1E49" w14:paraId="4BEA3D64" w14:textId="77777777" w:rsidTr="009011CC">
        <w:trPr>
          <w:trHeight w:val="624"/>
        </w:trPr>
        <w:tc>
          <w:tcPr>
            <w:tcW w:w="4962" w:type="dxa"/>
            <w:gridSpan w:val="2"/>
            <w:vAlign w:val="center"/>
          </w:tcPr>
          <w:p w14:paraId="314D128A"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Nivel de seguridad:</w:t>
            </w:r>
          </w:p>
          <w:p w14:paraId="74CD0C0D" w14:textId="77777777" w:rsidR="006365E6" w:rsidRPr="008D1E49" w:rsidRDefault="006365E6" w:rsidP="009011CC">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79543958"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2F28D117" w14:textId="77777777" w:rsidR="006365E6" w:rsidRPr="008D1E49" w:rsidRDefault="006365E6" w:rsidP="009011CC">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66DD1D18" w14:textId="77777777" w:rsidR="00374D7E" w:rsidRPr="00C12917" w:rsidRDefault="00374D7E" w:rsidP="008A5646">
      <w:pPr>
        <w:pStyle w:val="Textodebloque"/>
        <w:tabs>
          <w:tab w:val="left" w:pos="426"/>
        </w:tabs>
        <w:spacing w:line="360" w:lineRule="auto"/>
        <w:ind w:left="0" w:right="-136"/>
        <w:jc w:val="center"/>
        <w:rPr>
          <w:rFonts w:ascii="Arial" w:hAnsi="Arial" w:cs="Arial"/>
          <w:b/>
          <w:lang w:val="es-PE"/>
        </w:rPr>
      </w:pPr>
    </w:p>
    <w:p w14:paraId="4B8BFABC" w14:textId="77777777" w:rsidR="004D2C1C" w:rsidRDefault="004D2C1C" w:rsidP="008A5646">
      <w:pPr>
        <w:pStyle w:val="Textodebloque"/>
        <w:tabs>
          <w:tab w:val="left" w:pos="426"/>
        </w:tabs>
        <w:spacing w:line="360" w:lineRule="auto"/>
        <w:ind w:left="0" w:right="-136"/>
        <w:jc w:val="center"/>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A051D3" w:rsidRPr="00C12917" w14:paraId="39CCF389" w14:textId="77777777" w:rsidTr="00374D7E">
        <w:trPr>
          <w:trHeight w:val="510"/>
        </w:trPr>
        <w:tc>
          <w:tcPr>
            <w:tcW w:w="9684" w:type="dxa"/>
            <w:gridSpan w:val="3"/>
            <w:tcBorders>
              <w:bottom w:val="single" w:sz="12" w:space="0" w:color="00B095"/>
            </w:tcBorders>
            <w:vAlign w:val="center"/>
          </w:tcPr>
          <w:p w14:paraId="39C79C89" w14:textId="77777777" w:rsidR="00A051D3" w:rsidRPr="00374D7E" w:rsidRDefault="00A051D3" w:rsidP="00374D7E">
            <w:pPr>
              <w:pStyle w:val="EstiloTextonormaltablaNegrita"/>
              <w:rPr>
                <w:rFonts w:cs="Calibri"/>
                <w:bCs w:val="0"/>
                <w:sz w:val="28"/>
                <w:szCs w:val="28"/>
                <w:lang w:val="es-PE"/>
              </w:rPr>
            </w:pPr>
            <w:bookmarkStart w:id="3" w:name="_Hlk223087179"/>
            <w:r w:rsidRPr="00374D7E">
              <w:rPr>
                <w:rFonts w:eastAsia="Calibri" w:cs="Calibri"/>
                <w:bCs w:val="0"/>
                <w:color w:val="00AB95"/>
                <w:sz w:val="28"/>
                <w:szCs w:val="28"/>
                <w:lang w:val="es-PE"/>
              </w:rPr>
              <w:t>Histórico de revisiones/Cuadro de control de cambios</w:t>
            </w:r>
          </w:p>
        </w:tc>
      </w:tr>
      <w:tr w:rsidR="00A051D3" w:rsidRPr="00374D7E" w14:paraId="70116AA5" w14:textId="77777777" w:rsidTr="00374D7E">
        <w:trPr>
          <w:trHeight w:val="397"/>
        </w:trPr>
        <w:tc>
          <w:tcPr>
            <w:tcW w:w="851" w:type="dxa"/>
            <w:tcBorders>
              <w:top w:val="single" w:sz="12" w:space="0" w:color="00B095"/>
              <w:bottom w:val="single" w:sz="12" w:space="0" w:color="00B095"/>
            </w:tcBorders>
            <w:vAlign w:val="center"/>
          </w:tcPr>
          <w:p w14:paraId="06A7985A"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Rev. 0</w:t>
            </w:r>
          </w:p>
        </w:tc>
        <w:tc>
          <w:tcPr>
            <w:tcW w:w="1276" w:type="dxa"/>
            <w:tcBorders>
              <w:top w:val="single" w:sz="12" w:space="0" w:color="00B095"/>
              <w:bottom w:val="single" w:sz="12" w:space="0" w:color="00B095"/>
            </w:tcBorders>
            <w:vAlign w:val="center"/>
          </w:tcPr>
          <w:p w14:paraId="668C7668" w14:textId="4E1612FD" w:rsidR="00A051D3" w:rsidRPr="00374D7E" w:rsidRDefault="00322F87" w:rsidP="00374D7E">
            <w:pPr>
              <w:spacing w:line="240" w:lineRule="auto"/>
              <w:rPr>
                <w:rStyle w:val="Estilo10ptoTexto2"/>
                <w:rFonts w:cs="Calibri"/>
                <w:sz w:val="24"/>
                <w:szCs w:val="24"/>
                <w:lang w:val="es-PE"/>
              </w:rPr>
            </w:pPr>
            <w:r>
              <w:rPr>
                <w:rStyle w:val="Estilo10ptoTexto2"/>
                <w:rFonts w:cs="Calibri"/>
                <w:sz w:val="24"/>
                <w:szCs w:val="24"/>
                <w:lang w:val="es-PE"/>
              </w:rPr>
              <w:t>11</w:t>
            </w:r>
            <w:r w:rsidR="00D74B43">
              <w:rPr>
                <w:rStyle w:val="Estilo10ptoTexto2"/>
                <w:rFonts w:cs="Calibri"/>
                <w:sz w:val="24"/>
                <w:szCs w:val="24"/>
                <w:lang w:val="es-PE"/>
              </w:rPr>
              <w:t>/</w:t>
            </w:r>
            <w:r w:rsidR="00A051D3" w:rsidRPr="00374D7E">
              <w:rPr>
                <w:rStyle w:val="Estilo10ptoTexto2"/>
                <w:rFonts w:cs="Calibri"/>
                <w:sz w:val="24"/>
                <w:szCs w:val="24"/>
                <w:lang w:val="es-PE"/>
              </w:rPr>
              <w:t>0</w:t>
            </w:r>
            <w:r w:rsidR="00D74B43">
              <w:rPr>
                <w:rStyle w:val="Estilo10ptoTexto2"/>
                <w:rFonts w:cs="Calibri"/>
                <w:sz w:val="24"/>
                <w:szCs w:val="24"/>
                <w:lang w:val="es-PE"/>
              </w:rPr>
              <w:t>5</w:t>
            </w:r>
            <w:r w:rsidR="00A051D3" w:rsidRPr="00374D7E">
              <w:rPr>
                <w:rStyle w:val="Estilo10ptoTexto2"/>
                <w:rFonts w:cs="Calibri"/>
                <w:sz w:val="24"/>
                <w:szCs w:val="24"/>
                <w:lang w:val="es-PE"/>
              </w:rPr>
              <w:t>/2026</w:t>
            </w:r>
          </w:p>
        </w:tc>
        <w:tc>
          <w:tcPr>
            <w:tcW w:w="7557" w:type="dxa"/>
            <w:tcBorders>
              <w:top w:val="single" w:sz="12" w:space="0" w:color="00B095"/>
              <w:bottom w:val="single" w:sz="12" w:space="0" w:color="00B095"/>
            </w:tcBorders>
            <w:vAlign w:val="center"/>
          </w:tcPr>
          <w:p w14:paraId="35A75916"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ab/>
              <w:t>Ninguna, redacción inicial del documento</w:t>
            </w:r>
          </w:p>
        </w:tc>
      </w:tr>
    </w:tbl>
    <w:p w14:paraId="67352AFC" w14:textId="77777777" w:rsidR="00A051D3" w:rsidRPr="00374D7E" w:rsidRDefault="00A051D3" w:rsidP="00374D7E">
      <w:pPr>
        <w:spacing w:line="240" w:lineRule="auto"/>
        <w:rPr>
          <w:rStyle w:val="Estilo10ptoTexto2"/>
          <w:rFonts w:cs="Calibri"/>
          <w:sz w:val="24"/>
          <w:szCs w:val="24"/>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374D7E" w14:paraId="1FAC1DB5" w14:textId="77777777" w:rsidTr="00374D7E">
        <w:trPr>
          <w:trHeight w:val="510"/>
        </w:trPr>
        <w:tc>
          <w:tcPr>
            <w:tcW w:w="9684" w:type="dxa"/>
            <w:gridSpan w:val="2"/>
            <w:tcBorders>
              <w:bottom w:val="single" w:sz="12" w:space="0" w:color="00B095"/>
            </w:tcBorders>
            <w:vAlign w:val="center"/>
          </w:tcPr>
          <w:p w14:paraId="7DBEE6E0" w14:textId="77777777" w:rsidR="00A051D3" w:rsidRPr="00374D7E" w:rsidRDefault="00A051D3" w:rsidP="00374D7E">
            <w:pPr>
              <w:pStyle w:val="EstiloTextonormaltablaNegrita"/>
              <w:spacing w:after="200"/>
              <w:rPr>
                <w:rFonts w:cs="Calibri"/>
                <w:bCs w:val="0"/>
                <w:sz w:val="28"/>
                <w:szCs w:val="28"/>
                <w:lang w:val="es-PE"/>
              </w:rPr>
            </w:pPr>
            <w:r w:rsidRPr="00374D7E">
              <w:rPr>
                <w:rFonts w:eastAsia="Calibri" w:cs="Calibri"/>
                <w:bCs w:val="0"/>
                <w:color w:val="00AB95"/>
                <w:sz w:val="28"/>
                <w:szCs w:val="28"/>
                <w:lang w:val="es-PE"/>
              </w:rPr>
              <w:t>Documentación relacionada y aplicable</w:t>
            </w:r>
          </w:p>
        </w:tc>
      </w:tr>
      <w:tr w:rsidR="00A051D3" w:rsidRPr="00374D7E" w14:paraId="6E4A7833" w14:textId="77777777" w:rsidTr="00374D7E">
        <w:trPr>
          <w:trHeight w:val="397"/>
        </w:trPr>
        <w:tc>
          <w:tcPr>
            <w:tcW w:w="3544" w:type="dxa"/>
            <w:tcBorders>
              <w:top w:val="single" w:sz="12" w:space="0" w:color="00B095"/>
              <w:bottom w:val="single" w:sz="12" w:space="0" w:color="00B095"/>
            </w:tcBorders>
            <w:vAlign w:val="center"/>
          </w:tcPr>
          <w:p w14:paraId="28FC65D2"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ISO 9001:2015</w:t>
            </w:r>
          </w:p>
        </w:tc>
        <w:tc>
          <w:tcPr>
            <w:tcW w:w="6140" w:type="dxa"/>
            <w:tcBorders>
              <w:top w:val="single" w:sz="12" w:space="0" w:color="00B095"/>
              <w:bottom w:val="single" w:sz="12" w:space="0" w:color="00B095"/>
            </w:tcBorders>
            <w:vAlign w:val="center"/>
          </w:tcPr>
          <w:p w14:paraId="75DB048C"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Sistema de Gestión de Calidad</w:t>
            </w:r>
          </w:p>
        </w:tc>
      </w:tr>
      <w:tr w:rsidR="00A051D3" w:rsidRPr="00374D7E" w14:paraId="6F3D6969" w14:textId="77777777" w:rsidTr="00374D7E">
        <w:trPr>
          <w:trHeight w:val="397"/>
        </w:trPr>
        <w:tc>
          <w:tcPr>
            <w:tcW w:w="3544" w:type="dxa"/>
            <w:tcBorders>
              <w:top w:val="single" w:sz="12" w:space="0" w:color="00B095"/>
              <w:bottom w:val="single" w:sz="12" w:space="0" w:color="00B095"/>
            </w:tcBorders>
            <w:vAlign w:val="center"/>
          </w:tcPr>
          <w:p w14:paraId="39F23AC8" w14:textId="42CFED7F" w:rsidR="00A051D3" w:rsidRPr="00374D7E" w:rsidRDefault="00A4586C" w:rsidP="00374D7E">
            <w:pPr>
              <w:spacing w:line="240" w:lineRule="auto"/>
              <w:rPr>
                <w:rStyle w:val="Estilo10ptoTexto2"/>
                <w:rFonts w:cs="Calibri"/>
                <w:sz w:val="24"/>
                <w:szCs w:val="24"/>
                <w:lang w:val="es-PE"/>
              </w:rPr>
            </w:pPr>
            <w:r w:rsidRPr="00374D7E">
              <w:rPr>
                <w:rStyle w:val="Estilo10ptoTexto2"/>
                <w:rFonts w:cs="Calibri"/>
                <w:sz w:val="24"/>
                <w:szCs w:val="24"/>
                <w:lang w:val="es-PE"/>
              </w:rPr>
              <w:t>SGI-MG-001</w:t>
            </w:r>
          </w:p>
        </w:tc>
        <w:tc>
          <w:tcPr>
            <w:tcW w:w="6140" w:type="dxa"/>
            <w:tcBorders>
              <w:top w:val="single" w:sz="12" w:space="0" w:color="00B095"/>
              <w:bottom w:val="single" w:sz="12" w:space="0" w:color="00B095"/>
            </w:tcBorders>
            <w:vAlign w:val="center"/>
          </w:tcPr>
          <w:p w14:paraId="1CC5E70C"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Manual del Sistema de Gestión Integrada Seguridad, Medio Ambiente y Calidad</w:t>
            </w:r>
          </w:p>
        </w:tc>
      </w:tr>
      <w:tr w:rsidR="00A051D3" w:rsidRPr="00374D7E" w14:paraId="55926DCC" w14:textId="77777777" w:rsidTr="00374D7E">
        <w:trPr>
          <w:trHeight w:val="397"/>
        </w:trPr>
        <w:tc>
          <w:tcPr>
            <w:tcW w:w="3544" w:type="dxa"/>
            <w:tcBorders>
              <w:top w:val="single" w:sz="12" w:space="0" w:color="00B095"/>
              <w:bottom w:val="single" w:sz="12" w:space="0" w:color="00B095"/>
            </w:tcBorders>
            <w:vAlign w:val="center"/>
          </w:tcPr>
          <w:p w14:paraId="2201C7E0" w14:textId="77777777" w:rsidR="00A051D3" w:rsidRPr="00374D7E" w:rsidRDefault="00A051D3" w:rsidP="00374D7E">
            <w:pPr>
              <w:spacing w:line="240" w:lineRule="auto"/>
              <w:rPr>
                <w:rStyle w:val="Estilo10ptoTexto2"/>
                <w:rFonts w:cs="Calibri"/>
                <w:sz w:val="24"/>
                <w:szCs w:val="24"/>
                <w:lang w:val="en-US"/>
              </w:rPr>
            </w:pPr>
            <w:r w:rsidRPr="00374D7E">
              <w:rPr>
                <w:rStyle w:val="Estilo10ptoTexto2"/>
                <w:rFonts w:cs="Calibri"/>
                <w:sz w:val="24"/>
                <w:szCs w:val="24"/>
                <w:lang w:val="en-US"/>
              </w:rPr>
              <w:t>CO-PE-1PE333-QA-PN-</w:t>
            </w:r>
            <w:r w:rsidRPr="000E6B27">
              <w:rPr>
                <w:rStyle w:val="Estilo10ptoTexto2"/>
                <w:rFonts w:cs="Calibri"/>
                <w:sz w:val="24"/>
                <w:szCs w:val="24"/>
                <w:lang w:val="en-US"/>
              </w:rPr>
              <w:t>001 Rev.02</w:t>
            </w:r>
          </w:p>
        </w:tc>
        <w:tc>
          <w:tcPr>
            <w:tcW w:w="6140" w:type="dxa"/>
            <w:tcBorders>
              <w:top w:val="single" w:sz="12" w:space="0" w:color="00B095"/>
              <w:bottom w:val="single" w:sz="12" w:space="0" w:color="00B095"/>
            </w:tcBorders>
            <w:vAlign w:val="center"/>
          </w:tcPr>
          <w:p w14:paraId="395D910D" w14:textId="77777777"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Plan de Calidad</w:t>
            </w:r>
          </w:p>
        </w:tc>
      </w:tr>
      <w:tr w:rsidR="00CC60F7" w:rsidRPr="00374D7E" w14:paraId="7B083439" w14:textId="77777777" w:rsidTr="00374D7E">
        <w:trPr>
          <w:trHeight w:val="397"/>
        </w:trPr>
        <w:tc>
          <w:tcPr>
            <w:tcW w:w="3544" w:type="dxa"/>
            <w:tcBorders>
              <w:top w:val="single" w:sz="12" w:space="0" w:color="00B095"/>
              <w:bottom w:val="single" w:sz="12" w:space="0" w:color="00B095"/>
            </w:tcBorders>
            <w:vAlign w:val="center"/>
          </w:tcPr>
          <w:p w14:paraId="660DDB3D" w14:textId="6BB27FEC" w:rsidR="00CC60F7" w:rsidRPr="000E6B27" w:rsidRDefault="007A3EE8" w:rsidP="00374D7E">
            <w:pPr>
              <w:spacing w:line="240" w:lineRule="auto"/>
              <w:rPr>
                <w:rStyle w:val="Estilo10ptoTexto2"/>
                <w:rFonts w:cs="Calibri"/>
                <w:sz w:val="24"/>
                <w:szCs w:val="24"/>
                <w:lang w:val="en-US"/>
              </w:rPr>
            </w:pPr>
            <w:r w:rsidRPr="000E6B27">
              <w:rPr>
                <w:rStyle w:val="Estilo10ptoTexto2"/>
                <w:rFonts w:cs="Calibri"/>
                <w:sz w:val="24"/>
                <w:szCs w:val="24"/>
                <w:lang w:val="en-US"/>
              </w:rPr>
              <w:t>CO-PE-1PE333-QA-PN-006 Rev.00</w:t>
            </w:r>
          </w:p>
        </w:tc>
        <w:tc>
          <w:tcPr>
            <w:tcW w:w="6140" w:type="dxa"/>
            <w:tcBorders>
              <w:top w:val="single" w:sz="12" w:space="0" w:color="00B095"/>
              <w:bottom w:val="single" w:sz="12" w:space="0" w:color="00B095"/>
            </w:tcBorders>
            <w:vAlign w:val="center"/>
          </w:tcPr>
          <w:p w14:paraId="3CA0AC8B" w14:textId="5B9A1FD7" w:rsidR="00CC60F7" w:rsidRPr="00374D7E" w:rsidRDefault="007A3EE8" w:rsidP="00374D7E">
            <w:pPr>
              <w:spacing w:line="240" w:lineRule="auto"/>
              <w:rPr>
                <w:rStyle w:val="Estilo10ptoTexto2"/>
                <w:rFonts w:cs="Calibri"/>
                <w:sz w:val="24"/>
                <w:szCs w:val="24"/>
                <w:lang w:val="es-PE"/>
              </w:rPr>
            </w:pPr>
            <w:r w:rsidRPr="00374D7E">
              <w:rPr>
                <w:rStyle w:val="Estilo10ptoTexto2"/>
                <w:rFonts w:cs="Calibri"/>
                <w:sz w:val="24"/>
                <w:szCs w:val="24"/>
                <w:lang w:val="es-PE"/>
              </w:rPr>
              <w:t>Plan de Calidad Concreto Asfáltico</w:t>
            </w:r>
          </w:p>
        </w:tc>
      </w:tr>
      <w:tr w:rsidR="00A051D3" w:rsidRPr="00374D7E" w14:paraId="347E0A71" w14:textId="77777777" w:rsidTr="00374D7E">
        <w:trPr>
          <w:trHeight w:val="397"/>
        </w:trPr>
        <w:tc>
          <w:tcPr>
            <w:tcW w:w="3544" w:type="dxa"/>
            <w:tcBorders>
              <w:top w:val="single" w:sz="12" w:space="0" w:color="00B095"/>
              <w:bottom w:val="single" w:sz="12" w:space="0" w:color="00B095"/>
            </w:tcBorders>
            <w:vAlign w:val="center"/>
          </w:tcPr>
          <w:p w14:paraId="6C51125A" w14:textId="4EFC5E32" w:rsidR="00A051D3" w:rsidRPr="00374D7E" w:rsidRDefault="0093558C" w:rsidP="00374D7E">
            <w:pPr>
              <w:spacing w:line="240" w:lineRule="auto"/>
              <w:rPr>
                <w:rStyle w:val="Estilo10ptoTexto2"/>
                <w:rFonts w:cs="Calibri"/>
                <w:sz w:val="24"/>
                <w:szCs w:val="24"/>
                <w:lang w:val="es-PE"/>
              </w:rPr>
            </w:pPr>
            <w:r w:rsidRPr="00374D7E">
              <w:rPr>
                <w:rStyle w:val="Estilo10ptoTexto2"/>
                <w:rFonts w:cs="Calibri"/>
                <w:sz w:val="24"/>
                <w:szCs w:val="24"/>
                <w:lang w:val="es-PE"/>
              </w:rPr>
              <w:t>104-25023-MTE00420-ESP-430-C-0005 Rev.00</w:t>
            </w:r>
          </w:p>
        </w:tc>
        <w:tc>
          <w:tcPr>
            <w:tcW w:w="6140" w:type="dxa"/>
            <w:tcBorders>
              <w:top w:val="single" w:sz="12" w:space="0" w:color="00B095"/>
              <w:bottom w:val="single" w:sz="12" w:space="0" w:color="00B095"/>
            </w:tcBorders>
            <w:vAlign w:val="center"/>
          </w:tcPr>
          <w:p w14:paraId="7D39FBCE" w14:textId="7EC217D6" w:rsidR="00A051D3" w:rsidRPr="00374D7E" w:rsidRDefault="00A051D3" w:rsidP="00374D7E">
            <w:pPr>
              <w:spacing w:line="240" w:lineRule="auto"/>
              <w:rPr>
                <w:rStyle w:val="Estilo10ptoTexto2"/>
                <w:rFonts w:cs="Calibri"/>
                <w:sz w:val="24"/>
                <w:szCs w:val="24"/>
                <w:lang w:val="es-PE"/>
              </w:rPr>
            </w:pPr>
            <w:r w:rsidRPr="00374D7E">
              <w:rPr>
                <w:rStyle w:val="Estilo10ptoTexto2"/>
                <w:rFonts w:cs="Calibri"/>
                <w:sz w:val="24"/>
                <w:szCs w:val="24"/>
                <w:lang w:val="es-PE"/>
              </w:rPr>
              <w:t>Especificaciones Técnicas “Concreto asfáltico”</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234"/>
      </w:tblGrid>
      <w:tr w:rsidR="00A051D3" w:rsidRPr="00C12917" w14:paraId="31D0B1F4" w14:textId="77777777" w:rsidTr="00374D7E">
        <w:trPr>
          <w:trHeight w:val="510"/>
        </w:trPr>
        <w:tc>
          <w:tcPr>
            <w:tcW w:w="9502" w:type="dxa"/>
            <w:gridSpan w:val="2"/>
            <w:tcBorders>
              <w:bottom w:val="single" w:sz="12" w:space="0" w:color="00B095"/>
            </w:tcBorders>
            <w:vAlign w:val="center"/>
          </w:tcPr>
          <w:p w14:paraId="1B6FF9D9" w14:textId="77777777" w:rsidR="00A051D3" w:rsidRPr="00374D7E" w:rsidRDefault="00A051D3" w:rsidP="00374D7E">
            <w:pPr>
              <w:pStyle w:val="EstiloTextonormaltablaNegrita"/>
              <w:rPr>
                <w:rFonts w:asciiTheme="minorHAnsi" w:hAnsiTheme="minorHAnsi" w:cstheme="minorHAnsi"/>
                <w:bCs w:val="0"/>
                <w:szCs w:val="20"/>
                <w:lang w:val="es-PE"/>
              </w:rPr>
            </w:pPr>
            <w:r w:rsidRPr="00374D7E">
              <w:rPr>
                <w:rFonts w:eastAsia="Calibri" w:cs="Calibri"/>
                <w:bCs w:val="0"/>
                <w:color w:val="00AB95"/>
                <w:sz w:val="28"/>
                <w:szCs w:val="28"/>
                <w:lang w:val="es-PE"/>
              </w:rPr>
              <w:t>Definiciones</w:t>
            </w:r>
          </w:p>
        </w:tc>
      </w:tr>
      <w:tr w:rsidR="00A051D3" w:rsidRPr="00C12917" w14:paraId="15C0BE13" w14:textId="77777777" w:rsidTr="00374D7E">
        <w:trPr>
          <w:trHeight w:val="397"/>
        </w:trPr>
        <w:tc>
          <w:tcPr>
            <w:tcW w:w="2268" w:type="dxa"/>
            <w:tcBorders>
              <w:top w:val="single" w:sz="12" w:space="0" w:color="00B095"/>
              <w:bottom w:val="single" w:sz="12" w:space="0" w:color="00B095"/>
            </w:tcBorders>
            <w:vAlign w:val="center"/>
          </w:tcPr>
          <w:p w14:paraId="2E47B95B" w14:textId="3CE52461" w:rsidR="0093558C" w:rsidRPr="00C12917" w:rsidRDefault="0093558C" w:rsidP="0093558C">
            <w:pPr>
              <w:jc w:val="left"/>
              <w:rPr>
                <w:rStyle w:val="Estilo10ptoTexto2"/>
                <w:rFonts w:asciiTheme="minorHAnsi" w:hAnsiTheme="minorHAnsi" w:cstheme="minorHAnsi"/>
                <w:lang w:val="es-PE"/>
              </w:rPr>
            </w:pPr>
            <w:r w:rsidRPr="0093558C">
              <w:rPr>
                <w:rStyle w:val="Estilo10ptoTexto2"/>
                <w:rFonts w:asciiTheme="minorHAnsi" w:hAnsiTheme="minorHAnsi" w:cstheme="minorHAnsi"/>
                <w:lang w:val="es-PE"/>
              </w:rPr>
              <w:t>Mezcla asfáltica</w:t>
            </w:r>
            <w:r>
              <w:rPr>
                <w:rStyle w:val="Estilo10ptoTexto2"/>
                <w:rFonts w:asciiTheme="minorHAnsi" w:hAnsiTheme="minorHAnsi" w:cstheme="minorHAnsi"/>
                <w:lang w:val="es-PE"/>
              </w:rPr>
              <w:t xml:space="preserve"> </w:t>
            </w:r>
            <w:r w:rsidRPr="0093558C">
              <w:rPr>
                <w:rStyle w:val="Estilo10ptoTexto2"/>
                <w:rFonts w:asciiTheme="minorHAnsi" w:hAnsiTheme="minorHAnsi" w:cstheme="minorHAnsi"/>
                <w:lang w:val="es-PE"/>
              </w:rPr>
              <w:t>en caliente</w:t>
            </w:r>
            <w:r w:rsidRPr="0093558C">
              <w:rPr>
                <w:rStyle w:val="Estilo10ptoTexto2"/>
                <w:rFonts w:asciiTheme="minorHAnsi" w:hAnsiTheme="minorHAnsi"/>
                <w:lang w:val="es-PE"/>
              </w:rPr>
              <w:t xml:space="preserve"> (MAC)</w:t>
            </w:r>
          </w:p>
          <w:p w14:paraId="109E9820" w14:textId="2A8C054A" w:rsidR="00A051D3" w:rsidRPr="00C12917" w:rsidRDefault="00A051D3" w:rsidP="000E49E7">
            <w:pPr>
              <w:rPr>
                <w:rStyle w:val="Estilo10ptoTexto2"/>
                <w:rFonts w:asciiTheme="minorHAnsi" w:hAnsiTheme="minorHAnsi" w:cstheme="minorHAnsi"/>
                <w:lang w:val="es-PE"/>
              </w:rPr>
            </w:pPr>
          </w:p>
        </w:tc>
        <w:tc>
          <w:tcPr>
            <w:tcW w:w="7234" w:type="dxa"/>
            <w:tcBorders>
              <w:top w:val="single" w:sz="12" w:space="0" w:color="00B095"/>
              <w:bottom w:val="single" w:sz="12" w:space="0" w:color="00B095"/>
            </w:tcBorders>
            <w:vAlign w:val="center"/>
          </w:tcPr>
          <w:p w14:paraId="2F3EC2B7" w14:textId="477A9458" w:rsidR="0093558C" w:rsidRPr="00C12917" w:rsidRDefault="0093558C" w:rsidP="0093558C">
            <w:pPr>
              <w:jc w:val="left"/>
              <w:rPr>
                <w:rStyle w:val="Estilo10ptoTexto2"/>
                <w:rFonts w:asciiTheme="minorHAnsi" w:hAnsiTheme="minorHAnsi" w:cstheme="minorHAnsi"/>
                <w:lang w:val="es-PE"/>
              </w:rPr>
            </w:pPr>
            <w:r w:rsidRPr="0093558C">
              <w:rPr>
                <w:rStyle w:val="Estilo10ptoTexto2"/>
                <w:rFonts w:asciiTheme="minorHAnsi" w:hAnsiTheme="minorHAnsi"/>
                <w:lang w:val="es-PE"/>
              </w:rPr>
              <w:t>Arreglo de materiales pétreos, gravas, arenas, Filler mineral y ligante asfaltico, que mezclado bajo temperaturas indicadas y colocados convenientemente, configuran la estructura de la mezcla asfáltica en caliente</w:t>
            </w:r>
            <w:r w:rsidRPr="002A3DB4">
              <w:rPr>
                <w:rStyle w:val="Estilo10ptoTexto2"/>
                <w:rFonts w:asciiTheme="minorHAnsi" w:hAnsiTheme="minorHAnsi" w:cstheme="minorHAnsi"/>
                <w:lang w:val="es-PE"/>
              </w:rPr>
              <w:t>.</w:t>
            </w:r>
          </w:p>
        </w:tc>
      </w:tr>
      <w:tr w:rsidR="0093558C" w:rsidRPr="00C12917" w14:paraId="51D5A71E" w14:textId="77777777" w:rsidTr="00374D7E">
        <w:trPr>
          <w:trHeight w:val="397"/>
        </w:trPr>
        <w:tc>
          <w:tcPr>
            <w:tcW w:w="2268" w:type="dxa"/>
            <w:tcBorders>
              <w:top w:val="single" w:sz="12" w:space="0" w:color="00B095"/>
              <w:bottom w:val="single" w:sz="12" w:space="0" w:color="00B095"/>
            </w:tcBorders>
            <w:vAlign w:val="center"/>
          </w:tcPr>
          <w:p w14:paraId="1E489F58" w14:textId="4593D123" w:rsidR="0093558C" w:rsidRPr="00C12917" w:rsidRDefault="0093558C" w:rsidP="0093558C">
            <w:pPr>
              <w:rPr>
                <w:rStyle w:val="Estilo10ptoTexto2"/>
                <w:rFonts w:asciiTheme="minorHAnsi" w:hAnsiTheme="minorHAnsi" w:cstheme="minorHAnsi"/>
                <w:lang w:val="es-PE"/>
              </w:rPr>
            </w:pPr>
            <w:r w:rsidRPr="0093558C">
              <w:rPr>
                <w:rStyle w:val="Estilo10ptoTexto2"/>
                <w:rFonts w:asciiTheme="minorHAnsi" w:hAnsiTheme="minorHAnsi"/>
                <w:lang w:val="es-PE"/>
              </w:rPr>
              <w:t>Cemento asfáltico</w:t>
            </w:r>
          </w:p>
        </w:tc>
        <w:tc>
          <w:tcPr>
            <w:tcW w:w="7234" w:type="dxa"/>
            <w:tcBorders>
              <w:top w:val="single" w:sz="12" w:space="0" w:color="00B095"/>
              <w:bottom w:val="single" w:sz="12" w:space="0" w:color="00B095"/>
            </w:tcBorders>
            <w:vAlign w:val="center"/>
          </w:tcPr>
          <w:p w14:paraId="6315AE89" w14:textId="4D3A12D9" w:rsidR="0093558C" w:rsidRPr="00C12917" w:rsidRDefault="0093558C" w:rsidP="0093558C">
            <w:pPr>
              <w:rPr>
                <w:rStyle w:val="Estilo10ptoTexto2"/>
                <w:rFonts w:asciiTheme="minorHAnsi" w:hAnsiTheme="minorHAnsi" w:cstheme="minorHAnsi"/>
                <w:lang w:val="es-PE"/>
              </w:rPr>
            </w:pPr>
            <w:r w:rsidRPr="0093558C">
              <w:rPr>
                <w:rStyle w:val="Estilo10ptoTexto2"/>
                <w:rFonts w:asciiTheme="minorHAnsi" w:hAnsiTheme="minorHAnsi"/>
                <w:lang w:val="es-PE"/>
              </w:rPr>
              <w:t>El cemento asfáltico es un material bituminoso aglomerante, de consistencia sólida, utilizado para la fabricación de mezclas asfálticas en caliente. El cemento asfáltico para emplear en los riegos de liga y en las mezclas asfálticas elaboradas en caliente será clasificado por penetración. Su empleo será según las características climáticas, la correspondiente carta viscosidad del cemento asfáltico según lo establecido en Proyecto será de un cemento asfáltico 120/150.</w:t>
            </w:r>
          </w:p>
        </w:tc>
      </w:tr>
      <w:tr w:rsidR="0093558C" w:rsidRPr="00C12917" w14:paraId="3E13EB9F" w14:textId="77777777" w:rsidTr="00374D7E">
        <w:trPr>
          <w:trHeight w:val="397"/>
        </w:trPr>
        <w:tc>
          <w:tcPr>
            <w:tcW w:w="2268" w:type="dxa"/>
            <w:tcBorders>
              <w:top w:val="single" w:sz="12" w:space="0" w:color="00B095"/>
              <w:bottom w:val="single" w:sz="12" w:space="0" w:color="00B095"/>
            </w:tcBorders>
            <w:vAlign w:val="center"/>
          </w:tcPr>
          <w:p w14:paraId="2B7F18E1" w14:textId="77777777" w:rsidR="0093558C" w:rsidRPr="0093558C" w:rsidRDefault="0093558C" w:rsidP="0093558C">
            <w:pPr>
              <w:jc w:val="left"/>
              <w:rPr>
                <w:rStyle w:val="Estilo10ptoTexto2"/>
                <w:rFonts w:asciiTheme="minorHAnsi" w:hAnsiTheme="minorHAnsi"/>
                <w:lang w:val="es-PE"/>
              </w:rPr>
            </w:pPr>
            <w:r w:rsidRPr="0093558C">
              <w:rPr>
                <w:rStyle w:val="Estilo10ptoTexto2"/>
                <w:rFonts w:asciiTheme="minorHAnsi" w:hAnsiTheme="minorHAnsi"/>
                <w:lang w:val="es-PE"/>
              </w:rPr>
              <w:t xml:space="preserve">Planta Industrial </w:t>
            </w:r>
          </w:p>
          <w:p w14:paraId="0C791294" w14:textId="45EA3A5E" w:rsidR="0093558C" w:rsidRPr="00C12917" w:rsidRDefault="0093558C" w:rsidP="0093558C">
            <w:pPr>
              <w:rPr>
                <w:rStyle w:val="Estilo10ptoTexto2"/>
                <w:rFonts w:asciiTheme="minorHAnsi" w:hAnsiTheme="minorHAnsi" w:cstheme="minorHAnsi"/>
                <w:lang w:val="es-PE"/>
              </w:rPr>
            </w:pPr>
            <w:r w:rsidRPr="0093558C">
              <w:rPr>
                <w:rStyle w:val="Estilo10ptoTexto2"/>
                <w:rFonts w:asciiTheme="minorHAnsi" w:hAnsiTheme="minorHAnsi"/>
                <w:lang w:val="es-PE"/>
              </w:rPr>
              <w:t>de Asfalto</w:t>
            </w:r>
          </w:p>
        </w:tc>
        <w:tc>
          <w:tcPr>
            <w:tcW w:w="7234" w:type="dxa"/>
            <w:tcBorders>
              <w:top w:val="single" w:sz="12" w:space="0" w:color="00B095"/>
              <w:bottom w:val="single" w:sz="12" w:space="0" w:color="00B095"/>
            </w:tcBorders>
            <w:vAlign w:val="center"/>
          </w:tcPr>
          <w:p w14:paraId="1BCA61BA" w14:textId="007EDA0D" w:rsidR="0093558C" w:rsidRPr="00C12917" w:rsidRDefault="0093558C" w:rsidP="0093558C">
            <w:pPr>
              <w:tabs>
                <w:tab w:val="left" w:pos="993"/>
                <w:tab w:val="left" w:pos="1276"/>
                <w:tab w:val="left" w:pos="1702"/>
                <w:tab w:val="left" w:pos="2012"/>
                <w:tab w:val="left" w:pos="2322"/>
                <w:tab w:val="left" w:pos="2631"/>
                <w:tab w:val="left" w:pos="2941"/>
                <w:tab w:val="left" w:pos="3250"/>
                <w:tab w:val="left" w:pos="3560"/>
                <w:tab w:val="left" w:pos="5108"/>
                <w:tab w:val="left" w:pos="6656"/>
                <w:tab w:val="left" w:pos="8204"/>
                <w:tab w:val="left" w:pos="9214"/>
                <w:tab w:val="left" w:pos="9752"/>
              </w:tabs>
              <w:suppressAutoHyphens/>
              <w:spacing w:before="120"/>
              <w:rPr>
                <w:rStyle w:val="Estilo10ptoTexto2"/>
                <w:rFonts w:asciiTheme="minorHAnsi" w:hAnsiTheme="minorHAnsi" w:cstheme="minorHAnsi"/>
                <w:color w:val="auto"/>
                <w:lang w:val="es-PE"/>
              </w:rPr>
            </w:pPr>
            <w:r w:rsidRPr="0093558C">
              <w:rPr>
                <w:rStyle w:val="Estilo10ptoTexto2"/>
                <w:rFonts w:asciiTheme="minorHAnsi" w:hAnsiTheme="minorHAnsi"/>
                <w:lang w:val="es-PE"/>
              </w:rPr>
              <w:t>Instalación mecánica donde se almacenan insumos y se realiza la fabricación de mezcla asfáltica en caliente, bajo dosajes establecidos en diseños de mezcla predeterminados</w:t>
            </w:r>
            <w:r w:rsidRPr="0093558C">
              <w:rPr>
                <w:rStyle w:val="Estilo10ptoTexto2"/>
                <w:rFonts w:asciiTheme="minorHAnsi" w:hAnsiTheme="minorHAnsi"/>
              </w:rPr>
              <w:t>.</w:t>
            </w:r>
          </w:p>
        </w:tc>
      </w:tr>
      <w:tr w:rsidR="0093558C" w:rsidRPr="00C12917" w14:paraId="75EB9448" w14:textId="77777777" w:rsidTr="00374D7E">
        <w:trPr>
          <w:trHeight w:val="397"/>
        </w:trPr>
        <w:tc>
          <w:tcPr>
            <w:tcW w:w="2268" w:type="dxa"/>
            <w:tcBorders>
              <w:top w:val="single" w:sz="12" w:space="0" w:color="00B095"/>
              <w:bottom w:val="single" w:sz="12" w:space="0" w:color="00B095"/>
            </w:tcBorders>
            <w:vAlign w:val="center"/>
          </w:tcPr>
          <w:p w14:paraId="4A47DD4E" w14:textId="77777777" w:rsidR="0093558C" w:rsidRPr="0093558C" w:rsidRDefault="0093558C" w:rsidP="0093558C">
            <w:pPr>
              <w:jc w:val="left"/>
              <w:rPr>
                <w:rStyle w:val="Estilo10ptoTexto2"/>
                <w:rFonts w:asciiTheme="minorHAnsi" w:hAnsiTheme="minorHAnsi"/>
                <w:lang w:val="es-PE"/>
              </w:rPr>
            </w:pPr>
            <w:r w:rsidRPr="0093558C">
              <w:rPr>
                <w:rStyle w:val="Estilo10ptoTexto2"/>
                <w:rFonts w:asciiTheme="minorHAnsi" w:hAnsiTheme="minorHAnsi"/>
                <w:lang w:val="es-PE"/>
              </w:rPr>
              <w:t>Contenido óptimo</w:t>
            </w:r>
          </w:p>
          <w:p w14:paraId="2E27FA10" w14:textId="4201CA2F" w:rsidR="0093558C" w:rsidRPr="00C12917" w:rsidRDefault="0093558C" w:rsidP="0093558C">
            <w:pPr>
              <w:rPr>
                <w:rStyle w:val="Estilo10ptoTexto2"/>
                <w:rFonts w:asciiTheme="minorHAnsi" w:hAnsiTheme="minorHAnsi" w:cstheme="minorHAnsi"/>
                <w:lang w:val="es-PE"/>
              </w:rPr>
            </w:pPr>
            <w:r w:rsidRPr="0093558C">
              <w:rPr>
                <w:rStyle w:val="Estilo10ptoTexto2"/>
                <w:rFonts w:asciiTheme="minorHAnsi" w:hAnsiTheme="minorHAnsi"/>
                <w:lang w:val="es-PE"/>
              </w:rPr>
              <w:t xml:space="preserve"> de ligante asfáltico</w:t>
            </w:r>
          </w:p>
        </w:tc>
        <w:tc>
          <w:tcPr>
            <w:tcW w:w="7234" w:type="dxa"/>
            <w:tcBorders>
              <w:top w:val="single" w:sz="12" w:space="0" w:color="00B095"/>
              <w:bottom w:val="single" w:sz="12" w:space="0" w:color="00B095"/>
            </w:tcBorders>
            <w:vAlign w:val="center"/>
          </w:tcPr>
          <w:p w14:paraId="4EB0F674" w14:textId="29D23D13" w:rsidR="0093558C" w:rsidRPr="00C12917" w:rsidRDefault="000E6B27" w:rsidP="0093558C">
            <w:pPr>
              <w:rPr>
                <w:rStyle w:val="Estilo10ptoTexto2"/>
                <w:rFonts w:asciiTheme="minorHAnsi" w:hAnsiTheme="minorHAnsi" w:cstheme="minorHAnsi"/>
                <w:lang w:val="es-PE"/>
              </w:rPr>
            </w:pPr>
            <w:r>
              <w:rPr>
                <w:rStyle w:val="Estilo10ptoTexto2"/>
                <w:rFonts w:asciiTheme="minorHAnsi" w:hAnsiTheme="minorHAnsi"/>
                <w:lang w:val="es-PE"/>
              </w:rPr>
              <w:t>C</w:t>
            </w:r>
            <w:r w:rsidR="0093558C" w:rsidRPr="0093558C">
              <w:rPr>
                <w:rStyle w:val="Estilo10ptoTexto2"/>
                <w:rFonts w:asciiTheme="minorHAnsi" w:hAnsiTheme="minorHAnsi"/>
                <w:lang w:val="es-PE"/>
              </w:rPr>
              <w:t>antidad de cemento asfaltico realmente incorporado a la mezcla para proveer las mejores características resistentes y durables.</w:t>
            </w:r>
          </w:p>
        </w:tc>
      </w:tr>
    </w:tbl>
    <w:p w14:paraId="02A52ACB" w14:textId="77777777" w:rsidR="00A051D3" w:rsidRPr="00C12917" w:rsidRDefault="00A051D3" w:rsidP="00A051D3">
      <w:pPr>
        <w:rPr>
          <w:rFonts w:eastAsiaTheme="majorEastAsia" w:cstheme="majorBidi"/>
          <w:b/>
          <w:color w:val="1F497D" w:themeColor="text2"/>
          <w:sz w:val="28"/>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03CCFC31" w14:textId="77777777" w:rsidR="00707794" w:rsidRDefault="00707794" w:rsidP="00A051D3">
      <w:pPr>
        <w:pStyle w:val="Textodebloque"/>
        <w:tabs>
          <w:tab w:val="left" w:pos="426"/>
        </w:tabs>
        <w:spacing w:line="360" w:lineRule="auto"/>
        <w:ind w:left="0" w:right="-136"/>
        <w:rPr>
          <w:rFonts w:ascii="Arial" w:hAnsi="Arial" w:cs="Arial"/>
          <w:b/>
          <w:lang w:val="es-PE"/>
        </w:rPr>
      </w:pPr>
    </w:p>
    <w:p w14:paraId="5B359F79" w14:textId="77777777" w:rsidR="0046685C" w:rsidRDefault="0046685C" w:rsidP="00A051D3">
      <w:pPr>
        <w:pStyle w:val="Textodebloque"/>
        <w:tabs>
          <w:tab w:val="left" w:pos="426"/>
        </w:tabs>
        <w:spacing w:line="360" w:lineRule="auto"/>
        <w:ind w:left="0" w:right="-136"/>
        <w:rPr>
          <w:rFonts w:ascii="Arial" w:hAnsi="Arial" w:cs="Arial"/>
          <w:b/>
          <w:lang w:val="es-PE"/>
        </w:rPr>
      </w:pPr>
    </w:p>
    <w:p w14:paraId="655630D2" w14:textId="77777777" w:rsidR="0046685C" w:rsidRDefault="0046685C" w:rsidP="00A051D3">
      <w:pPr>
        <w:pStyle w:val="Textodebloque"/>
        <w:tabs>
          <w:tab w:val="left" w:pos="426"/>
        </w:tabs>
        <w:spacing w:line="360" w:lineRule="auto"/>
        <w:ind w:left="0" w:right="-136"/>
        <w:rPr>
          <w:rFonts w:ascii="Arial" w:hAnsi="Arial" w:cs="Arial"/>
          <w:b/>
          <w:lang w:val="es-PE"/>
        </w:rPr>
      </w:pPr>
    </w:p>
    <w:p w14:paraId="11EBCCB9" w14:textId="77777777" w:rsidR="0046685C" w:rsidRDefault="0046685C" w:rsidP="00A051D3">
      <w:pPr>
        <w:pStyle w:val="Textodebloque"/>
        <w:tabs>
          <w:tab w:val="left" w:pos="426"/>
        </w:tabs>
        <w:spacing w:line="360" w:lineRule="auto"/>
        <w:ind w:left="0" w:right="-136"/>
        <w:rPr>
          <w:rFonts w:ascii="Arial" w:hAnsi="Arial" w:cs="Arial"/>
          <w:b/>
          <w:lang w:val="es-PE"/>
        </w:rPr>
      </w:pPr>
    </w:p>
    <w:p w14:paraId="5421D8CE" w14:textId="77777777" w:rsidR="0046685C" w:rsidRDefault="0046685C" w:rsidP="00A051D3">
      <w:pPr>
        <w:pStyle w:val="Textodebloque"/>
        <w:tabs>
          <w:tab w:val="left" w:pos="426"/>
        </w:tabs>
        <w:spacing w:line="360" w:lineRule="auto"/>
        <w:ind w:left="0" w:right="-136"/>
        <w:rPr>
          <w:rFonts w:ascii="Arial" w:hAnsi="Arial" w:cs="Arial"/>
          <w:b/>
          <w:lang w:val="es-PE"/>
        </w:rPr>
      </w:pPr>
    </w:p>
    <w:p w14:paraId="2DE1264D" w14:textId="77777777" w:rsidR="0046685C" w:rsidRDefault="0046685C" w:rsidP="00A051D3">
      <w:pPr>
        <w:pStyle w:val="Textodebloque"/>
        <w:tabs>
          <w:tab w:val="left" w:pos="426"/>
        </w:tabs>
        <w:spacing w:line="360" w:lineRule="auto"/>
        <w:ind w:left="0" w:right="-136"/>
        <w:rPr>
          <w:rFonts w:ascii="Arial" w:hAnsi="Arial" w:cs="Arial"/>
          <w:b/>
          <w:lang w:val="es-PE"/>
        </w:rPr>
      </w:pPr>
    </w:p>
    <w:p w14:paraId="2824C60B" w14:textId="77777777" w:rsidR="0046685C" w:rsidRDefault="0046685C" w:rsidP="00A051D3">
      <w:pPr>
        <w:pStyle w:val="Textodebloque"/>
        <w:tabs>
          <w:tab w:val="left" w:pos="426"/>
        </w:tabs>
        <w:spacing w:line="360" w:lineRule="auto"/>
        <w:ind w:left="0" w:right="-136"/>
        <w:rPr>
          <w:rFonts w:ascii="Arial" w:hAnsi="Arial" w:cs="Arial"/>
          <w:b/>
          <w:lang w:val="es-PE"/>
        </w:rPr>
      </w:pPr>
    </w:p>
    <w:p w14:paraId="550C6D06" w14:textId="7C266D50" w:rsidR="0046685C" w:rsidRDefault="00FF4CDB" w:rsidP="00A051D3">
      <w:pPr>
        <w:pStyle w:val="Textodebloque"/>
        <w:tabs>
          <w:tab w:val="left" w:pos="426"/>
        </w:tabs>
        <w:spacing w:line="360" w:lineRule="auto"/>
        <w:ind w:left="0" w:right="-136"/>
        <w:rPr>
          <w:rFonts w:ascii="Arial" w:hAnsi="Arial" w:cs="Arial"/>
          <w:b/>
          <w:lang w:val="es-PE"/>
        </w:rPr>
      </w:pPr>
      <w:r>
        <w:rPr>
          <w:rFonts w:ascii="Arial" w:hAnsi="Arial" w:cs="Arial"/>
          <w:b/>
          <w:lang w:val="es-PE"/>
        </w:rPr>
        <w:t xml:space="preserve"> </w:t>
      </w:r>
    </w:p>
    <w:p w14:paraId="42256B33" w14:textId="77777777" w:rsidR="0046685C" w:rsidRDefault="0046685C" w:rsidP="00A051D3">
      <w:pPr>
        <w:pStyle w:val="Textodebloque"/>
        <w:tabs>
          <w:tab w:val="left" w:pos="426"/>
        </w:tabs>
        <w:spacing w:line="360" w:lineRule="auto"/>
        <w:ind w:left="0" w:right="-136"/>
        <w:rPr>
          <w:rFonts w:ascii="Arial" w:hAnsi="Arial" w:cs="Arial"/>
          <w:b/>
          <w:lang w:val="es-PE"/>
        </w:rPr>
      </w:pPr>
    </w:p>
    <w:p w14:paraId="627AFB7B" w14:textId="77777777" w:rsidR="0046685C" w:rsidRDefault="0046685C" w:rsidP="00A051D3">
      <w:pPr>
        <w:pStyle w:val="Textodebloque"/>
        <w:tabs>
          <w:tab w:val="left" w:pos="426"/>
        </w:tabs>
        <w:spacing w:line="360" w:lineRule="auto"/>
        <w:ind w:left="0" w:right="-136"/>
        <w:rPr>
          <w:rFonts w:ascii="Arial" w:hAnsi="Arial" w:cs="Arial"/>
          <w:b/>
          <w:lang w:val="es-PE"/>
        </w:rPr>
      </w:pPr>
    </w:p>
    <w:p w14:paraId="7E902FE4" w14:textId="77777777" w:rsidR="0046685C" w:rsidRDefault="0046685C" w:rsidP="00A051D3">
      <w:pPr>
        <w:pStyle w:val="Textodebloque"/>
        <w:tabs>
          <w:tab w:val="left" w:pos="426"/>
        </w:tabs>
        <w:spacing w:line="360" w:lineRule="auto"/>
        <w:ind w:left="0" w:right="-136"/>
        <w:rPr>
          <w:rFonts w:ascii="Arial" w:hAnsi="Arial" w:cs="Arial"/>
          <w:b/>
          <w:lang w:val="es-PE"/>
        </w:rPr>
      </w:pPr>
    </w:p>
    <w:p w14:paraId="5B868C97" w14:textId="77777777" w:rsidR="0046685C" w:rsidRPr="00C12917" w:rsidRDefault="0046685C"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0E49E7">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7777777" w:rsidR="00A051D3" w:rsidRPr="00374D7E" w:rsidRDefault="00A051D3" w:rsidP="000E49E7">
            <w:pPr>
              <w:pStyle w:val="Ttulotabla"/>
              <w:rPr>
                <w:rFonts w:cs="Calibri"/>
                <w:b w:val="0"/>
                <w:sz w:val="24"/>
                <w:lang w:val="es-PE" w:eastAsia="es-ES"/>
              </w:rPr>
            </w:pPr>
            <w:r w:rsidRPr="00374D7E">
              <w:rPr>
                <w:rFonts w:cs="Calibri"/>
                <w:color w:val="00B095"/>
                <w:sz w:val="24"/>
                <w:lang w:val="es-PE"/>
              </w:rPr>
              <w:t>Matriz del Conocimiento</w:t>
            </w:r>
          </w:p>
        </w:tc>
      </w:tr>
      <w:tr w:rsidR="00A051D3" w:rsidRPr="00C12917" w14:paraId="6D503EA9" w14:textId="77777777" w:rsidTr="000E49E7">
        <w:trPr>
          <w:trHeight w:val="326"/>
        </w:trPr>
        <w:tc>
          <w:tcPr>
            <w:tcW w:w="4132" w:type="dxa"/>
            <w:tcBorders>
              <w:top w:val="single" w:sz="12" w:space="0" w:color="4F81BD" w:themeColor="accent1"/>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0E49E7">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0E49E7">
        <w:trPr>
          <w:trHeight w:val="302"/>
        </w:trPr>
        <w:tc>
          <w:tcPr>
            <w:tcW w:w="4132" w:type="dxa"/>
            <w:shd w:val="clear" w:color="auto" w:fill="FFFFFF" w:themeFill="background1"/>
            <w:noWrap/>
            <w:vAlign w:val="center"/>
            <w:hideMark/>
          </w:tcPr>
          <w:p w14:paraId="19B3D022"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proofErr w:type="gramStart"/>
            <w:r w:rsidRPr="00C12917">
              <w:rPr>
                <w:rFonts w:asciiTheme="minorHAnsi" w:hAnsiTheme="minorHAnsi" w:cstheme="minorHAnsi"/>
                <w:sz w:val="20"/>
                <w:szCs w:val="20"/>
                <w:lang w:val="es-PE"/>
              </w:rPr>
              <w:t>Delegado</w:t>
            </w:r>
            <w:proofErr w:type="gramEnd"/>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0E49E7">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0E49E7">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0E49E7">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0E49E7">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0E49E7">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0E49E7">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0E49E7">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0E49E7">
        <w:trPr>
          <w:trHeight w:val="307"/>
        </w:trPr>
        <w:tc>
          <w:tcPr>
            <w:tcW w:w="4132" w:type="dxa"/>
            <w:noWrap/>
            <w:vAlign w:val="center"/>
          </w:tcPr>
          <w:p w14:paraId="195ECA19" w14:textId="77CCB064" w:rsidR="00A051D3" w:rsidRPr="00C12917" w:rsidRDefault="00C53806"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0"/>
                  </w:checkBox>
                </w:ffData>
              </w:fldChar>
            </w:r>
            <w:bookmarkStart w:id="4" w:name="Casilla2"/>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bookmarkEnd w:id="4"/>
            <w:r w:rsidR="00A051D3"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7777777"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0E49E7">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0E49E7">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0E49E7">
        <w:trPr>
          <w:trHeight w:val="358"/>
        </w:trPr>
        <w:tc>
          <w:tcPr>
            <w:tcW w:w="8146" w:type="dxa"/>
            <w:gridSpan w:val="3"/>
            <w:tcBorders>
              <w:top w:val="single" w:sz="8" w:space="0" w:color="C0504D" w:themeColor="accent2"/>
            </w:tcBorders>
            <w:noWrap/>
            <w:vAlign w:val="center"/>
          </w:tcPr>
          <w:p w14:paraId="39E70908" w14:textId="13819E3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46685C">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F61A8B5" w14:textId="77777777" w:rsidR="00A051D3" w:rsidRDefault="00A051D3" w:rsidP="003152E9">
      <w:pPr>
        <w:rPr>
          <w:rStyle w:val="Estilo10ptoTexto2"/>
          <w:rFonts w:asciiTheme="minorHAnsi" w:hAnsiTheme="minorHAnsi" w:cstheme="minorHAnsi"/>
          <w:szCs w:val="20"/>
          <w:lang w:val="es-PE"/>
        </w:rPr>
      </w:pPr>
    </w:p>
    <w:bookmarkEnd w:id="3"/>
    <w:p w14:paraId="4B6F9736" w14:textId="4B9106D1" w:rsidR="004D3714" w:rsidRPr="004A58AD" w:rsidRDefault="008F415D" w:rsidP="004A58AD">
      <w:pPr>
        <w:pStyle w:val="Textodebloque"/>
        <w:tabs>
          <w:tab w:val="left" w:pos="426"/>
        </w:tabs>
        <w:spacing w:line="360" w:lineRule="auto"/>
        <w:ind w:left="0" w:right="-136"/>
        <w:jc w:val="left"/>
        <w:rPr>
          <w:rFonts w:ascii="Calibri" w:hAnsi="Calibri" w:cs="Calibri"/>
          <w:b/>
          <w:color w:val="00B095"/>
          <w:szCs w:val="28"/>
          <w:lang w:val="es-PE"/>
        </w:rPr>
      </w:pPr>
      <w:r w:rsidRPr="004A58AD">
        <w:rPr>
          <w:rFonts w:ascii="Calibri" w:hAnsi="Calibri" w:cs="Calibri"/>
          <w:b/>
          <w:color w:val="00B095"/>
          <w:szCs w:val="28"/>
          <w:lang w:val="es-PE"/>
        </w:rPr>
        <w:t>Í</w:t>
      </w:r>
      <w:r w:rsidR="004D3714" w:rsidRPr="004A58AD">
        <w:rPr>
          <w:rFonts w:ascii="Calibri" w:hAnsi="Calibri" w:cs="Calibri"/>
          <w:b/>
          <w:color w:val="00B095"/>
          <w:szCs w:val="28"/>
          <w:lang w:val="es-PE"/>
        </w:rPr>
        <w:t>NDICE</w:t>
      </w:r>
    </w:p>
    <w:p w14:paraId="79EFAE2F" w14:textId="0C9DE246" w:rsidR="006B26B4" w:rsidRPr="004A58AD" w:rsidRDefault="006E146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D321A2">
        <w:rPr>
          <w:rFonts w:asciiTheme="minorHAnsi" w:hAnsiTheme="minorHAnsi" w:cstheme="minorHAnsi"/>
          <w:b w:val="0"/>
          <w:color w:val="auto"/>
          <w:sz w:val="18"/>
          <w:szCs w:val="18"/>
          <w:lang w:val="es-PE"/>
        </w:rPr>
        <w:lastRenderedPageBreak/>
        <w:fldChar w:fldCharType="begin"/>
      </w:r>
      <w:r w:rsidRPr="00D321A2">
        <w:rPr>
          <w:rFonts w:asciiTheme="minorHAnsi" w:hAnsiTheme="minorHAnsi" w:cstheme="minorHAnsi"/>
          <w:b w:val="0"/>
          <w:color w:val="auto"/>
          <w:sz w:val="18"/>
          <w:szCs w:val="18"/>
          <w:lang w:val="es-PE"/>
        </w:rPr>
        <w:instrText xml:space="preserve"> TOC \o "1-3" \h \z \u </w:instrText>
      </w:r>
      <w:r w:rsidRPr="00D321A2">
        <w:rPr>
          <w:rFonts w:asciiTheme="minorHAnsi" w:hAnsiTheme="minorHAnsi" w:cstheme="minorHAnsi"/>
          <w:b w:val="0"/>
          <w:color w:val="auto"/>
          <w:sz w:val="18"/>
          <w:szCs w:val="18"/>
          <w:lang w:val="es-PE"/>
        </w:rPr>
        <w:fldChar w:fldCharType="separate"/>
      </w:r>
      <w:hyperlink w:anchor="_Toc228883279" w:history="1">
        <w:r w:rsidR="006B26B4" w:rsidRPr="004A58AD">
          <w:rPr>
            <w:rStyle w:val="Hipervnculo"/>
            <w:rFonts w:ascii="Calibri" w:hAnsi="Calibri" w:cs="Calibri"/>
            <w:bCs/>
            <w:noProof/>
            <w:color w:val="595959" w:themeColor="text1" w:themeTint="A6"/>
            <w:kern w:val="32"/>
            <w:sz w:val="24"/>
            <w:szCs w:val="24"/>
          </w:rPr>
          <w:t>1.</w:t>
        </w:r>
        <w:r w:rsidR="006B26B4"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006B26B4" w:rsidRPr="004A58AD">
          <w:rPr>
            <w:rStyle w:val="Hipervnculo"/>
            <w:rFonts w:ascii="Calibri" w:hAnsi="Calibri" w:cs="Calibri"/>
            <w:bCs/>
            <w:noProof/>
            <w:color w:val="595959" w:themeColor="text1" w:themeTint="A6"/>
            <w:kern w:val="32"/>
            <w:sz w:val="24"/>
            <w:szCs w:val="24"/>
          </w:rPr>
          <w:t>OBJETIVO</w:t>
        </w:r>
        <w:r w:rsidR="006B26B4" w:rsidRPr="004A58AD">
          <w:rPr>
            <w:rFonts w:ascii="Calibri" w:hAnsi="Calibri" w:cs="Calibri"/>
            <w:noProof/>
            <w:webHidden/>
            <w:color w:val="595959" w:themeColor="text1" w:themeTint="A6"/>
            <w:sz w:val="24"/>
            <w:szCs w:val="24"/>
          </w:rPr>
          <w:tab/>
        </w:r>
        <w:r w:rsidR="006B26B4" w:rsidRPr="004A58AD">
          <w:rPr>
            <w:rFonts w:ascii="Calibri" w:hAnsi="Calibri" w:cs="Calibri"/>
            <w:noProof/>
            <w:webHidden/>
            <w:color w:val="595959" w:themeColor="text1" w:themeTint="A6"/>
            <w:sz w:val="24"/>
            <w:szCs w:val="24"/>
          </w:rPr>
          <w:fldChar w:fldCharType="begin"/>
        </w:r>
        <w:r w:rsidR="006B26B4" w:rsidRPr="004A58AD">
          <w:rPr>
            <w:rFonts w:ascii="Calibri" w:hAnsi="Calibri" w:cs="Calibri"/>
            <w:noProof/>
            <w:webHidden/>
            <w:color w:val="595959" w:themeColor="text1" w:themeTint="A6"/>
            <w:sz w:val="24"/>
            <w:szCs w:val="24"/>
          </w:rPr>
          <w:instrText xml:space="preserve"> PAGEREF _Toc228883279 \h </w:instrText>
        </w:r>
        <w:r w:rsidR="006B26B4" w:rsidRPr="004A58AD">
          <w:rPr>
            <w:rFonts w:ascii="Calibri" w:hAnsi="Calibri" w:cs="Calibri"/>
            <w:noProof/>
            <w:webHidden/>
            <w:color w:val="595959" w:themeColor="text1" w:themeTint="A6"/>
            <w:sz w:val="24"/>
            <w:szCs w:val="24"/>
          </w:rPr>
        </w:r>
        <w:r w:rsidR="006B26B4"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6</w:t>
        </w:r>
        <w:r w:rsidR="006B26B4" w:rsidRPr="004A58AD">
          <w:rPr>
            <w:rFonts w:ascii="Calibri" w:hAnsi="Calibri" w:cs="Calibri"/>
            <w:noProof/>
            <w:webHidden/>
            <w:color w:val="595959" w:themeColor="text1" w:themeTint="A6"/>
            <w:sz w:val="24"/>
            <w:szCs w:val="24"/>
          </w:rPr>
          <w:fldChar w:fldCharType="end"/>
        </w:r>
      </w:hyperlink>
    </w:p>
    <w:p w14:paraId="7AFA3ECD" w14:textId="7163254C"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0" w:history="1">
        <w:r w:rsidRPr="004A58AD">
          <w:rPr>
            <w:rStyle w:val="Hipervnculo"/>
            <w:rFonts w:ascii="Calibri" w:hAnsi="Calibri" w:cs="Calibri"/>
            <w:bCs/>
            <w:noProof/>
            <w:color w:val="595959" w:themeColor="text1" w:themeTint="A6"/>
            <w:kern w:val="32"/>
            <w:sz w:val="24"/>
            <w:szCs w:val="24"/>
          </w:rPr>
          <w:t>2.</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bCs/>
            <w:noProof/>
            <w:color w:val="595959" w:themeColor="text1" w:themeTint="A6"/>
            <w:kern w:val="32"/>
            <w:sz w:val="24"/>
            <w:szCs w:val="24"/>
          </w:rPr>
          <w:t>ALCANCE</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_Toc228883280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6</w:t>
        </w:r>
        <w:r w:rsidRPr="004A58AD">
          <w:rPr>
            <w:rFonts w:ascii="Calibri" w:hAnsi="Calibri" w:cs="Calibri"/>
            <w:noProof/>
            <w:webHidden/>
            <w:color w:val="595959" w:themeColor="text1" w:themeTint="A6"/>
            <w:sz w:val="24"/>
            <w:szCs w:val="24"/>
          </w:rPr>
          <w:fldChar w:fldCharType="end"/>
        </w:r>
      </w:hyperlink>
    </w:p>
    <w:p w14:paraId="6D4836E1" w14:textId="63819CB9"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1" w:history="1">
        <w:r w:rsidRPr="004A58AD">
          <w:rPr>
            <w:rStyle w:val="Hipervnculo"/>
            <w:rFonts w:ascii="Calibri" w:hAnsi="Calibri" w:cs="Calibri"/>
            <w:bCs/>
            <w:noProof/>
            <w:color w:val="595959" w:themeColor="text1" w:themeTint="A6"/>
            <w:kern w:val="32"/>
            <w:sz w:val="24"/>
            <w:szCs w:val="24"/>
          </w:rPr>
          <w:t>3.</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bCs/>
            <w:noProof/>
            <w:color w:val="595959" w:themeColor="text1" w:themeTint="A6"/>
            <w:kern w:val="32"/>
            <w:sz w:val="24"/>
            <w:szCs w:val="24"/>
          </w:rPr>
          <w:t>ROLES, RESPONSABILIDADES Y FRECUENCIAS</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_Toc228883281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6</w:t>
        </w:r>
        <w:r w:rsidRPr="004A58AD">
          <w:rPr>
            <w:rFonts w:ascii="Calibri" w:hAnsi="Calibri" w:cs="Calibri"/>
            <w:noProof/>
            <w:webHidden/>
            <w:color w:val="595959" w:themeColor="text1" w:themeTint="A6"/>
            <w:sz w:val="24"/>
            <w:szCs w:val="24"/>
          </w:rPr>
          <w:fldChar w:fldCharType="end"/>
        </w:r>
      </w:hyperlink>
    </w:p>
    <w:p w14:paraId="066E520C" w14:textId="38F9E291"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2" w:history="1">
        <w:r w:rsidRPr="004A58AD">
          <w:rPr>
            <w:rStyle w:val="Hipervnculo"/>
            <w:rFonts w:ascii="Calibri" w:hAnsi="Calibri" w:cs="Calibri"/>
            <w:noProof/>
            <w:color w:val="595959" w:themeColor="text1" w:themeTint="A6"/>
            <w:sz w:val="24"/>
            <w:szCs w:val="24"/>
            <w:lang w:val="es-PE"/>
          </w:rPr>
          <w:t>4.</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ACTIVIDADES PRELIMINARES (SEGURIDAD)</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_Toc228883282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9</w:t>
        </w:r>
        <w:r w:rsidRPr="004A58AD">
          <w:rPr>
            <w:rFonts w:ascii="Calibri" w:hAnsi="Calibri" w:cs="Calibri"/>
            <w:noProof/>
            <w:webHidden/>
            <w:color w:val="595959" w:themeColor="text1" w:themeTint="A6"/>
            <w:sz w:val="24"/>
            <w:szCs w:val="24"/>
          </w:rPr>
          <w:fldChar w:fldCharType="end"/>
        </w:r>
      </w:hyperlink>
    </w:p>
    <w:p w14:paraId="514E5706" w14:textId="6F5008A4"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3" w:history="1">
        <w:r w:rsidRPr="004A58AD">
          <w:rPr>
            <w:rStyle w:val="Hipervnculo"/>
            <w:rFonts w:ascii="Calibri" w:hAnsi="Calibri" w:cs="Calibri"/>
            <w:noProof/>
            <w:color w:val="595959" w:themeColor="text1" w:themeTint="A6"/>
            <w:sz w:val="24"/>
            <w:szCs w:val="24"/>
          </w:rPr>
          <w:t>5.</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CONSIDERACION DE MEDIO AMBIENTE -DISPOSICION DE RESIDUOS</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_Toc228883283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9</w:t>
        </w:r>
        <w:r w:rsidRPr="004A58AD">
          <w:rPr>
            <w:rFonts w:ascii="Calibri" w:hAnsi="Calibri" w:cs="Calibri"/>
            <w:noProof/>
            <w:webHidden/>
            <w:color w:val="595959" w:themeColor="text1" w:themeTint="A6"/>
            <w:sz w:val="24"/>
            <w:szCs w:val="24"/>
          </w:rPr>
          <w:fldChar w:fldCharType="end"/>
        </w:r>
      </w:hyperlink>
    </w:p>
    <w:p w14:paraId="456D51A7" w14:textId="7AB5AF33"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4" w:history="1">
        <w:r w:rsidRPr="004A58AD">
          <w:rPr>
            <w:rStyle w:val="Hipervnculo"/>
            <w:rFonts w:ascii="Calibri" w:hAnsi="Calibri" w:cs="Calibri"/>
            <w:noProof/>
            <w:color w:val="595959" w:themeColor="text1" w:themeTint="A6"/>
            <w:sz w:val="24"/>
            <w:szCs w:val="24"/>
            <w:lang w:val="es-PE"/>
          </w:rPr>
          <w:t>6.</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bCs/>
            <w:noProof/>
            <w:color w:val="595959" w:themeColor="text1" w:themeTint="A6"/>
            <w:kern w:val="32"/>
            <w:sz w:val="24"/>
            <w:szCs w:val="24"/>
          </w:rPr>
          <w:t>EQUIPOS, HERRAMIENTAS Y MATERIALES</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_Toc228883284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9</w:t>
        </w:r>
        <w:r w:rsidRPr="004A58AD">
          <w:rPr>
            <w:rFonts w:ascii="Calibri" w:hAnsi="Calibri" w:cs="Calibri"/>
            <w:noProof/>
            <w:webHidden/>
            <w:color w:val="595959" w:themeColor="text1" w:themeTint="A6"/>
            <w:sz w:val="24"/>
            <w:szCs w:val="24"/>
          </w:rPr>
          <w:fldChar w:fldCharType="end"/>
        </w:r>
      </w:hyperlink>
    </w:p>
    <w:p w14:paraId="0DE250A8" w14:textId="0D0ADBFF" w:rsidR="006B26B4" w:rsidRPr="004A58AD" w:rsidRDefault="006B26B4">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883285" w:history="1">
        <w:r w:rsidRPr="004A58AD">
          <w:rPr>
            <w:rStyle w:val="Hipervnculo"/>
            <w:rFonts w:ascii="Calibri" w:hAnsi="Calibri" w:cs="Calibri"/>
            <w:bCs/>
            <w:noProof/>
            <w:color w:val="595959" w:themeColor="text1" w:themeTint="A6"/>
            <w:kern w:val="32"/>
            <w:sz w:val="24"/>
            <w:szCs w:val="24"/>
          </w:rPr>
          <w:t>7.</w:t>
        </w:r>
        <w:r w:rsidRPr="004A58AD">
          <w:rPr>
            <w:rFonts w:ascii="Calibri" w:eastAsiaTheme="minorEastAsia" w:hAnsi="Calibri" w:cs="Calibri"/>
            <w:b w:val="0"/>
            <w:noProof/>
            <w:color w:val="595959" w:themeColor="text1" w:themeTint="A6"/>
            <w:kern w:val="2"/>
            <w:sz w:val="24"/>
            <w:szCs w:val="24"/>
            <w:lang w:val="es-PE" w:eastAsia="es-PE"/>
            <w14:ligatures w14:val="standardContextual"/>
          </w:rPr>
          <w:tab/>
        </w:r>
        <w:r w:rsidRPr="004A58AD">
          <w:rPr>
            <w:rStyle w:val="Hipervnculo"/>
            <w:rFonts w:ascii="Calibri" w:hAnsi="Calibri" w:cs="Calibri"/>
            <w:bCs/>
            <w:noProof/>
            <w:color w:val="595959" w:themeColor="text1" w:themeTint="A6"/>
            <w:kern w:val="32"/>
            <w:sz w:val="24"/>
            <w:szCs w:val="24"/>
          </w:rPr>
          <w:t>PROCEDIMIENTO PROPUESTO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_Toc228883285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10</w:t>
        </w:r>
        <w:r w:rsidRPr="004A58AD">
          <w:rPr>
            <w:rFonts w:ascii="Calibri" w:hAnsi="Calibri" w:cs="Calibri"/>
            <w:noProof/>
            <w:webHidden/>
            <w:color w:val="595959" w:themeColor="text1" w:themeTint="A6"/>
            <w:sz w:val="24"/>
            <w:szCs w:val="24"/>
          </w:rPr>
          <w:fldChar w:fldCharType="end"/>
        </w:r>
      </w:hyperlink>
    </w:p>
    <w:p w14:paraId="3E3D0078" w14:textId="30F4458C" w:rsidR="006B26B4" w:rsidRPr="004A58AD" w:rsidRDefault="006B26B4">
      <w:pPr>
        <w:pStyle w:val="TDC2"/>
        <w:rPr>
          <w:rFonts w:ascii="Calibri" w:eastAsiaTheme="minorEastAsia" w:hAnsi="Calibri" w:cs="Calibri"/>
          <w:noProof/>
          <w:color w:val="595959" w:themeColor="text1" w:themeTint="A6"/>
          <w:kern w:val="2"/>
          <w:sz w:val="24"/>
          <w:szCs w:val="24"/>
          <w:lang w:val="es-PE" w:eastAsia="es-PE"/>
          <w14:ligatures w14:val="standardContextual"/>
        </w:rPr>
      </w:pPr>
      <w:hyperlink w:anchor="_Toc228883286" w:history="1">
        <w:r w:rsidRPr="004A58AD">
          <w:rPr>
            <w:rStyle w:val="Hipervnculo"/>
            <w:rFonts w:ascii="Calibri" w:hAnsi="Calibri" w:cs="Calibri"/>
            <w:noProof/>
            <w:color w:val="595959" w:themeColor="text1" w:themeTint="A6"/>
            <w:sz w:val="24"/>
            <w:szCs w:val="24"/>
            <w14:scene3d>
              <w14:camera w14:prst="orthographicFront"/>
              <w14:lightRig w14:rig="threePt" w14:dir="t">
                <w14:rot w14:lat="0" w14:lon="0" w14:rev="0"/>
              </w14:lightRig>
            </w14:scene3d>
          </w:rPr>
          <w:t>7.1.</w:t>
        </w:r>
        <w:r w:rsidRPr="004A58AD">
          <w:rPr>
            <w:rFonts w:ascii="Calibri" w:eastAsiaTheme="minorEastAsia" w:hAnsi="Calibri" w:cs="Calibri"/>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PLANTA DE ASFALTO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_Toc228883286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10</w:t>
        </w:r>
        <w:r w:rsidRPr="004A58AD">
          <w:rPr>
            <w:rFonts w:ascii="Calibri" w:hAnsi="Calibri" w:cs="Calibri"/>
            <w:noProof/>
            <w:webHidden/>
            <w:color w:val="595959" w:themeColor="text1" w:themeTint="A6"/>
            <w:sz w:val="24"/>
            <w:szCs w:val="24"/>
          </w:rPr>
          <w:fldChar w:fldCharType="end"/>
        </w:r>
      </w:hyperlink>
    </w:p>
    <w:p w14:paraId="4547C15A" w14:textId="395AC71A"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87" w:history="1">
        <w:r w:rsidRPr="004A58AD">
          <w:rPr>
            <w:rStyle w:val="Hipervnculo"/>
            <w:rFonts w:ascii="Calibri" w:hAnsi="Calibri" w:cs="Calibri"/>
            <w:noProof/>
            <w:color w:val="595959" w:themeColor="text1" w:themeTint="A6"/>
            <w:sz w:val="24"/>
            <w:szCs w:val="24"/>
          </w:rPr>
          <w:t>7.1.1.</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DATOS TÉCNICOS DE LA PLANTA DE ASFALTO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_Toc228883287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10</w:t>
        </w:r>
        <w:r w:rsidRPr="004A58AD">
          <w:rPr>
            <w:rFonts w:ascii="Calibri" w:hAnsi="Calibri" w:cs="Calibri"/>
            <w:noProof/>
            <w:webHidden/>
            <w:color w:val="595959" w:themeColor="text1" w:themeTint="A6"/>
            <w:sz w:val="24"/>
            <w:szCs w:val="24"/>
          </w:rPr>
          <w:fldChar w:fldCharType="end"/>
        </w:r>
      </w:hyperlink>
    </w:p>
    <w:p w14:paraId="6CD177A7" w14:textId="72DAE2A3"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88" w:history="1">
        <w:r w:rsidRPr="004A58AD">
          <w:rPr>
            <w:rStyle w:val="Hipervnculo"/>
            <w:rFonts w:ascii="Calibri" w:hAnsi="Calibri" w:cs="Calibri"/>
            <w:noProof/>
            <w:color w:val="595959" w:themeColor="text1" w:themeTint="A6"/>
            <w:sz w:val="24"/>
            <w:szCs w:val="24"/>
          </w:rPr>
          <w:t>7.1.2.</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COMPOSICION DE LA PLANTA</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_Toc228883288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10</w:t>
        </w:r>
        <w:r w:rsidRPr="004A58AD">
          <w:rPr>
            <w:rFonts w:ascii="Calibri" w:hAnsi="Calibri" w:cs="Calibri"/>
            <w:noProof/>
            <w:webHidden/>
            <w:color w:val="595959" w:themeColor="text1" w:themeTint="A6"/>
            <w:sz w:val="24"/>
            <w:szCs w:val="24"/>
          </w:rPr>
          <w:fldChar w:fldCharType="end"/>
        </w:r>
      </w:hyperlink>
    </w:p>
    <w:p w14:paraId="3AE83954" w14:textId="68DE3988"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89" w:history="1">
        <w:r w:rsidRPr="004A58AD">
          <w:rPr>
            <w:rStyle w:val="Hipervnculo"/>
            <w:rFonts w:ascii="Calibri" w:hAnsi="Calibri" w:cs="Calibri"/>
            <w:noProof/>
            <w:color w:val="595959" w:themeColor="text1" w:themeTint="A6"/>
            <w:sz w:val="24"/>
            <w:szCs w:val="24"/>
          </w:rPr>
          <w:t>7.1.3.</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PREDOSIFICADORES.</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_Toc228883289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10</w:t>
        </w:r>
        <w:r w:rsidRPr="004A58AD">
          <w:rPr>
            <w:rFonts w:ascii="Calibri" w:hAnsi="Calibri" w:cs="Calibri"/>
            <w:noProof/>
            <w:webHidden/>
            <w:color w:val="595959" w:themeColor="text1" w:themeTint="A6"/>
            <w:sz w:val="24"/>
            <w:szCs w:val="24"/>
          </w:rPr>
          <w:fldChar w:fldCharType="end"/>
        </w:r>
      </w:hyperlink>
    </w:p>
    <w:p w14:paraId="79EC2880" w14:textId="5693A35B"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0" w:history="1">
        <w:r w:rsidRPr="004A58AD">
          <w:rPr>
            <w:rStyle w:val="Hipervnculo"/>
            <w:rFonts w:ascii="Calibri" w:hAnsi="Calibri" w:cs="Calibri"/>
            <w:noProof/>
            <w:color w:val="595959" w:themeColor="text1" w:themeTint="A6"/>
            <w:sz w:val="24"/>
            <w:szCs w:val="24"/>
          </w:rPr>
          <w:t>7.1.4.</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LINEAS DE ALIMENTACION.</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_Toc228883290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11</w:t>
        </w:r>
        <w:r w:rsidRPr="004A58AD">
          <w:rPr>
            <w:rFonts w:ascii="Calibri" w:hAnsi="Calibri" w:cs="Calibri"/>
            <w:noProof/>
            <w:webHidden/>
            <w:color w:val="595959" w:themeColor="text1" w:themeTint="A6"/>
            <w:sz w:val="24"/>
            <w:szCs w:val="24"/>
          </w:rPr>
          <w:fldChar w:fldCharType="end"/>
        </w:r>
      </w:hyperlink>
    </w:p>
    <w:p w14:paraId="73DAA04C" w14:textId="77337ED6"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1" w:history="1">
        <w:r w:rsidRPr="004A58AD">
          <w:rPr>
            <w:rStyle w:val="Hipervnculo"/>
            <w:rFonts w:ascii="Calibri" w:hAnsi="Calibri" w:cs="Calibri"/>
            <w:noProof/>
            <w:color w:val="595959" w:themeColor="text1" w:themeTint="A6"/>
            <w:sz w:val="24"/>
            <w:szCs w:val="24"/>
          </w:rPr>
          <w:t>7.1.5.</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TORRE MEZCLADOR:</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_Toc228883291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11</w:t>
        </w:r>
        <w:r w:rsidRPr="004A58AD">
          <w:rPr>
            <w:rFonts w:ascii="Calibri" w:hAnsi="Calibri" w:cs="Calibri"/>
            <w:noProof/>
            <w:webHidden/>
            <w:color w:val="595959" w:themeColor="text1" w:themeTint="A6"/>
            <w:sz w:val="24"/>
            <w:szCs w:val="24"/>
          </w:rPr>
          <w:fldChar w:fldCharType="end"/>
        </w:r>
      </w:hyperlink>
    </w:p>
    <w:p w14:paraId="25446FBC" w14:textId="4947E820"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2" w:history="1">
        <w:r w:rsidRPr="004A58AD">
          <w:rPr>
            <w:rStyle w:val="Hipervnculo"/>
            <w:rFonts w:ascii="Calibri" w:hAnsi="Calibri" w:cs="Calibri"/>
            <w:noProof/>
            <w:color w:val="595959" w:themeColor="text1" w:themeTint="A6"/>
            <w:sz w:val="24"/>
            <w:szCs w:val="24"/>
          </w:rPr>
          <w:t>7.1.6.</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PLANTAS AUXILIARES:</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_Toc228883292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11</w:t>
        </w:r>
        <w:r w:rsidRPr="004A58AD">
          <w:rPr>
            <w:rFonts w:ascii="Calibri" w:hAnsi="Calibri" w:cs="Calibri"/>
            <w:noProof/>
            <w:webHidden/>
            <w:color w:val="595959" w:themeColor="text1" w:themeTint="A6"/>
            <w:sz w:val="24"/>
            <w:szCs w:val="24"/>
          </w:rPr>
          <w:fldChar w:fldCharType="end"/>
        </w:r>
      </w:hyperlink>
    </w:p>
    <w:p w14:paraId="4D7F36F8" w14:textId="47389A9A"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3" w:history="1">
        <w:r w:rsidRPr="004A58AD">
          <w:rPr>
            <w:rStyle w:val="Hipervnculo"/>
            <w:rFonts w:ascii="Calibri" w:hAnsi="Calibri" w:cs="Calibri"/>
            <w:noProof/>
            <w:color w:val="595959" w:themeColor="text1" w:themeTint="A6"/>
            <w:sz w:val="24"/>
            <w:szCs w:val="24"/>
          </w:rPr>
          <w:t>7.1.7.</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SISTEMA DE MANDO Y CONTROL:</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_Toc228883293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12</w:t>
        </w:r>
        <w:r w:rsidRPr="004A58AD">
          <w:rPr>
            <w:rFonts w:ascii="Calibri" w:hAnsi="Calibri" w:cs="Calibri"/>
            <w:noProof/>
            <w:webHidden/>
            <w:color w:val="595959" w:themeColor="text1" w:themeTint="A6"/>
            <w:sz w:val="24"/>
            <w:szCs w:val="24"/>
          </w:rPr>
          <w:fldChar w:fldCharType="end"/>
        </w:r>
      </w:hyperlink>
    </w:p>
    <w:p w14:paraId="246CA05C" w14:textId="6524AF3C" w:rsidR="006B26B4" w:rsidRPr="004A58AD" w:rsidRDefault="006B26B4">
      <w:pPr>
        <w:pStyle w:val="TDC2"/>
        <w:rPr>
          <w:rFonts w:ascii="Calibri" w:eastAsiaTheme="minorEastAsia" w:hAnsi="Calibri" w:cs="Calibri"/>
          <w:noProof/>
          <w:color w:val="595959" w:themeColor="text1" w:themeTint="A6"/>
          <w:kern w:val="2"/>
          <w:sz w:val="24"/>
          <w:szCs w:val="24"/>
          <w:lang w:val="es-PE" w:eastAsia="es-PE"/>
          <w14:ligatures w14:val="standardContextual"/>
        </w:rPr>
      </w:pPr>
      <w:hyperlink w:anchor="_Toc228883294" w:history="1">
        <w:r w:rsidRPr="004A58AD">
          <w:rPr>
            <w:rStyle w:val="Hipervnculo"/>
            <w:rFonts w:ascii="Calibri" w:hAnsi="Calibri" w:cs="Calibri"/>
            <w:noProof/>
            <w:color w:val="595959" w:themeColor="text1" w:themeTint="A6"/>
            <w:sz w:val="24"/>
            <w:szCs w:val="24"/>
            <w14:scene3d>
              <w14:camera w14:prst="orthographicFront"/>
              <w14:lightRig w14:rig="threePt" w14:dir="t">
                <w14:rot w14:lat="0" w14:lon="0" w14:rev="0"/>
              </w14:lightRig>
            </w14:scene3d>
          </w:rPr>
          <w:t>7.2.</w:t>
        </w:r>
        <w:r w:rsidRPr="004A58AD">
          <w:rPr>
            <w:rFonts w:ascii="Calibri" w:eastAsiaTheme="minorEastAsia" w:hAnsi="Calibri" w:cs="Calibri"/>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CALIBRACIÓN DE LA PLANTA DE ASFALTO PARA PRODUCCIÓN DE MEZCLA ASFÁLTICA</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_Toc228883294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12</w:t>
        </w:r>
        <w:r w:rsidRPr="004A58AD">
          <w:rPr>
            <w:rFonts w:ascii="Calibri" w:hAnsi="Calibri" w:cs="Calibri"/>
            <w:noProof/>
            <w:webHidden/>
            <w:color w:val="595959" w:themeColor="text1" w:themeTint="A6"/>
            <w:sz w:val="24"/>
            <w:szCs w:val="24"/>
          </w:rPr>
          <w:fldChar w:fldCharType="end"/>
        </w:r>
      </w:hyperlink>
    </w:p>
    <w:p w14:paraId="7650C235" w14:textId="44FDE756"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5" w:history="1">
        <w:r w:rsidRPr="004A58AD">
          <w:rPr>
            <w:rStyle w:val="Hipervnculo"/>
            <w:rFonts w:ascii="Calibri" w:hAnsi="Calibri" w:cs="Calibri"/>
            <w:noProof/>
            <w:color w:val="595959" w:themeColor="text1" w:themeTint="A6"/>
            <w:sz w:val="24"/>
            <w:szCs w:val="24"/>
          </w:rPr>
          <w:t>7.2.1.</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FORMULA EN FRIO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_Toc228883295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12</w:t>
        </w:r>
        <w:r w:rsidRPr="004A58AD">
          <w:rPr>
            <w:rFonts w:ascii="Calibri" w:hAnsi="Calibri" w:cs="Calibri"/>
            <w:noProof/>
            <w:webHidden/>
            <w:color w:val="595959" w:themeColor="text1" w:themeTint="A6"/>
            <w:sz w:val="24"/>
            <w:szCs w:val="24"/>
          </w:rPr>
          <w:fldChar w:fldCharType="end"/>
        </w:r>
      </w:hyperlink>
    </w:p>
    <w:p w14:paraId="133774D3" w14:textId="3E6E1304" w:rsidR="006B26B4" w:rsidRPr="004A58AD" w:rsidRDefault="006B26B4">
      <w:pPr>
        <w:pStyle w:val="TDC3"/>
        <w:rPr>
          <w:rFonts w:ascii="Calibri" w:eastAsiaTheme="minorEastAsia" w:hAnsi="Calibri" w:cs="Calibri"/>
          <w:i w:val="0"/>
          <w:noProof/>
          <w:color w:val="595959" w:themeColor="text1" w:themeTint="A6"/>
          <w:kern w:val="2"/>
          <w:sz w:val="24"/>
          <w:szCs w:val="24"/>
          <w:lang w:val="es-PE" w:eastAsia="es-PE"/>
          <w14:ligatures w14:val="standardContextual"/>
        </w:rPr>
      </w:pPr>
      <w:hyperlink w:anchor="_Toc228883296" w:history="1">
        <w:r w:rsidRPr="004A58AD">
          <w:rPr>
            <w:rStyle w:val="Hipervnculo"/>
            <w:rFonts w:ascii="Calibri" w:hAnsi="Calibri" w:cs="Calibri"/>
            <w:noProof/>
            <w:color w:val="595959" w:themeColor="text1" w:themeTint="A6"/>
            <w:sz w:val="24"/>
            <w:szCs w:val="24"/>
          </w:rPr>
          <w:t>7.2.2.</w:t>
        </w:r>
        <w:r w:rsidRPr="004A58AD">
          <w:rPr>
            <w:rFonts w:ascii="Calibri" w:eastAsiaTheme="minorEastAsia" w:hAnsi="Calibri" w:cs="Calibri"/>
            <w:i w:val="0"/>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FORMULA EN CALIENTE</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_Toc228883296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13</w:t>
        </w:r>
        <w:r w:rsidRPr="004A58AD">
          <w:rPr>
            <w:rFonts w:ascii="Calibri" w:hAnsi="Calibri" w:cs="Calibri"/>
            <w:noProof/>
            <w:webHidden/>
            <w:color w:val="595959" w:themeColor="text1" w:themeTint="A6"/>
            <w:sz w:val="24"/>
            <w:szCs w:val="24"/>
          </w:rPr>
          <w:fldChar w:fldCharType="end"/>
        </w:r>
      </w:hyperlink>
    </w:p>
    <w:p w14:paraId="51898902" w14:textId="6241AF45" w:rsidR="006B26B4" w:rsidRPr="004A58AD" w:rsidRDefault="006B26B4">
      <w:pPr>
        <w:pStyle w:val="TDC2"/>
        <w:rPr>
          <w:rFonts w:ascii="Calibri" w:eastAsiaTheme="minorEastAsia" w:hAnsi="Calibri" w:cs="Calibri"/>
          <w:noProof/>
          <w:color w:val="595959" w:themeColor="text1" w:themeTint="A6"/>
          <w:kern w:val="2"/>
          <w:sz w:val="24"/>
          <w:szCs w:val="24"/>
          <w:lang w:val="es-PE" w:eastAsia="es-PE"/>
          <w14:ligatures w14:val="standardContextual"/>
        </w:rPr>
      </w:pPr>
      <w:hyperlink w:anchor="_Toc228883297" w:history="1">
        <w:r w:rsidRPr="004A58AD">
          <w:rPr>
            <w:rStyle w:val="Hipervnculo"/>
            <w:rFonts w:ascii="Calibri" w:hAnsi="Calibri" w:cs="Calibri"/>
            <w:noProof/>
            <w:color w:val="595959" w:themeColor="text1" w:themeTint="A6"/>
            <w:sz w:val="24"/>
            <w:szCs w:val="24"/>
            <w14:scene3d>
              <w14:camera w14:prst="orthographicFront"/>
              <w14:lightRig w14:rig="threePt" w14:dir="t">
                <w14:rot w14:lat="0" w14:lon="0" w14:rev="0"/>
              </w14:lightRig>
            </w14:scene3d>
          </w:rPr>
          <w:t>7.3.</w:t>
        </w:r>
        <w:r w:rsidRPr="004A58AD">
          <w:rPr>
            <w:rFonts w:ascii="Calibri" w:eastAsiaTheme="minorEastAsia" w:hAnsi="Calibri" w:cs="Calibri"/>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PREPARACION DE BATCH CON ASFALTO Y SIN ASFALTO.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_Toc228883297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13</w:t>
        </w:r>
        <w:r w:rsidRPr="004A58AD">
          <w:rPr>
            <w:rFonts w:ascii="Calibri" w:hAnsi="Calibri" w:cs="Calibri"/>
            <w:noProof/>
            <w:webHidden/>
            <w:color w:val="595959" w:themeColor="text1" w:themeTint="A6"/>
            <w:sz w:val="24"/>
            <w:szCs w:val="24"/>
          </w:rPr>
          <w:fldChar w:fldCharType="end"/>
        </w:r>
      </w:hyperlink>
    </w:p>
    <w:p w14:paraId="245A0112" w14:textId="1DBFD08F" w:rsidR="006B26B4" w:rsidRPr="004A58AD" w:rsidRDefault="006B26B4">
      <w:pPr>
        <w:pStyle w:val="TDC2"/>
        <w:rPr>
          <w:rFonts w:ascii="Calibri" w:eastAsiaTheme="minorEastAsia" w:hAnsi="Calibri" w:cs="Calibri"/>
          <w:noProof/>
          <w:color w:val="595959" w:themeColor="text1" w:themeTint="A6"/>
          <w:kern w:val="2"/>
          <w:sz w:val="24"/>
          <w:szCs w:val="24"/>
          <w:lang w:val="es-PE" w:eastAsia="es-PE"/>
          <w14:ligatures w14:val="standardContextual"/>
        </w:rPr>
      </w:pPr>
      <w:hyperlink w:anchor="_Toc228883298" w:history="1">
        <w:r w:rsidRPr="004A58AD">
          <w:rPr>
            <w:rStyle w:val="Hipervnculo"/>
            <w:rFonts w:ascii="Calibri" w:hAnsi="Calibri" w:cs="Calibri"/>
            <w:noProof/>
            <w:color w:val="595959" w:themeColor="text1" w:themeTint="A6"/>
            <w:sz w:val="24"/>
            <w:szCs w:val="24"/>
            <w14:scene3d>
              <w14:camera w14:prst="orthographicFront"/>
              <w14:lightRig w14:rig="threePt" w14:dir="t">
                <w14:rot w14:lat="0" w14:lon="0" w14:rev="0"/>
              </w14:lightRig>
            </w14:scene3d>
          </w:rPr>
          <w:t>7.4.</w:t>
        </w:r>
        <w:r w:rsidRPr="004A58AD">
          <w:rPr>
            <w:rFonts w:ascii="Calibri" w:eastAsiaTheme="minorEastAsia" w:hAnsi="Calibri" w:cs="Calibri"/>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EJECUCION DE ENSAYOS ENSAYO DE LABORATORIO</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_Toc228883298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14</w:t>
        </w:r>
        <w:r w:rsidRPr="004A58AD">
          <w:rPr>
            <w:rFonts w:ascii="Calibri" w:hAnsi="Calibri" w:cs="Calibri"/>
            <w:noProof/>
            <w:webHidden/>
            <w:color w:val="595959" w:themeColor="text1" w:themeTint="A6"/>
            <w:sz w:val="24"/>
            <w:szCs w:val="24"/>
          </w:rPr>
          <w:fldChar w:fldCharType="end"/>
        </w:r>
      </w:hyperlink>
    </w:p>
    <w:p w14:paraId="2BE7E63C" w14:textId="344D9DD3" w:rsidR="006B26B4" w:rsidRDefault="006B26B4">
      <w:pPr>
        <w:pStyle w:val="TDC2"/>
        <w:rPr>
          <w:rFonts w:asciiTheme="minorHAnsi" w:eastAsiaTheme="minorEastAsia" w:hAnsiTheme="minorHAnsi"/>
          <w:noProof/>
          <w:color w:val="auto"/>
          <w:kern w:val="2"/>
          <w:sz w:val="24"/>
          <w:szCs w:val="24"/>
          <w:lang w:val="es-PE" w:eastAsia="es-PE"/>
          <w14:ligatures w14:val="standardContextual"/>
        </w:rPr>
      </w:pPr>
      <w:hyperlink w:anchor="_Toc228883299" w:history="1">
        <w:r w:rsidRPr="004A58AD">
          <w:rPr>
            <w:rStyle w:val="Hipervnculo"/>
            <w:rFonts w:ascii="Calibri" w:hAnsi="Calibri" w:cs="Calibri"/>
            <w:noProof/>
            <w:color w:val="595959" w:themeColor="text1" w:themeTint="A6"/>
            <w:sz w:val="24"/>
            <w:szCs w:val="24"/>
            <w14:scene3d>
              <w14:camera w14:prst="orthographicFront"/>
              <w14:lightRig w14:rig="threePt" w14:dir="t">
                <w14:rot w14:lat="0" w14:lon="0" w14:rev="0"/>
              </w14:lightRig>
            </w14:scene3d>
          </w:rPr>
          <w:t>7.5.</w:t>
        </w:r>
        <w:r w:rsidRPr="004A58AD">
          <w:rPr>
            <w:rFonts w:ascii="Calibri" w:eastAsiaTheme="minorEastAsia" w:hAnsi="Calibri" w:cs="Calibri"/>
            <w:noProof/>
            <w:color w:val="595959" w:themeColor="text1" w:themeTint="A6"/>
            <w:kern w:val="2"/>
            <w:sz w:val="24"/>
            <w:szCs w:val="24"/>
            <w:lang w:val="es-PE" w:eastAsia="es-PE"/>
            <w14:ligatures w14:val="standardContextual"/>
          </w:rPr>
          <w:tab/>
        </w:r>
        <w:r w:rsidRPr="004A58AD">
          <w:rPr>
            <w:rStyle w:val="Hipervnculo"/>
            <w:rFonts w:ascii="Calibri" w:hAnsi="Calibri" w:cs="Calibri"/>
            <w:noProof/>
            <w:color w:val="595959" w:themeColor="text1" w:themeTint="A6"/>
            <w:sz w:val="24"/>
            <w:szCs w:val="24"/>
          </w:rPr>
          <w:t xml:space="preserve">ELABORACIÓN DEL INFORME DE </w:t>
        </w:r>
        <w:r w:rsidRPr="004A58AD">
          <w:rPr>
            <w:rStyle w:val="Hipervnculo"/>
            <w:rFonts w:ascii="Calibri" w:hAnsi="Calibri" w:cs="Calibri"/>
            <w:b/>
            <w:bCs/>
            <w:noProof/>
            <w:color w:val="595959" w:themeColor="text1" w:themeTint="A6"/>
            <w:sz w:val="24"/>
            <w:szCs w:val="24"/>
            <w:u w:val="none"/>
          </w:rPr>
          <w:t>CALIBRACIÓN</w:t>
        </w:r>
        <w:r w:rsidRPr="004A58AD">
          <w:rPr>
            <w:rStyle w:val="Hipervnculo"/>
            <w:rFonts w:ascii="Calibri" w:hAnsi="Calibri" w:cs="Calibri"/>
            <w:noProof/>
            <w:color w:val="595959" w:themeColor="text1" w:themeTint="A6"/>
            <w:sz w:val="24"/>
            <w:szCs w:val="24"/>
          </w:rPr>
          <w:t>.</w:t>
        </w:r>
        <w:r w:rsidRPr="004A58AD">
          <w:rPr>
            <w:rFonts w:ascii="Calibri" w:hAnsi="Calibri" w:cs="Calibri"/>
            <w:noProof/>
            <w:webHidden/>
            <w:color w:val="595959" w:themeColor="text1" w:themeTint="A6"/>
            <w:sz w:val="24"/>
            <w:szCs w:val="24"/>
          </w:rPr>
          <w:tab/>
        </w:r>
        <w:r w:rsidRPr="004A58AD">
          <w:rPr>
            <w:rFonts w:ascii="Calibri" w:hAnsi="Calibri" w:cs="Calibri"/>
            <w:noProof/>
            <w:webHidden/>
            <w:color w:val="595959" w:themeColor="text1" w:themeTint="A6"/>
            <w:sz w:val="24"/>
            <w:szCs w:val="24"/>
          </w:rPr>
          <w:fldChar w:fldCharType="begin"/>
        </w:r>
        <w:r w:rsidRPr="004A58AD">
          <w:rPr>
            <w:rFonts w:ascii="Calibri" w:hAnsi="Calibri" w:cs="Calibri"/>
            <w:noProof/>
            <w:webHidden/>
            <w:color w:val="595959" w:themeColor="text1" w:themeTint="A6"/>
            <w:sz w:val="24"/>
            <w:szCs w:val="24"/>
          </w:rPr>
          <w:instrText xml:space="preserve"> PAGEREF _Toc228883299 \h </w:instrText>
        </w:r>
        <w:r w:rsidRPr="004A58AD">
          <w:rPr>
            <w:rFonts w:ascii="Calibri" w:hAnsi="Calibri" w:cs="Calibri"/>
            <w:noProof/>
            <w:webHidden/>
            <w:color w:val="595959" w:themeColor="text1" w:themeTint="A6"/>
            <w:sz w:val="24"/>
            <w:szCs w:val="24"/>
          </w:rPr>
        </w:r>
        <w:r w:rsidRPr="004A58AD">
          <w:rPr>
            <w:rFonts w:ascii="Calibri" w:hAnsi="Calibri" w:cs="Calibri"/>
            <w:noProof/>
            <w:webHidden/>
            <w:color w:val="595959" w:themeColor="text1" w:themeTint="A6"/>
            <w:sz w:val="24"/>
            <w:szCs w:val="24"/>
          </w:rPr>
          <w:fldChar w:fldCharType="separate"/>
        </w:r>
        <w:r w:rsidR="00322F87">
          <w:rPr>
            <w:rFonts w:ascii="Calibri" w:hAnsi="Calibri" w:cs="Calibri"/>
            <w:noProof/>
            <w:webHidden/>
            <w:color w:val="595959" w:themeColor="text1" w:themeTint="A6"/>
            <w:sz w:val="24"/>
            <w:szCs w:val="24"/>
          </w:rPr>
          <w:t>15</w:t>
        </w:r>
        <w:r w:rsidRPr="004A58AD">
          <w:rPr>
            <w:rFonts w:ascii="Calibri" w:hAnsi="Calibri" w:cs="Calibri"/>
            <w:noProof/>
            <w:webHidden/>
            <w:color w:val="595959" w:themeColor="text1" w:themeTint="A6"/>
            <w:sz w:val="24"/>
            <w:szCs w:val="24"/>
          </w:rPr>
          <w:fldChar w:fldCharType="end"/>
        </w:r>
      </w:hyperlink>
    </w:p>
    <w:p w14:paraId="25C2DCB2" w14:textId="7A784557" w:rsidR="003115FF" w:rsidRDefault="006E146C"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D321A2">
        <w:rPr>
          <w:rFonts w:asciiTheme="minorHAnsi" w:eastAsiaTheme="minorHAnsi" w:hAnsiTheme="minorHAnsi" w:cstheme="minorHAnsi"/>
          <w:b w:val="0"/>
          <w:sz w:val="18"/>
          <w:szCs w:val="18"/>
          <w:lang w:val="es-PE" w:eastAsia="en-US"/>
        </w:rPr>
        <w:fldChar w:fldCharType="end"/>
      </w:r>
    </w:p>
    <w:p w14:paraId="7FF02D02" w14:textId="77777777" w:rsidR="00721F89" w:rsidRPr="00374D7E" w:rsidRDefault="00501837" w:rsidP="0007066C">
      <w:pPr>
        <w:pStyle w:val="Ttulo1"/>
        <w:rPr>
          <w:rFonts w:ascii="Calibri" w:hAnsi="Calibri" w:cs="Calibri"/>
          <w:bCs/>
          <w:color w:val="26327F"/>
          <w:kern w:val="32"/>
          <w:sz w:val="28"/>
          <w:szCs w:val="28"/>
        </w:rPr>
      </w:pPr>
      <w:bookmarkStart w:id="5" w:name="_Toc228883279"/>
      <w:r w:rsidRPr="00374D7E">
        <w:rPr>
          <w:rFonts w:ascii="Calibri" w:hAnsi="Calibri" w:cs="Calibri"/>
          <w:bCs/>
          <w:color w:val="26327F"/>
          <w:kern w:val="32"/>
          <w:sz w:val="28"/>
          <w:szCs w:val="28"/>
        </w:rPr>
        <w:t>OBJET</w:t>
      </w:r>
      <w:bookmarkEnd w:id="0"/>
      <w:bookmarkEnd w:id="1"/>
      <w:r w:rsidR="00040978" w:rsidRPr="00374D7E">
        <w:rPr>
          <w:rFonts w:ascii="Calibri" w:hAnsi="Calibri" w:cs="Calibri"/>
          <w:bCs/>
          <w:color w:val="26327F"/>
          <w:kern w:val="32"/>
          <w:sz w:val="28"/>
          <w:szCs w:val="28"/>
        </w:rPr>
        <w:t>IV</w:t>
      </w:r>
      <w:r w:rsidR="00721F89" w:rsidRPr="00374D7E">
        <w:rPr>
          <w:rFonts w:ascii="Calibri" w:hAnsi="Calibri" w:cs="Calibri"/>
          <w:bCs/>
          <w:color w:val="26327F"/>
          <w:kern w:val="32"/>
          <w:sz w:val="28"/>
          <w:szCs w:val="28"/>
        </w:rPr>
        <w:t>O</w:t>
      </w:r>
      <w:bookmarkEnd w:id="5"/>
    </w:p>
    <w:p w14:paraId="0BDE8679" w14:textId="77777777" w:rsidR="00374D7E" w:rsidRPr="00374D7E" w:rsidRDefault="00CF72B3" w:rsidP="00374D7E">
      <w:pPr>
        <w:pStyle w:val="Textodebloque"/>
        <w:tabs>
          <w:tab w:val="left" w:pos="426"/>
        </w:tabs>
        <w:spacing w:after="240"/>
        <w:ind w:left="426" w:right="-2"/>
        <w:rPr>
          <w:rFonts w:ascii="Calibri" w:hAnsi="Calibri" w:cs="Calibri"/>
          <w:color w:val="595959" w:themeColor="text1" w:themeTint="A6"/>
          <w:sz w:val="24"/>
          <w:szCs w:val="24"/>
          <w:lang w:val="es-PE" w:bidi="es-PE"/>
        </w:rPr>
      </w:pPr>
      <w:bookmarkStart w:id="6" w:name="_Toc388428180"/>
      <w:bookmarkStart w:id="7" w:name="_Toc412211613"/>
      <w:r w:rsidRPr="00374D7E">
        <w:rPr>
          <w:rFonts w:ascii="Calibri" w:eastAsia="Arial" w:hAnsi="Calibri" w:cs="Calibri"/>
          <w:color w:val="595959" w:themeColor="text1" w:themeTint="A6"/>
          <w:sz w:val="24"/>
          <w:szCs w:val="24"/>
          <w:lang w:val="es-PE"/>
        </w:rPr>
        <w:lastRenderedPageBreak/>
        <w:t xml:space="preserve">El objetivo </w:t>
      </w:r>
      <w:r w:rsidR="00B86C45" w:rsidRPr="00374D7E">
        <w:rPr>
          <w:rFonts w:ascii="Calibri" w:hAnsi="Calibri" w:cs="Calibri"/>
          <w:color w:val="595959" w:themeColor="text1" w:themeTint="A6"/>
          <w:sz w:val="24"/>
          <w:szCs w:val="24"/>
          <w:lang w:bidi="es-PE"/>
        </w:rPr>
        <w:t xml:space="preserve">del presente procedimiento es establecer criterios, metodologías y pautas generales para </w:t>
      </w:r>
      <w:r w:rsidR="00AD3EF9" w:rsidRPr="00374D7E">
        <w:rPr>
          <w:rFonts w:ascii="Calibri" w:hAnsi="Calibri" w:cs="Calibri"/>
          <w:color w:val="595959" w:themeColor="text1" w:themeTint="A6"/>
          <w:sz w:val="24"/>
          <w:szCs w:val="24"/>
        </w:rPr>
        <w:t>la</w:t>
      </w:r>
      <w:r w:rsidR="00AD3EF9" w:rsidRPr="00374D7E">
        <w:rPr>
          <w:rFonts w:ascii="Calibri" w:hAnsi="Calibri" w:cs="Calibri"/>
          <w:color w:val="595959" w:themeColor="text1" w:themeTint="A6"/>
          <w:spacing w:val="-5"/>
          <w:sz w:val="24"/>
          <w:szCs w:val="24"/>
        </w:rPr>
        <w:t xml:space="preserve"> </w:t>
      </w:r>
      <w:r w:rsidR="004504E5" w:rsidRPr="00374D7E">
        <w:rPr>
          <w:rFonts w:ascii="Calibri" w:hAnsi="Calibri" w:cs="Calibri"/>
          <w:color w:val="595959" w:themeColor="text1" w:themeTint="A6"/>
          <w:sz w:val="24"/>
          <w:szCs w:val="24"/>
        </w:rPr>
        <w:t>prueba industrial del diseño de mezcla asfáltica aprobada en la</w:t>
      </w:r>
      <w:r w:rsidR="00AD3EF9" w:rsidRPr="00374D7E">
        <w:rPr>
          <w:rFonts w:ascii="Calibri" w:hAnsi="Calibri" w:cs="Calibri"/>
          <w:color w:val="595959" w:themeColor="text1" w:themeTint="A6"/>
          <w:spacing w:val="-5"/>
          <w:sz w:val="24"/>
          <w:szCs w:val="24"/>
        </w:rPr>
        <w:t xml:space="preserve"> </w:t>
      </w:r>
      <w:r w:rsidR="00AD3EF9" w:rsidRPr="00374D7E">
        <w:rPr>
          <w:rFonts w:ascii="Calibri" w:hAnsi="Calibri" w:cs="Calibri"/>
          <w:color w:val="595959" w:themeColor="text1" w:themeTint="A6"/>
          <w:sz w:val="24"/>
          <w:szCs w:val="24"/>
        </w:rPr>
        <w:t>planta de</w:t>
      </w:r>
      <w:r w:rsidR="00AD3EF9" w:rsidRPr="00374D7E">
        <w:rPr>
          <w:rFonts w:ascii="Calibri" w:hAnsi="Calibri" w:cs="Calibri"/>
          <w:color w:val="595959" w:themeColor="text1" w:themeTint="A6"/>
          <w:spacing w:val="-13"/>
          <w:sz w:val="24"/>
          <w:szCs w:val="24"/>
        </w:rPr>
        <w:t xml:space="preserve"> </w:t>
      </w:r>
      <w:r w:rsidR="00AD3EF9" w:rsidRPr="00374D7E">
        <w:rPr>
          <w:rFonts w:ascii="Calibri" w:hAnsi="Calibri" w:cs="Calibri"/>
          <w:color w:val="595959" w:themeColor="text1" w:themeTint="A6"/>
          <w:sz w:val="24"/>
          <w:szCs w:val="24"/>
        </w:rPr>
        <w:t>asfalto</w:t>
      </w:r>
      <w:r w:rsidR="00AD3EF9" w:rsidRPr="00374D7E">
        <w:rPr>
          <w:rFonts w:ascii="Calibri" w:hAnsi="Calibri" w:cs="Calibri"/>
          <w:color w:val="595959" w:themeColor="text1" w:themeTint="A6"/>
          <w:spacing w:val="-12"/>
          <w:sz w:val="24"/>
          <w:szCs w:val="24"/>
        </w:rPr>
        <w:t xml:space="preserve"> </w:t>
      </w:r>
      <w:r w:rsidR="00AD3EF9" w:rsidRPr="00374D7E">
        <w:rPr>
          <w:rFonts w:ascii="Calibri" w:hAnsi="Calibri" w:cs="Calibri"/>
          <w:color w:val="595959" w:themeColor="text1" w:themeTint="A6"/>
          <w:sz w:val="24"/>
          <w:szCs w:val="24"/>
        </w:rPr>
        <w:t>Marca</w:t>
      </w:r>
      <w:r w:rsidR="00AD3EF9" w:rsidRPr="00374D7E">
        <w:rPr>
          <w:rFonts w:ascii="Calibri" w:hAnsi="Calibri" w:cs="Calibri"/>
          <w:color w:val="595959" w:themeColor="text1" w:themeTint="A6"/>
          <w:spacing w:val="-13"/>
          <w:sz w:val="24"/>
          <w:szCs w:val="24"/>
        </w:rPr>
        <w:t xml:space="preserve"> </w:t>
      </w:r>
      <w:r w:rsidR="00AD3EF9" w:rsidRPr="00374D7E">
        <w:rPr>
          <w:rFonts w:ascii="Calibri" w:hAnsi="Calibri" w:cs="Calibri"/>
          <w:color w:val="595959" w:themeColor="text1" w:themeTint="A6"/>
          <w:sz w:val="24"/>
          <w:szCs w:val="24"/>
        </w:rPr>
        <w:t>Marini</w:t>
      </w:r>
      <w:r w:rsidR="00AD3EF9" w:rsidRPr="00374D7E">
        <w:rPr>
          <w:rFonts w:ascii="Calibri" w:hAnsi="Calibri" w:cs="Calibri"/>
          <w:color w:val="595959" w:themeColor="text1" w:themeTint="A6"/>
          <w:spacing w:val="-12"/>
          <w:sz w:val="24"/>
          <w:szCs w:val="24"/>
        </w:rPr>
        <w:t xml:space="preserve"> </w:t>
      </w:r>
      <w:r w:rsidR="00AD3EF9" w:rsidRPr="00374D7E">
        <w:rPr>
          <w:rFonts w:ascii="Calibri" w:hAnsi="Calibri" w:cs="Calibri"/>
          <w:color w:val="595959" w:themeColor="text1" w:themeTint="A6"/>
          <w:sz w:val="24"/>
          <w:szCs w:val="24"/>
        </w:rPr>
        <w:t>Modelo:</w:t>
      </w:r>
      <w:r w:rsidR="00AD3EF9" w:rsidRPr="00374D7E">
        <w:rPr>
          <w:rFonts w:ascii="Calibri" w:hAnsi="Calibri" w:cs="Calibri"/>
          <w:color w:val="595959" w:themeColor="text1" w:themeTint="A6"/>
          <w:spacing w:val="-13"/>
          <w:sz w:val="24"/>
          <w:szCs w:val="24"/>
        </w:rPr>
        <w:t xml:space="preserve"> </w:t>
      </w:r>
      <w:r w:rsidR="00AD3EF9" w:rsidRPr="00374D7E">
        <w:rPr>
          <w:rFonts w:ascii="Calibri" w:hAnsi="Calibri" w:cs="Calibri"/>
          <w:color w:val="595959" w:themeColor="text1" w:themeTint="A6"/>
          <w:sz w:val="24"/>
          <w:szCs w:val="24"/>
        </w:rPr>
        <w:t>BE-TOWER</w:t>
      </w:r>
      <w:r w:rsidR="00AD3EF9" w:rsidRPr="00374D7E">
        <w:rPr>
          <w:rFonts w:ascii="Calibri" w:hAnsi="Calibri" w:cs="Calibri"/>
          <w:color w:val="595959" w:themeColor="text1" w:themeTint="A6"/>
          <w:spacing w:val="-13"/>
          <w:sz w:val="24"/>
          <w:szCs w:val="24"/>
        </w:rPr>
        <w:t xml:space="preserve"> </w:t>
      </w:r>
      <w:r w:rsidR="00AD3EF9" w:rsidRPr="00374D7E">
        <w:rPr>
          <w:rFonts w:ascii="Calibri" w:hAnsi="Calibri" w:cs="Calibri"/>
          <w:color w:val="595959" w:themeColor="text1" w:themeTint="A6"/>
          <w:sz w:val="24"/>
          <w:szCs w:val="24"/>
        </w:rPr>
        <w:t>2000P</w:t>
      </w:r>
      <w:r w:rsidR="00AD3EF9" w:rsidRPr="00374D7E">
        <w:rPr>
          <w:rFonts w:ascii="Calibri" w:hAnsi="Calibri" w:cs="Calibri"/>
          <w:color w:val="595959" w:themeColor="text1" w:themeTint="A6"/>
          <w:spacing w:val="-12"/>
          <w:sz w:val="24"/>
          <w:szCs w:val="24"/>
        </w:rPr>
        <w:t xml:space="preserve"> </w:t>
      </w:r>
      <w:r w:rsidR="00AD3EF9" w:rsidRPr="00374D7E">
        <w:rPr>
          <w:rFonts w:ascii="Calibri" w:hAnsi="Calibri" w:cs="Calibri"/>
          <w:color w:val="595959" w:themeColor="text1" w:themeTint="A6"/>
          <w:sz w:val="24"/>
          <w:szCs w:val="24"/>
        </w:rPr>
        <w:t>160</w:t>
      </w:r>
      <w:r w:rsidR="002F69E6" w:rsidRPr="00374D7E">
        <w:rPr>
          <w:rFonts w:ascii="Calibri" w:hAnsi="Calibri" w:cs="Calibri"/>
          <w:color w:val="595959" w:themeColor="text1" w:themeTint="A6"/>
          <w:sz w:val="24"/>
          <w:szCs w:val="24"/>
        </w:rPr>
        <w:t>TH,</w:t>
      </w:r>
      <w:r w:rsidR="004504E5" w:rsidRPr="00374D7E">
        <w:rPr>
          <w:rFonts w:ascii="Calibri" w:hAnsi="Calibri" w:cs="Calibri"/>
          <w:color w:val="595959" w:themeColor="text1" w:themeTint="A6"/>
          <w:sz w:val="24"/>
          <w:szCs w:val="24"/>
        </w:rPr>
        <w:t xml:space="preserve"> Las</w:t>
      </w:r>
      <w:r w:rsidR="004504E5" w:rsidRPr="00374D7E">
        <w:rPr>
          <w:rFonts w:ascii="Calibri" w:hAnsi="Calibri" w:cs="Calibri"/>
          <w:color w:val="595959" w:themeColor="text1" w:themeTint="A6"/>
          <w:spacing w:val="-12"/>
          <w:sz w:val="24"/>
          <w:szCs w:val="24"/>
        </w:rPr>
        <w:t xml:space="preserve"> </w:t>
      </w:r>
      <w:r w:rsidR="004504E5" w:rsidRPr="00374D7E">
        <w:rPr>
          <w:rFonts w:ascii="Calibri" w:hAnsi="Calibri" w:cs="Calibri"/>
          <w:color w:val="595959" w:themeColor="text1" w:themeTint="A6"/>
          <w:sz w:val="24"/>
          <w:szCs w:val="24"/>
        </w:rPr>
        <w:t>evaluaciones</w:t>
      </w:r>
      <w:r w:rsidR="004504E5" w:rsidRPr="00374D7E">
        <w:rPr>
          <w:rFonts w:ascii="Calibri" w:hAnsi="Calibri" w:cs="Calibri"/>
          <w:color w:val="595959" w:themeColor="text1" w:themeTint="A6"/>
          <w:spacing w:val="-13"/>
          <w:sz w:val="24"/>
          <w:szCs w:val="24"/>
        </w:rPr>
        <w:t xml:space="preserve"> para implementar</w:t>
      </w:r>
      <w:r w:rsidR="007D510B" w:rsidRPr="00374D7E">
        <w:rPr>
          <w:rFonts w:ascii="Calibri" w:hAnsi="Calibri" w:cs="Calibri"/>
          <w:color w:val="595959" w:themeColor="text1" w:themeTint="A6"/>
          <w:sz w:val="24"/>
          <w:szCs w:val="24"/>
          <w:lang w:bidi="es-PE"/>
        </w:rPr>
        <w:t>,</w:t>
      </w:r>
      <w:r w:rsidR="00E64DD0" w:rsidRPr="00374D7E">
        <w:rPr>
          <w:rFonts w:ascii="Calibri" w:hAnsi="Calibri" w:cs="Calibri"/>
          <w:color w:val="595959" w:themeColor="text1" w:themeTint="A6"/>
          <w:sz w:val="24"/>
          <w:szCs w:val="24"/>
          <w:lang w:bidi="es-PE"/>
        </w:rPr>
        <w:t xml:space="preserve"> así como los procedimientos a seguir se realizarán</w:t>
      </w:r>
      <w:r w:rsidR="004C4AC6" w:rsidRPr="00374D7E">
        <w:rPr>
          <w:rFonts w:ascii="Calibri" w:hAnsi="Calibri" w:cs="Calibri"/>
          <w:color w:val="595959" w:themeColor="text1" w:themeTint="A6"/>
          <w:sz w:val="24"/>
          <w:szCs w:val="24"/>
          <w:lang w:bidi="es-PE"/>
        </w:rPr>
        <w:t xml:space="preserve"> en cumplimiento de las </w:t>
      </w:r>
      <w:r w:rsidR="00AD3EF9" w:rsidRPr="00374D7E">
        <w:rPr>
          <w:rFonts w:ascii="Calibri" w:hAnsi="Calibri" w:cs="Calibri"/>
          <w:color w:val="595959" w:themeColor="text1" w:themeTint="A6"/>
          <w:sz w:val="24"/>
          <w:szCs w:val="24"/>
          <w:lang w:bidi="es-PE"/>
        </w:rPr>
        <w:t xml:space="preserve">normativas y </w:t>
      </w:r>
      <w:r w:rsidR="004C4AC6" w:rsidRPr="00374D7E">
        <w:rPr>
          <w:rFonts w:ascii="Calibri" w:hAnsi="Calibri" w:cs="Calibri"/>
          <w:color w:val="595959" w:themeColor="text1" w:themeTint="A6"/>
          <w:sz w:val="24"/>
          <w:szCs w:val="24"/>
          <w:lang w:bidi="es-PE"/>
        </w:rPr>
        <w:t>el alcance contractual.</w:t>
      </w:r>
    </w:p>
    <w:p w14:paraId="1F667548" w14:textId="4B3F7EEF" w:rsidR="00374D7E" w:rsidRPr="00374D7E" w:rsidRDefault="00374D7E" w:rsidP="00374D7E">
      <w:pPr>
        <w:pStyle w:val="Textodebloque"/>
        <w:tabs>
          <w:tab w:val="left" w:pos="426"/>
        </w:tabs>
        <w:spacing w:after="240"/>
        <w:ind w:left="426" w:right="-2"/>
        <w:rPr>
          <w:rFonts w:ascii="Calibri" w:hAnsi="Calibri" w:cs="Calibri"/>
          <w:color w:val="595959" w:themeColor="text1" w:themeTint="A6"/>
          <w:sz w:val="24"/>
          <w:szCs w:val="24"/>
          <w:lang w:val="es-PE" w:bidi="es-PE"/>
        </w:rPr>
      </w:pPr>
      <w:r w:rsidRPr="00374D7E">
        <w:rPr>
          <w:rFonts w:ascii="Calibri" w:hAnsi="Calibri" w:cs="Calibri"/>
          <w:color w:val="595959" w:themeColor="text1" w:themeTint="A6"/>
          <w:sz w:val="24"/>
          <w:szCs w:val="24"/>
          <w:lang w:val="es-PE" w:bidi="es-PE"/>
        </w:rPr>
        <w:t>La calibración se realizará con el objetivo de producir mezcla asfáltica, así como para la contrastación y/o réplica del diseño de mezcla</w:t>
      </w:r>
      <w:r w:rsidR="000E6B27">
        <w:rPr>
          <w:rFonts w:ascii="Calibri" w:hAnsi="Calibri" w:cs="Calibri"/>
          <w:color w:val="595959" w:themeColor="text1" w:themeTint="A6"/>
          <w:sz w:val="24"/>
          <w:szCs w:val="24"/>
          <w:lang w:val="es-PE" w:bidi="es-PE"/>
        </w:rPr>
        <w:t xml:space="preserve"> asfáltica</w:t>
      </w:r>
      <w:r w:rsidRPr="00374D7E">
        <w:rPr>
          <w:rFonts w:ascii="Calibri" w:hAnsi="Calibri" w:cs="Calibri"/>
          <w:color w:val="595959" w:themeColor="text1" w:themeTint="A6"/>
          <w:sz w:val="24"/>
          <w:szCs w:val="24"/>
          <w:lang w:val="es-PE" w:bidi="es-PE"/>
        </w:rPr>
        <w:t xml:space="preserve"> aprobado, asegurando el cumplimiento de las especificaciones técnicas.</w:t>
      </w:r>
    </w:p>
    <w:p w14:paraId="277CE2CE" w14:textId="77777777" w:rsidR="00A2039F" w:rsidRPr="00A2039F" w:rsidRDefault="00501837" w:rsidP="00CE30CF">
      <w:pPr>
        <w:pStyle w:val="Ttulo1"/>
        <w:ind w:left="426"/>
        <w:rPr>
          <w:rFonts w:ascii="Calibri" w:eastAsia="Arial" w:hAnsi="Calibri" w:cs="Calibri"/>
          <w:color w:val="595959" w:themeColor="text1" w:themeTint="A6"/>
          <w:sz w:val="24"/>
        </w:rPr>
      </w:pPr>
      <w:bookmarkStart w:id="8" w:name="_Toc228883280"/>
      <w:r w:rsidRPr="00A2039F">
        <w:rPr>
          <w:rFonts w:ascii="Calibri" w:hAnsi="Calibri" w:cs="Calibri"/>
          <w:bCs/>
          <w:color w:val="26327F"/>
          <w:kern w:val="32"/>
          <w:sz w:val="28"/>
          <w:szCs w:val="28"/>
        </w:rPr>
        <w:t>ALCANCE</w:t>
      </w:r>
      <w:bookmarkEnd w:id="6"/>
      <w:bookmarkEnd w:id="7"/>
      <w:bookmarkEnd w:id="8"/>
    </w:p>
    <w:p w14:paraId="6B93CF27" w14:textId="277DFDC3" w:rsidR="00A57BDA" w:rsidRDefault="001D6763" w:rsidP="00A2039F">
      <w:pPr>
        <w:pStyle w:val="Ttulo1"/>
        <w:numPr>
          <w:ilvl w:val="0"/>
          <w:numId w:val="0"/>
        </w:numPr>
        <w:spacing w:line="240" w:lineRule="auto"/>
        <w:ind w:left="426"/>
        <w:rPr>
          <w:rFonts w:ascii="Calibri" w:eastAsia="Arial" w:hAnsi="Calibri" w:cs="Calibri"/>
          <w:b w:val="0"/>
          <w:bCs/>
          <w:color w:val="404040" w:themeColor="text1" w:themeTint="BF"/>
          <w:sz w:val="24"/>
        </w:rPr>
      </w:pPr>
      <w:r w:rsidRPr="00A2039F">
        <w:rPr>
          <w:rFonts w:ascii="Calibri" w:eastAsia="Arial" w:hAnsi="Calibri" w:cs="Calibri"/>
          <w:b w:val="0"/>
          <w:bCs/>
          <w:color w:val="404040" w:themeColor="text1" w:themeTint="BF"/>
          <w:sz w:val="24"/>
        </w:rPr>
        <w:t>Aplicable a los trabajos de</w:t>
      </w:r>
      <w:r w:rsidR="007E2443" w:rsidRPr="00A2039F">
        <w:rPr>
          <w:rFonts w:ascii="Calibri" w:eastAsia="Arial" w:hAnsi="Calibri" w:cs="Calibri"/>
          <w:b w:val="0"/>
          <w:bCs/>
          <w:color w:val="404040" w:themeColor="text1" w:themeTint="BF"/>
          <w:sz w:val="24"/>
        </w:rPr>
        <w:t xml:space="preserve"> </w:t>
      </w:r>
      <w:r w:rsidR="00B86C45" w:rsidRPr="00A2039F">
        <w:rPr>
          <w:rFonts w:ascii="Calibri" w:eastAsia="Arial" w:hAnsi="Calibri" w:cs="Calibri"/>
          <w:b w:val="0"/>
          <w:bCs/>
          <w:color w:val="404040" w:themeColor="text1" w:themeTint="BF"/>
          <w:sz w:val="24"/>
        </w:rPr>
        <w:t>colocación de concreto asf</w:t>
      </w:r>
      <w:r w:rsidR="00B16F6C" w:rsidRPr="00A2039F">
        <w:rPr>
          <w:rFonts w:ascii="Calibri" w:eastAsia="Arial" w:hAnsi="Calibri" w:cs="Calibri"/>
          <w:b w:val="0"/>
          <w:bCs/>
          <w:color w:val="404040" w:themeColor="text1" w:themeTint="BF"/>
          <w:sz w:val="24"/>
        </w:rPr>
        <w:t>á</w:t>
      </w:r>
      <w:r w:rsidR="00B86C45" w:rsidRPr="00A2039F">
        <w:rPr>
          <w:rFonts w:ascii="Calibri" w:eastAsia="Arial" w:hAnsi="Calibri" w:cs="Calibri"/>
          <w:b w:val="0"/>
          <w:bCs/>
          <w:color w:val="404040" w:themeColor="text1" w:themeTint="BF"/>
          <w:sz w:val="24"/>
        </w:rPr>
        <w:t>ltico en los Diques Auxiliares (</w:t>
      </w:r>
      <w:proofErr w:type="spellStart"/>
      <w:r w:rsidR="00B86C45" w:rsidRPr="00A2039F">
        <w:rPr>
          <w:rFonts w:ascii="Calibri" w:eastAsia="Arial" w:hAnsi="Calibri" w:cs="Calibri"/>
          <w:b w:val="0"/>
          <w:bCs/>
          <w:color w:val="404040" w:themeColor="text1" w:themeTint="BF"/>
          <w:sz w:val="24"/>
        </w:rPr>
        <w:t>Huacaccocha</w:t>
      </w:r>
      <w:proofErr w:type="spellEnd"/>
      <w:r w:rsidR="00B86C45" w:rsidRPr="00A2039F">
        <w:rPr>
          <w:rFonts w:ascii="Calibri" w:eastAsia="Arial" w:hAnsi="Calibri" w:cs="Calibri"/>
          <w:b w:val="0"/>
          <w:bCs/>
          <w:color w:val="404040" w:themeColor="text1" w:themeTint="BF"/>
          <w:sz w:val="24"/>
        </w:rPr>
        <w:t xml:space="preserve"> 1 y 2, Presa </w:t>
      </w:r>
      <w:proofErr w:type="spellStart"/>
      <w:r w:rsidR="00B86C45" w:rsidRPr="00A2039F">
        <w:rPr>
          <w:rFonts w:ascii="Calibri" w:eastAsia="Arial" w:hAnsi="Calibri" w:cs="Calibri"/>
          <w:b w:val="0"/>
          <w:bCs/>
          <w:color w:val="404040" w:themeColor="text1" w:themeTint="BF"/>
          <w:sz w:val="24"/>
        </w:rPr>
        <w:t>Polishing</w:t>
      </w:r>
      <w:proofErr w:type="spellEnd"/>
      <w:r w:rsidR="00B86C45" w:rsidRPr="00A2039F">
        <w:rPr>
          <w:rFonts w:ascii="Calibri" w:eastAsia="Arial" w:hAnsi="Calibri" w:cs="Calibri"/>
          <w:b w:val="0"/>
          <w:bCs/>
          <w:color w:val="404040" w:themeColor="text1" w:themeTint="BF"/>
          <w:sz w:val="24"/>
        </w:rPr>
        <w:t xml:space="preserve"> Pond y Dique Corredor), </w:t>
      </w:r>
      <w:r w:rsidRPr="00A2039F">
        <w:rPr>
          <w:rFonts w:ascii="Calibri" w:eastAsia="Arial" w:hAnsi="Calibri" w:cs="Calibri"/>
          <w:b w:val="0"/>
          <w:bCs/>
          <w:color w:val="404040" w:themeColor="text1" w:themeTint="BF"/>
          <w:sz w:val="24"/>
        </w:rPr>
        <w:t xml:space="preserve">dentro del Proyecto </w:t>
      </w:r>
      <w:r w:rsidR="004917FB" w:rsidRPr="00A2039F">
        <w:rPr>
          <w:rFonts w:ascii="Calibri" w:eastAsia="Arial" w:hAnsi="Calibri" w:cs="Calibri"/>
          <w:b w:val="0"/>
          <w:bCs/>
          <w:color w:val="404040" w:themeColor="text1" w:themeTint="BF"/>
          <w:sz w:val="24"/>
        </w:rPr>
        <w:t>“CRECIMIENTO PRESA DE RELAVES COTA 4180 - MOVIMIENTO DE TIERRAS Y MANEJO DE AGUAS TSF SIDEHILL”</w:t>
      </w:r>
      <w:r w:rsidR="00727058" w:rsidRPr="00A2039F">
        <w:rPr>
          <w:rFonts w:ascii="Calibri" w:eastAsia="Arial" w:hAnsi="Calibri" w:cs="Calibri"/>
          <w:b w:val="0"/>
          <w:bCs/>
          <w:color w:val="404040" w:themeColor="text1" w:themeTint="BF"/>
          <w:sz w:val="24"/>
        </w:rPr>
        <w:t>, c</w:t>
      </w:r>
      <w:r w:rsidRPr="00A2039F">
        <w:rPr>
          <w:rFonts w:ascii="Calibri" w:eastAsia="Arial" w:hAnsi="Calibri" w:cs="Calibri"/>
          <w:b w:val="0"/>
          <w:bCs/>
          <w:color w:val="404040" w:themeColor="text1" w:themeTint="BF"/>
          <w:sz w:val="24"/>
        </w:rPr>
        <w:t>ontratado por la compañía minera Antamina S.A</w:t>
      </w:r>
      <w:r w:rsidR="00A57BDA" w:rsidRPr="00A2039F">
        <w:rPr>
          <w:rFonts w:ascii="Calibri" w:eastAsia="Arial" w:hAnsi="Calibri" w:cs="Calibri"/>
          <w:b w:val="0"/>
          <w:bCs/>
          <w:color w:val="404040" w:themeColor="text1" w:themeTint="BF"/>
          <w:sz w:val="24"/>
        </w:rPr>
        <w:t>.</w:t>
      </w:r>
    </w:p>
    <w:p w14:paraId="1AAFC9C6" w14:textId="77777777" w:rsidR="00A2039F" w:rsidRPr="00A2039F" w:rsidRDefault="00A2039F" w:rsidP="00A2039F">
      <w:pPr>
        <w:rPr>
          <w:lang w:val="es-ES_tradnl" w:eastAsia="es-ES"/>
        </w:rPr>
      </w:pPr>
    </w:p>
    <w:p w14:paraId="134E25D7" w14:textId="77777777" w:rsidR="00501837" w:rsidRPr="0056376B" w:rsidRDefault="00721F89" w:rsidP="00B83B9B">
      <w:pPr>
        <w:pStyle w:val="Ttulo1"/>
        <w:rPr>
          <w:rFonts w:ascii="Calibri" w:hAnsi="Calibri" w:cs="Calibri"/>
          <w:bCs/>
          <w:color w:val="26327F"/>
          <w:kern w:val="32"/>
          <w:sz w:val="28"/>
          <w:szCs w:val="28"/>
        </w:rPr>
      </w:pPr>
      <w:bookmarkStart w:id="9" w:name="_Toc388428183"/>
      <w:bookmarkStart w:id="10" w:name="_Toc412211616"/>
      <w:bookmarkStart w:id="11" w:name="_Toc228883281"/>
      <w:r w:rsidRPr="0056376B">
        <w:rPr>
          <w:rFonts w:ascii="Calibri" w:hAnsi="Calibri" w:cs="Calibri"/>
          <w:bCs/>
          <w:color w:val="26327F"/>
          <w:kern w:val="32"/>
          <w:sz w:val="28"/>
          <w:szCs w:val="28"/>
        </w:rPr>
        <w:t xml:space="preserve">ROLES, </w:t>
      </w:r>
      <w:r w:rsidR="00501837" w:rsidRPr="0056376B">
        <w:rPr>
          <w:rFonts w:ascii="Calibri" w:hAnsi="Calibri" w:cs="Calibri"/>
          <w:bCs/>
          <w:color w:val="26327F"/>
          <w:kern w:val="32"/>
          <w:sz w:val="28"/>
          <w:szCs w:val="28"/>
        </w:rPr>
        <w:t>RESPONSABILIDADES</w:t>
      </w:r>
      <w:bookmarkEnd w:id="9"/>
      <w:bookmarkEnd w:id="10"/>
      <w:r w:rsidRPr="0056376B">
        <w:rPr>
          <w:rFonts w:ascii="Calibri" w:hAnsi="Calibri" w:cs="Calibri"/>
          <w:bCs/>
          <w:color w:val="26327F"/>
          <w:kern w:val="32"/>
          <w:sz w:val="28"/>
          <w:szCs w:val="28"/>
        </w:rPr>
        <w:t xml:space="preserve"> Y FRECUENCIAS</w:t>
      </w:r>
      <w:bookmarkEnd w:id="11"/>
    </w:p>
    <w:p w14:paraId="380E681F" w14:textId="6E00286A" w:rsidR="007E3B45" w:rsidRPr="0056376B" w:rsidRDefault="007E3B45" w:rsidP="0056376B">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56376B">
        <w:rPr>
          <w:rFonts w:ascii="Calibri" w:eastAsia="Arial" w:hAnsi="Calibri" w:cs="Calibri"/>
          <w:color w:val="595959" w:themeColor="text1" w:themeTint="A6"/>
          <w:sz w:val="24"/>
          <w:szCs w:val="24"/>
          <w:lang w:val="es-PE"/>
        </w:rPr>
        <w:t xml:space="preserve">Para poder iniciar y llevar a cabo las actividades de </w:t>
      </w:r>
      <w:r w:rsidR="00727058" w:rsidRPr="0056376B">
        <w:rPr>
          <w:rFonts w:ascii="Calibri" w:eastAsia="Arial" w:hAnsi="Calibri" w:cs="Calibri"/>
          <w:color w:val="595959" w:themeColor="text1" w:themeTint="A6"/>
          <w:sz w:val="24"/>
          <w:szCs w:val="24"/>
          <w:lang w:val="es-PE"/>
        </w:rPr>
        <w:t>calibración de la planta de asfalto</w:t>
      </w:r>
      <w:r w:rsidRPr="0056376B">
        <w:rPr>
          <w:rFonts w:ascii="Calibri" w:eastAsia="Arial" w:hAnsi="Calibri" w:cs="Calibri"/>
          <w:color w:val="595959" w:themeColor="text1" w:themeTint="A6"/>
          <w:sz w:val="24"/>
          <w:szCs w:val="24"/>
          <w:lang w:val="es-PE"/>
        </w:rPr>
        <w:t xml:space="preserve"> es necesario que los integrantes del proyecto conozcan y cumplan las siguientes responsabilidades</w:t>
      </w:r>
      <w:r w:rsidR="008079E6" w:rsidRPr="0056376B">
        <w:rPr>
          <w:rFonts w:ascii="Calibri" w:eastAsia="Arial" w:hAnsi="Calibri" w:cs="Calibri"/>
          <w:color w:val="595959" w:themeColor="text1" w:themeTint="A6"/>
          <w:sz w:val="24"/>
          <w:szCs w:val="24"/>
          <w:lang w:val="es-PE"/>
        </w:rPr>
        <w:t>:</w:t>
      </w:r>
    </w:p>
    <w:tbl>
      <w:tblPr>
        <w:tblStyle w:val="Tablaconcuadrcula"/>
        <w:tblW w:w="4375" w:type="pct"/>
        <w:tblInd w:w="534" w:type="dxa"/>
        <w:tblLook w:val="04A0" w:firstRow="1" w:lastRow="0" w:firstColumn="1" w:lastColumn="0" w:noHBand="0" w:noVBand="1"/>
      </w:tblPr>
      <w:tblGrid>
        <w:gridCol w:w="2101"/>
        <w:gridCol w:w="4974"/>
        <w:gridCol w:w="1474"/>
      </w:tblGrid>
      <w:tr w:rsidR="005D011E" w:rsidRPr="00C12917" w14:paraId="7D2F662A" w14:textId="77777777" w:rsidTr="00A4586C">
        <w:trPr>
          <w:trHeight w:val="20"/>
          <w:tblHeader/>
        </w:trPr>
        <w:tc>
          <w:tcPr>
            <w:tcW w:w="1011"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4221B8" w:rsidRDefault="0022392C" w:rsidP="0022392C">
            <w:pPr>
              <w:spacing w:line="240" w:lineRule="auto"/>
              <w:jc w:val="center"/>
              <w:rPr>
                <w:rFonts w:ascii="Calibri" w:hAnsi="Calibri" w:cs="Calibri"/>
                <w:b/>
                <w:color w:val="FFFFFF" w:themeColor="background1"/>
                <w:sz w:val="24"/>
                <w:szCs w:val="24"/>
                <w:lang w:val="es-PE"/>
              </w:rPr>
            </w:pPr>
            <w:r w:rsidRPr="004221B8">
              <w:rPr>
                <w:rFonts w:ascii="Calibri" w:hAnsi="Calibri" w:cs="Calibri"/>
                <w:b/>
                <w:color w:val="FFFFFF" w:themeColor="background1"/>
                <w:sz w:val="24"/>
                <w:szCs w:val="24"/>
                <w:lang w:val="es-PE"/>
              </w:rPr>
              <w:t>RESP</w:t>
            </w:r>
            <w:r w:rsidR="005D011E" w:rsidRPr="004221B8">
              <w:rPr>
                <w:rFonts w:ascii="Calibri" w:hAnsi="Calibri" w:cs="Calibri"/>
                <w:b/>
                <w:color w:val="FFFFFF" w:themeColor="background1"/>
                <w:sz w:val="24"/>
                <w:szCs w:val="24"/>
                <w:lang w:val="es-PE"/>
              </w:rPr>
              <w:t>ONSABILIDAD</w:t>
            </w:r>
          </w:p>
        </w:tc>
        <w:tc>
          <w:tcPr>
            <w:tcW w:w="3095"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4221B8" w:rsidRDefault="005D011E" w:rsidP="0022392C">
            <w:pPr>
              <w:spacing w:line="240" w:lineRule="auto"/>
              <w:jc w:val="center"/>
              <w:rPr>
                <w:rFonts w:ascii="Calibri" w:hAnsi="Calibri" w:cs="Calibri"/>
                <w:b/>
                <w:color w:val="FFFFFF" w:themeColor="background1"/>
                <w:sz w:val="24"/>
                <w:szCs w:val="24"/>
                <w:lang w:val="es-PE"/>
              </w:rPr>
            </w:pPr>
            <w:r w:rsidRPr="004221B8">
              <w:rPr>
                <w:rFonts w:ascii="Calibri" w:hAnsi="Calibri" w:cs="Calibri"/>
                <w:b/>
                <w:color w:val="FFFFFF" w:themeColor="background1"/>
                <w:sz w:val="24"/>
                <w:szCs w:val="24"/>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4221B8" w:rsidRDefault="005D011E" w:rsidP="0022392C">
            <w:pPr>
              <w:spacing w:line="240" w:lineRule="auto"/>
              <w:jc w:val="center"/>
              <w:rPr>
                <w:rFonts w:ascii="Calibri" w:hAnsi="Calibri" w:cs="Calibri"/>
                <w:b/>
                <w:color w:val="FFFFFF" w:themeColor="background1"/>
                <w:sz w:val="24"/>
                <w:szCs w:val="24"/>
                <w:lang w:val="es-PE"/>
              </w:rPr>
            </w:pPr>
            <w:r w:rsidRPr="004221B8">
              <w:rPr>
                <w:rFonts w:ascii="Calibri" w:hAnsi="Calibri" w:cs="Calibri"/>
                <w:b/>
                <w:color w:val="FFFFFF" w:themeColor="background1"/>
                <w:sz w:val="24"/>
                <w:szCs w:val="24"/>
                <w:lang w:val="es-PE"/>
              </w:rPr>
              <w:t>FRECUENCIA (Mínima)*</w:t>
            </w:r>
          </w:p>
        </w:tc>
      </w:tr>
      <w:tr w:rsidR="005D011E" w:rsidRPr="00C12917" w14:paraId="2172AD18" w14:textId="77777777" w:rsidTr="00FB3231">
        <w:trPr>
          <w:trHeight w:val="20"/>
        </w:trPr>
        <w:tc>
          <w:tcPr>
            <w:tcW w:w="1011" w:type="pct"/>
            <w:tcBorders>
              <w:top w:val="single" w:sz="4" w:space="0" w:color="0C2074"/>
              <w:bottom w:val="single" w:sz="4" w:space="0" w:color="0C2074"/>
            </w:tcBorders>
            <w:vAlign w:val="center"/>
          </w:tcPr>
          <w:p w14:paraId="1E6F569D" w14:textId="7CF150F3" w:rsidR="005D011E" w:rsidRPr="004221B8" w:rsidRDefault="005D011E" w:rsidP="004221B8">
            <w:pPr>
              <w:spacing w:line="240" w:lineRule="auto"/>
              <w:jc w:val="left"/>
              <w:rPr>
                <w:rFonts w:ascii="Calibri" w:eastAsiaTheme="minorHAnsi" w:hAnsi="Calibri" w:cs="Calibri"/>
                <w:color w:val="595959" w:themeColor="text1" w:themeTint="A6"/>
                <w:sz w:val="24"/>
                <w:szCs w:val="24"/>
                <w:lang w:val="es-PE" w:eastAsia="en-US"/>
              </w:rPr>
            </w:pPr>
            <w:r w:rsidRPr="004221B8">
              <w:rPr>
                <w:rFonts w:ascii="Calibri" w:hAnsi="Calibri" w:cs="Calibri"/>
                <w:color w:val="595959" w:themeColor="text1" w:themeTint="A6"/>
                <w:sz w:val="24"/>
                <w:szCs w:val="24"/>
                <w:lang w:val="es-PE"/>
              </w:rPr>
              <w:t>Geren</w:t>
            </w:r>
            <w:r w:rsidR="008D1A79" w:rsidRPr="004221B8">
              <w:rPr>
                <w:rFonts w:ascii="Calibri" w:hAnsi="Calibri" w:cs="Calibri"/>
                <w:color w:val="595959" w:themeColor="text1" w:themeTint="A6"/>
                <w:sz w:val="24"/>
                <w:szCs w:val="24"/>
                <w:lang w:val="es-PE"/>
              </w:rPr>
              <w:t>cia</w:t>
            </w:r>
            <w:r w:rsidRPr="004221B8">
              <w:rPr>
                <w:rFonts w:ascii="Calibri" w:hAnsi="Calibri" w:cs="Calibri"/>
                <w:color w:val="595959" w:themeColor="text1" w:themeTint="A6"/>
                <w:sz w:val="24"/>
                <w:szCs w:val="24"/>
                <w:lang w:val="es-PE"/>
              </w:rPr>
              <w:t xml:space="preserve"> de proyecto</w:t>
            </w:r>
          </w:p>
        </w:tc>
        <w:tc>
          <w:tcPr>
            <w:tcW w:w="3095" w:type="pct"/>
            <w:tcBorders>
              <w:top w:val="single" w:sz="4" w:space="0" w:color="0C2074"/>
              <w:bottom w:val="single" w:sz="4" w:space="0" w:color="0C2074"/>
            </w:tcBorders>
            <w:vAlign w:val="center"/>
          </w:tcPr>
          <w:p w14:paraId="305A9A88" w14:textId="70E48A1A" w:rsidR="005D011E" w:rsidRPr="004221B8" w:rsidRDefault="00AD7176" w:rsidP="004221B8">
            <w:pPr>
              <w:spacing w:line="240" w:lineRule="auto"/>
              <w:rPr>
                <w:rFonts w:ascii="Calibri" w:eastAsiaTheme="minorHAnsi" w:hAnsi="Calibri" w:cs="Calibri"/>
                <w:color w:val="595959" w:themeColor="text1" w:themeTint="A6"/>
                <w:sz w:val="24"/>
                <w:szCs w:val="24"/>
                <w:lang w:val="es-PE" w:eastAsia="en-US"/>
              </w:rPr>
            </w:pPr>
            <w:r w:rsidRPr="004221B8">
              <w:rPr>
                <w:rFonts w:ascii="Calibri" w:hAnsi="Calibri" w:cs="Calibri"/>
                <w:color w:val="595959" w:themeColor="text1" w:themeTint="A6"/>
                <w:sz w:val="24"/>
                <w:szCs w:val="24"/>
                <w:lang w:val="es-ES_tradnl"/>
              </w:rPr>
              <w:t>Aprobar el presente procedimiento y difundir las responsabilidades y procedimiento</w:t>
            </w:r>
            <w:r w:rsidR="00AD3EF9" w:rsidRPr="004221B8">
              <w:rPr>
                <w:rFonts w:ascii="Calibri" w:hAnsi="Calibri" w:cs="Calibri"/>
                <w:color w:val="595959" w:themeColor="text1" w:themeTint="A6"/>
                <w:sz w:val="24"/>
                <w:szCs w:val="24"/>
                <w:lang w:val="es-ES_tradnl"/>
              </w:rPr>
              <w:t xml:space="preserve"> </w:t>
            </w:r>
            <w:r w:rsidRPr="004221B8">
              <w:rPr>
                <w:rFonts w:ascii="Calibri" w:hAnsi="Calibri" w:cs="Calibri"/>
                <w:color w:val="595959" w:themeColor="text1" w:themeTint="A6"/>
                <w:sz w:val="24"/>
                <w:szCs w:val="24"/>
                <w:lang w:val="es-ES_tradnl"/>
              </w:rPr>
              <w:t>establecido</w:t>
            </w:r>
            <w:r w:rsidR="008D1A79" w:rsidRPr="004221B8">
              <w:rPr>
                <w:rFonts w:ascii="Calibri" w:hAnsi="Calibri" w:cs="Calibri"/>
                <w:color w:val="595959" w:themeColor="text1" w:themeTint="A6"/>
                <w:sz w:val="24"/>
                <w:szCs w:val="24"/>
                <w:lang w:val="es-ES_tradnl"/>
              </w:rPr>
              <w:t>.</w:t>
            </w:r>
            <w:r w:rsidRPr="004221B8">
              <w:rPr>
                <w:rFonts w:ascii="Calibri" w:hAnsi="Calibri" w:cs="Calibri"/>
                <w:color w:val="595959" w:themeColor="text1" w:themeTint="A6"/>
                <w:sz w:val="24"/>
                <w:szCs w:val="24"/>
                <w:lang w:val="es-PE"/>
              </w:rPr>
              <w:br/>
            </w:r>
            <w:r w:rsidR="008D1A79" w:rsidRPr="004221B8">
              <w:rPr>
                <w:rFonts w:ascii="Calibri" w:hAnsi="Calibri" w:cs="Calibri"/>
                <w:color w:val="595959" w:themeColor="text1" w:themeTint="A6"/>
                <w:sz w:val="24"/>
                <w:szCs w:val="24"/>
                <w:lang w:val="es-ES_tradnl"/>
              </w:rPr>
              <w:t>Coordinar con el área de Prevención de Riesgos y gestión Ambiental la capacitación y entrenamiento de los Supervisores a su cargo, sobre los riesgos, responsabilidades y procedimientos, para así evitar cualquier tipo de improvisaciones</w:t>
            </w:r>
            <w:r w:rsidRPr="004221B8">
              <w:rPr>
                <w:rFonts w:ascii="Calibri" w:hAnsi="Calibri" w:cs="Calibri"/>
                <w:color w:val="595959" w:themeColor="text1" w:themeTint="A6"/>
                <w:sz w:val="24"/>
                <w:szCs w:val="24"/>
              </w:rPr>
              <w:t>.</w:t>
            </w:r>
            <w:r w:rsidRPr="004221B8">
              <w:rPr>
                <w:rFonts w:ascii="Calibri" w:hAnsi="Calibri" w:cs="Calibri"/>
                <w:color w:val="595959" w:themeColor="text1" w:themeTint="A6"/>
                <w:sz w:val="24"/>
                <w:szCs w:val="24"/>
              </w:rPr>
              <w:br/>
            </w:r>
            <w:r w:rsidR="008D1A79" w:rsidRPr="004221B8">
              <w:rPr>
                <w:rFonts w:ascii="Calibri" w:hAnsi="Calibri" w:cs="Calibri"/>
                <w:color w:val="595959" w:themeColor="text1" w:themeTint="A6"/>
                <w:sz w:val="24"/>
                <w:szCs w:val="24"/>
                <w:lang w:val="es-ES_tradnl"/>
              </w:rPr>
              <w:t>Brindar los recursos necesarios para el cumplimiento del presente procedimiento</w:t>
            </w:r>
            <w:r w:rsidRPr="004221B8">
              <w:rPr>
                <w:rFonts w:ascii="Calibri" w:hAnsi="Calibri" w:cs="Calibri"/>
                <w:color w:val="595959" w:themeColor="text1" w:themeTint="A6"/>
                <w:sz w:val="24"/>
                <w:szCs w:val="24"/>
              </w:rPr>
              <w:t>.</w:t>
            </w:r>
          </w:p>
        </w:tc>
        <w:tc>
          <w:tcPr>
            <w:tcW w:w="894" w:type="pct"/>
            <w:tcBorders>
              <w:top w:val="single" w:sz="4" w:space="0" w:color="0C2074"/>
              <w:bottom w:val="single" w:sz="4" w:space="0" w:color="0C2074"/>
            </w:tcBorders>
            <w:vAlign w:val="center"/>
          </w:tcPr>
          <w:p w14:paraId="1EE7108D" w14:textId="77777777" w:rsidR="005D011E" w:rsidRPr="004221B8" w:rsidRDefault="001C48C2" w:rsidP="004221B8">
            <w:pPr>
              <w:spacing w:line="240" w:lineRule="auto"/>
              <w:rPr>
                <w:rFonts w:ascii="Calibri" w:eastAsiaTheme="minorHAnsi" w:hAnsi="Calibri" w:cs="Calibri"/>
                <w:color w:val="595959" w:themeColor="text1" w:themeTint="A6"/>
                <w:sz w:val="24"/>
                <w:szCs w:val="24"/>
                <w:lang w:val="es-PE" w:eastAsia="en-US"/>
              </w:rPr>
            </w:pPr>
            <w:r w:rsidRPr="004221B8">
              <w:rPr>
                <w:rFonts w:ascii="Calibri" w:hAnsi="Calibri" w:cs="Calibri"/>
                <w:color w:val="595959" w:themeColor="text1" w:themeTint="A6"/>
                <w:sz w:val="24"/>
                <w:szCs w:val="24"/>
                <w:lang w:val="es-PE"/>
              </w:rPr>
              <w:t>Durante el desarrollo de todo el proyecto</w:t>
            </w:r>
            <w:r w:rsidR="00B03AC0" w:rsidRPr="004221B8">
              <w:rPr>
                <w:rFonts w:ascii="Calibri" w:hAnsi="Calibri" w:cs="Calibri"/>
                <w:color w:val="595959" w:themeColor="text1" w:themeTint="A6"/>
                <w:sz w:val="24"/>
                <w:szCs w:val="24"/>
                <w:lang w:val="es-PE"/>
              </w:rPr>
              <w:t>.</w:t>
            </w:r>
          </w:p>
        </w:tc>
      </w:tr>
      <w:tr w:rsidR="004B0ADF" w:rsidRPr="00C12917" w14:paraId="2D6F032A" w14:textId="77777777" w:rsidTr="00FB3231">
        <w:trPr>
          <w:trHeight w:val="20"/>
        </w:trPr>
        <w:tc>
          <w:tcPr>
            <w:tcW w:w="1011" w:type="pct"/>
            <w:tcBorders>
              <w:top w:val="single" w:sz="4" w:space="0" w:color="0C2074"/>
            </w:tcBorders>
            <w:vAlign w:val="center"/>
          </w:tcPr>
          <w:p w14:paraId="47672A37" w14:textId="2D3CA706" w:rsidR="004B0ADF" w:rsidRPr="004221B8" w:rsidRDefault="008D1A79" w:rsidP="004221B8">
            <w:pPr>
              <w:spacing w:line="240" w:lineRule="auto"/>
              <w:jc w:val="left"/>
              <w:rPr>
                <w:rFonts w:ascii="Calibri" w:hAnsi="Calibri" w:cs="Calibri"/>
                <w:bCs/>
                <w:color w:val="595959" w:themeColor="text1" w:themeTint="A6"/>
                <w:sz w:val="24"/>
                <w:szCs w:val="24"/>
                <w:lang w:val="es-PE"/>
              </w:rPr>
            </w:pPr>
            <w:r w:rsidRPr="004221B8">
              <w:rPr>
                <w:rFonts w:ascii="Calibri" w:hAnsi="Calibri" w:cs="Calibri"/>
                <w:bCs/>
                <w:color w:val="595959" w:themeColor="text1" w:themeTint="A6"/>
                <w:sz w:val="24"/>
                <w:szCs w:val="24"/>
                <w:lang w:val="es-ES_tradnl"/>
              </w:rPr>
              <w:t>Superintendencias y Jefaturas de Área</w:t>
            </w:r>
          </w:p>
        </w:tc>
        <w:tc>
          <w:tcPr>
            <w:tcW w:w="3095" w:type="pct"/>
            <w:tcBorders>
              <w:top w:val="single" w:sz="4" w:space="0" w:color="0C2074"/>
              <w:bottom w:val="single" w:sz="4" w:space="0" w:color="0C2074"/>
            </w:tcBorders>
            <w:vAlign w:val="center"/>
          </w:tcPr>
          <w:p w14:paraId="5BCB582B" w14:textId="4F964C21" w:rsidR="004B0ADF" w:rsidRPr="004221B8" w:rsidRDefault="008D1A79" w:rsidP="004221B8">
            <w:pPr>
              <w:spacing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lang w:val="es-ES_tradnl"/>
              </w:rPr>
              <w:t>Velar por el cumplimiento y aplicación del presente procedimiento y el PETS asociado a la actividad</w:t>
            </w:r>
            <w:r w:rsidR="004B0ADF" w:rsidRPr="004221B8">
              <w:rPr>
                <w:rFonts w:ascii="Calibri" w:hAnsi="Calibri" w:cs="Calibri"/>
                <w:color w:val="595959" w:themeColor="text1" w:themeTint="A6"/>
                <w:sz w:val="24"/>
                <w:szCs w:val="24"/>
                <w:lang w:val="es-PE"/>
              </w:rPr>
              <w:t>.</w:t>
            </w:r>
            <w:r w:rsidRPr="004221B8">
              <w:rPr>
                <w:rFonts w:ascii="Calibri" w:hAnsi="Calibri" w:cs="Calibri"/>
                <w:color w:val="595959" w:themeColor="text1" w:themeTint="A6"/>
                <w:sz w:val="24"/>
                <w:szCs w:val="24"/>
                <w:lang w:val="es-PE"/>
              </w:rPr>
              <w:br/>
            </w:r>
            <w:r w:rsidRPr="004221B8">
              <w:rPr>
                <w:rFonts w:ascii="Calibri" w:hAnsi="Calibri" w:cs="Calibri"/>
                <w:color w:val="595959" w:themeColor="text1" w:themeTint="A6"/>
                <w:sz w:val="24"/>
                <w:szCs w:val="24"/>
                <w:lang w:val="es-ES_tradnl"/>
              </w:rPr>
              <w:t>Proporcionar las facilidades logísticas y de recursos humanos para la difusión de este procedimiento.</w:t>
            </w:r>
            <w:r w:rsidRPr="004221B8">
              <w:rPr>
                <w:rFonts w:ascii="Calibri" w:hAnsi="Calibri" w:cs="Calibri"/>
                <w:color w:val="595959" w:themeColor="text1" w:themeTint="A6"/>
                <w:sz w:val="24"/>
                <w:szCs w:val="24"/>
                <w:lang w:val="es-ES_tradnl"/>
              </w:rPr>
              <w:br/>
              <w:t xml:space="preserve">Verificar que el personal a su cargo se encuentre </w:t>
            </w:r>
            <w:r w:rsidRPr="004221B8">
              <w:rPr>
                <w:rFonts w:ascii="Calibri" w:hAnsi="Calibri" w:cs="Calibri"/>
                <w:color w:val="595959" w:themeColor="text1" w:themeTint="A6"/>
                <w:sz w:val="24"/>
                <w:szCs w:val="24"/>
                <w:lang w:val="es-ES_tradnl"/>
              </w:rPr>
              <w:lastRenderedPageBreak/>
              <w:t>bien informado y capacitado, para la ejecución de este procedimiento.</w:t>
            </w:r>
          </w:p>
        </w:tc>
        <w:tc>
          <w:tcPr>
            <w:tcW w:w="894" w:type="pct"/>
            <w:tcBorders>
              <w:top w:val="single" w:sz="4" w:space="0" w:color="0C2074"/>
              <w:bottom w:val="single" w:sz="4" w:space="0" w:color="0C2074"/>
            </w:tcBorders>
            <w:vAlign w:val="center"/>
          </w:tcPr>
          <w:p w14:paraId="230261CF" w14:textId="77777777" w:rsidR="004B0ADF" w:rsidRPr="004221B8" w:rsidRDefault="004B0ADF" w:rsidP="004221B8">
            <w:pPr>
              <w:spacing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lang w:val="es-PE"/>
              </w:rPr>
              <w:lastRenderedPageBreak/>
              <w:t>Durante el desarrollo de todo el proyecto.</w:t>
            </w:r>
          </w:p>
        </w:tc>
      </w:tr>
      <w:tr w:rsidR="00D67645" w:rsidRPr="00C12917" w14:paraId="1D93D1D6" w14:textId="77777777" w:rsidTr="00FB3231">
        <w:trPr>
          <w:trHeight w:val="20"/>
        </w:trPr>
        <w:tc>
          <w:tcPr>
            <w:tcW w:w="1011" w:type="pct"/>
            <w:vAlign w:val="center"/>
          </w:tcPr>
          <w:p w14:paraId="39FD7D53" w14:textId="77777777" w:rsidR="00D67645" w:rsidRPr="004221B8" w:rsidRDefault="00D67645" w:rsidP="004221B8">
            <w:pPr>
              <w:spacing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lang w:val="es-PE"/>
              </w:rPr>
              <w:t>Jefe de calidad</w:t>
            </w:r>
          </w:p>
        </w:tc>
        <w:tc>
          <w:tcPr>
            <w:tcW w:w="3095" w:type="pct"/>
            <w:tcBorders>
              <w:top w:val="single" w:sz="4" w:space="0" w:color="0C2074"/>
              <w:bottom w:val="single" w:sz="4" w:space="0" w:color="auto"/>
            </w:tcBorders>
            <w:vAlign w:val="center"/>
          </w:tcPr>
          <w:p w14:paraId="07A7A876" w14:textId="7B0A8ED5" w:rsidR="004221B8" w:rsidRDefault="008D1A79" w:rsidP="004221B8">
            <w:pPr>
              <w:spacing w:before="240"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lang w:val="es-ES_tradnl"/>
              </w:rPr>
              <w:t xml:space="preserve">Inspeccionar </w:t>
            </w:r>
            <w:r w:rsidR="004221B8" w:rsidRPr="004221B8">
              <w:rPr>
                <w:rFonts w:ascii="Calibri" w:hAnsi="Calibri" w:cs="Calibri"/>
                <w:color w:val="595959" w:themeColor="text1" w:themeTint="A6"/>
                <w:sz w:val="24"/>
                <w:szCs w:val="24"/>
                <w:lang w:val="es-ES_tradnl"/>
              </w:rPr>
              <w:t xml:space="preserve">aleatoriamente </w:t>
            </w:r>
            <w:r w:rsidRPr="004221B8">
              <w:rPr>
                <w:rFonts w:ascii="Calibri" w:hAnsi="Calibri" w:cs="Calibri"/>
                <w:color w:val="595959" w:themeColor="text1" w:themeTint="A6"/>
                <w:sz w:val="24"/>
                <w:szCs w:val="24"/>
                <w:lang w:val="es-ES_tradnl"/>
              </w:rPr>
              <w:t xml:space="preserve">que las actividades relacionadas </w:t>
            </w:r>
            <w:r w:rsidR="00AD3EF9" w:rsidRPr="004221B8">
              <w:rPr>
                <w:rFonts w:ascii="Calibri" w:hAnsi="Calibri" w:cs="Calibri"/>
                <w:color w:val="595959" w:themeColor="text1" w:themeTint="A6"/>
                <w:sz w:val="24"/>
                <w:szCs w:val="24"/>
                <w:lang w:val="es-ES_tradnl"/>
              </w:rPr>
              <w:t>con la calibración de la planta de asfalto</w:t>
            </w:r>
            <w:r w:rsidR="004221B8" w:rsidRPr="004221B8">
              <w:rPr>
                <w:rFonts w:ascii="Calibri" w:hAnsi="Calibri" w:cs="Calibri"/>
                <w:color w:val="595959" w:themeColor="text1" w:themeTint="A6"/>
                <w:sz w:val="24"/>
                <w:szCs w:val="24"/>
                <w:lang w:val="es-ES_tradnl"/>
              </w:rPr>
              <w:t xml:space="preserve"> para producción de la mezcla asfáltica </w:t>
            </w:r>
            <w:r w:rsidRPr="004221B8">
              <w:rPr>
                <w:rFonts w:ascii="Calibri" w:hAnsi="Calibri" w:cs="Calibri"/>
                <w:color w:val="595959" w:themeColor="text1" w:themeTint="A6"/>
                <w:sz w:val="24"/>
                <w:szCs w:val="24"/>
                <w:lang w:val="es-ES_tradnl"/>
              </w:rPr>
              <w:t xml:space="preserve"> </w:t>
            </w:r>
            <w:r w:rsidR="004221B8" w:rsidRPr="004221B8">
              <w:rPr>
                <w:rFonts w:ascii="Calibri" w:hAnsi="Calibri" w:cs="Calibri"/>
                <w:color w:val="595959" w:themeColor="text1" w:themeTint="A6"/>
                <w:sz w:val="24"/>
                <w:szCs w:val="24"/>
                <w:lang w:val="es-ES_tradnl"/>
              </w:rPr>
              <w:t xml:space="preserve"> </w:t>
            </w:r>
            <w:r w:rsidR="000E6B27">
              <w:rPr>
                <w:rFonts w:ascii="Calibri" w:hAnsi="Calibri" w:cs="Calibri"/>
                <w:color w:val="595959" w:themeColor="text1" w:themeTint="A6"/>
                <w:sz w:val="24"/>
                <w:szCs w:val="24"/>
                <w:lang w:val="es-ES_tradnl"/>
              </w:rPr>
              <w:t xml:space="preserve">este </w:t>
            </w:r>
            <w:r w:rsidR="004221B8" w:rsidRPr="004221B8">
              <w:rPr>
                <w:rFonts w:ascii="Calibri" w:hAnsi="Calibri" w:cs="Calibri"/>
                <w:color w:val="595959" w:themeColor="text1" w:themeTint="A6"/>
                <w:sz w:val="24"/>
                <w:szCs w:val="24"/>
                <w:lang w:val="es-ES_tradnl"/>
              </w:rPr>
              <w:t>de acuerdo con la Especificaciones y normas técnicas aplicables</w:t>
            </w:r>
            <w:r w:rsidR="00D67645" w:rsidRPr="004221B8">
              <w:rPr>
                <w:rFonts w:ascii="Calibri" w:hAnsi="Calibri" w:cs="Calibri"/>
                <w:color w:val="595959" w:themeColor="text1" w:themeTint="A6"/>
                <w:sz w:val="24"/>
                <w:szCs w:val="24"/>
                <w:lang w:val="es-PE"/>
              </w:rPr>
              <w:t>.</w:t>
            </w:r>
          </w:p>
          <w:p w14:paraId="4CBDB1F1" w14:textId="0084F495" w:rsidR="00D67645" w:rsidRPr="004221B8" w:rsidRDefault="008D1A79" w:rsidP="004221B8">
            <w:pPr>
              <w:spacing w:before="240"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rPr>
              <w:t>Supervisar y administrar los protocolos relacionados al presente procedimiento.</w:t>
            </w:r>
            <w:r w:rsidRPr="004221B8">
              <w:rPr>
                <w:rFonts w:ascii="Calibri" w:hAnsi="Calibri" w:cs="Calibri"/>
                <w:color w:val="595959" w:themeColor="text1" w:themeTint="A6"/>
                <w:sz w:val="24"/>
                <w:szCs w:val="24"/>
              </w:rPr>
              <w:br/>
              <w:t>Inspeccionar que se cumpla el presente procedimiento.</w:t>
            </w:r>
          </w:p>
        </w:tc>
        <w:tc>
          <w:tcPr>
            <w:tcW w:w="894" w:type="pct"/>
            <w:tcBorders>
              <w:top w:val="single" w:sz="4" w:space="0" w:color="0C2074"/>
              <w:bottom w:val="single" w:sz="4" w:space="0" w:color="auto"/>
            </w:tcBorders>
            <w:vAlign w:val="center"/>
          </w:tcPr>
          <w:p w14:paraId="24604DC2" w14:textId="77777777" w:rsidR="00D67645" w:rsidRPr="004221B8" w:rsidRDefault="00D67645" w:rsidP="004221B8">
            <w:pPr>
              <w:spacing w:line="240" w:lineRule="auto"/>
              <w:rPr>
                <w:rFonts w:ascii="Calibri" w:hAnsi="Calibri" w:cs="Calibri"/>
                <w:color w:val="595959" w:themeColor="text1" w:themeTint="A6"/>
                <w:sz w:val="24"/>
                <w:szCs w:val="24"/>
                <w:lang w:val="es-PE"/>
              </w:rPr>
            </w:pPr>
            <w:r w:rsidRPr="004221B8">
              <w:rPr>
                <w:rFonts w:ascii="Calibri" w:hAnsi="Calibri" w:cs="Calibri"/>
                <w:color w:val="595959" w:themeColor="text1" w:themeTint="A6"/>
                <w:sz w:val="24"/>
                <w:szCs w:val="24"/>
                <w:lang w:val="es-PE"/>
              </w:rPr>
              <w:t>Durante el desarrollo de todo el Proyecto.</w:t>
            </w:r>
          </w:p>
        </w:tc>
      </w:tr>
      <w:tr w:rsidR="004B0ADF" w:rsidRPr="00C12917" w14:paraId="77E6C4B5" w14:textId="77777777" w:rsidTr="00FB3231">
        <w:trPr>
          <w:trHeight w:val="20"/>
        </w:trPr>
        <w:tc>
          <w:tcPr>
            <w:tcW w:w="1011" w:type="pct"/>
            <w:vAlign w:val="center"/>
          </w:tcPr>
          <w:p w14:paraId="41E0C952" w14:textId="237169B7" w:rsidR="004B0ADF" w:rsidRPr="000D04FA" w:rsidRDefault="008D1A79" w:rsidP="00317737">
            <w:pPr>
              <w:spacing w:after="40" w:line="240" w:lineRule="auto"/>
              <w:jc w:val="left"/>
              <w:rPr>
                <w:rFonts w:ascii="Calibri" w:hAnsi="Calibri" w:cs="Calibri"/>
                <w:bCs/>
                <w:color w:val="595959" w:themeColor="text1" w:themeTint="A6"/>
                <w:sz w:val="24"/>
                <w:szCs w:val="24"/>
                <w:lang w:val="es-PE"/>
              </w:rPr>
            </w:pPr>
            <w:r w:rsidRPr="000D04FA">
              <w:rPr>
                <w:rFonts w:ascii="Calibri" w:hAnsi="Calibri" w:cs="Calibri"/>
                <w:bCs/>
                <w:color w:val="595959" w:themeColor="text1" w:themeTint="A6"/>
                <w:sz w:val="24"/>
                <w:szCs w:val="24"/>
                <w:lang w:val="es-ES_tradnl"/>
              </w:rPr>
              <w:t>Jefe de Planta</w:t>
            </w:r>
          </w:p>
        </w:tc>
        <w:tc>
          <w:tcPr>
            <w:tcW w:w="3095" w:type="pct"/>
            <w:tcBorders>
              <w:top w:val="single" w:sz="4" w:space="0" w:color="0C2074"/>
              <w:bottom w:val="single" w:sz="4" w:space="0" w:color="0C2074"/>
            </w:tcBorders>
            <w:vAlign w:val="center"/>
          </w:tcPr>
          <w:p w14:paraId="40A01D95" w14:textId="0295C312" w:rsidR="004B0ADF" w:rsidRPr="000D04FA" w:rsidRDefault="008D1A79" w:rsidP="00317737">
            <w:pPr>
              <w:spacing w:after="40" w:line="240" w:lineRule="auto"/>
              <w:rPr>
                <w:rFonts w:ascii="Calibri" w:hAnsi="Calibri" w:cs="Calibri"/>
                <w:color w:val="595959" w:themeColor="text1" w:themeTint="A6"/>
                <w:sz w:val="24"/>
                <w:szCs w:val="24"/>
              </w:rPr>
            </w:pPr>
            <w:r w:rsidRPr="000D04FA">
              <w:rPr>
                <w:rFonts w:ascii="Calibri" w:hAnsi="Calibri" w:cs="Calibri"/>
                <w:color w:val="595959" w:themeColor="text1" w:themeTint="A6"/>
                <w:sz w:val="24"/>
                <w:szCs w:val="24"/>
              </w:rPr>
              <w:t>Supervisar que las diferentes actividades de la</w:t>
            </w:r>
            <w:r w:rsidR="004221B8" w:rsidRPr="000D04FA">
              <w:rPr>
                <w:rFonts w:ascii="Calibri" w:hAnsi="Calibri" w:cs="Calibri"/>
                <w:color w:val="595959" w:themeColor="text1" w:themeTint="A6"/>
                <w:sz w:val="24"/>
                <w:szCs w:val="24"/>
                <w:lang w:val="es-ES_tradnl"/>
              </w:rPr>
              <w:t xml:space="preserve"> calibración de la planta de asfalto para producción de la mezcla asfáltica   </w:t>
            </w:r>
            <w:r w:rsidRPr="000D04FA">
              <w:rPr>
                <w:rFonts w:ascii="Calibri" w:hAnsi="Calibri" w:cs="Calibri"/>
                <w:color w:val="595959" w:themeColor="text1" w:themeTint="A6"/>
                <w:sz w:val="24"/>
                <w:szCs w:val="24"/>
                <w:lang w:val="es-ES_tradnl"/>
              </w:rPr>
              <w:t xml:space="preserve">se ejecuten de acuerdo con las especificaciones técnicas </w:t>
            </w:r>
            <w:r w:rsidR="004221B8" w:rsidRPr="000D04FA">
              <w:rPr>
                <w:rFonts w:ascii="Calibri" w:hAnsi="Calibri" w:cs="Calibri"/>
                <w:color w:val="595959" w:themeColor="text1" w:themeTint="A6"/>
                <w:sz w:val="24"/>
                <w:szCs w:val="24"/>
                <w:lang w:val="es-ES_tradnl"/>
              </w:rPr>
              <w:t>y</w:t>
            </w:r>
            <w:r w:rsidRPr="000D04FA">
              <w:rPr>
                <w:rFonts w:ascii="Calibri" w:hAnsi="Calibri" w:cs="Calibri"/>
                <w:color w:val="595959" w:themeColor="text1" w:themeTint="A6"/>
                <w:sz w:val="24"/>
                <w:szCs w:val="24"/>
              </w:rPr>
              <w:t xml:space="preserve"> de acuerdo con el plan de calidad de la obra y los planes de trabajo en </w:t>
            </w:r>
            <w:r w:rsidR="000D04FA" w:rsidRPr="000D04FA">
              <w:rPr>
                <w:rFonts w:ascii="Calibri" w:hAnsi="Calibri" w:cs="Calibri"/>
                <w:color w:val="595959" w:themeColor="text1" w:themeTint="A6"/>
                <w:sz w:val="24"/>
                <w:szCs w:val="24"/>
                <w:lang w:val="es-ES_tradnl"/>
              </w:rPr>
              <w:t xml:space="preserve">la calibración de la planta de asfalto para producción de la mezcla asfáltica   </w:t>
            </w:r>
            <w:r w:rsidRPr="000D04FA">
              <w:rPr>
                <w:rFonts w:ascii="Calibri" w:hAnsi="Calibri" w:cs="Calibri"/>
                <w:color w:val="595959" w:themeColor="text1" w:themeTint="A6"/>
                <w:sz w:val="24"/>
                <w:szCs w:val="24"/>
                <w:lang w:val="es-PE"/>
              </w:rPr>
              <w:br/>
            </w:r>
            <w:r w:rsidRPr="000D04FA">
              <w:rPr>
                <w:rFonts w:ascii="Calibri" w:hAnsi="Calibri" w:cs="Calibri"/>
                <w:color w:val="595959" w:themeColor="text1" w:themeTint="A6"/>
                <w:sz w:val="24"/>
                <w:szCs w:val="24"/>
              </w:rPr>
              <w:t xml:space="preserve">Coordinar y planificar las actividades de la </w:t>
            </w:r>
            <w:r w:rsidR="00AD3EF9" w:rsidRPr="000D04FA">
              <w:rPr>
                <w:rFonts w:ascii="Calibri" w:hAnsi="Calibri" w:cs="Calibri"/>
                <w:color w:val="595959" w:themeColor="text1" w:themeTint="A6"/>
                <w:sz w:val="24"/>
                <w:szCs w:val="24"/>
              </w:rPr>
              <w:t>calibración de la planta de asfalto</w:t>
            </w:r>
          </w:p>
          <w:p w14:paraId="67981525" w14:textId="139B4695" w:rsidR="008D1A79" w:rsidRPr="000D04FA" w:rsidRDefault="008D1A79" w:rsidP="00317737">
            <w:pPr>
              <w:spacing w:after="40" w:line="240" w:lineRule="auto"/>
              <w:rPr>
                <w:rFonts w:ascii="Calibri" w:hAnsi="Calibri" w:cs="Calibri"/>
                <w:color w:val="595959" w:themeColor="text1" w:themeTint="A6"/>
                <w:sz w:val="24"/>
                <w:szCs w:val="24"/>
              </w:rPr>
            </w:pPr>
            <w:r w:rsidRPr="000D04FA">
              <w:rPr>
                <w:rFonts w:ascii="Calibri" w:hAnsi="Calibri" w:cs="Calibri"/>
                <w:color w:val="595959" w:themeColor="text1" w:themeTint="A6"/>
                <w:sz w:val="24"/>
                <w:szCs w:val="24"/>
              </w:rPr>
              <w:t>Proponer</w:t>
            </w:r>
            <w:r w:rsidR="00AD3EF9" w:rsidRPr="000D04FA">
              <w:rPr>
                <w:rFonts w:ascii="Calibri" w:hAnsi="Calibri" w:cs="Calibri"/>
                <w:color w:val="595959" w:themeColor="text1" w:themeTint="A6"/>
                <w:sz w:val="24"/>
                <w:szCs w:val="24"/>
              </w:rPr>
              <w:t xml:space="preserve"> </w:t>
            </w:r>
            <w:r w:rsidRPr="000D04FA">
              <w:rPr>
                <w:rFonts w:ascii="Calibri" w:hAnsi="Calibri" w:cs="Calibri"/>
                <w:color w:val="595959" w:themeColor="text1" w:themeTint="A6"/>
                <w:sz w:val="24"/>
                <w:szCs w:val="24"/>
              </w:rPr>
              <w:t>e implementar acciones correctivas.</w:t>
            </w:r>
          </w:p>
        </w:tc>
        <w:tc>
          <w:tcPr>
            <w:tcW w:w="894" w:type="pct"/>
            <w:tcBorders>
              <w:top w:val="single" w:sz="4" w:space="0" w:color="0C2074"/>
              <w:bottom w:val="single" w:sz="4" w:space="0" w:color="0C2074"/>
            </w:tcBorders>
            <w:vAlign w:val="center"/>
          </w:tcPr>
          <w:p w14:paraId="50701BC9" w14:textId="77777777" w:rsidR="004B0ADF" w:rsidRPr="000D04FA" w:rsidRDefault="004B0ADF" w:rsidP="00317737">
            <w:pPr>
              <w:spacing w:after="40" w:line="240" w:lineRule="auto"/>
              <w:rPr>
                <w:rFonts w:ascii="Calibri" w:hAnsi="Calibri" w:cs="Calibri"/>
                <w:color w:val="595959" w:themeColor="text1" w:themeTint="A6"/>
                <w:sz w:val="24"/>
                <w:szCs w:val="24"/>
                <w:lang w:val="es-PE"/>
              </w:rPr>
            </w:pPr>
            <w:r w:rsidRPr="000D04FA">
              <w:rPr>
                <w:rFonts w:ascii="Calibri" w:hAnsi="Calibri" w:cs="Calibri"/>
                <w:color w:val="595959" w:themeColor="text1" w:themeTint="A6"/>
                <w:sz w:val="24"/>
                <w:szCs w:val="24"/>
                <w:lang w:val="es-PE"/>
              </w:rPr>
              <w:t>Durante el desarrollo de todo el Proyecto.</w:t>
            </w:r>
          </w:p>
        </w:tc>
      </w:tr>
      <w:tr w:rsidR="00D773E2" w:rsidRPr="00C12917" w14:paraId="150F4F64" w14:textId="77777777" w:rsidTr="00FB3231">
        <w:trPr>
          <w:trHeight w:val="20"/>
        </w:trPr>
        <w:tc>
          <w:tcPr>
            <w:tcW w:w="1011" w:type="pct"/>
            <w:vAlign w:val="center"/>
          </w:tcPr>
          <w:p w14:paraId="16EA7F2C" w14:textId="00CEC998" w:rsidR="00D773E2" w:rsidRPr="009B7C52" w:rsidRDefault="008D1A79" w:rsidP="00D773E2">
            <w:pPr>
              <w:spacing w:after="40" w:line="240" w:lineRule="auto"/>
              <w:jc w:val="left"/>
              <w:rPr>
                <w:rFonts w:ascii="Calibri" w:hAnsi="Calibri" w:cs="Calibri"/>
                <w:bCs/>
                <w:color w:val="595959" w:themeColor="text1" w:themeTint="A6"/>
                <w:sz w:val="24"/>
                <w:szCs w:val="24"/>
                <w:lang w:val="es-PE"/>
              </w:rPr>
            </w:pPr>
            <w:r w:rsidRPr="009B7C52">
              <w:rPr>
                <w:rFonts w:ascii="Calibri" w:hAnsi="Calibri" w:cs="Calibri"/>
                <w:bCs/>
                <w:color w:val="595959" w:themeColor="text1" w:themeTint="A6"/>
                <w:sz w:val="24"/>
                <w:szCs w:val="24"/>
                <w:lang w:val="es-ES_tradnl"/>
              </w:rPr>
              <w:t>Jefe de Laboratorio</w:t>
            </w:r>
          </w:p>
        </w:tc>
        <w:tc>
          <w:tcPr>
            <w:tcW w:w="3095" w:type="pct"/>
            <w:tcBorders>
              <w:top w:val="single" w:sz="4" w:space="0" w:color="0C2074"/>
              <w:bottom w:val="single" w:sz="4" w:space="0" w:color="0C2074"/>
            </w:tcBorders>
            <w:vAlign w:val="center"/>
          </w:tcPr>
          <w:p w14:paraId="72E3C7B9" w14:textId="4F310A4C"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t>Es responsable de conocer y dominar las especificaciones técnicas para la ejecución de</w:t>
            </w:r>
            <w:r>
              <w:rPr>
                <w:rFonts w:ascii="Calibri" w:hAnsi="Calibri" w:cs="Calibri"/>
                <w:color w:val="595959" w:themeColor="text1" w:themeTint="A6"/>
                <w:sz w:val="24"/>
                <w:szCs w:val="24"/>
                <w:lang w:val="es-ES_tradnl"/>
              </w:rPr>
              <w:t xml:space="preserve"> la calibración de la planta de asfalto para producción de las mezclas asfálticas</w:t>
            </w:r>
            <w:r w:rsidRPr="008A0481">
              <w:rPr>
                <w:rFonts w:ascii="Calibri" w:hAnsi="Calibri" w:cs="Calibri"/>
                <w:color w:val="595959" w:themeColor="text1" w:themeTint="A6"/>
                <w:sz w:val="24"/>
                <w:szCs w:val="24"/>
                <w:lang w:val="es-ES_tradnl"/>
              </w:rPr>
              <w:t xml:space="preserve"> y verificar su cumplimiento durante la ejecución del proyecto</w:t>
            </w:r>
          </w:p>
          <w:p w14:paraId="27720696" w14:textId="77777777"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t>Realizar el seguimiento e inspección visual a los trabajos ejecutados, para asegurar el cumplimiento de las especificaciones y normas técnicas.</w:t>
            </w:r>
          </w:p>
          <w:p w14:paraId="5C735E11" w14:textId="77777777"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t>Supervisar y administrar los protocolos relacionados al presente procedimiento, inspeccionar que se cumpla el presente procedimiento, durante el desarrollo de este.</w:t>
            </w:r>
          </w:p>
          <w:p w14:paraId="1D096F89" w14:textId="4A479DD0"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lastRenderedPageBreak/>
              <w:t xml:space="preserve">Verificar que todos los equipos de inspección, medición y ensayo cuenten con los certificados de </w:t>
            </w:r>
            <w:r>
              <w:rPr>
                <w:rFonts w:ascii="Calibri" w:hAnsi="Calibri" w:cs="Calibri"/>
                <w:color w:val="595959" w:themeColor="text1" w:themeTint="A6"/>
                <w:sz w:val="24"/>
                <w:szCs w:val="24"/>
                <w:lang w:val="es-ES_tradnl"/>
              </w:rPr>
              <w:t>calibraciones</w:t>
            </w:r>
            <w:r w:rsidRPr="008A0481">
              <w:rPr>
                <w:rFonts w:ascii="Calibri" w:hAnsi="Calibri" w:cs="Calibri"/>
                <w:color w:val="595959" w:themeColor="text1" w:themeTint="A6"/>
                <w:sz w:val="24"/>
                <w:szCs w:val="24"/>
                <w:lang w:val="es-ES_tradnl"/>
              </w:rPr>
              <w:t xml:space="preserve"> vigentes.</w:t>
            </w:r>
          </w:p>
          <w:p w14:paraId="791ABA7F" w14:textId="1B7CAB69" w:rsidR="008A0481" w:rsidRPr="008A0481" w:rsidRDefault="008A0481" w:rsidP="008A0481">
            <w:pPr>
              <w:spacing w:after="40" w:line="240" w:lineRule="auto"/>
              <w:rPr>
                <w:rFonts w:ascii="Calibri" w:hAnsi="Calibri" w:cs="Calibri"/>
                <w:color w:val="595959" w:themeColor="text1" w:themeTint="A6"/>
                <w:sz w:val="24"/>
                <w:szCs w:val="24"/>
                <w:lang w:val="es-ES_tradnl"/>
              </w:rPr>
            </w:pPr>
            <w:proofErr w:type="gramStart"/>
            <w:r w:rsidRPr="008A0481">
              <w:rPr>
                <w:rFonts w:ascii="Calibri" w:hAnsi="Calibri" w:cs="Calibri"/>
                <w:color w:val="595959" w:themeColor="text1" w:themeTint="A6"/>
                <w:sz w:val="24"/>
                <w:szCs w:val="24"/>
                <w:lang w:val="es-ES_tradnl"/>
              </w:rPr>
              <w:t>Asegurar</w:t>
            </w:r>
            <w:proofErr w:type="gramEnd"/>
            <w:r w:rsidRPr="008A0481">
              <w:rPr>
                <w:rFonts w:ascii="Calibri" w:hAnsi="Calibri" w:cs="Calibri"/>
                <w:color w:val="595959" w:themeColor="text1" w:themeTint="A6"/>
                <w:sz w:val="24"/>
                <w:szCs w:val="24"/>
                <w:lang w:val="es-ES_tradnl"/>
              </w:rPr>
              <w:t xml:space="preserve"> que los ensayos de Laboratorio se ejecuten de acuerdo con las normas técnicas vigentes y </w:t>
            </w:r>
            <w:r>
              <w:rPr>
                <w:rFonts w:ascii="Calibri" w:hAnsi="Calibri" w:cs="Calibri"/>
                <w:color w:val="595959" w:themeColor="text1" w:themeTint="A6"/>
                <w:sz w:val="24"/>
                <w:szCs w:val="24"/>
                <w:lang w:val="es-ES_tradnl"/>
              </w:rPr>
              <w:t>establecidas</w:t>
            </w:r>
            <w:r w:rsidRPr="008A0481">
              <w:rPr>
                <w:rFonts w:ascii="Calibri" w:hAnsi="Calibri" w:cs="Calibri"/>
                <w:color w:val="595959" w:themeColor="text1" w:themeTint="A6"/>
                <w:sz w:val="24"/>
                <w:szCs w:val="24"/>
                <w:lang w:val="es-ES_tradnl"/>
              </w:rPr>
              <w:t xml:space="preserve"> en las especificaciones técnicas.</w:t>
            </w:r>
          </w:p>
          <w:p w14:paraId="11718AFB" w14:textId="77777777"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t xml:space="preserve">Analizará los datos y resultados de los ensayos, comunicará a la supervisión para su respectiva </w:t>
            </w:r>
          </w:p>
          <w:p w14:paraId="4BED87F0" w14:textId="77777777" w:rsidR="008A0481" w:rsidRPr="008A0481" w:rsidRDefault="008A0481" w:rsidP="008A0481">
            <w:pPr>
              <w:spacing w:after="40" w:line="240" w:lineRule="auto"/>
              <w:rPr>
                <w:rFonts w:ascii="Calibri" w:hAnsi="Calibri" w:cs="Calibri"/>
                <w:color w:val="595959" w:themeColor="text1" w:themeTint="A6"/>
                <w:sz w:val="24"/>
                <w:szCs w:val="24"/>
                <w:lang w:val="es-ES_tradnl"/>
              </w:rPr>
            </w:pPr>
            <w:r w:rsidRPr="008A0481">
              <w:rPr>
                <w:rFonts w:ascii="Calibri" w:hAnsi="Calibri" w:cs="Calibri"/>
                <w:color w:val="595959" w:themeColor="text1" w:themeTint="A6"/>
                <w:sz w:val="24"/>
                <w:szCs w:val="24"/>
                <w:lang w:val="es-ES_tradnl"/>
              </w:rPr>
              <w:t>verificación y validación.</w:t>
            </w:r>
          </w:p>
          <w:p w14:paraId="3D1D76C7" w14:textId="7284EA56" w:rsidR="008D1A79" w:rsidRPr="009B7C52" w:rsidRDefault="008A0481" w:rsidP="008A0481">
            <w:pPr>
              <w:spacing w:after="40" w:line="240" w:lineRule="auto"/>
              <w:rPr>
                <w:rFonts w:ascii="Calibri" w:hAnsi="Calibri" w:cs="Calibri"/>
                <w:color w:val="595959" w:themeColor="text1" w:themeTint="A6"/>
                <w:sz w:val="24"/>
                <w:szCs w:val="24"/>
                <w:lang w:val="es-PE"/>
              </w:rPr>
            </w:pPr>
            <w:r w:rsidRPr="008A0481">
              <w:rPr>
                <w:rFonts w:ascii="Calibri" w:hAnsi="Calibri" w:cs="Calibri"/>
                <w:color w:val="595959" w:themeColor="text1" w:themeTint="A6"/>
                <w:sz w:val="24"/>
                <w:szCs w:val="24"/>
                <w:lang w:val="es-ES_tradnl"/>
              </w:rPr>
              <w:t>Gestionará los documentos y registros de control de calidad en laboratorio.</w:t>
            </w:r>
          </w:p>
        </w:tc>
        <w:tc>
          <w:tcPr>
            <w:tcW w:w="894" w:type="pct"/>
            <w:tcBorders>
              <w:top w:val="single" w:sz="4" w:space="0" w:color="0C2074"/>
              <w:bottom w:val="single" w:sz="4" w:space="0" w:color="0C2074"/>
            </w:tcBorders>
            <w:vAlign w:val="center"/>
          </w:tcPr>
          <w:p w14:paraId="4EB6B606" w14:textId="77777777" w:rsidR="00D773E2" w:rsidRPr="009B7C52" w:rsidRDefault="00D773E2" w:rsidP="00D773E2">
            <w:pPr>
              <w:spacing w:after="40" w:line="240" w:lineRule="auto"/>
              <w:rPr>
                <w:rFonts w:ascii="Calibri" w:hAnsi="Calibri" w:cs="Calibri"/>
                <w:color w:val="595959" w:themeColor="text1" w:themeTint="A6"/>
                <w:sz w:val="24"/>
                <w:szCs w:val="24"/>
                <w:lang w:val="es-PE"/>
              </w:rPr>
            </w:pPr>
            <w:r w:rsidRPr="009B7C52">
              <w:rPr>
                <w:rFonts w:ascii="Calibri" w:hAnsi="Calibri" w:cs="Calibri"/>
                <w:color w:val="595959" w:themeColor="text1" w:themeTint="A6"/>
                <w:sz w:val="24"/>
                <w:szCs w:val="24"/>
                <w:lang w:val="es-PE"/>
              </w:rPr>
              <w:lastRenderedPageBreak/>
              <w:t>Durante el desarrollo de todo el Proyecto.</w:t>
            </w:r>
          </w:p>
          <w:p w14:paraId="2E62882F" w14:textId="77777777" w:rsidR="00D773E2" w:rsidRPr="009B7C52"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FB3231">
        <w:trPr>
          <w:trHeight w:val="20"/>
        </w:trPr>
        <w:tc>
          <w:tcPr>
            <w:tcW w:w="1011" w:type="pct"/>
            <w:vAlign w:val="center"/>
          </w:tcPr>
          <w:p w14:paraId="096C5927" w14:textId="2378C629" w:rsidR="00AD7176" w:rsidRPr="007D15F4" w:rsidRDefault="008D1A79" w:rsidP="00317737">
            <w:pPr>
              <w:spacing w:after="40" w:line="240" w:lineRule="auto"/>
              <w:jc w:val="left"/>
              <w:rPr>
                <w:rFonts w:ascii="Calibri" w:hAnsi="Calibri" w:cs="Calibri"/>
                <w:bCs/>
                <w:color w:val="595959" w:themeColor="text1" w:themeTint="A6"/>
                <w:sz w:val="24"/>
                <w:szCs w:val="24"/>
                <w:lang w:val="es-PE"/>
              </w:rPr>
            </w:pPr>
            <w:r w:rsidRPr="007D15F4">
              <w:rPr>
                <w:rFonts w:ascii="Calibri" w:hAnsi="Calibri" w:cs="Calibri"/>
                <w:bCs/>
                <w:color w:val="595959" w:themeColor="text1" w:themeTint="A6"/>
                <w:sz w:val="24"/>
                <w:szCs w:val="24"/>
                <w:lang w:val="es-ES_tradnl"/>
              </w:rPr>
              <w:t>Técnico de Laboratorio</w:t>
            </w:r>
          </w:p>
        </w:tc>
        <w:tc>
          <w:tcPr>
            <w:tcW w:w="3095" w:type="pct"/>
            <w:tcBorders>
              <w:top w:val="single" w:sz="4" w:space="0" w:color="0C2074"/>
              <w:bottom w:val="single" w:sz="4" w:space="0" w:color="0C2074"/>
            </w:tcBorders>
            <w:vAlign w:val="center"/>
          </w:tcPr>
          <w:p w14:paraId="186F348C" w14:textId="43EE4CE0" w:rsidR="009B7C52" w:rsidRPr="007D15F4" w:rsidRDefault="008D1A79" w:rsidP="00317737">
            <w:pPr>
              <w:spacing w:after="40" w:line="240" w:lineRule="auto"/>
              <w:rPr>
                <w:rFonts w:ascii="Calibri" w:hAnsi="Calibri" w:cs="Calibri"/>
                <w:color w:val="595959" w:themeColor="text1" w:themeTint="A6"/>
                <w:sz w:val="24"/>
                <w:szCs w:val="24"/>
                <w:lang w:val="es-ES_tradnl"/>
              </w:rPr>
            </w:pPr>
            <w:r w:rsidRPr="007D15F4">
              <w:rPr>
                <w:rFonts w:ascii="Calibri" w:hAnsi="Calibri" w:cs="Calibri"/>
                <w:color w:val="595959" w:themeColor="text1" w:themeTint="A6"/>
                <w:sz w:val="24"/>
                <w:szCs w:val="24"/>
                <w:lang w:val="es-ES_tradnl"/>
              </w:rPr>
              <w:t xml:space="preserve">Verificará la operatividad de los equipos necesarios que intervienen para realizar los ensayos </w:t>
            </w:r>
            <w:r w:rsidR="009B7C52" w:rsidRPr="007D15F4">
              <w:rPr>
                <w:rFonts w:ascii="Calibri" w:hAnsi="Calibri" w:cs="Calibri"/>
                <w:color w:val="595959" w:themeColor="text1" w:themeTint="A6"/>
                <w:sz w:val="24"/>
                <w:szCs w:val="24"/>
                <w:lang w:val="es-ES_tradnl"/>
              </w:rPr>
              <w:t xml:space="preserve">calibración de la planta de asfalto para producción de la mezcla asfáltica  </w:t>
            </w:r>
          </w:p>
          <w:p w14:paraId="53C415B0" w14:textId="21A41DEE" w:rsidR="009B7C52" w:rsidRPr="007D15F4" w:rsidRDefault="009B7C52" w:rsidP="009B7C52">
            <w:pPr>
              <w:spacing w:after="40" w:line="240" w:lineRule="auto"/>
              <w:rPr>
                <w:rFonts w:ascii="Calibri" w:hAnsi="Calibri" w:cs="Calibri"/>
                <w:color w:val="595959" w:themeColor="text1" w:themeTint="A6"/>
                <w:sz w:val="24"/>
                <w:szCs w:val="24"/>
              </w:rPr>
            </w:pPr>
            <w:proofErr w:type="gramStart"/>
            <w:r w:rsidRPr="007D15F4">
              <w:rPr>
                <w:rFonts w:ascii="Calibri" w:hAnsi="Calibri" w:cs="Calibri"/>
                <w:color w:val="595959" w:themeColor="text1" w:themeTint="A6"/>
                <w:sz w:val="24"/>
                <w:szCs w:val="24"/>
              </w:rPr>
              <w:t>Asegurar</w:t>
            </w:r>
            <w:proofErr w:type="gramEnd"/>
            <w:r w:rsidRPr="007D15F4">
              <w:rPr>
                <w:rFonts w:ascii="Calibri" w:hAnsi="Calibri" w:cs="Calibri"/>
                <w:color w:val="595959" w:themeColor="text1" w:themeTint="A6"/>
                <w:sz w:val="24"/>
                <w:szCs w:val="24"/>
              </w:rPr>
              <w:t xml:space="preserve"> que los ensayos de Laboratorio se ejecuten de acuerdo con las normas técnicas vigentes y establecidas en las especificaciones técnicas.</w:t>
            </w:r>
          </w:p>
          <w:p w14:paraId="17330BDD" w14:textId="51A7EE52" w:rsidR="009B7C52" w:rsidRPr="007D15F4" w:rsidRDefault="009B7C52" w:rsidP="00317737">
            <w:pPr>
              <w:spacing w:after="40" w:line="240" w:lineRule="auto"/>
              <w:rPr>
                <w:rFonts w:ascii="Calibri" w:hAnsi="Calibri" w:cs="Calibri"/>
                <w:color w:val="595959" w:themeColor="text1" w:themeTint="A6"/>
                <w:sz w:val="24"/>
                <w:szCs w:val="24"/>
                <w:lang w:val="es-ES_tradnl"/>
              </w:rPr>
            </w:pPr>
            <w:r w:rsidRPr="007D15F4">
              <w:rPr>
                <w:rFonts w:ascii="Calibri" w:hAnsi="Calibri" w:cs="Calibri"/>
                <w:color w:val="595959" w:themeColor="text1" w:themeTint="A6"/>
                <w:sz w:val="24"/>
                <w:szCs w:val="24"/>
                <w:lang w:val="es-ES_tradnl"/>
              </w:rPr>
              <w:t xml:space="preserve">Realizara los ensayos relacionados a la calibración de la planta de asfalto para producción de la mezcla asfáltica   </w:t>
            </w:r>
          </w:p>
          <w:p w14:paraId="6BB9F94C" w14:textId="318EA49E" w:rsidR="007D15F4" w:rsidRPr="007D15F4" w:rsidRDefault="007D15F4" w:rsidP="00317737">
            <w:pPr>
              <w:spacing w:after="40" w:line="240" w:lineRule="auto"/>
              <w:rPr>
                <w:rFonts w:ascii="Calibri" w:hAnsi="Calibri" w:cs="Calibri"/>
                <w:color w:val="595959" w:themeColor="text1" w:themeTint="A6"/>
                <w:sz w:val="24"/>
                <w:szCs w:val="24"/>
                <w:lang w:val="es-ES_tradnl"/>
              </w:rPr>
            </w:pPr>
            <w:r w:rsidRPr="007D15F4">
              <w:rPr>
                <w:rFonts w:ascii="Calibri" w:hAnsi="Calibri" w:cs="Calibri"/>
                <w:color w:val="595959" w:themeColor="text1" w:themeTint="A6"/>
                <w:sz w:val="24"/>
                <w:szCs w:val="24"/>
                <w:lang w:val="es-ES_tradnl"/>
              </w:rPr>
              <w:t>Todas las actividades involucradas calibración de la planta de asfalto para producción, se registrarán en su respectivo formato.</w:t>
            </w:r>
          </w:p>
          <w:p w14:paraId="4E02EF1E" w14:textId="77777777" w:rsidR="009B7C52" w:rsidRPr="007D15F4" w:rsidRDefault="009B7C52" w:rsidP="009B7C52">
            <w:pPr>
              <w:spacing w:after="40" w:line="240" w:lineRule="auto"/>
              <w:rPr>
                <w:rFonts w:ascii="Calibri" w:hAnsi="Calibri" w:cs="Calibri"/>
                <w:color w:val="595959" w:themeColor="text1" w:themeTint="A6"/>
                <w:sz w:val="24"/>
                <w:szCs w:val="24"/>
              </w:rPr>
            </w:pPr>
            <w:r w:rsidRPr="007D15F4">
              <w:rPr>
                <w:rFonts w:ascii="Calibri" w:hAnsi="Calibri" w:cs="Calibri"/>
                <w:color w:val="595959" w:themeColor="text1" w:themeTint="A6"/>
                <w:sz w:val="24"/>
                <w:szCs w:val="24"/>
              </w:rPr>
              <w:t>Supervisar y administrar los protocolos relacionados al presente procedimiento, inspeccionar que se cumpla el presente procedimiento, durante el desarrollo de este.</w:t>
            </w:r>
          </w:p>
          <w:p w14:paraId="1CA4E12C" w14:textId="65941CBE" w:rsidR="008D1A79" w:rsidRPr="007D15F4" w:rsidRDefault="009B7C52" w:rsidP="007D15F4">
            <w:pPr>
              <w:spacing w:after="40" w:line="240" w:lineRule="auto"/>
              <w:rPr>
                <w:rFonts w:ascii="Calibri" w:hAnsi="Calibri" w:cs="Calibri"/>
                <w:color w:val="595959" w:themeColor="text1" w:themeTint="A6"/>
                <w:sz w:val="24"/>
                <w:szCs w:val="24"/>
              </w:rPr>
            </w:pPr>
            <w:r w:rsidRPr="007D15F4">
              <w:rPr>
                <w:rFonts w:ascii="Calibri" w:hAnsi="Calibri" w:cs="Calibri"/>
                <w:color w:val="595959" w:themeColor="text1" w:themeTint="A6"/>
                <w:sz w:val="24"/>
                <w:szCs w:val="24"/>
              </w:rPr>
              <w:t>Analizará los datos y resultados de los ensayos, comunicará a la supervisión para su respectiva verificación y validación</w:t>
            </w:r>
          </w:p>
        </w:tc>
        <w:tc>
          <w:tcPr>
            <w:tcW w:w="894" w:type="pct"/>
            <w:tcBorders>
              <w:top w:val="single" w:sz="4" w:space="0" w:color="0C2074"/>
              <w:bottom w:val="single" w:sz="4" w:space="0" w:color="0C2074"/>
            </w:tcBorders>
            <w:vAlign w:val="center"/>
          </w:tcPr>
          <w:p w14:paraId="7C5F21B3" w14:textId="2014F50F" w:rsidR="00AD7176" w:rsidRPr="007D15F4" w:rsidRDefault="008D1A79" w:rsidP="00317737">
            <w:pPr>
              <w:spacing w:after="40" w:line="240" w:lineRule="auto"/>
              <w:rPr>
                <w:rFonts w:ascii="Calibri" w:hAnsi="Calibri" w:cs="Calibri"/>
                <w:color w:val="595959" w:themeColor="text1" w:themeTint="A6"/>
                <w:sz w:val="24"/>
                <w:szCs w:val="24"/>
                <w:lang w:val="es-PE"/>
              </w:rPr>
            </w:pPr>
            <w:r w:rsidRPr="007D15F4">
              <w:rPr>
                <w:rFonts w:ascii="Calibri" w:hAnsi="Calibri" w:cs="Calibri"/>
                <w:color w:val="595959" w:themeColor="text1" w:themeTint="A6"/>
                <w:sz w:val="24"/>
                <w:szCs w:val="24"/>
                <w:lang w:val="es-PE"/>
              </w:rPr>
              <w:t>Durante el desarrollo de todo el Proyecto.</w:t>
            </w:r>
          </w:p>
        </w:tc>
      </w:tr>
      <w:tr w:rsidR="00DE4A79" w:rsidRPr="00C12917" w14:paraId="0762E2EB" w14:textId="77777777" w:rsidTr="00FB3231">
        <w:trPr>
          <w:trHeight w:val="20"/>
        </w:trPr>
        <w:tc>
          <w:tcPr>
            <w:tcW w:w="1011" w:type="pct"/>
            <w:vAlign w:val="center"/>
          </w:tcPr>
          <w:p w14:paraId="5E336E05" w14:textId="1D57CBA1" w:rsidR="00DE4A79" w:rsidRPr="007D15F4" w:rsidRDefault="008D1A79" w:rsidP="00317737">
            <w:pPr>
              <w:spacing w:after="40" w:line="240" w:lineRule="auto"/>
              <w:jc w:val="left"/>
              <w:rPr>
                <w:rFonts w:ascii="Calibri" w:hAnsi="Calibri" w:cs="Calibri"/>
                <w:bCs/>
                <w:color w:val="595959" w:themeColor="text1" w:themeTint="A6"/>
                <w:sz w:val="24"/>
                <w:szCs w:val="24"/>
                <w:lang w:val="es-PE"/>
              </w:rPr>
            </w:pPr>
            <w:r w:rsidRPr="007D15F4">
              <w:rPr>
                <w:rFonts w:ascii="Calibri" w:hAnsi="Calibri" w:cs="Calibri"/>
                <w:bCs/>
                <w:color w:val="595959" w:themeColor="text1" w:themeTint="A6"/>
                <w:sz w:val="24"/>
                <w:szCs w:val="24"/>
                <w:lang w:val="es-ES_tradnl"/>
              </w:rPr>
              <w:t>Supervisores de SSOMA</w:t>
            </w:r>
          </w:p>
        </w:tc>
        <w:tc>
          <w:tcPr>
            <w:tcW w:w="3095" w:type="pct"/>
            <w:tcBorders>
              <w:top w:val="single" w:sz="4" w:space="0" w:color="0C2074"/>
              <w:bottom w:val="single" w:sz="4" w:space="0" w:color="0C2074"/>
            </w:tcBorders>
            <w:vAlign w:val="center"/>
          </w:tcPr>
          <w:p w14:paraId="49E2E901" w14:textId="77777777" w:rsidR="00DE4A79" w:rsidRPr="007D15F4" w:rsidRDefault="008D1A79" w:rsidP="00317737">
            <w:pPr>
              <w:spacing w:after="40" w:line="240" w:lineRule="auto"/>
              <w:rPr>
                <w:rFonts w:ascii="Calibri" w:hAnsi="Calibri" w:cs="Calibri"/>
                <w:color w:val="595959" w:themeColor="text1" w:themeTint="A6"/>
                <w:sz w:val="24"/>
                <w:szCs w:val="24"/>
              </w:rPr>
            </w:pPr>
            <w:r w:rsidRPr="007D15F4">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00D773E2" w:rsidRPr="007D15F4">
              <w:rPr>
                <w:rFonts w:ascii="Calibri" w:hAnsi="Calibri" w:cs="Calibri"/>
                <w:color w:val="595959" w:themeColor="text1" w:themeTint="A6"/>
                <w:sz w:val="24"/>
                <w:szCs w:val="24"/>
              </w:rPr>
              <w:t>.</w:t>
            </w:r>
          </w:p>
          <w:p w14:paraId="7610B09F" w14:textId="3FB9DE17" w:rsidR="008D1A79" w:rsidRPr="007D15F4" w:rsidRDefault="008D1A79" w:rsidP="00317737">
            <w:pPr>
              <w:spacing w:after="40" w:line="240" w:lineRule="auto"/>
              <w:rPr>
                <w:rFonts w:ascii="Calibri" w:hAnsi="Calibri" w:cs="Calibri"/>
                <w:color w:val="595959" w:themeColor="text1" w:themeTint="A6"/>
                <w:sz w:val="24"/>
                <w:szCs w:val="24"/>
                <w:lang w:val="es-PE"/>
              </w:rPr>
            </w:pPr>
            <w:r w:rsidRPr="007D15F4">
              <w:rPr>
                <w:rFonts w:ascii="Calibri" w:hAnsi="Calibri" w:cs="Calibri"/>
                <w:color w:val="595959" w:themeColor="text1" w:themeTint="A6"/>
                <w:sz w:val="24"/>
                <w:szCs w:val="24"/>
                <w:lang w:val="es-ES_tradnl"/>
              </w:rPr>
              <w:lastRenderedPageBreak/>
              <w:t xml:space="preserve">Inspeccionar </w:t>
            </w:r>
            <w:r w:rsidRPr="007D15F4">
              <w:rPr>
                <w:rFonts w:ascii="Calibri" w:eastAsia="Arial" w:hAnsi="Calibri" w:cs="Calibri"/>
                <w:color w:val="595959" w:themeColor="text1" w:themeTint="A6"/>
                <w:sz w:val="24"/>
                <w:szCs w:val="24"/>
                <w:lang w:eastAsia="en-US"/>
              </w:rPr>
              <w:t>que el área de trabajo cumpla con las medidas de seguridad.</w:t>
            </w:r>
          </w:p>
        </w:tc>
        <w:tc>
          <w:tcPr>
            <w:tcW w:w="894" w:type="pct"/>
            <w:tcBorders>
              <w:top w:val="single" w:sz="4" w:space="0" w:color="0C2074"/>
              <w:bottom w:val="single" w:sz="4" w:space="0" w:color="0C2074"/>
            </w:tcBorders>
            <w:vAlign w:val="center"/>
          </w:tcPr>
          <w:p w14:paraId="7954B8CC" w14:textId="77777777" w:rsidR="00DE4A79" w:rsidRPr="007D15F4" w:rsidRDefault="00965D5B" w:rsidP="00317737">
            <w:pPr>
              <w:spacing w:after="40" w:line="240" w:lineRule="auto"/>
              <w:rPr>
                <w:rFonts w:ascii="Calibri" w:hAnsi="Calibri" w:cs="Calibri"/>
                <w:color w:val="595959" w:themeColor="text1" w:themeTint="A6"/>
                <w:sz w:val="24"/>
                <w:szCs w:val="24"/>
                <w:lang w:val="es-PE"/>
              </w:rPr>
            </w:pPr>
            <w:r w:rsidRPr="007D15F4">
              <w:rPr>
                <w:rFonts w:ascii="Calibri" w:hAnsi="Calibri" w:cs="Calibri"/>
                <w:color w:val="595959" w:themeColor="text1" w:themeTint="A6"/>
                <w:sz w:val="24"/>
                <w:szCs w:val="24"/>
                <w:lang w:val="es-PE"/>
              </w:rPr>
              <w:lastRenderedPageBreak/>
              <w:t>Durante el desarrollo de todo el Proyecto.</w:t>
            </w:r>
          </w:p>
          <w:p w14:paraId="42425FD2" w14:textId="77777777" w:rsidR="005976C8" w:rsidRPr="007D15F4" w:rsidRDefault="005976C8" w:rsidP="00317737">
            <w:pPr>
              <w:spacing w:after="40" w:line="240" w:lineRule="auto"/>
              <w:rPr>
                <w:rFonts w:ascii="Calibri" w:hAnsi="Calibri" w:cs="Calibri"/>
                <w:color w:val="595959" w:themeColor="text1" w:themeTint="A6"/>
                <w:sz w:val="24"/>
                <w:szCs w:val="24"/>
                <w:lang w:val="es-PE"/>
              </w:rPr>
            </w:pPr>
          </w:p>
        </w:tc>
      </w:tr>
    </w:tbl>
    <w:p w14:paraId="2F3281DF" w14:textId="6BC61817" w:rsidR="00DE5C70" w:rsidRPr="007D15F4" w:rsidRDefault="00DE5C70" w:rsidP="007C4196">
      <w:pPr>
        <w:jc w:val="center"/>
        <w:rPr>
          <w:rFonts w:cstheme="minorHAnsi"/>
          <w:b/>
          <w:bCs/>
          <w:i/>
          <w:color w:val="595959" w:themeColor="text1" w:themeTint="A6"/>
          <w:sz w:val="18"/>
          <w:szCs w:val="18"/>
          <w:lang w:val="es-PE"/>
        </w:rPr>
      </w:pPr>
      <w:r w:rsidRPr="007D15F4">
        <w:rPr>
          <w:rFonts w:cstheme="minorHAnsi"/>
          <w:b/>
          <w:bCs/>
          <w:i/>
          <w:color w:val="595959" w:themeColor="text1" w:themeTint="A6"/>
          <w:sz w:val="18"/>
          <w:szCs w:val="18"/>
          <w:lang w:val="es-PE"/>
        </w:rPr>
        <w:lastRenderedPageBreak/>
        <w:t>Tabla N</w:t>
      </w:r>
      <w:r w:rsidRPr="007D15F4">
        <w:rPr>
          <w:rFonts w:cstheme="minorHAnsi"/>
          <w:b/>
          <w:bCs/>
          <w:i/>
          <w:color w:val="595959" w:themeColor="text1" w:themeTint="A6"/>
          <w:sz w:val="18"/>
          <w:szCs w:val="18"/>
          <w:vertAlign w:val="superscript"/>
          <w:lang w:val="es-PE"/>
        </w:rPr>
        <w:t>o</w:t>
      </w:r>
      <w:r w:rsidRPr="007D15F4">
        <w:rPr>
          <w:rFonts w:cstheme="minorHAnsi"/>
          <w:b/>
          <w:bCs/>
          <w:i/>
          <w:color w:val="595959" w:themeColor="text1" w:themeTint="A6"/>
          <w:sz w:val="18"/>
          <w:szCs w:val="18"/>
          <w:lang w:val="es-PE"/>
        </w:rPr>
        <w:t xml:space="preserve"> 1: Roles y Responsabilidades</w:t>
      </w:r>
    </w:p>
    <w:p w14:paraId="5D1718E1" w14:textId="00FAC66A" w:rsidR="002F69E6" w:rsidRPr="00344018" w:rsidRDefault="002F69E6" w:rsidP="002F69E6">
      <w:pPr>
        <w:pStyle w:val="Ttulo1"/>
        <w:rPr>
          <w:rFonts w:ascii="Calibri" w:hAnsi="Calibri" w:cs="Calibri"/>
          <w:color w:val="26327F"/>
          <w:sz w:val="28"/>
          <w:szCs w:val="28"/>
          <w:lang w:val="es-PE"/>
        </w:rPr>
      </w:pPr>
      <w:bookmarkStart w:id="12" w:name="_Toc97813062"/>
      <w:bookmarkStart w:id="13" w:name="_Toc97891918"/>
      <w:bookmarkStart w:id="14" w:name="_Toc153292727"/>
      <w:bookmarkStart w:id="15" w:name="_Toc226305541"/>
      <w:bookmarkStart w:id="16" w:name="_Toc228883282"/>
      <w:r w:rsidRPr="00344018">
        <w:rPr>
          <w:rFonts w:ascii="Calibri" w:hAnsi="Calibri" w:cs="Calibri"/>
          <w:color w:val="26327F"/>
          <w:sz w:val="28"/>
          <w:szCs w:val="28"/>
        </w:rPr>
        <w:t>ACTIVIDADES PRELIMINARES (SEGURIDAD)</w:t>
      </w:r>
      <w:bookmarkEnd w:id="12"/>
      <w:bookmarkEnd w:id="13"/>
      <w:bookmarkEnd w:id="14"/>
      <w:bookmarkEnd w:id="15"/>
      <w:bookmarkEnd w:id="16"/>
    </w:p>
    <w:p w14:paraId="5A224F1F" w14:textId="7E208A01" w:rsidR="002F69E6" w:rsidRPr="00344018" w:rsidRDefault="002F69E6" w:rsidP="00344018">
      <w:pPr>
        <w:pStyle w:val="Textodebloque"/>
        <w:tabs>
          <w:tab w:val="left" w:pos="426"/>
        </w:tabs>
        <w:spacing w:before="240"/>
        <w:ind w:left="426"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 xml:space="preserve">Todo el personal asociado a las tareas </w:t>
      </w:r>
      <w:r w:rsidR="004504E5" w:rsidRPr="00344018">
        <w:rPr>
          <w:rFonts w:ascii="Calibri" w:hAnsi="Calibri" w:cs="Calibri"/>
          <w:color w:val="595959" w:themeColor="text1" w:themeTint="A6"/>
          <w:sz w:val="24"/>
          <w:szCs w:val="24"/>
        </w:rPr>
        <w:t>de prueba industrial del diseño de mezcla asfáltica aprobada en la planta de asfalto aprobada</w:t>
      </w:r>
      <w:r w:rsidR="00D9462B" w:rsidRPr="00344018">
        <w:rPr>
          <w:rFonts w:ascii="Calibri" w:hAnsi="Calibri" w:cs="Calibri"/>
          <w:color w:val="595959" w:themeColor="text1" w:themeTint="A6"/>
          <w:sz w:val="24"/>
          <w:szCs w:val="24"/>
        </w:rPr>
        <w:t xml:space="preserve"> debe conocer El procedimiento escrito</w:t>
      </w:r>
      <w:r w:rsidRPr="00344018">
        <w:rPr>
          <w:rFonts w:ascii="Calibri" w:hAnsi="Calibri" w:cs="Calibri"/>
          <w:color w:val="595959" w:themeColor="text1" w:themeTint="A6"/>
          <w:sz w:val="24"/>
          <w:szCs w:val="24"/>
        </w:rPr>
        <w:t xml:space="preserve"> de trabajo seguro</w:t>
      </w:r>
      <w:r w:rsidR="00D9462B" w:rsidRPr="00344018">
        <w:rPr>
          <w:rFonts w:ascii="Calibri" w:hAnsi="Calibri" w:cs="Calibri"/>
          <w:color w:val="595959" w:themeColor="text1" w:themeTint="A6"/>
          <w:sz w:val="24"/>
          <w:szCs w:val="24"/>
        </w:rPr>
        <w:t xml:space="preserve"> que se detallan a continuación </w:t>
      </w:r>
    </w:p>
    <w:p w14:paraId="53402A89" w14:textId="282F0926" w:rsidR="00D9462B"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105-25023-4620003289-PET-430 Muestreo de Áridos y Concreto Asfaltico en Caliente</w:t>
      </w:r>
    </w:p>
    <w:p w14:paraId="14D931FD" w14:textId="479BBB9D" w:rsidR="002F69E6"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 034 Secado</w:t>
      </w:r>
      <w:r w:rsidR="002F69E6" w:rsidRPr="00344018">
        <w:rPr>
          <w:rFonts w:ascii="Calibri" w:hAnsi="Calibri" w:cs="Calibri"/>
          <w:color w:val="595959" w:themeColor="text1" w:themeTint="A6"/>
          <w:sz w:val="24"/>
          <w:szCs w:val="24"/>
        </w:rPr>
        <w:t xml:space="preserve"> de muestra</w:t>
      </w:r>
    </w:p>
    <w:p w14:paraId="6B5F7A91" w14:textId="7834F125" w:rsidR="002F69E6"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w:t>
      </w:r>
      <w:r w:rsidR="002F69E6" w:rsidRPr="00344018">
        <w:rPr>
          <w:rFonts w:ascii="Calibri" w:hAnsi="Calibri" w:cs="Calibri"/>
          <w:color w:val="595959" w:themeColor="text1" w:themeTint="A6"/>
          <w:sz w:val="24"/>
          <w:szCs w:val="24"/>
        </w:rPr>
        <w:t>-035</w:t>
      </w:r>
      <w:r w:rsidRPr="00344018">
        <w:rPr>
          <w:rFonts w:ascii="Calibri" w:hAnsi="Calibri" w:cs="Calibri"/>
          <w:color w:val="595959" w:themeColor="text1" w:themeTint="A6"/>
          <w:sz w:val="24"/>
          <w:szCs w:val="24"/>
        </w:rPr>
        <w:t xml:space="preserve"> </w:t>
      </w:r>
      <w:r w:rsidR="001A4B89" w:rsidRPr="00344018">
        <w:rPr>
          <w:rFonts w:ascii="Calibri" w:hAnsi="Calibri" w:cs="Calibri"/>
          <w:color w:val="595959" w:themeColor="text1" w:themeTint="A6"/>
          <w:sz w:val="24"/>
          <w:szCs w:val="24"/>
        </w:rPr>
        <w:t>Gravedad</w:t>
      </w:r>
      <w:r w:rsidR="002F69E6" w:rsidRPr="00344018">
        <w:rPr>
          <w:rFonts w:ascii="Calibri" w:hAnsi="Calibri" w:cs="Calibri"/>
          <w:color w:val="595959" w:themeColor="text1" w:themeTint="A6"/>
          <w:sz w:val="24"/>
          <w:szCs w:val="24"/>
        </w:rPr>
        <w:t xml:space="preserve"> Específico Aparente y </w:t>
      </w:r>
      <w:r w:rsidR="001A4B89" w:rsidRPr="00344018">
        <w:rPr>
          <w:rFonts w:ascii="Calibri" w:hAnsi="Calibri" w:cs="Calibri"/>
          <w:color w:val="595959" w:themeColor="text1" w:themeTint="A6"/>
          <w:sz w:val="24"/>
          <w:szCs w:val="24"/>
        </w:rPr>
        <w:t xml:space="preserve">masa </w:t>
      </w:r>
      <w:r w:rsidR="002F69E6" w:rsidRPr="00344018">
        <w:rPr>
          <w:rFonts w:ascii="Calibri" w:hAnsi="Calibri" w:cs="Calibri"/>
          <w:color w:val="595959" w:themeColor="text1" w:themeTint="A6"/>
          <w:sz w:val="24"/>
          <w:szCs w:val="24"/>
        </w:rPr>
        <w:t>Unitario de muestras asfálticas</w:t>
      </w:r>
    </w:p>
    <w:p w14:paraId="48EE0DB4" w14:textId="56A338DB" w:rsidR="002F69E6"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w:t>
      </w:r>
      <w:r w:rsidR="002F69E6" w:rsidRPr="00344018">
        <w:rPr>
          <w:rFonts w:ascii="Calibri" w:hAnsi="Calibri" w:cs="Calibri"/>
          <w:color w:val="595959" w:themeColor="text1" w:themeTint="A6"/>
          <w:sz w:val="24"/>
          <w:szCs w:val="24"/>
        </w:rPr>
        <w:t>036</w:t>
      </w:r>
      <w:r w:rsidRPr="00344018">
        <w:rPr>
          <w:rFonts w:ascii="Calibri" w:hAnsi="Calibri" w:cs="Calibri"/>
          <w:color w:val="595959" w:themeColor="text1" w:themeTint="A6"/>
          <w:sz w:val="24"/>
          <w:szCs w:val="24"/>
        </w:rPr>
        <w:t xml:space="preserve"> </w:t>
      </w:r>
      <w:r w:rsidR="002F69E6" w:rsidRPr="00344018">
        <w:rPr>
          <w:rFonts w:ascii="Calibri" w:hAnsi="Calibri" w:cs="Calibri"/>
          <w:color w:val="595959" w:themeColor="text1" w:themeTint="A6"/>
          <w:sz w:val="24"/>
          <w:szCs w:val="24"/>
        </w:rPr>
        <w:t>Extracción de muestras de asfalto compactado</w:t>
      </w:r>
    </w:p>
    <w:p w14:paraId="6F908423" w14:textId="7B86401A" w:rsidR="002F69E6"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 xml:space="preserve">105-25023-4620003289-PET- </w:t>
      </w:r>
      <w:r w:rsidR="002F69E6" w:rsidRPr="00344018">
        <w:rPr>
          <w:rFonts w:ascii="Calibri" w:hAnsi="Calibri" w:cs="Calibri"/>
          <w:color w:val="595959" w:themeColor="text1" w:themeTint="A6"/>
          <w:sz w:val="24"/>
          <w:szCs w:val="24"/>
        </w:rPr>
        <w:t>037 Extracción cuantitativa de asfalto en mezcla para pavimentos</w:t>
      </w:r>
    </w:p>
    <w:p w14:paraId="162A1313" w14:textId="2439AE18" w:rsidR="002F69E6" w:rsidRPr="00344018"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w:t>
      </w:r>
      <w:r w:rsidR="002F69E6" w:rsidRPr="00344018">
        <w:rPr>
          <w:rFonts w:ascii="Calibri" w:hAnsi="Calibri" w:cs="Calibri"/>
          <w:color w:val="595959" w:themeColor="text1" w:themeTint="A6"/>
          <w:sz w:val="24"/>
          <w:szCs w:val="24"/>
        </w:rPr>
        <w:t>038 Ensayos de compactación con equipo de Marshall</w:t>
      </w:r>
    </w:p>
    <w:p w14:paraId="672A8A27" w14:textId="4350AAF2" w:rsidR="002F69E6" w:rsidRDefault="00D9462B"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105-25023-4620003289-PET-</w:t>
      </w:r>
      <w:r w:rsidR="006A7F7D" w:rsidRPr="00344018">
        <w:rPr>
          <w:rFonts w:ascii="Calibri" w:hAnsi="Calibri" w:cs="Calibri"/>
          <w:color w:val="595959" w:themeColor="text1" w:themeTint="A6"/>
          <w:sz w:val="24"/>
          <w:szCs w:val="24"/>
        </w:rPr>
        <w:t>038 Densidad</w:t>
      </w:r>
      <w:r w:rsidR="002F69E6" w:rsidRPr="00344018">
        <w:rPr>
          <w:rFonts w:ascii="Calibri" w:hAnsi="Calibri" w:cs="Calibri"/>
          <w:color w:val="595959" w:themeColor="text1" w:themeTint="A6"/>
          <w:sz w:val="24"/>
          <w:szCs w:val="24"/>
        </w:rPr>
        <w:t xml:space="preserve"> Maxima Teórica de Mezcla asfáltica</w:t>
      </w:r>
    </w:p>
    <w:p w14:paraId="7BABE216" w14:textId="77777777" w:rsidR="00344018" w:rsidRPr="004A4C51" w:rsidRDefault="00344018" w:rsidP="00344018">
      <w:pPr>
        <w:pStyle w:val="Ttulo1"/>
        <w:spacing w:before="240" w:after="240" w:line="240" w:lineRule="auto"/>
        <w:rPr>
          <w:rFonts w:ascii="Calibri" w:hAnsi="Calibri" w:cs="Calibri"/>
          <w:color w:val="26327F"/>
          <w:sz w:val="28"/>
          <w:szCs w:val="28"/>
        </w:rPr>
      </w:pPr>
      <w:bookmarkStart w:id="17" w:name="_Toc228550050"/>
      <w:bookmarkStart w:id="18" w:name="_Toc228773197"/>
      <w:bookmarkStart w:id="19" w:name="_Toc228777996"/>
      <w:bookmarkStart w:id="20" w:name="_Toc228867014"/>
      <w:bookmarkStart w:id="21" w:name="_Toc228883283"/>
      <w:bookmarkStart w:id="22" w:name="_Toc226219126"/>
      <w:bookmarkStart w:id="23" w:name="_Toc388428184"/>
      <w:bookmarkStart w:id="24" w:name="_Toc412211617"/>
      <w:r w:rsidRPr="004A4C51">
        <w:rPr>
          <w:rFonts w:ascii="Calibri" w:hAnsi="Calibri" w:cs="Calibri"/>
          <w:color w:val="26327F"/>
          <w:sz w:val="28"/>
          <w:szCs w:val="28"/>
        </w:rPr>
        <w:t>CONSIDERACION DE MEDIO AMBIENTE -DISPOSICION DE RESIDUOS</w:t>
      </w:r>
      <w:bookmarkEnd w:id="17"/>
      <w:bookmarkEnd w:id="18"/>
      <w:bookmarkEnd w:id="19"/>
      <w:bookmarkEnd w:id="20"/>
      <w:bookmarkEnd w:id="21"/>
    </w:p>
    <w:p w14:paraId="0C0D6274" w14:textId="77777777" w:rsidR="00344018" w:rsidRPr="00476E89" w:rsidRDefault="00344018" w:rsidP="00344018">
      <w:pPr>
        <w:spacing w:before="240" w:line="240" w:lineRule="auto"/>
        <w:ind w:left="709"/>
        <w:rPr>
          <w:rFonts w:ascii="Calibri" w:eastAsia="Arial" w:hAnsi="Calibri" w:cstheme="minorHAnsi"/>
          <w:color w:val="595959" w:themeColor="text1" w:themeTint="A6"/>
          <w:sz w:val="24"/>
          <w:szCs w:val="24"/>
          <w:lang w:val="es-PE" w:eastAsia="es-ES"/>
        </w:rPr>
      </w:pPr>
      <w:r w:rsidRPr="00476E89">
        <w:rPr>
          <w:rFonts w:ascii="Calibri" w:eastAsia="Arial" w:hAnsi="Calibri" w:cstheme="minorHAnsi"/>
          <w:color w:val="595959" w:themeColor="text1" w:themeTint="A6"/>
          <w:sz w:val="24"/>
          <w:szCs w:val="24"/>
          <w:lang w:val="es-PE" w:eastAsia="es-ES"/>
        </w:rPr>
        <w:t>Una vez finalizada el ensayo, el manejo de los residuos y excedentes se realizará bajo los lineamientos de disposición, almacenamiento y /o eliminación de acuerdo con el PMAO 105-25023-4620003289-PMA-430-B-0014, Plan de Manejo Ambiental Operativo nivel 1 Operación de Planta de Asfalto</w:t>
      </w:r>
    </w:p>
    <w:p w14:paraId="2E39824E" w14:textId="064390CC" w:rsidR="00AA36D8" w:rsidRPr="00344018" w:rsidRDefault="0020203A" w:rsidP="00AA36D8">
      <w:pPr>
        <w:pStyle w:val="Ttulo1"/>
        <w:rPr>
          <w:rFonts w:ascii="Calibri" w:hAnsi="Calibri" w:cs="Calibri"/>
          <w:color w:val="26327F"/>
          <w:sz w:val="28"/>
          <w:szCs w:val="28"/>
          <w:lang w:val="es-PE"/>
        </w:rPr>
      </w:pPr>
      <w:bookmarkStart w:id="25" w:name="_Toc228883284"/>
      <w:r w:rsidRPr="00344018">
        <w:rPr>
          <w:rFonts w:ascii="Calibri" w:hAnsi="Calibri" w:cs="Calibri"/>
          <w:bCs/>
          <w:color w:val="26327F"/>
          <w:kern w:val="32"/>
          <w:sz w:val="28"/>
          <w:szCs w:val="28"/>
        </w:rPr>
        <w:t xml:space="preserve">EQUIPOS, </w:t>
      </w:r>
      <w:r w:rsidR="00AA36D8" w:rsidRPr="00344018">
        <w:rPr>
          <w:rFonts w:ascii="Calibri" w:hAnsi="Calibri" w:cs="Calibri"/>
          <w:bCs/>
          <w:color w:val="26327F"/>
          <w:kern w:val="32"/>
          <w:sz w:val="28"/>
          <w:szCs w:val="28"/>
        </w:rPr>
        <w:t xml:space="preserve">HERRAMIENTAS </w:t>
      </w:r>
      <w:r w:rsidRPr="00344018">
        <w:rPr>
          <w:rFonts w:ascii="Calibri" w:hAnsi="Calibri" w:cs="Calibri"/>
          <w:bCs/>
          <w:color w:val="26327F"/>
          <w:kern w:val="32"/>
          <w:sz w:val="28"/>
          <w:szCs w:val="28"/>
        </w:rPr>
        <w:t xml:space="preserve">Y </w:t>
      </w:r>
      <w:r w:rsidR="00AA36D8" w:rsidRPr="00344018">
        <w:rPr>
          <w:rFonts w:ascii="Calibri" w:hAnsi="Calibri" w:cs="Calibri"/>
          <w:bCs/>
          <w:color w:val="26327F"/>
          <w:kern w:val="32"/>
          <w:sz w:val="28"/>
          <w:szCs w:val="28"/>
        </w:rPr>
        <w:t>MATERIALES</w:t>
      </w:r>
      <w:bookmarkEnd w:id="22"/>
      <w:bookmarkEnd w:id="25"/>
    </w:p>
    <w:p w14:paraId="13F08ACB" w14:textId="3E9101A4"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 xml:space="preserve">Conjunto de Tamices Mallas: ¾”, ½ “, 3/8”, N°4, 8, 16, 30, 50, 100, y malla </w:t>
      </w:r>
      <w:proofErr w:type="spellStart"/>
      <w:r w:rsidRPr="00344018">
        <w:rPr>
          <w:rFonts w:ascii="Calibri" w:hAnsi="Calibri" w:cs="Calibri"/>
          <w:color w:val="595959" w:themeColor="text1" w:themeTint="A6"/>
          <w:sz w:val="24"/>
          <w:szCs w:val="24"/>
        </w:rPr>
        <w:t>N°</w:t>
      </w:r>
      <w:proofErr w:type="spellEnd"/>
      <w:r w:rsidRPr="00344018">
        <w:rPr>
          <w:rFonts w:ascii="Calibri" w:hAnsi="Calibri" w:cs="Calibri"/>
          <w:color w:val="595959" w:themeColor="text1" w:themeTint="A6"/>
          <w:sz w:val="24"/>
          <w:szCs w:val="24"/>
        </w:rPr>
        <w:t xml:space="preserve"> 200 para Análisis Granulométrico por tamizado. </w:t>
      </w:r>
    </w:p>
    <w:p w14:paraId="0E0958D4" w14:textId="09A6B0F1"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 xml:space="preserve">Equipo </w:t>
      </w:r>
      <w:r w:rsidR="0011463D" w:rsidRPr="00344018">
        <w:rPr>
          <w:rFonts w:ascii="Calibri" w:hAnsi="Calibri" w:cs="Calibri"/>
          <w:color w:val="595959" w:themeColor="text1" w:themeTint="A6"/>
          <w:sz w:val="24"/>
          <w:szCs w:val="24"/>
        </w:rPr>
        <w:t>compactador automático de asfalto (ensayo Marshall)</w:t>
      </w:r>
      <w:r w:rsidRPr="00344018">
        <w:rPr>
          <w:rFonts w:ascii="Calibri" w:hAnsi="Calibri" w:cs="Calibri"/>
          <w:color w:val="595959" w:themeColor="text1" w:themeTint="A6"/>
          <w:sz w:val="24"/>
          <w:szCs w:val="24"/>
        </w:rPr>
        <w:t>.</w:t>
      </w:r>
    </w:p>
    <w:p w14:paraId="17A170A5" w14:textId="7C127AC8"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Bomba vacíos</w:t>
      </w:r>
      <w:r w:rsidR="0011463D" w:rsidRPr="00344018">
        <w:rPr>
          <w:rFonts w:ascii="Calibri" w:hAnsi="Calibri" w:cs="Calibri"/>
          <w:color w:val="595959" w:themeColor="text1" w:themeTint="A6"/>
          <w:sz w:val="24"/>
          <w:szCs w:val="24"/>
        </w:rPr>
        <w:t>, mesa vibratoria, picnómetro, manómetro</w:t>
      </w:r>
      <w:r w:rsidRPr="00344018">
        <w:rPr>
          <w:rFonts w:ascii="Calibri" w:hAnsi="Calibri" w:cs="Calibri"/>
          <w:color w:val="595959" w:themeColor="text1" w:themeTint="A6"/>
          <w:sz w:val="24"/>
          <w:szCs w:val="24"/>
        </w:rPr>
        <w:t xml:space="preserve">                                                        </w:t>
      </w:r>
    </w:p>
    <w:p w14:paraId="276B2330" w14:textId="5FEEDFA2"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Balanza Electrónica de 30 kg con precisión ± 1.0 g</w:t>
      </w:r>
      <w:r w:rsidR="00676D46" w:rsidRPr="00344018">
        <w:rPr>
          <w:rFonts w:ascii="Calibri" w:hAnsi="Calibri" w:cs="Calibri"/>
          <w:color w:val="595959" w:themeColor="text1" w:themeTint="A6"/>
          <w:sz w:val="24"/>
          <w:szCs w:val="24"/>
        </w:rPr>
        <w:t>.</w:t>
      </w:r>
    </w:p>
    <w:p w14:paraId="5431B995" w14:textId="6C299F25"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Balanzas Electrónica de 4000 g con precisión ± 0.1 g</w:t>
      </w:r>
      <w:r w:rsidR="00676D46" w:rsidRPr="00344018">
        <w:rPr>
          <w:rFonts w:ascii="Calibri" w:hAnsi="Calibri" w:cs="Calibri"/>
          <w:color w:val="595959" w:themeColor="text1" w:themeTint="A6"/>
          <w:sz w:val="24"/>
          <w:szCs w:val="24"/>
        </w:rPr>
        <w:t>.</w:t>
      </w:r>
    </w:p>
    <w:p w14:paraId="12A97E78" w14:textId="6020ABCC"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Horno / Estufa capaz de mantener Temperatura.</w:t>
      </w:r>
    </w:p>
    <w:p w14:paraId="0B65864E" w14:textId="1B1B69C0"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Cocina a gas</w:t>
      </w:r>
      <w:r w:rsidR="00676D46" w:rsidRPr="00344018">
        <w:rPr>
          <w:rFonts w:ascii="Calibri" w:hAnsi="Calibri" w:cs="Calibri"/>
          <w:color w:val="595959" w:themeColor="text1" w:themeTint="A6"/>
          <w:sz w:val="24"/>
          <w:szCs w:val="24"/>
        </w:rPr>
        <w:t>.</w:t>
      </w:r>
    </w:p>
    <w:p w14:paraId="50DE2777" w14:textId="78C43B14"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Baño María capaz de mantener Temperatura</w:t>
      </w:r>
      <w:r w:rsidR="00676D46" w:rsidRPr="00344018">
        <w:rPr>
          <w:rFonts w:ascii="Calibri" w:hAnsi="Calibri" w:cs="Calibri"/>
          <w:color w:val="595959" w:themeColor="text1" w:themeTint="A6"/>
          <w:sz w:val="24"/>
          <w:szCs w:val="24"/>
        </w:rPr>
        <w:t>.</w:t>
      </w:r>
    </w:p>
    <w:p w14:paraId="1F04A397" w14:textId="200B098B" w:rsidR="00AA36D8" w:rsidRPr="00344018" w:rsidRDefault="00AA36D8" w:rsidP="00344018">
      <w:pPr>
        <w:pStyle w:val="Textodebloque"/>
        <w:numPr>
          <w:ilvl w:val="0"/>
          <w:numId w:val="9"/>
        </w:numPr>
        <w:tabs>
          <w:tab w:val="left" w:pos="426"/>
        </w:tabs>
        <w:ind w:right="-2"/>
        <w:rPr>
          <w:rFonts w:ascii="Calibri" w:hAnsi="Calibri" w:cs="Calibri"/>
          <w:color w:val="595959" w:themeColor="text1" w:themeTint="A6"/>
          <w:sz w:val="24"/>
          <w:szCs w:val="24"/>
        </w:rPr>
      </w:pPr>
      <w:r w:rsidRPr="00344018">
        <w:rPr>
          <w:rFonts w:ascii="Calibri" w:hAnsi="Calibri" w:cs="Calibri"/>
          <w:color w:val="595959" w:themeColor="text1" w:themeTint="A6"/>
          <w:sz w:val="24"/>
          <w:szCs w:val="24"/>
        </w:rPr>
        <w:t>Centrífuga para Lavados Asfálticos</w:t>
      </w:r>
      <w:r w:rsidR="00676D46" w:rsidRPr="00344018">
        <w:rPr>
          <w:rFonts w:ascii="Calibri" w:hAnsi="Calibri" w:cs="Calibri"/>
          <w:color w:val="595959" w:themeColor="text1" w:themeTint="A6"/>
          <w:sz w:val="24"/>
          <w:szCs w:val="24"/>
        </w:rPr>
        <w:t>.</w:t>
      </w:r>
    </w:p>
    <w:p w14:paraId="10049F6A" w14:textId="6BFD3F2B" w:rsidR="00AA36D8" w:rsidRPr="00C77B23" w:rsidRDefault="00AA36D8" w:rsidP="00C77B23">
      <w:pPr>
        <w:pStyle w:val="Textodebloque"/>
        <w:numPr>
          <w:ilvl w:val="0"/>
          <w:numId w:val="9"/>
        </w:numPr>
        <w:tabs>
          <w:tab w:val="left" w:pos="426"/>
        </w:tabs>
        <w:ind w:right="-2"/>
        <w:rPr>
          <w:rFonts w:ascii="Calibri" w:hAnsi="Calibri" w:cs="Calibri"/>
          <w:color w:val="595959" w:themeColor="text1" w:themeTint="A6"/>
          <w:sz w:val="24"/>
          <w:szCs w:val="24"/>
        </w:rPr>
      </w:pPr>
      <w:r w:rsidRPr="00C77B23">
        <w:rPr>
          <w:rFonts w:ascii="Calibri" w:hAnsi="Calibri" w:cs="Calibri"/>
          <w:color w:val="595959" w:themeColor="text1" w:themeTint="A6"/>
          <w:sz w:val="24"/>
          <w:szCs w:val="24"/>
        </w:rPr>
        <w:lastRenderedPageBreak/>
        <w:t>Tricloroetileno para lavados asfálticos.</w:t>
      </w:r>
    </w:p>
    <w:p w14:paraId="1C646AE5" w14:textId="5E05D00A" w:rsidR="00AA36D8" w:rsidRPr="00C77B23" w:rsidRDefault="00AA36D8" w:rsidP="00C77B23">
      <w:pPr>
        <w:pStyle w:val="Textodebloque"/>
        <w:numPr>
          <w:ilvl w:val="0"/>
          <w:numId w:val="9"/>
        </w:numPr>
        <w:tabs>
          <w:tab w:val="left" w:pos="426"/>
        </w:tabs>
        <w:ind w:right="-2"/>
        <w:rPr>
          <w:rFonts w:ascii="Calibri" w:hAnsi="Calibri" w:cs="Calibri"/>
          <w:color w:val="595959" w:themeColor="text1" w:themeTint="A6"/>
          <w:sz w:val="24"/>
          <w:szCs w:val="24"/>
        </w:rPr>
      </w:pPr>
      <w:r w:rsidRPr="00C77B23">
        <w:rPr>
          <w:rFonts w:ascii="Calibri" w:hAnsi="Calibri" w:cs="Calibri"/>
          <w:color w:val="595959" w:themeColor="text1" w:themeTint="A6"/>
          <w:sz w:val="24"/>
          <w:szCs w:val="24"/>
        </w:rPr>
        <w:t>Termómetros</w:t>
      </w:r>
      <w:r w:rsidR="00676D46" w:rsidRPr="00C77B23">
        <w:rPr>
          <w:rFonts w:ascii="Calibri" w:hAnsi="Calibri" w:cs="Calibri"/>
          <w:color w:val="595959" w:themeColor="text1" w:themeTint="A6"/>
          <w:sz w:val="24"/>
          <w:szCs w:val="24"/>
        </w:rPr>
        <w:t>.</w:t>
      </w:r>
    </w:p>
    <w:p w14:paraId="53658E4F" w14:textId="46ECB2FF" w:rsidR="00AA36D8" w:rsidRPr="00C77B23" w:rsidRDefault="00AA36D8" w:rsidP="00C77B23">
      <w:pPr>
        <w:pStyle w:val="Textodebloque"/>
        <w:numPr>
          <w:ilvl w:val="0"/>
          <w:numId w:val="9"/>
        </w:numPr>
        <w:tabs>
          <w:tab w:val="left" w:pos="426"/>
        </w:tabs>
        <w:ind w:right="-2"/>
        <w:rPr>
          <w:rFonts w:ascii="Calibri" w:hAnsi="Calibri" w:cs="Calibri"/>
          <w:color w:val="595959" w:themeColor="text1" w:themeTint="A6"/>
          <w:sz w:val="24"/>
          <w:szCs w:val="24"/>
        </w:rPr>
      </w:pPr>
      <w:r w:rsidRPr="00C77B23">
        <w:rPr>
          <w:rFonts w:ascii="Calibri" w:hAnsi="Calibri" w:cs="Calibri"/>
          <w:color w:val="595959" w:themeColor="text1" w:themeTint="A6"/>
          <w:sz w:val="24"/>
          <w:szCs w:val="24"/>
        </w:rPr>
        <w:t>Herramientas varias (manuales y complementarias).</w:t>
      </w:r>
    </w:p>
    <w:p w14:paraId="44C561E3" w14:textId="4BACE996" w:rsidR="00E46878" w:rsidRPr="00C77B23" w:rsidRDefault="00AA36D8" w:rsidP="00C77B23">
      <w:pPr>
        <w:pStyle w:val="Textodebloque"/>
        <w:numPr>
          <w:ilvl w:val="0"/>
          <w:numId w:val="9"/>
        </w:numPr>
        <w:tabs>
          <w:tab w:val="left" w:pos="426"/>
        </w:tabs>
        <w:ind w:right="-2"/>
        <w:rPr>
          <w:rFonts w:ascii="Calibri" w:hAnsi="Calibri" w:cs="Calibri"/>
          <w:color w:val="595959" w:themeColor="text1" w:themeTint="A6"/>
          <w:sz w:val="24"/>
          <w:szCs w:val="24"/>
        </w:rPr>
      </w:pPr>
      <w:r w:rsidRPr="00C77B23">
        <w:rPr>
          <w:rFonts w:ascii="Calibri" w:hAnsi="Calibri" w:cs="Calibri"/>
          <w:color w:val="595959" w:themeColor="text1" w:themeTint="A6"/>
          <w:sz w:val="24"/>
          <w:szCs w:val="24"/>
        </w:rPr>
        <w:t>Esponjas, escobillones.</w:t>
      </w:r>
    </w:p>
    <w:p w14:paraId="1919325C" w14:textId="77777777" w:rsidR="004B00DD" w:rsidRPr="00C77B23" w:rsidRDefault="004B00DD" w:rsidP="00C77B23">
      <w:pPr>
        <w:pStyle w:val="Textodebloque"/>
        <w:tabs>
          <w:tab w:val="left" w:pos="426"/>
        </w:tabs>
        <w:ind w:left="1200" w:right="-2"/>
        <w:rPr>
          <w:rFonts w:ascii="Calibri" w:hAnsi="Calibri" w:cs="Calibri"/>
          <w:color w:val="595959" w:themeColor="text1" w:themeTint="A6"/>
          <w:sz w:val="24"/>
          <w:szCs w:val="24"/>
        </w:rPr>
      </w:pPr>
    </w:p>
    <w:p w14:paraId="1D417C83" w14:textId="54D6E06C" w:rsidR="004B00DD" w:rsidRPr="00C77B23" w:rsidRDefault="004B00DD" w:rsidP="004B00DD">
      <w:pPr>
        <w:pStyle w:val="Ttulo1"/>
        <w:rPr>
          <w:rFonts w:ascii="Calibri" w:hAnsi="Calibri" w:cs="Calibri"/>
          <w:bCs/>
          <w:color w:val="26327F"/>
          <w:kern w:val="32"/>
          <w:sz w:val="28"/>
          <w:szCs w:val="28"/>
        </w:rPr>
      </w:pPr>
      <w:bookmarkStart w:id="26" w:name="_Toc84849655"/>
      <w:bookmarkStart w:id="27" w:name="_Toc97813063"/>
      <w:bookmarkStart w:id="28" w:name="_Toc97891919"/>
      <w:bookmarkStart w:id="29" w:name="_Toc153292728"/>
      <w:bookmarkStart w:id="30" w:name="_Toc228883285"/>
      <w:r w:rsidRPr="00C77B23">
        <w:rPr>
          <w:rFonts w:ascii="Calibri" w:hAnsi="Calibri" w:cs="Calibri"/>
          <w:bCs/>
          <w:color w:val="26327F"/>
          <w:kern w:val="32"/>
          <w:sz w:val="28"/>
          <w:szCs w:val="28"/>
        </w:rPr>
        <w:t xml:space="preserve">PROCEDIMIENTO </w:t>
      </w:r>
      <w:bookmarkEnd w:id="26"/>
      <w:bookmarkEnd w:id="27"/>
      <w:r w:rsidRPr="00C77B23">
        <w:rPr>
          <w:rFonts w:ascii="Calibri" w:hAnsi="Calibri" w:cs="Calibri"/>
          <w:bCs/>
          <w:color w:val="26327F"/>
          <w:kern w:val="32"/>
          <w:sz w:val="28"/>
          <w:szCs w:val="28"/>
        </w:rPr>
        <w:t>PROPUESTO</w:t>
      </w:r>
      <w:bookmarkEnd w:id="28"/>
      <w:bookmarkEnd w:id="29"/>
      <w:bookmarkEnd w:id="30"/>
    </w:p>
    <w:p w14:paraId="502D711B" w14:textId="6B917EA9" w:rsidR="00F70876" w:rsidRPr="00C77B23" w:rsidRDefault="00F70876" w:rsidP="00AC6216">
      <w:pPr>
        <w:pStyle w:val="Ttulo2"/>
        <w:rPr>
          <w:rFonts w:ascii="Calibri" w:hAnsi="Calibri" w:cs="Calibri"/>
          <w:color w:val="26327F"/>
          <w:sz w:val="24"/>
          <w:szCs w:val="24"/>
        </w:rPr>
      </w:pPr>
      <w:r w:rsidRPr="00C77B23">
        <w:rPr>
          <w:rFonts w:ascii="Calibri" w:hAnsi="Calibri" w:cs="Calibri"/>
          <w:color w:val="26327F"/>
        </w:rPr>
        <w:t xml:space="preserve"> </w:t>
      </w:r>
      <w:bookmarkStart w:id="31" w:name="_Toc228883286"/>
      <w:r w:rsidR="003D004E" w:rsidRPr="00C77B23">
        <w:rPr>
          <w:rFonts w:ascii="Calibri" w:hAnsi="Calibri" w:cs="Calibri"/>
          <w:color w:val="26327F"/>
          <w:sz w:val="24"/>
          <w:szCs w:val="24"/>
        </w:rPr>
        <w:t>PLANTA DE ASFALTO</w:t>
      </w:r>
      <w:bookmarkEnd w:id="31"/>
    </w:p>
    <w:p w14:paraId="591B6E2C" w14:textId="11857010" w:rsidR="00F8351F" w:rsidRPr="00464DE7" w:rsidRDefault="00F8351F" w:rsidP="00464DE7">
      <w:pPr>
        <w:pStyle w:val="Ttulo3"/>
        <w:ind w:left="1276" w:hanging="425"/>
        <w:rPr>
          <w:rFonts w:ascii="Calibri" w:hAnsi="Calibri" w:cs="Calibri"/>
          <w:color w:val="26327F"/>
          <w:sz w:val="24"/>
          <w:szCs w:val="24"/>
        </w:rPr>
      </w:pPr>
      <w:r w:rsidRPr="00C77B23">
        <w:rPr>
          <w:rFonts w:ascii="Calibri" w:hAnsi="Calibri" w:cs="Calibri"/>
          <w:color w:val="26327F"/>
        </w:rPr>
        <w:t xml:space="preserve"> </w:t>
      </w:r>
      <w:bookmarkStart w:id="32" w:name="_Toc228883287"/>
      <w:r w:rsidR="00464DE7" w:rsidRPr="00464DE7">
        <w:rPr>
          <w:rFonts w:ascii="Calibri" w:hAnsi="Calibri" w:cs="Calibri"/>
          <w:color w:val="26327F"/>
          <w:sz w:val="24"/>
          <w:szCs w:val="24"/>
        </w:rPr>
        <w:t>DATOS TÉCNICOS DE LA PLANTA DE ASFALTO</w:t>
      </w:r>
      <w:bookmarkEnd w:id="32"/>
      <w:r w:rsidR="00464DE7" w:rsidRPr="00464DE7">
        <w:rPr>
          <w:rFonts w:ascii="Calibri" w:hAnsi="Calibri" w:cs="Calibri"/>
          <w:color w:val="26327F"/>
          <w:sz w:val="24"/>
          <w:szCs w:val="24"/>
        </w:rPr>
        <w:t xml:space="preserve"> </w:t>
      </w:r>
    </w:p>
    <w:p w14:paraId="238F4587" w14:textId="187D825C" w:rsidR="00F8351F" w:rsidRPr="00C77B23" w:rsidRDefault="00F8351F" w:rsidP="00DF2F50">
      <w:pPr>
        <w:autoSpaceDE w:val="0"/>
        <w:autoSpaceDN w:val="0"/>
        <w:adjustRightInd w:val="0"/>
        <w:spacing w:after="0" w:line="276" w:lineRule="auto"/>
        <w:ind w:left="1276"/>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 xml:space="preserve">La planta fue diseñada para una producción máxima de 160 </w:t>
      </w:r>
      <w:proofErr w:type="spellStart"/>
      <w:r w:rsidRPr="00C77B23">
        <w:rPr>
          <w:rFonts w:ascii="Calibri" w:eastAsia="Calibri" w:hAnsi="Calibri" w:cs="Calibri"/>
          <w:bCs/>
          <w:color w:val="595959" w:themeColor="text1" w:themeTint="A6"/>
          <w:sz w:val="24"/>
          <w:szCs w:val="24"/>
        </w:rPr>
        <w:t>T</w:t>
      </w:r>
      <w:r w:rsidR="00AC7F74" w:rsidRPr="00C77B23">
        <w:rPr>
          <w:rFonts w:ascii="Calibri" w:eastAsia="Calibri" w:hAnsi="Calibri" w:cs="Calibri"/>
          <w:bCs/>
          <w:color w:val="595959" w:themeColor="text1" w:themeTint="A6"/>
          <w:sz w:val="24"/>
          <w:szCs w:val="24"/>
        </w:rPr>
        <w:t>n</w:t>
      </w:r>
      <w:proofErr w:type="spellEnd"/>
      <w:r w:rsidRPr="00C77B23">
        <w:rPr>
          <w:rFonts w:ascii="Calibri" w:eastAsia="Calibri" w:hAnsi="Calibri" w:cs="Calibri"/>
          <w:bCs/>
          <w:color w:val="595959" w:themeColor="text1" w:themeTint="A6"/>
          <w:sz w:val="24"/>
          <w:szCs w:val="24"/>
        </w:rPr>
        <w:t>/</w:t>
      </w:r>
      <w:r w:rsidR="00AC7F74" w:rsidRPr="00C77B23">
        <w:rPr>
          <w:rFonts w:ascii="Calibri" w:eastAsia="Calibri" w:hAnsi="Calibri" w:cs="Calibri"/>
          <w:bCs/>
          <w:color w:val="595959" w:themeColor="text1" w:themeTint="A6"/>
          <w:sz w:val="24"/>
          <w:szCs w:val="24"/>
        </w:rPr>
        <w:t>h</w:t>
      </w:r>
      <w:r w:rsidRPr="00C77B23">
        <w:rPr>
          <w:rFonts w:ascii="Calibri" w:eastAsia="Calibri" w:hAnsi="Calibri" w:cs="Calibri"/>
          <w:bCs/>
          <w:color w:val="595959" w:themeColor="text1" w:themeTint="A6"/>
          <w:sz w:val="24"/>
          <w:szCs w:val="24"/>
        </w:rPr>
        <w:t xml:space="preserve"> y calibrada a 85 </w:t>
      </w:r>
      <w:proofErr w:type="spellStart"/>
      <w:r w:rsidRPr="00C77B23">
        <w:rPr>
          <w:rFonts w:ascii="Calibri" w:eastAsia="Calibri" w:hAnsi="Calibri" w:cs="Calibri"/>
          <w:bCs/>
          <w:color w:val="595959" w:themeColor="text1" w:themeTint="A6"/>
          <w:sz w:val="24"/>
          <w:szCs w:val="24"/>
        </w:rPr>
        <w:t>T</w:t>
      </w:r>
      <w:r w:rsidR="00DF2F50" w:rsidRPr="00C77B23">
        <w:rPr>
          <w:rFonts w:ascii="Calibri" w:eastAsia="Calibri" w:hAnsi="Calibri" w:cs="Calibri"/>
          <w:bCs/>
          <w:color w:val="595959" w:themeColor="text1" w:themeTint="A6"/>
          <w:sz w:val="24"/>
          <w:szCs w:val="24"/>
        </w:rPr>
        <w:t>n</w:t>
      </w:r>
      <w:proofErr w:type="spellEnd"/>
      <w:r w:rsidRPr="00C77B23">
        <w:rPr>
          <w:rFonts w:ascii="Calibri" w:eastAsia="Calibri" w:hAnsi="Calibri" w:cs="Calibri"/>
          <w:bCs/>
          <w:color w:val="595959" w:themeColor="text1" w:themeTint="A6"/>
          <w:sz w:val="24"/>
          <w:szCs w:val="24"/>
        </w:rPr>
        <w:t xml:space="preserve">/H de aglomerado asfáltico con una temperatura final de 160°C a nivel del mar, a las siguientes especificaciones: </w:t>
      </w:r>
    </w:p>
    <w:p w14:paraId="09B63681" w14:textId="1E0F3BB6"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 xml:space="preserve">Contenido de humedad de los áridos: &lt;= 2.5% </w:t>
      </w:r>
    </w:p>
    <w:p w14:paraId="270EE6F4" w14:textId="1A5A878F"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 xml:space="preserve">Temperatura externa: &gt; 12 % </w:t>
      </w:r>
    </w:p>
    <w:p w14:paraId="0BE51516" w14:textId="6E1F3732"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Temperatura de los áridos salida de secador: &lt;= 160°C</w:t>
      </w:r>
    </w:p>
    <w:p w14:paraId="6D8955EF" w14:textId="0DA25EFA"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Residuo humedad contenida: &lt;= 0.5%</w:t>
      </w:r>
    </w:p>
    <w:p w14:paraId="22D717A6" w14:textId="322F6C11"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Tamaño máximo de áridos: &lt; 19 mm</w:t>
      </w:r>
    </w:p>
    <w:p w14:paraId="5EF2ECE6" w14:textId="47B1C398"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Material que pasa malla 5 mm: &lt;= 47%</w:t>
      </w:r>
    </w:p>
    <w:p w14:paraId="46BFF9FD" w14:textId="73E110D4"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Capacidad del mezclador: 2000 kg</w:t>
      </w:r>
    </w:p>
    <w:p w14:paraId="3441B556" w14:textId="00694106" w:rsidR="00F8351F" w:rsidRPr="00C77B23" w:rsidRDefault="00F8351F" w:rsidP="001B6A37">
      <w:pPr>
        <w:pStyle w:val="Prrafodelista"/>
        <w:numPr>
          <w:ilvl w:val="0"/>
          <w:numId w:val="15"/>
        </w:numPr>
        <w:autoSpaceDE w:val="0"/>
        <w:autoSpaceDN w:val="0"/>
        <w:adjustRightInd w:val="0"/>
        <w:spacing w:after="0" w:line="276" w:lineRule="auto"/>
        <w:rPr>
          <w:rFonts w:ascii="Calibri" w:eastAsia="Calibri" w:hAnsi="Calibri" w:cs="Calibri"/>
          <w:bCs/>
          <w:color w:val="595959" w:themeColor="text1" w:themeTint="A6"/>
          <w:sz w:val="24"/>
          <w:szCs w:val="24"/>
        </w:rPr>
      </w:pPr>
      <w:r w:rsidRPr="00C77B23">
        <w:rPr>
          <w:rFonts w:ascii="Calibri" w:eastAsia="Calibri" w:hAnsi="Calibri" w:cs="Calibri"/>
          <w:bCs/>
          <w:color w:val="595959" w:themeColor="text1" w:themeTint="A6"/>
          <w:sz w:val="24"/>
          <w:szCs w:val="24"/>
        </w:rPr>
        <w:t xml:space="preserve">Tiempo de mezclado: 25 </w:t>
      </w:r>
      <w:proofErr w:type="spellStart"/>
      <w:r w:rsidRPr="00C77B23">
        <w:rPr>
          <w:rFonts w:ascii="Calibri" w:eastAsia="Calibri" w:hAnsi="Calibri" w:cs="Calibri"/>
          <w:bCs/>
          <w:color w:val="595959" w:themeColor="text1" w:themeTint="A6"/>
          <w:sz w:val="24"/>
          <w:szCs w:val="24"/>
        </w:rPr>
        <w:t>seg</w:t>
      </w:r>
      <w:proofErr w:type="spellEnd"/>
      <w:r w:rsidRPr="00C77B23">
        <w:rPr>
          <w:rFonts w:ascii="Calibri" w:eastAsia="Calibri" w:hAnsi="Calibri" w:cs="Calibri"/>
          <w:bCs/>
          <w:color w:val="595959" w:themeColor="text1" w:themeTint="A6"/>
          <w:sz w:val="24"/>
          <w:szCs w:val="24"/>
        </w:rPr>
        <w:t>.</w:t>
      </w:r>
    </w:p>
    <w:p w14:paraId="55963451" w14:textId="77777777" w:rsidR="00DF2F50" w:rsidRPr="00DF2F50" w:rsidRDefault="00DF2F50" w:rsidP="00DF2F50">
      <w:pPr>
        <w:autoSpaceDE w:val="0"/>
        <w:autoSpaceDN w:val="0"/>
        <w:adjustRightInd w:val="0"/>
        <w:spacing w:after="0" w:line="276" w:lineRule="auto"/>
        <w:ind w:left="1063"/>
        <w:rPr>
          <w:rFonts w:ascii="Arial" w:eastAsia="Calibri" w:hAnsi="Arial" w:cs="Arial"/>
          <w:bCs/>
          <w:sz w:val="20"/>
          <w:szCs w:val="20"/>
        </w:rPr>
      </w:pPr>
    </w:p>
    <w:p w14:paraId="29EFF31F" w14:textId="44F4071F" w:rsidR="009A0972" w:rsidRPr="00314E1C" w:rsidRDefault="009A0972" w:rsidP="00314E1C">
      <w:pPr>
        <w:pStyle w:val="Ttulo3"/>
        <w:ind w:left="1276" w:hanging="425"/>
        <w:rPr>
          <w:rFonts w:ascii="Calibri" w:hAnsi="Calibri" w:cs="Calibri"/>
          <w:color w:val="26327F"/>
          <w:sz w:val="24"/>
          <w:szCs w:val="24"/>
        </w:rPr>
      </w:pPr>
      <w:r w:rsidRPr="009A0972">
        <w:t xml:space="preserve"> </w:t>
      </w:r>
      <w:bookmarkStart w:id="33" w:name="_Toc228883288"/>
      <w:r w:rsidRPr="00314E1C">
        <w:rPr>
          <w:rFonts w:ascii="Calibri" w:hAnsi="Calibri" w:cs="Calibri"/>
          <w:color w:val="26327F"/>
          <w:sz w:val="24"/>
          <w:szCs w:val="24"/>
        </w:rPr>
        <w:t>COMPOSICION DE LA PLANTA</w:t>
      </w:r>
      <w:bookmarkEnd w:id="33"/>
    </w:p>
    <w:p w14:paraId="6D21EB29" w14:textId="4D73812C" w:rsidR="009A0972" w:rsidRPr="00314E1C" w:rsidRDefault="009A0972" w:rsidP="00314E1C">
      <w:pPr>
        <w:autoSpaceDE w:val="0"/>
        <w:autoSpaceDN w:val="0"/>
        <w:adjustRightInd w:val="0"/>
        <w:spacing w:line="240" w:lineRule="auto"/>
        <w:ind w:left="1276"/>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 xml:space="preserve">La planta está formada principalmente por: </w:t>
      </w:r>
      <w:proofErr w:type="spellStart"/>
      <w:r w:rsidRPr="00314E1C">
        <w:rPr>
          <w:rFonts w:ascii="Calibri" w:eastAsia="Calibri" w:hAnsi="Calibri" w:cs="Calibri"/>
          <w:bCs/>
          <w:color w:val="595959" w:themeColor="text1" w:themeTint="A6"/>
          <w:sz w:val="24"/>
          <w:szCs w:val="24"/>
        </w:rPr>
        <w:t>pre</w:t>
      </w:r>
      <w:r w:rsidR="00371EAC" w:rsidRPr="00314E1C">
        <w:rPr>
          <w:rFonts w:ascii="Calibri" w:eastAsia="Calibri" w:hAnsi="Calibri" w:cs="Calibri"/>
          <w:bCs/>
          <w:color w:val="595959" w:themeColor="text1" w:themeTint="A6"/>
          <w:sz w:val="24"/>
          <w:szCs w:val="24"/>
        </w:rPr>
        <w:t>-</w:t>
      </w:r>
      <w:r w:rsidRPr="00314E1C">
        <w:rPr>
          <w:rFonts w:ascii="Calibri" w:eastAsia="Calibri" w:hAnsi="Calibri" w:cs="Calibri"/>
          <w:bCs/>
          <w:color w:val="595959" w:themeColor="text1" w:themeTint="A6"/>
          <w:sz w:val="24"/>
          <w:szCs w:val="24"/>
        </w:rPr>
        <w:t>dosificadores</w:t>
      </w:r>
      <w:proofErr w:type="spellEnd"/>
      <w:r w:rsidRPr="00314E1C">
        <w:rPr>
          <w:rFonts w:ascii="Calibri" w:eastAsia="Calibri" w:hAnsi="Calibri" w:cs="Calibri"/>
          <w:bCs/>
          <w:color w:val="595959" w:themeColor="text1" w:themeTint="A6"/>
          <w:sz w:val="24"/>
          <w:szCs w:val="24"/>
        </w:rPr>
        <w:t xml:space="preserve">, secador de áridos, elevador de áridos en caliente, zaranda de agregados en caliente, silos de dosificación en caliente, mezclador </w:t>
      </w:r>
      <w:proofErr w:type="spellStart"/>
      <w:r w:rsidRPr="00314E1C">
        <w:rPr>
          <w:rFonts w:ascii="Calibri" w:eastAsia="Calibri" w:hAnsi="Calibri" w:cs="Calibri"/>
          <w:bCs/>
          <w:color w:val="595959" w:themeColor="text1" w:themeTint="A6"/>
          <w:sz w:val="24"/>
          <w:szCs w:val="24"/>
        </w:rPr>
        <w:t>pugmill</w:t>
      </w:r>
      <w:proofErr w:type="spellEnd"/>
      <w:r w:rsidRPr="00314E1C">
        <w:rPr>
          <w:rFonts w:ascii="Calibri" w:eastAsia="Calibri" w:hAnsi="Calibri" w:cs="Calibri"/>
          <w:bCs/>
          <w:color w:val="595959" w:themeColor="text1" w:themeTint="A6"/>
          <w:sz w:val="24"/>
          <w:szCs w:val="24"/>
        </w:rPr>
        <w:t xml:space="preserve"> – 2.000 kg de mezcla asfáltica, dos silos de almacenamiento de mezcla asfáltica y 4 líneas de alimentación (áridos, </w:t>
      </w:r>
      <w:proofErr w:type="spellStart"/>
      <w:r w:rsidRPr="00314E1C">
        <w:rPr>
          <w:rFonts w:ascii="Calibri" w:eastAsia="Calibri" w:hAnsi="Calibri" w:cs="Calibri"/>
          <w:bCs/>
          <w:color w:val="595959" w:themeColor="text1" w:themeTint="A6"/>
          <w:sz w:val="24"/>
          <w:szCs w:val="24"/>
        </w:rPr>
        <w:t>filler</w:t>
      </w:r>
      <w:proofErr w:type="spellEnd"/>
      <w:r w:rsidRPr="00314E1C">
        <w:rPr>
          <w:rFonts w:ascii="Calibri" w:eastAsia="Calibri" w:hAnsi="Calibri" w:cs="Calibri"/>
          <w:bCs/>
          <w:color w:val="595959" w:themeColor="text1" w:themeTint="A6"/>
          <w:sz w:val="24"/>
          <w:szCs w:val="24"/>
        </w:rPr>
        <w:t xml:space="preserve"> propio recuperado, </w:t>
      </w:r>
      <w:proofErr w:type="spellStart"/>
      <w:r w:rsidRPr="00314E1C">
        <w:rPr>
          <w:rFonts w:ascii="Calibri" w:eastAsia="Calibri" w:hAnsi="Calibri" w:cs="Calibri"/>
          <w:bCs/>
          <w:color w:val="595959" w:themeColor="text1" w:themeTint="A6"/>
          <w:sz w:val="24"/>
          <w:szCs w:val="24"/>
        </w:rPr>
        <w:t>filler</w:t>
      </w:r>
      <w:proofErr w:type="spellEnd"/>
      <w:r w:rsidRPr="00314E1C">
        <w:rPr>
          <w:rFonts w:ascii="Calibri" w:eastAsia="Calibri" w:hAnsi="Calibri" w:cs="Calibri"/>
          <w:bCs/>
          <w:color w:val="595959" w:themeColor="text1" w:themeTint="A6"/>
          <w:sz w:val="24"/>
          <w:szCs w:val="24"/>
        </w:rPr>
        <w:t xml:space="preserve"> externo (Cemento Portland) y Cemento Asfáltico) y una cabina de mando de control para la gestión del proceso</w:t>
      </w:r>
      <w:r w:rsidR="001C5F35" w:rsidRPr="00314E1C">
        <w:rPr>
          <w:rFonts w:ascii="Calibri" w:eastAsia="Calibri" w:hAnsi="Calibri" w:cs="Calibri"/>
          <w:bCs/>
          <w:color w:val="595959" w:themeColor="text1" w:themeTint="A6"/>
          <w:sz w:val="24"/>
          <w:szCs w:val="24"/>
        </w:rPr>
        <w:t xml:space="preserve"> de operación</w:t>
      </w:r>
      <w:r w:rsidR="00DD073E" w:rsidRPr="00314E1C">
        <w:rPr>
          <w:rFonts w:ascii="Calibri" w:eastAsia="Calibri" w:hAnsi="Calibri" w:cs="Calibri"/>
          <w:bCs/>
          <w:color w:val="595959" w:themeColor="text1" w:themeTint="A6"/>
          <w:sz w:val="24"/>
          <w:szCs w:val="24"/>
        </w:rPr>
        <w:t>.</w:t>
      </w:r>
    </w:p>
    <w:p w14:paraId="73D46A6B" w14:textId="00CA83DC" w:rsidR="009A0972" w:rsidRPr="00314E1C" w:rsidRDefault="009A0972" w:rsidP="00314E1C">
      <w:pPr>
        <w:pStyle w:val="Ttulo3"/>
        <w:ind w:left="1276" w:hanging="425"/>
        <w:rPr>
          <w:rFonts w:ascii="Calibri" w:hAnsi="Calibri" w:cs="Calibri"/>
          <w:color w:val="26327F"/>
          <w:sz w:val="24"/>
          <w:szCs w:val="24"/>
        </w:rPr>
      </w:pPr>
      <w:bookmarkStart w:id="34" w:name="_Toc228883289"/>
      <w:r w:rsidRPr="00314E1C">
        <w:rPr>
          <w:rFonts w:ascii="Calibri" w:hAnsi="Calibri" w:cs="Calibri"/>
          <w:color w:val="26327F"/>
          <w:sz w:val="24"/>
          <w:szCs w:val="24"/>
        </w:rPr>
        <w:t>PREDOSIFICADORES.</w:t>
      </w:r>
      <w:bookmarkEnd w:id="34"/>
      <w:r w:rsidRPr="00314E1C">
        <w:rPr>
          <w:rFonts w:ascii="Calibri" w:hAnsi="Calibri" w:cs="Calibri"/>
          <w:color w:val="26327F"/>
          <w:sz w:val="24"/>
          <w:szCs w:val="24"/>
        </w:rPr>
        <w:t xml:space="preserve"> </w:t>
      </w:r>
    </w:p>
    <w:p w14:paraId="3A26EA0D" w14:textId="4B43DE0A" w:rsidR="009A0972" w:rsidRPr="00314E1C" w:rsidRDefault="009A0972" w:rsidP="00234E8A">
      <w:pPr>
        <w:autoSpaceDE w:val="0"/>
        <w:autoSpaceDN w:val="0"/>
        <w:adjustRightInd w:val="0"/>
        <w:spacing w:after="0" w:line="276" w:lineRule="auto"/>
        <w:ind w:left="1276"/>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 xml:space="preserve">Los </w:t>
      </w:r>
      <w:proofErr w:type="spellStart"/>
      <w:r w:rsidRPr="00314E1C">
        <w:rPr>
          <w:rFonts w:ascii="Calibri" w:eastAsia="Calibri" w:hAnsi="Calibri" w:cs="Calibri"/>
          <w:bCs/>
          <w:color w:val="595959" w:themeColor="text1" w:themeTint="A6"/>
          <w:sz w:val="24"/>
          <w:szCs w:val="24"/>
        </w:rPr>
        <w:t>pre</w:t>
      </w:r>
      <w:r w:rsidR="00DD073E" w:rsidRPr="00314E1C">
        <w:rPr>
          <w:rFonts w:ascii="Calibri" w:eastAsia="Calibri" w:hAnsi="Calibri" w:cs="Calibri"/>
          <w:bCs/>
          <w:color w:val="595959" w:themeColor="text1" w:themeTint="A6"/>
          <w:sz w:val="24"/>
          <w:szCs w:val="24"/>
        </w:rPr>
        <w:t>-</w:t>
      </w:r>
      <w:r w:rsidRPr="00314E1C">
        <w:rPr>
          <w:rFonts w:ascii="Calibri" w:eastAsia="Calibri" w:hAnsi="Calibri" w:cs="Calibri"/>
          <w:bCs/>
          <w:color w:val="595959" w:themeColor="text1" w:themeTint="A6"/>
          <w:sz w:val="24"/>
          <w:szCs w:val="24"/>
        </w:rPr>
        <w:t>dosificadores</w:t>
      </w:r>
      <w:proofErr w:type="spellEnd"/>
      <w:r w:rsidRPr="00314E1C">
        <w:rPr>
          <w:rFonts w:ascii="Calibri" w:eastAsia="Calibri" w:hAnsi="Calibri" w:cs="Calibri"/>
          <w:bCs/>
          <w:color w:val="595959" w:themeColor="text1" w:themeTint="A6"/>
          <w:sz w:val="24"/>
          <w:szCs w:val="24"/>
        </w:rPr>
        <w:t xml:space="preserve"> están constituidos por</w:t>
      </w:r>
      <w:r w:rsidR="00234E8A" w:rsidRPr="00314E1C">
        <w:rPr>
          <w:rFonts w:ascii="Calibri" w:eastAsia="Calibri" w:hAnsi="Calibri" w:cs="Calibri"/>
          <w:bCs/>
          <w:color w:val="595959" w:themeColor="text1" w:themeTint="A6"/>
          <w:sz w:val="24"/>
          <w:szCs w:val="24"/>
        </w:rPr>
        <w:t xml:space="preserve"> </w:t>
      </w:r>
      <w:r w:rsidRPr="00314E1C">
        <w:rPr>
          <w:rFonts w:ascii="Calibri" w:eastAsia="Calibri" w:hAnsi="Calibri" w:cs="Calibri"/>
          <w:bCs/>
          <w:color w:val="595959" w:themeColor="text1" w:themeTint="A6"/>
          <w:sz w:val="24"/>
          <w:szCs w:val="24"/>
        </w:rPr>
        <w:t xml:space="preserve">05 tolvas de capacidad de 11 m3 cada uno con un caudal de 45 – 160 </w:t>
      </w:r>
      <w:proofErr w:type="spellStart"/>
      <w:r w:rsidRPr="00314E1C">
        <w:rPr>
          <w:rFonts w:ascii="Calibri" w:eastAsia="Calibri" w:hAnsi="Calibri" w:cs="Calibri"/>
          <w:bCs/>
          <w:color w:val="595959" w:themeColor="text1" w:themeTint="A6"/>
          <w:sz w:val="24"/>
          <w:szCs w:val="24"/>
        </w:rPr>
        <w:t>T</w:t>
      </w:r>
      <w:r w:rsidR="00263BBF" w:rsidRPr="00314E1C">
        <w:rPr>
          <w:rFonts w:ascii="Calibri" w:eastAsia="Calibri" w:hAnsi="Calibri" w:cs="Calibri"/>
          <w:bCs/>
          <w:color w:val="595959" w:themeColor="text1" w:themeTint="A6"/>
          <w:sz w:val="24"/>
          <w:szCs w:val="24"/>
        </w:rPr>
        <w:t>n</w:t>
      </w:r>
      <w:proofErr w:type="spellEnd"/>
      <w:r w:rsidRPr="00314E1C">
        <w:rPr>
          <w:rFonts w:ascii="Calibri" w:eastAsia="Calibri" w:hAnsi="Calibri" w:cs="Calibri"/>
          <w:bCs/>
          <w:color w:val="595959" w:themeColor="text1" w:themeTint="A6"/>
          <w:sz w:val="24"/>
          <w:szCs w:val="24"/>
        </w:rPr>
        <w:t>/</w:t>
      </w:r>
      <w:r w:rsidR="00263BBF" w:rsidRPr="00314E1C">
        <w:rPr>
          <w:rFonts w:ascii="Calibri" w:eastAsia="Calibri" w:hAnsi="Calibri" w:cs="Calibri"/>
          <w:bCs/>
          <w:color w:val="595959" w:themeColor="text1" w:themeTint="A6"/>
          <w:sz w:val="24"/>
          <w:szCs w:val="24"/>
        </w:rPr>
        <w:t>h</w:t>
      </w:r>
      <w:r w:rsidRPr="00314E1C">
        <w:rPr>
          <w:rFonts w:ascii="Calibri" w:eastAsia="Calibri" w:hAnsi="Calibri" w:cs="Calibri"/>
          <w:bCs/>
          <w:color w:val="595959" w:themeColor="text1" w:themeTint="A6"/>
          <w:sz w:val="24"/>
          <w:szCs w:val="24"/>
        </w:rPr>
        <w:t xml:space="preserve">, dispuestos en cuatro bloques para el almacenaje de los agregados preseleccionados. Los </w:t>
      </w:r>
      <w:proofErr w:type="spellStart"/>
      <w:r w:rsidRPr="00314E1C">
        <w:rPr>
          <w:rFonts w:ascii="Calibri" w:eastAsia="Calibri" w:hAnsi="Calibri" w:cs="Calibri"/>
          <w:bCs/>
          <w:color w:val="595959" w:themeColor="text1" w:themeTint="A6"/>
          <w:sz w:val="24"/>
          <w:szCs w:val="24"/>
        </w:rPr>
        <w:t>pre</w:t>
      </w:r>
      <w:r w:rsidR="00263BBF" w:rsidRPr="00314E1C">
        <w:rPr>
          <w:rFonts w:ascii="Calibri" w:eastAsia="Calibri" w:hAnsi="Calibri" w:cs="Calibri"/>
          <w:bCs/>
          <w:color w:val="595959" w:themeColor="text1" w:themeTint="A6"/>
          <w:sz w:val="24"/>
          <w:szCs w:val="24"/>
        </w:rPr>
        <w:t>-</w:t>
      </w:r>
      <w:r w:rsidRPr="00314E1C">
        <w:rPr>
          <w:rFonts w:ascii="Calibri" w:eastAsia="Calibri" w:hAnsi="Calibri" w:cs="Calibri"/>
          <w:bCs/>
          <w:color w:val="595959" w:themeColor="text1" w:themeTint="A6"/>
          <w:sz w:val="24"/>
          <w:szCs w:val="24"/>
        </w:rPr>
        <w:t>dosificadores</w:t>
      </w:r>
      <w:proofErr w:type="spellEnd"/>
      <w:r w:rsidRPr="00314E1C">
        <w:rPr>
          <w:rFonts w:ascii="Calibri" w:eastAsia="Calibri" w:hAnsi="Calibri" w:cs="Calibri"/>
          <w:bCs/>
          <w:color w:val="595959" w:themeColor="text1" w:themeTint="A6"/>
          <w:sz w:val="24"/>
          <w:szCs w:val="24"/>
        </w:rPr>
        <w:t xml:space="preserve"> están dotados de: </w:t>
      </w:r>
    </w:p>
    <w:p w14:paraId="1CA40A45" w14:textId="13D3F728" w:rsidR="009A0972" w:rsidRPr="00314E1C" w:rsidRDefault="009A0972" w:rsidP="00314E1C">
      <w:pPr>
        <w:pStyle w:val="Prrafodelista"/>
        <w:numPr>
          <w:ilvl w:val="0"/>
          <w:numId w:val="18"/>
        </w:numPr>
        <w:autoSpaceDE w:val="0"/>
        <w:autoSpaceDN w:val="0"/>
        <w:adjustRightInd w:val="0"/>
        <w:spacing w:after="0" w:line="276" w:lineRule="auto"/>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Boca de extracción.</w:t>
      </w:r>
    </w:p>
    <w:p w14:paraId="2E9A28C5" w14:textId="5A267E2E" w:rsidR="009A0972" w:rsidRPr="00314E1C" w:rsidRDefault="009A0972" w:rsidP="00314E1C">
      <w:pPr>
        <w:pStyle w:val="Prrafodelista"/>
        <w:numPr>
          <w:ilvl w:val="0"/>
          <w:numId w:val="18"/>
        </w:numPr>
        <w:autoSpaceDE w:val="0"/>
        <w:autoSpaceDN w:val="0"/>
        <w:adjustRightInd w:val="0"/>
        <w:spacing w:after="0" w:line="276" w:lineRule="auto"/>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Cinta extractora de goma a velocidad regulable con variador</w:t>
      </w:r>
    </w:p>
    <w:p w14:paraId="4334B1F1" w14:textId="35705752" w:rsidR="009A0972" w:rsidRPr="00314E1C" w:rsidRDefault="009A0972" w:rsidP="00314E1C">
      <w:pPr>
        <w:pStyle w:val="Prrafodelista"/>
        <w:numPr>
          <w:ilvl w:val="0"/>
          <w:numId w:val="18"/>
        </w:numPr>
        <w:autoSpaceDE w:val="0"/>
        <w:autoSpaceDN w:val="0"/>
        <w:adjustRightInd w:val="0"/>
        <w:spacing w:after="0" w:line="276" w:lineRule="auto"/>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Sensores inductivos que indican la ausencia de material sobre cinta extractora.</w:t>
      </w:r>
    </w:p>
    <w:p w14:paraId="36531906" w14:textId="3A01D2B2" w:rsidR="009A0972" w:rsidRPr="00314E1C" w:rsidRDefault="009A0972" w:rsidP="00314E1C">
      <w:pPr>
        <w:pStyle w:val="Prrafodelista"/>
        <w:numPr>
          <w:ilvl w:val="0"/>
          <w:numId w:val="18"/>
        </w:numPr>
        <w:autoSpaceDE w:val="0"/>
        <w:autoSpaceDN w:val="0"/>
        <w:adjustRightInd w:val="0"/>
        <w:spacing w:after="0" w:line="276" w:lineRule="auto"/>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lastRenderedPageBreak/>
        <w:t>Motor vibrador eléctrico solo para tolvas que contienen arena.</w:t>
      </w:r>
    </w:p>
    <w:p w14:paraId="343110AE" w14:textId="4A209A97" w:rsidR="009A0972" w:rsidRPr="00314E1C" w:rsidRDefault="009A0972" w:rsidP="00314E1C">
      <w:pPr>
        <w:pStyle w:val="Prrafodelista"/>
        <w:numPr>
          <w:ilvl w:val="0"/>
          <w:numId w:val="18"/>
        </w:numPr>
        <w:autoSpaceDE w:val="0"/>
        <w:autoSpaceDN w:val="0"/>
        <w:adjustRightInd w:val="0"/>
        <w:spacing w:after="0" w:line="276" w:lineRule="auto"/>
        <w:rPr>
          <w:rFonts w:ascii="Calibri" w:eastAsia="Calibri" w:hAnsi="Calibri" w:cs="Calibri"/>
          <w:bCs/>
          <w:color w:val="595959" w:themeColor="text1" w:themeTint="A6"/>
          <w:sz w:val="24"/>
          <w:szCs w:val="24"/>
        </w:rPr>
      </w:pPr>
      <w:r w:rsidRPr="00314E1C">
        <w:rPr>
          <w:rFonts w:ascii="Calibri" w:eastAsia="Calibri" w:hAnsi="Calibri" w:cs="Calibri"/>
          <w:bCs/>
          <w:color w:val="595959" w:themeColor="text1" w:themeTint="A6"/>
          <w:sz w:val="24"/>
          <w:szCs w:val="24"/>
        </w:rPr>
        <w:t xml:space="preserve">Barrera metálica por rampa de carga (guardas metálicas separadoras para evitar contaminación entre agregados) con altura aproximada de 400 </w:t>
      </w:r>
      <w:proofErr w:type="spellStart"/>
      <w:r w:rsidRPr="00314E1C">
        <w:rPr>
          <w:rFonts w:ascii="Calibri" w:eastAsia="Calibri" w:hAnsi="Calibri" w:cs="Calibri"/>
          <w:bCs/>
          <w:color w:val="595959" w:themeColor="text1" w:themeTint="A6"/>
          <w:sz w:val="24"/>
          <w:szCs w:val="24"/>
        </w:rPr>
        <w:t>mm</w:t>
      </w:r>
      <w:r w:rsidR="00241D8F" w:rsidRPr="00314E1C">
        <w:rPr>
          <w:rFonts w:ascii="Calibri" w:eastAsia="Calibri" w:hAnsi="Calibri" w:cs="Calibri"/>
          <w:bCs/>
          <w:color w:val="595959" w:themeColor="text1" w:themeTint="A6"/>
          <w:sz w:val="24"/>
          <w:szCs w:val="24"/>
        </w:rPr>
        <w:t>.</w:t>
      </w:r>
      <w:proofErr w:type="spellEnd"/>
    </w:p>
    <w:p w14:paraId="324EEC1A" w14:textId="77777777" w:rsidR="00234E8A" w:rsidRPr="00314E1C" w:rsidRDefault="00234E8A" w:rsidP="00234E8A">
      <w:pPr>
        <w:pStyle w:val="Prrafodelista"/>
        <w:autoSpaceDE w:val="0"/>
        <w:autoSpaceDN w:val="0"/>
        <w:adjustRightInd w:val="0"/>
        <w:spacing w:after="0" w:line="276" w:lineRule="auto"/>
        <w:ind w:left="1423"/>
        <w:rPr>
          <w:rFonts w:ascii="Arial" w:eastAsia="Calibri" w:hAnsi="Arial" w:cs="Arial"/>
          <w:bCs/>
          <w:color w:val="595959" w:themeColor="text1" w:themeTint="A6"/>
          <w:sz w:val="20"/>
          <w:szCs w:val="20"/>
        </w:rPr>
      </w:pPr>
    </w:p>
    <w:p w14:paraId="5A831975" w14:textId="7BB531AB" w:rsidR="00AC6216" w:rsidRPr="00F33B9D" w:rsidRDefault="009A0972" w:rsidP="00F33B9D">
      <w:pPr>
        <w:pStyle w:val="Ttulo3"/>
        <w:ind w:left="1276" w:hanging="425"/>
        <w:rPr>
          <w:rFonts w:ascii="Calibri" w:hAnsi="Calibri" w:cs="Calibri"/>
          <w:color w:val="26327F"/>
          <w:sz w:val="24"/>
          <w:szCs w:val="24"/>
        </w:rPr>
      </w:pPr>
      <w:bookmarkStart w:id="35" w:name="_Toc228883290"/>
      <w:r w:rsidRPr="00F33B9D">
        <w:rPr>
          <w:rFonts w:ascii="Calibri" w:hAnsi="Calibri" w:cs="Calibri"/>
          <w:color w:val="26327F"/>
          <w:sz w:val="24"/>
          <w:szCs w:val="24"/>
        </w:rPr>
        <w:t>LINEAS DE ALIMENTACION.</w:t>
      </w:r>
      <w:bookmarkEnd w:id="35"/>
    </w:p>
    <w:p w14:paraId="1BAC6609" w14:textId="4274D26C" w:rsidR="009A0972" w:rsidRPr="00F33B9D" w:rsidRDefault="009A0972" w:rsidP="00444E56">
      <w:pPr>
        <w:autoSpaceDE w:val="0"/>
        <w:autoSpaceDN w:val="0"/>
        <w:adjustRightInd w:val="0"/>
        <w:spacing w:after="0" w:line="276" w:lineRule="auto"/>
        <w:ind w:left="1276"/>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Las 04 líneas de alimentación están constituidas por:</w:t>
      </w:r>
    </w:p>
    <w:p w14:paraId="5FDF83BB" w14:textId="5BD5489E" w:rsidR="009A0972" w:rsidRPr="00F33B9D" w:rsidRDefault="009A0972" w:rsidP="00F33B9D">
      <w:pPr>
        <w:pStyle w:val="Prrafodelista"/>
        <w:numPr>
          <w:ilvl w:val="0"/>
          <w:numId w:val="20"/>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La línea de agregados de tolvas en frio: Tiene como finalidad transferir los áridos de los pre dosificadores al secador.</w:t>
      </w:r>
    </w:p>
    <w:p w14:paraId="046BC7D0" w14:textId="1D6853E7" w:rsidR="009A0972" w:rsidRPr="00F33B9D" w:rsidRDefault="009A0972" w:rsidP="00F33B9D">
      <w:pPr>
        <w:pStyle w:val="Prrafodelista"/>
        <w:numPr>
          <w:ilvl w:val="0"/>
          <w:numId w:val="20"/>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 xml:space="preserve">La línea Filler: Extraído del material propio mediante el filtro de mangas, tiene como finalidad transferir el </w:t>
      </w:r>
      <w:proofErr w:type="spellStart"/>
      <w:r w:rsidRPr="00F33B9D">
        <w:rPr>
          <w:rFonts w:ascii="Calibri" w:eastAsia="Calibri" w:hAnsi="Calibri" w:cs="Calibri"/>
          <w:bCs/>
          <w:color w:val="595959" w:themeColor="text1" w:themeTint="A6"/>
          <w:sz w:val="24"/>
          <w:szCs w:val="24"/>
        </w:rPr>
        <w:t>filler</w:t>
      </w:r>
      <w:proofErr w:type="spellEnd"/>
      <w:r w:rsidRPr="00F33B9D">
        <w:rPr>
          <w:rFonts w:ascii="Calibri" w:eastAsia="Calibri" w:hAnsi="Calibri" w:cs="Calibri"/>
          <w:bCs/>
          <w:color w:val="595959" w:themeColor="text1" w:themeTint="A6"/>
          <w:sz w:val="24"/>
          <w:szCs w:val="24"/>
        </w:rPr>
        <w:t xml:space="preserve"> al mezclador.</w:t>
      </w:r>
    </w:p>
    <w:p w14:paraId="7392F589" w14:textId="7EF5670C" w:rsidR="009A0972" w:rsidRPr="00F33B9D" w:rsidRDefault="009A0972" w:rsidP="00F33B9D">
      <w:pPr>
        <w:pStyle w:val="Prrafodelista"/>
        <w:numPr>
          <w:ilvl w:val="0"/>
          <w:numId w:val="20"/>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 xml:space="preserve">La línea Filler </w:t>
      </w:r>
      <w:r w:rsidR="00A978A1" w:rsidRPr="00F33B9D">
        <w:rPr>
          <w:rFonts w:ascii="Calibri" w:eastAsia="Calibri" w:hAnsi="Calibri" w:cs="Calibri"/>
          <w:bCs/>
          <w:color w:val="595959" w:themeColor="text1" w:themeTint="A6"/>
          <w:sz w:val="24"/>
          <w:szCs w:val="24"/>
        </w:rPr>
        <w:t>E</w:t>
      </w:r>
      <w:r w:rsidRPr="00F33B9D">
        <w:rPr>
          <w:rFonts w:ascii="Calibri" w:eastAsia="Calibri" w:hAnsi="Calibri" w:cs="Calibri"/>
          <w:bCs/>
          <w:color w:val="595959" w:themeColor="text1" w:themeTint="A6"/>
          <w:sz w:val="24"/>
          <w:szCs w:val="24"/>
        </w:rPr>
        <w:t>xterno: Cemento Portland almacenado en silo vertical para dosificación al mezclador.</w:t>
      </w:r>
    </w:p>
    <w:p w14:paraId="76918CB1" w14:textId="0B68FE95" w:rsidR="009A0972" w:rsidRPr="00F33B9D" w:rsidRDefault="009A0972" w:rsidP="00F33B9D">
      <w:pPr>
        <w:pStyle w:val="Prrafodelista"/>
        <w:numPr>
          <w:ilvl w:val="0"/>
          <w:numId w:val="20"/>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La línea Cemento Asf</w:t>
      </w:r>
      <w:r w:rsidR="00E53917" w:rsidRPr="00F33B9D">
        <w:rPr>
          <w:rFonts w:ascii="Calibri" w:eastAsia="Calibri" w:hAnsi="Calibri" w:cs="Calibri"/>
          <w:bCs/>
          <w:color w:val="595959" w:themeColor="text1" w:themeTint="A6"/>
          <w:sz w:val="24"/>
          <w:szCs w:val="24"/>
        </w:rPr>
        <w:t>á</w:t>
      </w:r>
      <w:r w:rsidRPr="00F33B9D">
        <w:rPr>
          <w:rFonts w:ascii="Calibri" w:eastAsia="Calibri" w:hAnsi="Calibri" w:cs="Calibri"/>
          <w:bCs/>
          <w:color w:val="595959" w:themeColor="text1" w:themeTint="A6"/>
          <w:sz w:val="24"/>
          <w:szCs w:val="24"/>
        </w:rPr>
        <w:t>ltico: Tiene como finalidad transferir el Cemento Asfáltico de los tanques de almacenamiento al mezclador, constituida por 04 tanques horizontales de sección circular de capacidad de 33597 litros cada uno, complementado en su interior con un serpentín de calefacción y aislado externamente con lana de vidrio de alta intensidad (Fibra de vidrio) y recubrimientos con láminas de acero galvanizado, complementados con indicador de nivel y temperatura</w:t>
      </w:r>
      <w:r w:rsidR="00444E56" w:rsidRPr="00F33B9D">
        <w:rPr>
          <w:rFonts w:ascii="Calibri" w:eastAsia="Calibri" w:hAnsi="Calibri" w:cs="Calibri"/>
          <w:bCs/>
          <w:color w:val="595959" w:themeColor="text1" w:themeTint="A6"/>
          <w:sz w:val="24"/>
          <w:szCs w:val="24"/>
        </w:rPr>
        <w:t>.</w:t>
      </w:r>
    </w:p>
    <w:p w14:paraId="19664359" w14:textId="77777777" w:rsidR="00444E56" w:rsidRPr="00A978A1" w:rsidRDefault="00444E56" w:rsidP="00A978A1">
      <w:pPr>
        <w:autoSpaceDE w:val="0"/>
        <w:autoSpaceDN w:val="0"/>
        <w:adjustRightInd w:val="0"/>
        <w:spacing w:after="0" w:line="276" w:lineRule="auto"/>
        <w:rPr>
          <w:rFonts w:ascii="Arial" w:eastAsia="Calibri" w:hAnsi="Arial" w:cs="Arial"/>
          <w:bCs/>
          <w:sz w:val="20"/>
          <w:szCs w:val="20"/>
        </w:rPr>
      </w:pPr>
    </w:p>
    <w:p w14:paraId="6BF39FEF" w14:textId="388F6037" w:rsidR="00F8351F" w:rsidRPr="00F33B9D" w:rsidRDefault="009A0972" w:rsidP="00F33B9D">
      <w:pPr>
        <w:pStyle w:val="Ttulo3"/>
        <w:ind w:left="1276" w:hanging="425"/>
        <w:rPr>
          <w:rFonts w:ascii="Calibri" w:hAnsi="Calibri" w:cs="Calibri"/>
          <w:color w:val="26327F"/>
          <w:sz w:val="24"/>
          <w:szCs w:val="24"/>
        </w:rPr>
      </w:pPr>
      <w:bookmarkStart w:id="36" w:name="_Toc228883291"/>
      <w:r w:rsidRPr="00F33B9D">
        <w:rPr>
          <w:rFonts w:ascii="Calibri" w:hAnsi="Calibri" w:cs="Calibri"/>
          <w:color w:val="26327F"/>
          <w:sz w:val="24"/>
          <w:szCs w:val="24"/>
        </w:rPr>
        <w:t>TORRE MEZCLADOR:</w:t>
      </w:r>
      <w:bookmarkEnd w:id="36"/>
    </w:p>
    <w:p w14:paraId="52EDDD08" w14:textId="77777777" w:rsidR="00944106" w:rsidRPr="00F33B9D" w:rsidRDefault="009A0972" w:rsidP="00893A61">
      <w:pPr>
        <w:autoSpaceDE w:val="0"/>
        <w:autoSpaceDN w:val="0"/>
        <w:adjustRightInd w:val="0"/>
        <w:spacing w:after="0" w:line="276" w:lineRule="auto"/>
        <w:ind w:left="1276"/>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 xml:space="preserve">La torre mezclador tiene como finalidad almacenar los áridos calientes provenientes de las líneas de alimentación, enviarlos y mezclarlos, para la preparación de la mezcla. </w:t>
      </w:r>
    </w:p>
    <w:p w14:paraId="2A3B72D1" w14:textId="0A455C45" w:rsidR="009A0972" w:rsidRPr="00F33B9D" w:rsidRDefault="009A0972" w:rsidP="00893A61">
      <w:pPr>
        <w:autoSpaceDE w:val="0"/>
        <w:autoSpaceDN w:val="0"/>
        <w:adjustRightInd w:val="0"/>
        <w:spacing w:after="0" w:line="276" w:lineRule="auto"/>
        <w:ind w:left="1276"/>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La torre comprende</w:t>
      </w:r>
      <w:r w:rsidR="00944106" w:rsidRPr="00F33B9D">
        <w:rPr>
          <w:rFonts w:ascii="Calibri" w:eastAsia="Calibri" w:hAnsi="Calibri" w:cs="Calibri"/>
          <w:bCs/>
          <w:color w:val="595959" w:themeColor="text1" w:themeTint="A6"/>
          <w:sz w:val="24"/>
          <w:szCs w:val="24"/>
        </w:rPr>
        <w:t>:</w:t>
      </w:r>
    </w:p>
    <w:p w14:paraId="6D4D9EBF" w14:textId="643BD397" w:rsidR="009A0972" w:rsidRPr="00F33B9D" w:rsidRDefault="009A0972" w:rsidP="00F33B9D">
      <w:pPr>
        <w:pStyle w:val="Prrafodelista"/>
        <w:numPr>
          <w:ilvl w:val="0"/>
          <w:numId w:val="21"/>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Bloque de selección con criba (05 selecciones más by-pass y extra-medida).</w:t>
      </w:r>
    </w:p>
    <w:p w14:paraId="52005B18" w14:textId="1DE84903" w:rsidR="009A0972" w:rsidRPr="00F33B9D" w:rsidRDefault="009A0972" w:rsidP="00F33B9D">
      <w:pPr>
        <w:pStyle w:val="Prrafodelista"/>
        <w:numPr>
          <w:ilvl w:val="0"/>
          <w:numId w:val="21"/>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 xml:space="preserve">Silos aislados y recubierto de aluminio, divididos en 5 compartimientos con indicadores de nivel máximo, para el almacenamiento de los agregados calientes correspondientes a los </w:t>
      </w:r>
      <w:r w:rsidR="00F33B9D" w:rsidRPr="00F33B9D">
        <w:rPr>
          <w:rFonts w:ascii="Calibri" w:eastAsia="Calibri" w:hAnsi="Calibri" w:cs="Calibri"/>
          <w:bCs/>
          <w:color w:val="595959" w:themeColor="text1" w:themeTint="A6"/>
          <w:sz w:val="24"/>
          <w:szCs w:val="24"/>
        </w:rPr>
        <w:t>diferentes seleccionados</w:t>
      </w:r>
      <w:r w:rsidRPr="00F33B9D">
        <w:rPr>
          <w:rFonts w:ascii="Calibri" w:eastAsia="Calibri" w:hAnsi="Calibri" w:cs="Calibri"/>
          <w:bCs/>
          <w:color w:val="595959" w:themeColor="text1" w:themeTint="A6"/>
          <w:sz w:val="24"/>
          <w:szCs w:val="24"/>
        </w:rPr>
        <w:t xml:space="preserve"> para la zaranda.</w:t>
      </w:r>
    </w:p>
    <w:p w14:paraId="734C86CE" w14:textId="1F903BC9" w:rsidR="009A0972" w:rsidRPr="00F33B9D" w:rsidRDefault="009A0972" w:rsidP="00F33B9D">
      <w:pPr>
        <w:pStyle w:val="Prrafodelista"/>
        <w:numPr>
          <w:ilvl w:val="0"/>
          <w:numId w:val="21"/>
        </w:numPr>
        <w:autoSpaceDE w:val="0"/>
        <w:autoSpaceDN w:val="0"/>
        <w:adjustRightInd w:val="0"/>
        <w:spacing w:after="0" w:line="276" w:lineRule="auto"/>
        <w:rPr>
          <w:rFonts w:ascii="Calibri" w:eastAsia="Calibri" w:hAnsi="Calibri" w:cs="Calibri"/>
          <w:bCs/>
          <w:color w:val="595959" w:themeColor="text1" w:themeTint="A6"/>
          <w:sz w:val="24"/>
          <w:szCs w:val="24"/>
        </w:rPr>
      </w:pPr>
      <w:r w:rsidRPr="00F33B9D">
        <w:rPr>
          <w:rFonts w:ascii="Calibri" w:eastAsia="Calibri" w:hAnsi="Calibri" w:cs="Calibri"/>
          <w:bCs/>
          <w:color w:val="595959" w:themeColor="text1" w:themeTint="A6"/>
          <w:sz w:val="24"/>
          <w:szCs w:val="24"/>
        </w:rPr>
        <w:t>Tolva de pesado electrónico con células (b</w:t>
      </w:r>
      <w:r w:rsidR="00431590" w:rsidRPr="00F33B9D">
        <w:rPr>
          <w:rFonts w:ascii="Calibri" w:eastAsia="Calibri" w:hAnsi="Calibri" w:cs="Calibri"/>
          <w:bCs/>
          <w:color w:val="595959" w:themeColor="text1" w:themeTint="A6"/>
          <w:sz w:val="24"/>
          <w:szCs w:val="24"/>
        </w:rPr>
        <w:t>á</w:t>
      </w:r>
      <w:r w:rsidRPr="00F33B9D">
        <w:rPr>
          <w:rFonts w:ascii="Calibri" w:eastAsia="Calibri" w:hAnsi="Calibri" w:cs="Calibri"/>
          <w:bCs/>
          <w:color w:val="595959" w:themeColor="text1" w:themeTint="A6"/>
          <w:sz w:val="24"/>
          <w:szCs w:val="24"/>
        </w:rPr>
        <w:t xml:space="preserve">scula), una para los áridos, una para el </w:t>
      </w:r>
      <w:proofErr w:type="spellStart"/>
      <w:r w:rsidRPr="00F33B9D">
        <w:rPr>
          <w:rFonts w:ascii="Calibri" w:eastAsia="Calibri" w:hAnsi="Calibri" w:cs="Calibri"/>
          <w:bCs/>
          <w:color w:val="595959" w:themeColor="text1" w:themeTint="A6"/>
          <w:sz w:val="24"/>
          <w:szCs w:val="24"/>
        </w:rPr>
        <w:t>filler</w:t>
      </w:r>
      <w:proofErr w:type="spellEnd"/>
      <w:r w:rsidRPr="00F33B9D">
        <w:rPr>
          <w:rFonts w:ascii="Calibri" w:eastAsia="Calibri" w:hAnsi="Calibri" w:cs="Calibri"/>
          <w:bCs/>
          <w:color w:val="595959" w:themeColor="text1" w:themeTint="A6"/>
          <w:sz w:val="24"/>
          <w:szCs w:val="24"/>
        </w:rPr>
        <w:t xml:space="preserve"> y una para el betún.</w:t>
      </w:r>
    </w:p>
    <w:p w14:paraId="30DB3518" w14:textId="77777777" w:rsidR="00BC5A2B" w:rsidRPr="00893A61" w:rsidRDefault="00BC5A2B" w:rsidP="00BC5A2B">
      <w:pPr>
        <w:pStyle w:val="Prrafodelista"/>
        <w:autoSpaceDE w:val="0"/>
        <w:autoSpaceDN w:val="0"/>
        <w:adjustRightInd w:val="0"/>
        <w:spacing w:after="0" w:line="276" w:lineRule="auto"/>
        <w:ind w:left="1423"/>
        <w:rPr>
          <w:rFonts w:ascii="Arial" w:eastAsia="Calibri" w:hAnsi="Arial" w:cs="Arial"/>
          <w:bCs/>
          <w:sz w:val="20"/>
          <w:szCs w:val="20"/>
        </w:rPr>
      </w:pPr>
    </w:p>
    <w:p w14:paraId="77C0CCBC" w14:textId="26B2A40B" w:rsidR="001C2CE8" w:rsidRPr="00466F8C" w:rsidRDefault="001C2CE8" w:rsidP="00466F8C">
      <w:pPr>
        <w:pStyle w:val="Ttulo3"/>
        <w:ind w:left="1276" w:hanging="425"/>
        <w:rPr>
          <w:rFonts w:ascii="Calibri" w:hAnsi="Calibri" w:cs="Calibri"/>
          <w:color w:val="26327F"/>
          <w:sz w:val="24"/>
          <w:szCs w:val="24"/>
        </w:rPr>
      </w:pPr>
      <w:bookmarkStart w:id="37" w:name="_Toc228883292"/>
      <w:r w:rsidRPr="00466F8C">
        <w:rPr>
          <w:rFonts w:ascii="Calibri" w:hAnsi="Calibri" w:cs="Calibri"/>
          <w:color w:val="26327F"/>
          <w:sz w:val="24"/>
          <w:szCs w:val="24"/>
        </w:rPr>
        <w:t>PLANTAS AUXILIARES:</w:t>
      </w:r>
      <w:bookmarkEnd w:id="37"/>
    </w:p>
    <w:p w14:paraId="426FFD0B" w14:textId="64BAE2C9" w:rsidR="001C2CE8" w:rsidRPr="00466F8C" w:rsidRDefault="001C2CE8" w:rsidP="00466F8C">
      <w:pPr>
        <w:autoSpaceDE w:val="0"/>
        <w:autoSpaceDN w:val="0"/>
        <w:adjustRightInd w:val="0"/>
        <w:spacing w:after="0" w:line="240" w:lineRule="auto"/>
        <w:ind w:left="1276"/>
        <w:rPr>
          <w:rFonts w:ascii="Calibri" w:eastAsia="Calibri" w:hAnsi="Calibri" w:cs="Calibri"/>
          <w:bCs/>
          <w:color w:val="595959" w:themeColor="text1" w:themeTint="A6"/>
          <w:sz w:val="24"/>
          <w:szCs w:val="24"/>
        </w:rPr>
      </w:pPr>
      <w:r w:rsidRPr="00431590">
        <w:rPr>
          <w:rFonts w:ascii="Arial" w:eastAsia="Calibri" w:hAnsi="Arial" w:cs="Arial"/>
          <w:bCs/>
          <w:sz w:val="20"/>
          <w:szCs w:val="20"/>
        </w:rPr>
        <w:t xml:space="preserve"> </w:t>
      </w:r>
      <w:r w:rsidRPr="00466F8C">
        <w:rPr>
          <w:rFonts w:ascii="Calibri" w:eastAsia="Calibri" w:hAnsi="Calibri" w:cs="Calibri"/>
          <w:bCs/>
          <w:color w:val="595959" w:themeColor="text1" w:themeTint="A6"/>
          <w:sz w:val="24"/>
          <w:szCs w:val="24"/>
        </w:rPr>
        <w:t>La planta cuenta con los siguientes equipos auxiliares:</w:t>
      </w:r>
    </w:p>
    <w:p w14:paraId="04AB51AF" w14:textId="42E4DCDA" w:rsidR="001C2CE8" w:rsidRPr="00466F8C" w:rsidRDefault="001C2CE8" w:rsidP="00466F8C">
      <w:pPr>
        <w:pStyle w:val="Prrafodelista"/>
        <w:numPr>
          <w:ilvl w:val="0"/>
          <w:numId w:val="24"/>
        </w:numPr>
        <w:spacing w:line="240" w:lineRule="auto"/>
        <w:jc w:val="left"/>
        <w:rPr>
          <w:rFonts w:ascii="Calibri" w:hAnsi="Calibri" w:cs="Calibri"/>
          <w:color w:val="595959" w:themeColor="text1" w:themeTint="A6"/>
          <w:sz w:val="24"/>
          <w:szCs w:val="24"/>
          <w:lang w:eastAsia="es-ES"/>
        </w:rPr>
      </w:pPr>
      <w:r w:rsidRPr="00466F8C">
        <w:rPr>
          <w:rFonts w:ascii="Calibri" w:hAnsi="Calibri" w:cs="Calibri"/>
          <w:color w:val="595959" w:themeColor="text1" w:themeTint="A6"/>
          <w:sz w:val="24"/>
          <w:szCs w:val="24"/>
          <w:lang w:eastAsia="es-ES"/>
        </w:rPr>
        <w:t xml:space="preserve">Caldera de </w:t>
      </w:r>
      <w:r w:rsidR="00786145" w:rsidRPr="00466F8C">
        <w:rPr>
          <w:rFonts w:ascii="Calibri" w:hAnsi="Calibri" w:cs="Calibri"/>
          <w:color w:val="595959" w:themeColor="text1" w:themeTint="A6"/>
          <w:sz w:val="24"/>
          <w:szCs w:val="24"/>
          <w:lang w:eastAsia="es-ES"/>
        </w:rPr>
        <w:t>ó</w:t>
      </w:r>
      <w:r w:rsidRPr="00466F8C">
        <w:rPr>
          <w:rFonts w:ascii="Calibri" w:hAnsi="Calibri" w:cs="Calibri"/>
          <w:color w:val="595959" w:themeColor="text1" w:themeTint="A6"/>
          <w:sz w:val="24"/>
          <w:szCs w:val="24"/>
          <w:lang w:eastAsia="es-ES"/>
        </w:rPr>
        <w:t>leo térmica OH 600 Tubular horizontal, presurizada, completa de termostato, presostato, termómetro y equipo eléctrico, con dispositivo por encendido preestablecido. Filtro con electrobomba para la circulación de aceite diatérmico y tanque de expansión. Quemador diésel por caldera OH 600.</w:t>
      </w:r>
    </w:p>
    <w:p w14:paraId="5FF65CAD" w14:textId="4B2C6A00" w:rsidR="001C2CE8" w:rsidRDefault="001C2CE8" w:rsidP="00204006">
      <w:pPr>
        <w:pStyle w:val="Prrafodelista"/>
        <w:numPr>
          <w:ilvl w:val="0"/>
          <w:numId w:val="24"/>
        </w:numPr>
        <w:spacing w:before="240" w:line="240" w:lineRule="auto"/>
        <w:jc w:val="left"/>
        <w:rPr>
          <w:rFonts w:ascii="Calibri" w:hAnsi="Calibri" w:cs="Calibri"/>
          <w:color w:val="595959" w:themeColor="text1" w:themeTint="A6"/>
          <w:sz w:val="24"/>
          <w:szCs w:val="24"/>
          <w:lang w:eastAsia="es-ES"/>
        </w:rPr>
      </w:pPr>
      <w:r w:rsidRPr="00466F8C">
        <w:rPr>
          <w:rFonts w:ascii="Calibri" w:hAnsi="Calibri" w:cs="Calibri"/>
          <w:color w:val="595959" w:themeColor="text1" w:themeTint="A6"/>
          <w:sz w:val="24"/>
          <w:szCs w:val="24"/>
          <w:lang w:eastAsia="es-ES"/>
        </w:rPr>
        <w:lastRenderedPageBreak/>
        <w:t>Caldera de oleo térmica OH–750-0 Tubular horizontal, presurizada, completa de termostato, presostato, termómetro y equipo eléctrico, con dispositivo por encendido preestablecido. Filtro con electrobomba por la circulación aceite diatérmico y tanque de expansión. Quemador diésel por caldera OH-750-0.</w:t>
      </w:r>
    </w:p>
    <w:p w14:paraId="7F4BE6C8" w14:textId="77777777" w:rsidR="00204006" w:rsidRPr="00466F8C" w:rsidRDefault="00204006" w:rsidP="00204006">
      <w:pPr>
        <w:pStyle w:val="Prrafodelista"/>
        <w:spacing w:before="240" w:line="240" w:lineRule="auto"/>
        <w:ind w:left="1440"/>
        <w:jc w:val="left"/>
        <w:rPr>
          <w:rFonts w:ascii="Calibri" w:hAnsi="Calibri" w:cs="Calibri"/>
          <w:color w:val="595959" w:themeColor="text1" w:themeTint="A6"/>
          <w:sz w:val="24"/>
          <w:szCs w:val="24"/>
          <w:lang w:eastAsia="es-ES"/>
        </w:rPr>
      </w:pPr>
    </w:p>
    <w:p w14:paraId="7A993277" w14:textId="7B554D82" w:rsidR="001C2CE8" w:rsidRPr="00466F8C" w:rsidRDefault="001C2CE8" w:rsidP="00204006">
      <w:pPr>
        <w:pStyle w:val="Prrafodelista"/>
        <w:numPr>
          <w:ilvl w:val="0"/>
          <w:numId w:val="24"/>
        </w:numPr>
        <w:spacing w:before="240" w:after="0" w:line="240" w:lineRule="auto"/>
        <w:jc w:val="left"/>
        <w:rPr>
          <w:rFonts w:ascii="Calibri" w:hAnsi="Calibri" w:cs="Calibri"/>
          <w:color w:val="595959" w:themeColor="text1" w:themeTint="A6"/>
          <w:sz w:val="24"/>
          <w:szCs w:val="24"/>
          <w:lang w:eastAsia="es-ES"/>
        </w:rPr>
      </w:pPr>
      <w:r w:rsidRPr="00466F8C">
        <w:rPr>
          <w:rFonts w:ascii="Calibri" w:hAnsi="Calibri" w:cs="Calibri"/>
          <w:color w:val="595959" w:themeColor="text1" w:themeTint="A6"/>
          <w:sz w:val="24"/>
          <w:szCs w:val="24"/>
          <w:lang w:eastAsia="es-ES"/>
        </w:rPr>
        <w:t>Sistema de aire comprimido formado por un compresor eléctrico y un tanque de almacenaje de aire comprimido, con una línea para alimentar el circuito neumático y a su vez los cilindros de accionamiento de las bocas de los silos de las tolvas en caliente y las líneas de alimentación indicadas.</w:t>
      </w:r>
    </w:p>
    <w:p w14:paraId="3E017799" w14:textId="6F074D72" w:rsidR="00CE1FE4" w:rsidRPr="00050FB0" w:rsidRDefault="001C2CE8" w:rsidP="00050FB0">
      <w:pPr>
        <w:pStyle w:val="Ttulo3"/>
        <w:spacing w:before="240"/>
        <w:ind w:left="1276" w:hanging="425"/>
        <w:rPr>
          <w:rFonts w:ascii="Calibri" w:hAnsi="Calibri" w:cs="Calibri"/>
          <w:color w:val="26327F"/>
          <w:sz w:val="24"/>
          <w:szCs w:val="24"/>
        </w:rPr>
      </w:pPr>
      <w:bookmarkStart w:id="38" w:name="_Toc228883293"/>
      <w:r w:rsidRPr="00050FB0">
        <w:rPr>
          <w:rFonts w:ascii="Calibri" w:hAnsi="Calibri" w:cs="Calibri"/>
          <w:color w:val="26327F"/>
          <w:sz w:val="24"/>
          <w:szCs w:val="24"/>
        </w:rPr>
        <w:t>SISTEMA DE MANDO Y CONTROL:</w:t>
      </w:r>
      <w:bookmarkEnd w:id="38"/>
    </w:p>
    <w:p w14:paraId="62287B78" w14:textId="420DC2D3" w:rsidR="001C2CE8" w:rsidRPr="00050FB0" w:rsidRDefault="001C2CE8" w:rsidP="00050FB0">
      <w:pPr>
        <w:autoSpaceDE w:val="0"/>
        <w:autoSpaceDN w:val="0"/>
        <w:adjustRightInd w:val="0"/>
        <w:spacing w:line="240" w:lineRule="auto"/>
        <w:ind w:left="1276"/>
        <w:rPr>
          <w:rFonts w:ascii="Calibri" w:eastAsia="Calibri" w:hAnsi="Calibri" w:cs="Calibri"/>
          <w:bCs/>
          <w:color w:val="595959" w:themeColor="text1" w:themeTint="A6"/>
          <w:sz w:val="24"/>
          <w:szCs w:val="24"/>
        </w:rPr>
      </w:pPr>
      <w:r w:rsidRPr="00050FB0">
        <w:rPr>
          <w:rFonts w:ascii="Calibri" w:eastAsia="Calibri" w:hAnsi="Calibri" w:cs="Calibri"/>
          <w:bCs/>
          <w:color w:val="595959" w:themeColor="text1" w:themeTint="A6"/>
          <w:sz w:val="24"/>
          <w:szCs w:val="24"/>
        </w:rPr>
        <w:t>La cabina de mando está compuesta con lo siguiente:</w:t>
      </w:r>
    </w:p>
    <w:p w14:paraId="673A5361" w14:textId="788143F1" w:rsidR="001C2CE8" w:rsidRDefault="001C2CE8" w:rsidP="00475E47">
      <w:pPr>
        <w:pStyle w:val="Prrafodelista"/>
        <w:numPr>
          <w:ilvl w:val="0"/>
          <w:numId w:val="26"/>
        </w:numPr>
        <w:spacing w:before="240" w:line="240" w:lineRule="auto"/>
        <w:jc w:val="left"/>
        <w:rPr>
          <w:rFonts w:ascii="Calibri" w:hAnsi="Calibri" w:cs="Calibri"/>
          <w:color w:val="595959" w:themeColor="text1" w:themeTint="A6"/>
          <w:sz w:val="24"/>
          <w:szCs w:val="24"/>
          <w:lang w:eastAsia="es-ES"/>
        </w:rPr>
      </w:pPr>
      <w:r w:rsidRPr="00050FB0">
        <w:rPr>
          <w:rFonts w:ascii="Calibri" w:hAnsi="Calibri" w:cs="Calibri"/>
          <w:color w:val="595959" w:themeColor="text1" w:themeTint="A6"/>
          <w:sz w:val="24"/>
          <w:szCs w:val="24"/>
          <w:lang w:eastAsia="es-ES"/>
        </w:rPr>
        <w:t>Cabina de control donde el operador cuenta con el sistema de control MARINI</w:t>
      </w:r>
      <w:r w:rsidR="0092490B" w:rsidRPr="00050FB0">
        <w:rPr>
          <w:rFonts w:ascii="Calibri" w:hAnsi="Calibri" w:cs="Calibri"/>
          <w:color w:val="595959" w:themeColor="text1" w:themeTint="A6"/>
          <w:sz w:val="24"/>
          <w:szCs w:val="24"/>
          <w:lang w:eastAsia="es-ES"/>
        </w:rPr>
        <w:t xml:space="preserve"> </w:t>
      </w:r>
      <w:r w:rsidRPr="00050FB0">
        <w:rPr>
          <w:rFonts w:ascii="Calibri" w:hAnsi="Calibri" w:cs="Calibri"/>
          <w:color w:val="595959" w:themeColor="text1" w:themeTint="A6"/>
          <w:sz w:val="24"/>
          <w:szCs w:val="24"/>
          <w:lang w:eastAsia="es-ES"/>
        </w:rPr>
        <w:t>CYBERTRONIC -500 que permite el control automatizado de la planta de asfalto.</w:t>
      </w:r>
    </w:p>
    <w:p w14:paraId="01F89ED1" w14:textId="77777777" w:rsidR="00475E47" w:rsidRPr="00050FB0" w:rsidRDefault="00475E47" w:rsidP="00475E47">
      <w:pPr>
        <w:pStyle w:val="Prrafodelista"/>
        <w:spacing w:before="240" w:line="240" w:lineRule="auto"/>
        <w:ind w:left="1440"/>
        <w:jc w:val="left"/>
        <w:rPr>
          <w:rFonts w:ascii="Calibri" w:hAnsi="Calibri" w:cs="Calibri"/>
          <w:color w:val="595959" w:themeColor="text1" w:themeTint="A6"/>
          <w:sz w:val="24"/>
          <w:szCs w:val="24"/>
          <w:lang w:eastAsia="es-ES"/>
        </w:rPr>
      </w:pPr>
    </w:p>
    <w:p w14:paraId="750544C1" w14:textId="40885525" w:rsidR="003D004E" w:rsidRDefault="001C2CE8" w:rsidP="00475E47">
      <w:pPr>
        <w:pStyle w:val="Prrafodelista"/>
        <w:numPr>
          <w:ilvl w:val="0"/>
          <w:numId w:val="26"/>
        </w:numPr>
        <w:spacing w:before="240" w:line="240" w:lineRule="auto"/>
        <w:jc w:val="left"/>
        <w:rPr>
          <w:rFonts w:ascii="Calibri" w:hAnsi="Calibri" w:cs="Calibri"/>
          <w:sz w:val="24"/>
          <w:szCs w:val="24"/>
          <w:lang w:eastAsia="es-ES"/>
        </w:rPr>
      </w:pPr>
      <w:r w:rsidRPr="00050FB0">
        <w:rPr>
          <w:rFonts w:ascii="Calibri" w:hAnsi="Calibri" w:cs="Calibri"/>
          <w:color w:val="595959" w:themeColor="text1" w:themeTint="A6"/>
          <w:sz w:val="24"/>
          <w:szCs w:val="24"/>
          <w:lang w:eastAsia="es-ES"/>
        </w:rPr>
        <w:t>Cabina de fuerza donde se encuentra todo el sistema eléctrico que comanda la planta de asfalto y plantas auxiliares</w:t>
      </w:r>
      <w:r w:rsidRPr="00050FB0">
        <w:rPr>
          <w:rFonts w:ascii="Calibri" w:hAnsi="Calibri" w:cs="Calibri"/>
          <w:sz w:val="24"/>
          <w:szCs w:val="24"/>
          <w:lang w:eastAsia="es-ES"/>
        </w:rPr>
        <w:t>.</w:t>
      </w:r>
    </w:p>
    <w:p w14:paraId="1E89CD86" w14:textId="0F9DA66D" w:rsidR="003D004E" w:rsidRPr="00475E47" w:rsidRDefault="00475E47" w:rsidP="00475E47">
      <w:pPr>
        <w:pStyle w:val="Ttulo2"/>
        <w:rPr>
          <w:rFonts w:ascii="Calibri" w:hAnsi="Calibri" w:cs="Calibri"/>
          <w:color w:val="26327F"/>
          <w:sz w:val="24"/>
          <w:szCs w:val="24"/>
        </w:rPr>
      </w:pPr>
      <w:bookmarkStart w:id="39" w:name="_Toc228883294"/>
      <w:r w:rsidRPr="00475E47">
        <w:rPr>
          <w:rFonts w:ascii="Calibri" w:hAnsi="Calibri" w:cs="Calibri"/>
          <w:color w:val="26327F"/>
          <w:sz w:val="24"/>
          <w:szCs w:val="24"/>
        </w:rPr>
        <w:t>CALIBRACIÓN DE LA PLANTA DE ASFALTO PARA PRODUCCIÓN DE MEZCLA ASFÁLTICA</w:t>
      </w:r>
      <w:bookmarkEnd w:id="39"/>
      <w:r w:rsidRPr="00475E47">
        <w:rPr>
          <w:rFonts w:ascii="Calibri" w:hAnsi="Calibri" w:cs="Calibri"/>
          <w:color w:val="26327F"/>
          <w:sz w:val="24"/>
          <w:szCs w:val="24"/>
        </w:rPr>
        <w:t xml:space="preserve"> </w:t>
      </w:r>
    </w:p>
    <w:p w14:paraId="7A34AFDE" w14:textId="4EAE6AF6" w:rsidR="000969E9" w:rsidRPr="00475E47" w:rsidRDefault="00480128" w:rsidP="00475E47">
      <w:pPr>
        <w:autoSpaceDE w:val="0"/>
        <w:autoSpaceDN w:val="0"/>
        <w:adjustRightInd w:val="0"/>
        <w:spacing w:after="0" w:line="240" w:lineRule="auto"/>
        <w:ind w:left="1276"/>
        <w:rPr>
          <w:rFonts w:ascii="Calibri" w:eastAsia="Calibri" w:hAnsi="Calibri" w:cs="Calibri"/>
          <w:bCs/>
          <w:color w:val="595959" w:themeColor="text1" w:themeTint="A6"/>
          <w:sz w:val="24"/>
          <w:szCs w:val="24"/>
        </w:rPr>
      </w:pPr>
      <w:r w:rsidRPr="00475E47">
        <w:rPr>
          <w:rFonts w:ascii="Calibri" w:eastAsia="Calibri" w:hAnsi="Calibri" w:cs="Calibri"/>
          <w:bCs/>
          <w:color w:val="595959" w:themeColor="text1" w:themeTint="A6"/>
          <w:sz w:val="24"/>
          <w:szCs w:val="24"/>
        </w:rPr>
        <w:t xml:space="preserve">La </w:t>
      </w:r>
      <w:r w:rsidR="00475E47" w:rsidRPr="00475E47">
        <w:rPr>
          <w:rFonts w:ascii="Calibri" w:eastAsia="Calibri" w:hAnsi="Calibri" w:cs="Calibri"/>
          <w:bCs/>
          <w:color w:val="595959" w:themeColor="text1" w:themeTint="A6"/>
          <w:sz w:val="24"/>
          <w:szCs w:val="24"/>
        </w:rPr>
        <w:t>calibración de la planta de asfalto para producción de mezcla asfaltico se</w:t>
      </w:r>
      <w:r w:rsidRPr="00475E47">
        <w:rPr>
          <w:rFonts w:ascii="Calibri" w:eastAsia="Calibri" w:hAnsi="Calibri" w:cs="Calibri"/>
          <w:bCs/>
          <w:color w:val="595959" w:themeColor="text1" w:themeTint="A6"/>
          <w:sz w:val="24"/>
          <w:szCs w:val="24"/>
        </w:rPr>
        <w:t xml:space="preserve"> </w:t>
      </w:r>
      <w:r w:rsidR="00C6454F" w:rsidRPr="00475E47">
        <w:rPr>
          <w:rFonts w:ascii="Calibri" w:eastAsia="Calibri" w:hAnsi="Calibri" w:cs="Calibri"/>
          <w:bCs/>
          <w:color w:val="595959" w:themeColor="text1" w:themeTint="A6"/>
          <w:sz w:val="24"/>
          <w:szCs w:val="24"/>
        </w:rPr>
        <w:t>realizará</w:t>
      </w:r>
      <w:r w:rsidRPr="00475E47">
        <w:rPr>
          <w:rFonts w:ascii="Calibri" w:eastAsia="Calibri" w:hAnsi="Calibri" w:cs="Calibri"/>
          <w:bCs/>
          <w:color w:val="595959" w:themeColor="text1" w:themeTint="A6"/>
          <w:sz w:val="24"/>
          <w:szCs w:val="24"/>
        </w:rPr>
        <w:t xml:space="preserve"> mediante el siguiente proceso operativo y funcional de la misma, teniendo como patrón el diseño de mezcla asfáltica en caliente aprobada en la Fase </w:t>
      </w:r>
      <w:r w:rsidR="00AA36D8" w:rsidRPr="00475E47">
        <w:rPr>
          <w:rFonts w:ascii="Calibri" w:eastAsia="Calibri" w:hAnsi="Calibri" w:cs="Calibri"/>
          <w:bCs/>
          <w:color w:val="595959" w:themeColor="text1" w:themeTint="A6"/>
          <w:sz w:val="24"/>
          <w:szCs w:val="24"/>
        </w:rPr>
        <w:t>IX</w:t>
      </w:r>
      <w:r w:rsidRPr="00475E47">
        <w:rPr>
          <w:rFonts w:ascii="Calibri" w:eastAsia="Calibri" w:hAnsi="Calibri" w:cs="Calibri"/>
          <w:bCs/>
          <w:color w:val="595959" w:themeColor="text1" w:themeTint="A6"/>
          <w:sz w:val="24"/>
          <w:szCs w:val="24"/>
        </w:rPr>
        <w:t>, buscando la réplica en la planta de asfalto detallándose de la siguiente manera:</w:t>
      </w:r>
    </w:p>
    <w:p w14:paraId="669DBF1C" w14:textId="1EDDBA6E" w:rsidR="003660B8" w:rsidRPr="00475E47" w:rsidRDefault="007A38C0" w:rsidP="00475E47">
      <w:pPr>
        <w:pStyle w:val="Ttulo3"/>
        <w:spacing w:before="240"/>
        <w:ind w:left="1276" w:hanging="425"/>
        <w:rPr>
          <w:rFonts w:ascii="Calibri" w:hAnsi="Calibri" w:cs="Calibri"/>
          <w:color w:val="26327F"/>
          <w:sz w:val="24"/>
          <w:szCs w:val="24"/>
        </w:rPr>
      </w:pPr>
      <w:bookmarkStart w:id="40" w:name="_Toc228883295"/>
      <w:r w:rsidRPr="00475E47">
        <w:rPr>
          <w:rFonts w:ascii="Calibri" w:hAnsi="Calibri" w:cs="Calibri"/>
          <w:color w:val="26327F"/>
          <w:sz w:val="24"/>
          <w:szCs w:val="24"/>
        </w:rPr>
        <w:t>FORMULA EN FRIO</w:t>
      </w:r>
      <w:bookmarkEnd w:id="40"/>
    </w:p>
    <w:p w14:paraId="1BA18A07" w14:textId="3FF77A23" w:rsidR="00D66B96" w:rsidRDefault="003660B8" w:rsidP="006461F7">
      <w:pPr>
        <w:pStyle w:val="Prrafodelista"/>
        <w:numPr>
          <w:ilvl w:val="0"/>
          <w:numId w:val="30"/>
        </w:numPr>
        <w:autoSpaceDE w:val="0"/>
        <w:autoSpaceDN w:val="0"/>
        <w:adjustRightInd w:val="0"/>
        <w:spacing w:before="240" w:after="0" w:line="240" w:lineRule="auto"/>
        <w:ind w:left="1560" w:hanging="426"/>
        <w:rPr>
          <w:rFonts w:ascii="Calibri" w:hAnsi="Calibri" w:cs="Calibri"/>
          <w:color w:val="595959" w:themeColor="text1" w:themeTint="A6"/>
          <w:sz w:val="24"/>
          <w:szCs w:val="24"/>
          <w:lang w:eastAsia="es-ES"/>
        </w:rPr>
      </w:pPr>
      <w:r w:rsidRPr="00475E47">
        <w:rPr>
          <w:rFonts w:ascii="Calibri" w:hAnsi="Calibri" w:cs="Calibri"/>
          <w:color w:val="595959" w:themeColor="text1" w:themeTint="A6"/>
          <w:sz w:val="24"/>
          <w:szCs w:val="24"/>
          <w:lang w:eastAsia="es-ES"/>
        </w:rPr>
        <w:t>Como primer paso se realizará la homogenización de cada agregado con equipo mecánico dejando las rampas correspondientes para realizar el muestreo</w:t>
      </w:r>
      <w:r w:rsidR="007D46D3" w:rsidRPr="00475E47">
        <w:rPr>
          <w:rFonts w:ascii="Calibri" w:hAnsi="Calibri" w:cs="Calibri"/>
          <w:color w:val="595959" w:themeColor="text1" w:themeTint="A6"/>
          <w:sz w:val="24"/>
          <w:szCs w:val="24"/>
          <w:lang w:eastAsia="es-ES"/>
        </w:rPr>
        <w:t xml:space="preserve"> </w:t>
      </w:r>
      <w:r w:rsidR="00475E47" w:rsidRPr="00475E47">
        <w:rPr>
          <w:rFonts w:ascii="Calibri" w:hAnsi="Calibri" w:cs="Calibri"/>
          <w:color w:val="595959" w:themeColor="text1" w:themeTint="A6"/>
          <w:sz w:val="24"/>
          <w:szCs w:val="24"/>
          <w:lang w:eastAsia="es-ES"/>
        </w:rPr>
        <w:t>de acuerdo con el</w:t>
      </w:r>
      <w:r w:rsidR="00D141C0" w:rsidRPr="00475E47">
        <w:rPr>
          <w:rFonts w:ascii="Calibri" w:hAnsi="Calibri" w:cs="Calibri"/>
          <w:color w:val="595959" w:themeColor="text1" w:themeTint="A6"/>
          <w:sz w:val="24"/>
          <w:szCs w:val="24"/>
          <w:lang w:eastAsia="es-ES"/>
        </w:rPr>
        <w:t xml:space="preserve"> procedimiento PE-1PE333-QA-P</w:t>
      </w:r>
      <w:r w:rsidR="006A7F7D" w:rsidRPr="00475E47">
        <w:rPr>
          <w:rFonts w:ascii="Calibri" w:hAnsi="Calibri" w:cs="Calibri"/>
          <w:color w:val="595959" w:themeColor="text1" w:themeTint="A6"/>
          <w:sz w:val="24"/>
          <w:szCs w:val="24"/>
          <w:lang w:eastAsia="es-ES"/>
        </w:rPr>
        <w:t>P</w:t>
      </w:r>
      <w:r w:rsidR="00D141C0" w:rsidRPr="00475E47">
        <w:rPr>
          <w:rFonts w:ascii="Calibri" w:hAnsi="Calibri" w:cs="Calibri"/>
          <w:color w:val="595959" w:themeColor="text1" w:themeTint="A6"/>
          <w:sz w:val="24"/>
          <w:szCs w:val="24"/>
          <w:lang w:eastAsia="es-ES"/>
        </w:rPr>
        <w:t>-031 Muestreo de agregados ASTM D75- D75M-19</w:t>
      </w:r>
    </w:p>
    <w:p w14:paraId="696A673B" w14:textId="77777777" w:rsidR="00475E47" w:rsidRPr="00475E47" w:rsidRDefault="00475E47" w:rsidP="006461F7">
      <w:pPr>
        <w:pStyle w:val="Prrafodelista"/>
        <w:autoSpaceDE w:val="0"/>
        <w:autoSpaceDN w:val="0"/>
        <w:adjustRightInd w:val="0"/>
        <w:spacing w:before="240" w:after="0" w:line="240" w:lineRule="auto"/>
        <w:ind w:left="1560"/>
        <w:rPr>
          <w:rFonts w:ascii="Calibri" w:hAnsi="Calibri" w:cs="Calibri"/>
          <w:color w:val="595959" w:themeColor="text1" w:themeTint="A6"/>
          <w:sz w:val="24"/>
          <w:szCs w:val="24"/>
          <w:lang w:eastAsia="es-ES"/>
        </w:rPr>
      </w:pPr>
    </w:p>
    <w:p w14:paraId="7890F7A7" w14:textId="0E5B03C3" w:rsidR="00D141C0" w:rsidRDefault="007A38C0" w:rsidP="006461F7">
      <w:pPr>
        <w:pStyle w:val="Prrafodelista"/>
        <w:numPr>
          <w:ilvl w:val="0"/>
          <w:numId w:val="30"/>
        </w:numPr>
        <w:autoSpaceDE w:val="0"/>
        <w:autoSpaceDN w:val="0"/>
        <w:adjustRightInd w:val="0"/>
        <w:spacing w:before="240" w:after="0" w:line="240" w:lineRule="auto"/>
        <w:ind w:left="1560" w:hanging="426"/>
        <w:rPr>
          <w:rFonts w:ascii="Calibri" w:hAnsi="Calibri" w:cs="Calibri"/>
          <w:color w:val="595959" w:themeColor="text1" w:themeTint="A6"/>
          <w:sz w:val="24"/>
          <w:szCs w:val="24"/>
          <w:lang w:eastAsia="es-ES"/>
        </w:rPr>
      </w:pPr>
      <w:r w:rsidRPr="00475E47">
        <w:rPr>
          <w:rFonts w:ascii="Calibri" w:hAnsi="Calibri" w:cs="Calibri"/>
          <w:color w:val="595959" w:themeColor="text1" w:themeTint="A6"/>
          <w:sz w:val="24"/>
          <w:szCs w:val="24"/>
          <w:lang w:eastAsia="es-ES"/>
        </w:rPr>
        <w:t xml:space="preserve">Se realizarán en laboratorio de OHLA una serie de ensayos </w:t>
      </w:r>
      <w:r w:rsidR="006A7F7D" w:rsidRPr="00475E47">
        <w:rPr>
          <w:rFonts w:ascii="Calibri" w:hAnsi="Calibri" w:cs="Calibri"/>
          <w:color w:val="595959" w:themeColor="text1" w:themeTint="A6"/>
          <w:sz w:val="24"/>
          <w:szCs w:val="24"/>
          <w:lang w:eastAsia="es-ES"/>
        </w:rPr>
        <w:t xml:space="preserve">granulométricos </w:t>
      </w:r>
      <w:r w:rsidR="00475E47" w:rsidRPr="00475E47">
        <w:rPr>
          <w:rFonts w:ascii="Calibri" w:hAnsi="Calibri" w:cs="Calibri"/>
          <w:color w:val="595959" w:themeColor="text1" w:themeTint="A6"/>
          <w:sz w:val="24"/>
          <w:szCs w:val="24"/>
          <w:lang w:eastAsia="es-ES"/>
        </w:rPr>
        <w:t>de acuerdo con el</w:t>
      </w:r>
      <w:r w:rsidR="006A7F7D" w:rsidRPr="00475E47">
        <w:rPr>
          <w:rFonts w:ascii="Calibri" w:hAnsi="Calibri" w:cs="Calibri"/>
          <w:color w:val="595959" w:themeColor="text1" w:themeTint="A6"/>
          <w:sz w:val="24"/>
          <w:szCs w:val="24"/>
          <w:lang w:eastAsia="es-ES"/>
        </w:rPr>
        <w:t xml:space="preserve"> procedimiento PE-1PE333-QA-PP- 24 análisis granulométrico de agregados ASTM C136 / C136M – </w:t>
      </w:r>
      <w:r w:rsidR="003B4E4C">
        <w:rPr>
          <w:rFonts w:ascii="Calibri" w:hAnsi="Calibri" w:cs="Calibri"/>
          <w:color w:val="595959" w:themeColor="text1" w:themeTint="A6"/>
          <w:sz w:val="24"/>
          <w:szCs w:val="24"/>
          <w:lang w:eastAsia="es-ES"/>
        </w:rPr>
        <w:t>25</w:t>
      </w:r>
      <w:r w:rsidR="006A7F7D" w:rsidRPr="00475E47">
        <w:rPr>
          <w:rFonts w:ascii="Calibri" w:hAnsi="Calibri" w:cs="Calibri"/>
          <w:color w:val="595959" w:themeColor="text1" w:themeTint="A6"/>
          <w:sz w:val="24"/>
          <w:szCs w:val="24"/>
          <w:lang w:eastAsia="es-ES"/>
        </w:rPr>
        <w:t>, lavado de agregado por el tamiz 75-UM (N.º 200) ASTM C117-23   de</w:t>
      </w:r>
      <w:r w:rsidRPr="00475E47">
        <w:rPr>
          <w:rFonts w:ascii="Calibri" w:hAnsi="Calibri" w:cs="Calibri"/>
          <w:color w:val="595959" w:themeColor="text1" w:themeTint="A6"/>
          <w:sz w:val="24"/>
          <w:szCs w:val="24"/>
          <w:lang w:eastAsia="es-ES"/>
        </w:rPr>
        <w:t xml:space="preserve"> cada agregado ubicados en los acopios de planta de asfalto</w:t>
      </w:r>
      <w:r w:rsidR="00475E47">
        <w:rPr>
          <w:rFonts w:ascii="Calibri" w:hAnsi="Calibri" w:cs="Calibri"/>
          <w:color w:val="595959" w:themeColor="text1" w:themeTint="A6"/>
          <w:sz w:val="24"/>
          <w:szCs w:val="24"/>
          <w:lang w:eastAsia="es-ES"/>
        </w:rPr>
        <w:t xml:space="preserve"> p</w:t>
      </w:r>
      <w:r w:rsidRPr="00475E47">
        <w:rPr>
          <w:rFonts w:ascii="Calibri" w:hAnsi="Calibri" w:cs="Calibri"/>
          <w:color w:val="595959" w:themeColor="text1" w:themeTint="A6"/>
          <w:sz w:val="24"/>
          <w:szCs w:val="24"/>
          <w:lang w:eastAsia="es-ES"/>
        </w:rPr>
        <w:t>ara obtener una curva teórica</w:t>
      </w:r>
      <w:r w:rsidR="000E6B27">
        <w:rPr>
          <w:rFonts w:ascii="Calibri" w:hAnsi="Calibri" w:cs="Calibri"/>
          <w:color w:val="595959" w:themeColor="text1" w:themeTint="A6"/>
          <w:sz w:val="24"/>
          <w:szCs w:val="24"/>
          <w:lang w:eastAsia="es-ES"/>
        </w:rPr>
        <w:t>.</w:t>
      </w:r>
      <w:r w:rsidRPr="00475E47">
        <w:rPr>
          <w:rFonts w:ascii="Calibri" w:hAnsi="Calibri" w:cs="Calibri"/>
          <w:color w:val="595959" w:themeColor="text1" w:themeTint="A6"/>
          <w:sz w:val="24"/>
          <w:szCs w:val="24"/>
          <w:lang w:eastAsia="es-ES"/>
        </w:rPr>
        <w:t xml:space="preserve"> </w:t>
      </w:r>
    </w:p>
    <w:p w14:paraId="7838CAF8" w14:textId="77777777" w:rsidR="00475E47" w:rsidRPr="00475E47" w:rsidRDefault="00475E47" w:rsidP="006461F7">
      <w:pPr>
        <w:pStyle w:val="Prrafodelista"/>
        <w:spacing w:before="240" w:after="0" w:line="240" w:lineRule="auto"/>
        <w:rPr>
          <w:rFonts w:ascii="Calibri" w:hAnsi="Calibri" w:cs="Calibri"/>
          <w:color w:val="595959" w:themeColor="text1" w:themeTint="A6"/>
          <w:sz w:val="24"/>
          <w:szCs w:val="24"/>
          <w:lang w:eastAsia="es-ES"/>
        </w:rPr>
      </w:pPr>
    </w:p>
    <w:p w14:paraId="63D6CD95" w14:textId="51024DF8" w:rsidR="00D66B96" w:rsidRDefault="00475E47" w:rsidP="006461F7">
      <w:pPr>
        <w:pStyle w:val="Prrafodelista"/>
        <w:numPr>
          <w:ilvl w:val="0"/>
          <w:numId w:val="30"/>
        </w:numPr>
        <w:autoSpaceDE w:val="0"/>
        <w:autoSpaceDN w:val="0"/>
        <w:adjustRightInd w:val="0"/>
        <w:spacing w:before="240" w:after="0" w:line="240" w:lineRule="auto"/>
        <w:ind w:left="1560" w:hanging="426"/>
        <w:rPr>
          <w:rFonts w:ascii="Calibri" w:hAnsi="Calibri" w:cs="Calibri"/>
          <w:color w:val="595959" w:themeColor="text1" w:themeTint="A6"/>
          <w:sz w:val="24"/>
          <w:szCs w:val="24"/>
          <w:lang w:eastAsia="es-ES"/>
        </w:rPr>
      </w:pPr>
      <w:r w:rsidRPr="00475E47">
        <w:rPr>
          <w:rFonts w:ascii="Calibri" w:hAnsi="Calibri" w:cs="Calibri"/>
          <w:color w:val="595959" w:themeColor="text1" w:themeTint="A6"/>
          <w:sz w:val="24"/>
          <w:szCs w:val="24"/>
          <w:lang w:val="es-PE" w:eastAsia="es-ES"/>
        </w:rPr>
        <w:t xml:space="preserve">En base a los resultados de las granulometrías de cada tamaño de agregados, se debe establecer una curva teórica que se encuentre dentro del Huso especificado </w:t>
      </w:r>
      <w:r w:rsidRPr="00475E47">
        <w:rPr>
          <w:rFonts w:ascii="Calibri" w:hAnsi="Calibri" w:cs="Calibri"/>
          <w:color w:val="595959" w:themeColor="text1" w:themeTint="A6"/>
          <w:sz w:val="24"/>
          <w:szCs w:val="24"/>
          <w:lang w:eastAsia="es-ES"/>
        </w:rPr>
        <w:lastRenderedPageBreak/>
        <w:t>establecido</w:t>
      </w:r>
      <w:r w:rsidR="007A38C0" w:rsidRPr="00475E47">
        <w:rPr>
          <w:rFonts w:ascii="Calibri" w:hAnsi="Calibri" w:cs="Calibri"/>
          <w:color w:val="595959" w:themeColor="text1" w:themeTint="A6"/>
          <w:sz w:val="24"/>
          <w:szCs w:val="24"/>
          <w:lang w:eastAsia="es-ES"/>
        </w:rPr>
        <w:t xml:space="preserve"> en las especificaciones </w:t>
      </w:r>
      <w:r w:rsidR="006A7F7D" w:rsidRPr="00475E47">
        <w:rPr>
          <w:rFonts w:ascii="Calibri" w:hAnsi="Calibri" w:cs="Calibri"/>
          <w:color w:val="595959" w:themeColor="text1" w:themeTint="A6"/>
          <w:sz w:val="24"/>
          <w:szCs w:val="24"/>
          <w:lang w:eastAsia="es-ES"/>
        </w:rPr>
        <w:t xml:space="preserve">técnicas 104-25023-MTE00420-ESP-430-C-005 Rev. 00 </w:t>
      </w:r>
      <w:r w:rsidR="007A38C0" w:rsidRPr="00475E47">
        <w:rPr>
          <w:rFonts w:ascii="Calibri" w:hAnsi="Calibri" w:cs="Calibri"/>
          <w:color w:val="595959" w:themeColor="text1" w:themeTint="A6"/>
          <w:sz w:val="24"/>
          <w:szCs w:val="24"/>
          <w:lang w:eastAsia="es-ES"/>
        </w:rPr>
        <w:t>del proyecto</w:t>
      </w:r>
    </w:p>
    <w:p w14:paraId="634B7C83" w14:textId="77777777" w:rsidR="00464DE7" w:rsidRPr="00464DE7" w:rsidRDefault="00464DE7" w:rsidP="006461F7">
      <w:pPr>
        <w:pStyle w:val="Prrafodelista"/>
        <w:spacing w:line="240" w:lineRule="auto"/>
        <w:rPr>
          <w:rFonts w:ascii="Calibri" w:hAnsi="Calibri" w:cs="Calibri"/>
          <w:color w:val="595959" w:themeColor="text1" w:themeTint="A6"/>
          <w:sz w:val="24"/>
          <w:szCs w:val="24"/>
          <w:lang w:eastAsia="es-ES"/>
        </w:rPr>
      </w:pPr>
    </w:p>
    <w:p w14:paraId="4833413A" w14:textId="5BB858BF" w:rsidR="007A38C0" w:rsidRPr="00475E47" w:rsidRDefault="00D66B96" w:rsidP="006461F7">
      <w:pPr>
        <w:pStyle w:val="Prrafodelista"/>
        <w:numPr>
          <w:ilvl w:val="0"/>
          <w:numId w:val="30"/>
        </w:numPr>
        <w:autoSpaceDE w:val="0"/>
        <w:autoSpaceDN w:val="0"/>
        <w:adjustRightInd w:val="0"/>
        <w:spacing w:after="0" w:line="240" w:lineRule="auto"/>
        <w:ind w:left="1560" w:hanging="426"/>
        <w:rPr>
          <w:rFonts w:ascii="Calibri" w:eastAsia="Calibri" w:hAnsi="Calibri" w:cs="Calibri"/>
          <w:bCs/>
          <w:sz w:val="24"/>
          <w:szCs w:val="24"/>
        </w:rPr>
      </w:pPr>
      <w:r w:rsidRPr="00475E47">
        <w:rPr>
          <w:rFonts w:ascii="Calibri" w:hAnsi="Calibri" w:cs="Calibri"/>
          <w:color w:val="595959" w:themeColor="text1" w:themeTint="A6"/>
          <w:sz w:val="24"/>
          <w:szCs w:val="24"/>
          <w:lang w:eastAsia="es-ES"/>
        </w:rPr>
        <w:t>Con los promedios de los resúmenes de cada agregado se elaborará una fórmula</w:t>
      </w:r>
      <w:r w:rsidR="00475E47" w:rsidRPr="00475E47">
        <w:rPr>
          <w:rFonts w:ascii="Calibri" w:hAnsi="Calibri" w:cs="Calibri"/>
          <w:color w:val="595959" w:themeColor="text1" w:themeTint="A6"/>
          <w:sz w:val="24"/>
          <w:szCs w:val="24"/>
          <w:lang w:eastAsia="es-ES"/>
        </w:rPr>
        <w:t xml:space="preserve"> </w:t>
      </w:r>
      <w:r w:rsidRPr="00475E47">
        <w:rPr>
          <w:rFonts w:ascii="Calibri" w:hAnsi="Calibri" w:cs="Calibri"/>
          <w:color w:val="595959" w:themeColor="text1" w:themeTint="A6"/>
          <w:sz w:val="24"/>
          <w:szCs w:val="24"/>
          <w:lang w:eastAsia="es-ES"/>
        </w:rPr>
        <w:t>teórica con la participación en proporciones de cada agregado</w:t>
      </w:r>
      <w:r w:rsidRPr="00475E47">
        <w:rPr>
          <w:rFonts w:ascii="Calibri" w:eastAsia="Calibri" w:hAnsi="Calibri" w:cs="Calibri"/>
          <w:bCs/>
          <w:sz w:val="24"/>
          <w:szCs w:val="24"/>
        </w:rPr>
        <w:t>.</w:t>
      </w:r>
    </w:p>
    <w:p w14:paraId="47F118E6" w14:textId="77777777" w:rsidR="003660B8" w:rsidRDefault="003660B8" w:rsidP="006461F7">
      <w:pPr>
        <w:pStyle w:val="Prrafodelista"/>
        <w:autoSpaceDE w:val="0"/>
        <w:autoSpaceDN w:val="0"/>
        <w:adjustRightInd w:val="0"/>
        <w:spacing w:after="0" w:line="240" w:lineRule="auto"/>
        <w:ind w:left="2127" w:hanging="142"/>
        <w:rPr>
          <w:rFonts w:ascii="Arial" w:eastAsia="Calibri" w:hAnsi="Arial" w:cs="Arial"/>
          <w:bCs/>
          <w:sz w:val="20"/>
          <w:szCs w:val="20"/>
        </w:rPr>
      </w:pPr>
    </w:p>
    <w:p w14:paraId="04AE621E" w14:textId="7813A850" w:rsidR="003660B8" w:rsidRPr="00475E47" w:rsidRDefault="003660B8" w:rsidP="00AF12FA">
      <w:pPr>
        <w:pStyle w:val="Ttulo3"/>
        <w:ind w:left="1276" w:hanging="425"/>
        <w:rPr>
          <w:rFonts w:ascii="Calibri" w:hAnsi="Calibri" w:cs="Calibri"/>
          <w:color w:val="26327F"/>
          <w:sz w:val="24"/>
          <w:szCs w:val="24"/>
        </w:rPr>
      </w:pPr>
      <w:bookmarkStart w:id="41" w:name="_Toc228883296"/>
      <w:r w:rsidRPr="00475E47">
        <w:rPr>
          <w:rFonts w:ascii="Calibri" w:hAnsi="Calibri" w:cs="Calibri"/>
          <w:color w:val="26327F"/>
          <w:sz w:val="24"/>
          <w:szCs w:val="24"/>
        </w:rPr>
        <w:t>FORMULA EN CALIENTE</w:t>
      </w:r>
      <w:bookmarkEnd w:id="41"/>
    </w:p>
    <w:p w14:paraId="7C1F97D5" w14:textId="664CD462" w:rsidR="00AF12FA" w:rsidRDefault="00AF12FA" w:rsidP="00AF12FA">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AF12FA">
        <w:rPr>
          <w:rFonts w:ascii="Calibri" w:hAnsi="Calibri" w:cs="Calibri"/>
          <w:color w:val="595959" w:themeColor="text1" w:themeTint="A6"/>
          <w:sz w:val="24"/>
          <w:szCs w:val="24"/>
          <w:lang w:val="es-PE" w:eastAsia="es-ES"/>
        </w:rPr>
        <w:t>Una vez establecidos los porcentajes de cada uno de los materiales según su tamaño, estos datos se ingresan en el software de la planta de asfalto.</w:t>
      </w:r>
      <w:r>
        <w:rPr>
          <w:rFonts w:ascii="Calibri" w:hAnsi="Calibri" w:cs="Calibri"/>
          <w:color w:val="595959" w:themeColor="text1" w:themeTint="A6"/>
          <w:sz w:val="24"/>
          <w:szCs w:val="24"/>
          <w:lang w:val="es-PE" w:eastAsia="es-ES"/>
        </w:rPr>
        <w:t xml:space="preserve"> S</w:t>
      </w:r>
      <w:r w:rsidRPr="00AF12FA">
        <w:rPr>
          <w:rFonts w:ascii="Calibri" w:hAnsi="Calibri" w:cs="Calibri"/>
          <w:color w:val="595959" w:themeColor="text1" w:themeTint="A6"/>
          <w:sz w:val="24"/>
          <w:szCs w:val="24"/>
          <w:lang w:val="es-PE" w:eastAsia="es-ES"/>
        </w:rPr>
        <w:t xml:space="preserve">e inician las operaciones de la planta, donde los silos </w:t>
      </w:r>
      <w:proofErr w:type="spellStart"/>
      <w:r w:rsidRPr="00AF12FA">
        <w:rPr>
          <w:rFonts w:ascii="Calibri" w:hAnsi="Calibri" w:cs="Calibri"/>
          <w:color w:val="595959" w:themeColor="text1" w:themeTint="A6"/>
          <w:sz w:val="24"/>
          <w:szCs w:val="24"/>
          <w:lang w:val="es-PE" w:eastAsia="es-ES"/>
        </w:rPr>
        <w:t>predosificadores</w:t>
      </w:r>
      <w:proofErr w:type="spellEnd"/>
      <w:r w:rsidRPr="00AF12FA">
        <w:rPr>
          <w:rFonts w:ascii="Calibri" w:hAnsi="Calibri" w:cs="Calibri"/>
          <w:color w:val="595959" w:themeColor="text1" w:themeTint="A6"/>
          <w:sz w:val="24"/>
          <w:szCs w:val="24"/>
          <w:lang w:val="es-PE" w:eastAsia="es-ES"/>
        </w:rPr>
        <w:t xml:space="preserve"> vierten los materiales sobre la faja transportadora principal, la cual los traslada en un flujo continuo hacia el tambor secador. Luego, los materiales son transportados a través de los elevadores hasta la torre de cribado en caliente, donde se clasifican por tamaños, separándose en agregados gruesos, agregados finos y filler.</w:t>
      </w:r>
    </w:p>
    <w:p w14:paraId="645F3EA0" w14:textId="77777777" w:rsidR="00AF12FA" w:rsidRDefault="00AF12FA" w:rsidP="00AF12FA">
      <w:pPr>
        <w:pStyle w:val="Prrafodelista"/>
        <w:autoSpaceDE w:val="0"/>
        <w:autoSpaceDN w:val="0"/>
        <w:adjustRightInd w:val="0"/>
        <w:spacing w:after="0" w:line="240" w:lineRule="auto"/>
        <w:ind w:left="1560"/>
        <w:rPr>
          <w:rFonts w:ascii="Calibri" w:hAnsi="Calibri" w:cs="Calibri"/>
          <w:color w:val="595959" w:themeColor="text1" w:themeTint="A6"/>
          <w:sz w:val="24"/>
          <w:szCs w:val="24"/>
          <w:lang w:val="es-PE" w:eastAsia="es-ES"/>
        </w:rPr>
      </w:pPr>
    </w:p>
    <w:p w14:paraId="4432EAF4" w14:textId="784A58D5" w:rsidR="007535CE" w:rsidRDefault="003660B8" w:rsidP="00AF12FA">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AF12FA">
        <w:rPr>
          <w:rFonts w:ascii="Calibri" w:hAnsi="Calibri" w:cs="Calibri"/>
          <w:color w:val="595959" w:themeColor="text1" w:themeTint="A6"/>
          <w:sz w:val="24"/>
          <w:szCs w:val="24"/>
          <w:lang w:val="es-PE" w:eastAsia="es-ES"/>
        </w:rPr>
        <w:t>Se realizará el muestreo de cada silo de almacenamiento, posterior al cribado en caliente, incluido el filler</w:t>
      </w:r>
      <w:r w:rsidR="007535CE" w:rsidRPr="00AF12FA">
        <w:rPr>
          <w:rFonts w:ascii="Calibri" w:hAnsi="Calibri" w:cs="Calibri"/>
          <w:color w:val="595959" w:themeColor="text1" w:themeTint="A6"/>
          <w:sz w:val="24"/>
          <w:szCs w:val="24"/>
          <w:lang w:val="es-PE" w:eastAsia="es-ES"/>
        </w:rPr>
        <w:t xml:space="preserve"> </w:t>
      </w:r>
      <w:r w:rsidR="00053073" w:rsidRPr="00AF12FA">
        <w:rPr>
          <w:rFonts w:ascii="Calibri" w:hAnsi="Calibri" w:cs="Calibri"/>
          <w:color w:val="595959" w:themeColor="text1" w:themeTint="A6"/>
          <w:sz w:val="24"/>
          <w:szCs w:val="24"/>
          <w:lang w:val="es-PE" w:eastAsia="es-ES"/>
        </w:rPr>
        <w:t>de acuerdo con el</w:t>
      </w:r>
      <w:r w:rsidR="007535CE" w:rsidRPr="00AF12FA">
        <w:rPr>
          <w:rFonts w:ascii="Calibri" w:hAnsi="Calibri" w:cs="Calibri"/>
          <w:color w:val="595959" w:themeColor="text1" w:themeTint="A6"/>
          <w:sz w:val="24"/>
          <w:szCs w:val="24"/>
          <w:lang w:val="es-PE" w:eastAsia="es-ES"/>
        </w:rPr>
        <w:t xml:space="preserve"> procedimiento PE-1PE333-QA-PP-031 Muestreo de agregados ASTM D75- D75M-19</w:t>
      </w:r>
    </w:p>
    <w:p w14:paraId="53074CA8" w14:textId="77777777" w:rsidR="00AF12FA" w:rsidRPr="00AF12FA" w:rsidRDefault="00AF12FA" w:rsidP="00AF12FA">
      <w:pPr>
        <w:pStyle w:val="Prrafodelista"/>
        <w:autoSpaceDE w:val="0"/>
        <w:autoSpaceDN w:val="0"/>
        <w:adjustRightInd w:val="0"/>
        <w:spacing w:after="0" w:line="240" w:lineRule="auto"/>
        <w:ind w:left="1560"/>
        <w:rPr>
          <w:rFonts w:ascii="Calibri" w:hAnsi="Calibri" w:cs="Calibri"/>
          <w:color w:val="595959" w:themeColor="text1" w:themeTint="A6"/>
          <w:sz w:val="24"/>
          <w:szCs w:val="24"/>
          <w:lang w:val="es-PE" w:eastAsia="es-ES"/>
        </w:rPr>
      </w:pPr>
    </w:p>
    <w:p w14:paraId="561B49D9" w14:textId="51B66E35" w:rsidR="00E01811" w:rsidRPr="00AF12FA" w:rsidRDefault="00E01811" w:rsidP="00AF12FA">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AF12FA">
        <w:rPr>
          <w:rFonts w:ascii="Calibri" w:hAnsi="Calibri" w:cs="Calibri"/>
          <w:color w:val="595959" w:themeColor="text1" w:themeTint="A6"/>
          <w:sz w:val="24"/>
          <w:szCs w:val="24"/>
          <w:lang w:val="es-PE" w:eastAsia="es-ES"/>
        </w:rPr>
        <w:t xml:space="preserve">Se realizará la </w:t>
      </w:r>
      <w:r w:rsidR="003660B8" w:rsidRPr="00AF12FA">
        <w:rPr>
          <w:rFonts w:ascii="Calibri" w:hAnsi="Calibri" w:cs="Calibri"/>
          <w:color w:val="595959" w:themeColor="text1" w:themeTint="A6"/>
          <w:sz w:val="24"/>
          <w:szCs w:val="24"/>
          <w:lang w:val="es-PE" w:eastAsia="es-ES"/>
        </w:rPr>
        <w:t xml:space="preserve">ejecución de </w:t>
      </w:r>
      <w:r w:rsidRPr="00AF12FA">
        <w:rPr>
          <w:rFonts w:ascii="Calibri" w:hAnsi="Calibri" w:cs="Calibri"/>
          <w:color w:val="595959" w:themeColor="text1" w:themeTint="A6"/>
          <w:sz w:val="24"/>
          <w:szCs w:val="24"/>
          <w:lang w:val="es-PE" w:eastAsia="es-ES"/>
        </w:rPr>
        <w:t>los ensayos de análisis granulométricos</w:t>
      </w:r>
      <w:r w:rsidR="007535CE" w:rsidRPr="00AF12FA">
        <w:rPr>
          <w:rFonts w:ascii="Calibri" w:hAnsi="Calibri" w:cs="Calibri"/>
          <w:color w:val="595959" w:themeColor="text1" w:themeTint="A6"/>
          <w:sz w:val="24"/>
          <w:szCs w:val="24"/>
          <w:lang w:val="es-PE" w:eastAsia="es-ES"/>
        </w:rPr>
        <w:t xml:space="preserve"> </w:t>
      </w:r>
      <w:r w:rsidR="00AF12FA" w:rsidRPr="00AF12FA">
        <w:rPr>
          <w:rFonts w:ascii="Calibri" w:hAnsi="Calibri" w:cs="Calibri"/>
          <w:color w:val="595959" w:themeColor="text1" w:themeTint="A6"/>
          <w:sz w:val="24"/>
          <w:szCs w:val="24"/>
          <w:lang w:val="es-PE" w:eastAsia="es-ES"/>
        </w:rPr>
        <w:t>de acuerdo con el</w:t>
      </w:r>
      <w:r w:rsidR="007535CE" w:rsidRPr="00AF12FA">
        <w:rPr>
          <w:rFonts w:ascii="Calibri" w:hAnsi="Calibri" w:cs="Calibri"/>
          <w:color w:val="595959" w:themeColor="text1" w:themeTint="A6"/>
          <w:sz w:val="24"/>
          <w:szCs w:val="24"/>
          <w:lang w:val="es-PE" w:eastAsia="es-ES"/>
        </w:rPr>
        <w:t xml:space="preserve"> procedimiento</w:t>
      </w:r>
      <w:r w:rsidR="00B24A20" w:rsidRPr="00AF12FA">
        <w:rPr>
          <w:rFonts w:ascii="Calibri" w:hAnsi="Calibri" w:cs="Calibri"/>
          <w:color w:val="595959" w:themeColor="text1" w:themeTint="A6"/>
          <w:sz w:val="24"/>
          <w:szCs w:val="24"/>
          <w:lang w:val="es-PE" w:eastAsia="es-ES"/>
        </w:rPr>
        <w:t xml:space="preserve"> PE-1PE333-QA-PP- 24 análisis granulométrico de agregados ASTM C136 / C136M – </w:t>
      </w:r>
      <w:r w:rsidR="00EF4954">
        <w:rPr>
          <w:rFonts w:ascii="Calibri" w:hAnsi="Calibri" w:cs="Calibri"/>
          <w:color w:val="595959" w:themeColor="text1" w:themeTint="A6"/>
          <w:sz w:val="24"/>
          <w:szCs w:val="24"/>
          <w:lang w:val="es-PE" w:eastAsia="es-ES"/>
        </w:rPr>
        <w:t>25</w:t>
      </w:r>
      <w:r w:rsidR="00B24A20" w:rsidRPr="00AF12FA">
        <w:rPr>
          <w:rFonts w:ascii="Calibri" w:hAnsi="Calibri" w:cs="Calibri"/>
          <w:color w:val="595959" w:themeColor="text1" w:themeTint="A6"/>
          <w:sz w:val="24"/>
          <w:szCs w:val="24"/>
          <w:lang w:val="es-PE" w:eastAsia="es-ES"/>
        </w:rPr>
        <w:t xml:space="preserve">, lavado de agregado por el tamiz 75-UM (N.º 200) ASTM C117-23   </w:t>
      </w:r>
      <w:r w:rsidR="007535CE" w:rsidRPr="00AF12FA">
        <w:rPr>
          <w:rFonts w:ascii="Calibri" w:hAnsi="Calibri" w:cs="Calibri"/>
          <w:color w:val="595959" w:themeColor="text1" w:themeTint="A6"/>
          <w:sz w:val="24"/>
          <w:szCs w:val="24"/>
          <w:lang w:val="es-PE" w:eastAsia="es-ES"/>
        </w:rPr>
        <w:t xml:space="preserve">    </w:t>
      </w:r>
      <w:r w:rsidRPr="00AF12FA">
        <w:rPr>
          <w:rFonts w:ascii="Calibri" w:hAnsi="Calibri" w:cs="Calibri"/>
          <w:color w:val="595959" w:themeColor="text1" w:themeTint="A6"/>
          <w:sz w:val="24"/>
          <w:szCs w:val="24"/>
          <w:lang w:val="es-PE" w:eastAsia="es-ES"/>
        </w:rPr>
        <w:t xml:space="preserve"> con los resultados obtenidos se obtendrá la formula en caliente.</w:t>
      </w:r>
    </w:p>
    <w:p w14:paraId="035D6C81" w14:textId="77777777" w:rsidR="00E01811" w:rsidRDefault="00E01811" w:rsidP="00AF12FA">
      <w:pPr>
        <w:pStyle w:val="Prrafodelista"/>
        <w:autoSpaceDE w:val="0"/>
        <w:autoSpaceDN w:val="0"/>
        <w:adjustRightInd w:val="0"/>
        <w:spacing w:before="240" w:after="0" w:line="240" w:lineRule="auto"/>
        <w:ind w:left="2052"/>
        <w:rPr>
          <w:rFonts w:ascii="Arial" w:eastAsia="Calibri" w:hAnsi="Arial" w:cs="Arial"/>
          <w:bCs/>
          <w:sz w:val="20"/>
          <w:szCs w:val="20"/>
        </w:rPr>
      </w:pPr>
    </w:p>
    <w:p w14:paraId="3A79C3CC" w14:textId="77777777" w:rsidR="00D32A66" w:rsidRPr="00D32A66" w:rsidRDefault="00D32A66" w:rsidP="00D32A66">
      <w:pPr>
        <w:pStyle w:val="Ttulo2"/>
        <w:rPr>
          <w:rFonts w:ascii="Calibri" w:hAnsi="Calibri" w:cs="Calibri"/>
          <w:color w:val="26327F"/>
          <w:sz w:val="24"/>
          <w:szCs w:val="24"/>
        </w:rPr>
      </w:pPr>
      <w:bookmarkStart w:id="42" w:name="_Toc228883297"/>
      <w:r w:rsidRPr="00D32A66">
        <w:rPr>
          <w:rFonts w:ascii="Calibri" w:hAnsi="Calibri" w:cs="Calibri"/>
          <w:color w:val="26327F"/>
          <w:sz w:val="24"/>
          <w:szCs w:val="24"/>
        </w:rPr>
        <w:t>PREPARACION DE BATCH CON ASFALTO Y SIN ASFALTO.</w:t>
      </w:r>
      <w:bookmarkEnd w:id="42"/>
    </w:p>
    <w:p w14:paraId="4A63130D" w14:textId="3FC16458" w:rsidR="00D32A66" w:rsidRPr="00D32A66" w:rsidRDefault="00D32A66" w:rsidP="00D32A66">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D32A66">
        <w:rPr>
          <w:rFonts w:ascii="Calibri" w:hAnsi="Calibri" w:cs="Calibri"/>
          <w:color w:val="595959" w:themeColor="text1" w:themeTint="A6"/>
          <w:sz w:val="24"/>
          <w:szCs w:val="24"/>
          <w:lang w:val="es-PE" w:eastAsia="es-ES"/>
        </w:rPr>
        <w:t>Establecida la formula en caliente sin considerar el asfalto (agregados al 100%), estos datos se alimentan en el software de la planta de asfalto y el personal operador de la planta posterior al paso de los agregados, almacenamiento en los silos en caliente y cumpliendo los parámetros de temperatura, debe de enviar un batch de mezcla global de los agregados en caliente al laboratorio para su muestreo respectivo.</w:t>
      </w:r>
    </w:p>
    <w:p w14:paraId="55DEB9C8" w14:textId="77777777" w:rsidR="00D32A66" w:rsidRPr="00D32A66" w:rsidRDefault="00D32A66" w:rsidP="00D32A66">
      <w:pPr>
        <w:autoSpaceDE w:val="0"/>
        <w:autoSpaceDN w:val="0"/>
        <w:adjustRightInd w:val="0"/>
        <w:spacing w:after="0" w:line="240" w:lineRule="auto"/>
        <w:jc w:val="left"/>
        <w:rPr>
          <w:rFonts w:ascii="Calibri" w:hAnsi="Calibri" w:cs="Calibri"/>
          <w:color w:val="595959" w:themeColor="text1" w:themeTint="A6"/>
          <w:sz w:val="24"/>
          <w:szCs w:val="24"/>
          <w:lang w:val="es-PE" w:eastAsia="es-ES"/>
        </w:rPr>
      </w:pPr>
    </w:p>
    <w:p w14:paraId="3B6B2230" w14:textId="7A646331" w:rsidR="00D32A66" w:rsidRDefault="00204006" w:rsidP="00D32A66">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204006">
        <w:rPr>
          <w:rFonts w:ascii="Calibri" w:hAnsi="Calibri" w:cs="Calibri"/>
          <w:color w:val="595959" w:themeColor="text1" w:themeTint="A6"/>
          <w:sz w:val="24"/>
          <w:szCs w:val="24"/>
          <w:lang w:val="es-PE" w:eastAsia="es-ES"/>
        </w:rPr>
        <w:t>Establecida la formula en caliente considerando el porcentaje optimo del asfalto establecido en el diseño de mezclas (agregados gruesos, finos, filler y asfalto), estos datos se alimentan en el software de la planta de asfalto y el personal operador de la planta posterior al paso de los agregados, almacenamiento en los silos en caliente y cumpliendo los parámetros de temperatura, debe de enviar un batch de mezcla asfáltica en caliente al laboratorio para su muestreo respectivo.</w:t>
      </w:r>
    </w:p>
    <w:p w14:paraId="69C7DD1A" w14:textId="77777777" w:rsidR="006461F7" w:rsidRPr="006461F7" w:rsidRDefault="006461F7" w:rsidP="006461F7">
      <w:pPr>
        <w:pStyle w:val="Prrafodelista"/>
        <w:rPr>
          <w:rFonts w:ascii="Calibri" w:hAnsi="Calibri" w:cs="Calibri"/>
          <w:color w:val="595959" w:themeColor="text1" w:themeTint="A6"/>
          <w:sz w:val="24"/>
          <w:szCs w:val="24"/>
          <w:lang w:val="es-PE" w:eastAsia="es-ES"/>
        </w:rPr>
      </w:pPr>
    </w:p>
    <w:p w14:paraId="0B9EE51A" w14:textId="77777777" w:rsidR="006461F7" w:rsidRDefault="006461F7" w:rsidP="006461F7">
      <w:pPr>
        <w:pStyle w:val="Prrafodelista"/>
        <w:autoSpaceDE w:val="0"/>
        <w:autoSpaceDN w:val="0"/>
        <w:adjustRightInd w:val="0"/>
        <w:spacing w:after="0" w:line="240" w:lineRule="auto"/>
        <w:ind w:left="1560"/>
        <w:rPr>
          <w:rFonts w:ascii="Calibri" w:hAnsi="Calibri" w:cs="Calibri"/>
          <w:color w:val="595959" w:themeColor="text1" w:themeTint="A6"/>
          <w:sz w:val="24"/>
          <w:szCs w:val="24"/>
          <w:lang w:val="es-PE" w:eastAsia="es-ES"/>
        </w:rPr>
      </w:pPr>
    </w:p>
    <w:p w14:paraId="7EE55E7C" w14:textId="602E3760" w:rsidR="003660B8" w:rsidRPr="00E01811" w:rsidRDefault="003660B8" w:rsidP="00E01811">
      <w:pPr>
        <w:autoSpaceDE w:val="0"/>
        <w:autoSpaceDN w:val="0"/>
        <w:adjustRightInd w:val="0"/>
        <w:spacing w:after="0" w:line="276" w:lineRule="auto"/>
        <w:ind w:left="1692"/>
        <w:rPr>
          <w:rFonts w:ascii="Arial" w:eastAsia="Calibri" w:hAnsi="Arial" w:cs="Arial"/>
          <w:bCs/>
          <w:sz w:val="20"/>
          <w:szCs w:val="20"/>
        </w:rPr>
      </w:pPr>
    </w:p>
    <w:p w14:paraId="238735B3" w14:textId="020487C6" w:rsidR="003660B8" w:rsidRPr="00204006" w:rsidRDefault="007D46D3" w:rsidP="007D46D3">
      <w:pPr>
        <w:pStyle w:val="Ttulo2"/>
        <w:rPr>
          <w:rFonts w:ascii="Calibri" w:hAnsi="Calibri" w:cs="Calibri"/>
          <w:color w:val="26327F"/>
          <w:sz w:val="24"/>
          <w:szCs w:val="24"/>
        </w:rPr>
      </w:pPr>
      <w:bookmarkStart w:id="43" w:name="_Toc228883298"/>
      <w:r w:rsidRPr="00204006">
        <w:rPr>
          <w:rFonts w:ascii="Calibri" w:hAnsi="Calibri" w:cs="Calibri"/>
          <w:color w:val="26327F"/>
          <w:sz w:val="24"/>
          <w:szCs w:val="24"/>
        </w:rPr>
        <w:lastRenderedPageBreak/>
        <w:t>EJECUCION DE ENSAYOS DE LABORATORIO</w:t>
      </w:r>
      <w:bookmarkEnd w:id="43"/>
      <w:r w:rsidRPr="00204006">
        <w:rPr>
          <w:rFonts w:ascii="Calibri" w:hAnsi="Calibri" w:cs="Calibri"/>
          <w:color w:val="26327F"/>
          <w:sz w:val="24"/>
          <w:szCs w:val="24"/>
        </w:rPr>
        <w:t xml:space="preserve"> </w:t>
      </w:r>
    </w:p>
    <w:p w14:paraId="2FF6CCB9" w14:textId="5ECA1425" w:rsidR="00B66D96" w:rsidRDefault="00B66D96" w:rsidP="006461F7">
      <w:pPr>
        <w:pStyle w:val="Prrafodelista"/>
        <w:numPr>
          <w:ilvl w:val="0"/>
          <w:numId w:val="30"/>
        </w:numPr>
        <w:autoSpaceDE w:val="0"/>
        <w:autoSpaceDN w:val="0"/>
        <w:adjustRightInd w:val="0"/>
        <w:spacing w:before="240" w:after="0" w:line="240" w:lineRule="auto"/>
        <w:ind w:left="1560" w:hanging="426"/>
        <w:rPr>
          <w:rFonts w:ascii="Calibri" w:hAnsi="Calibri" w:cs="Calibri"/>
          <w:color w:val="595959" w:themeColor="text1" w:themeTint="A6"/>
          <w:sz w:val="24"/>
          <w:szCs w:val="24"/>
          <w:lang w:val="es-PE" w:eastAsia="es-ES"/>
        </w:rPr>
      </w:pPr>
      <w:r w:rsidRPr="00204006">
        <w:rPr>
          <w:rFonts w:ascii="Calibri" w:hAnsi="Calibri" w:cs="Calibri"/>
          <w:color w:val="595959" w:themeColor="text1" w:themeTint="A6"/>
          <w:sz w:val="24"/>
          <w:szCs w:val="24"/>
          <w:lang w:val="es-PE" w:eastAsia="es-ES"/>
        </w:rPr>
        <w:t>Análisis Granulométrico Por Tamizado</w:t>
      </w:r>
      <w:r w:rsidR="00B24A20" w:rsidRPr="00204006">
        <w:rPr>
          <w:rFonts w:ascii="Calibri" w:hAnsi="Calibri" w:cs="Calibri"/>
          <w:color w:val="595959" w:themeColor="text1" w:themeTint="A6"/>
          <w:sz w:val="24"/>
          <w:szCs w:val="24"/>
          <w:lang w:val="es-PE" w:eastAsia="es-ES"/>
        </w:rPr>
        <w:t xml:space="preserve"> ASTM C136 / C136M-</w:t>
      </w:r>
      <w:r w:rsidR="003B4E4C">
        <w:rPr>
          <w:rFonts w:ascii="Calibri" w:hAnsi="Calibri" w:cs="Calibri"/>
          <w:color w:val="595959" w:themeColor="text1" w:themeTint="A6"/>
          <w:sz w:val="24"/>
          <w:szCs w:val="24"/>
          <w:lang w:val="es-PE" w:eastAsia="es-ES"/>
        </w:rPr>
        <w:t>25</w:t>
      </w:r>
      <w:r w:rsidR="00B24A20" w:rsidRPr="00204006">
        <w:rPr>
          <w:rFonts w:ascii="Calibri" w:hAnsi="Calibri" w:cs="Calibri"/>
          <w:color w:val="595959" w:themeColor="text1" w:themeTint="A6"/>
          <w:sz w:val="24"/>
          <w:szCs w:val="24"/>
          <w:lang w:val="es-PE" w:eastAsia="es-ES"/>
        </w:rPr>
        <w:t xml:space="preserve"> </w:t>
      </w:r>
      <w:r w:rsidRPr="00204006">
        <w:rPr>
          <w:rFonts w:ascii="Calibri" w:hAnsi="Calibri" w:cs="Calibri"/>
          <w:color w:val="595959" w:themeColor="text1" w:themeTint="A6"/>
          <w:sz w:val="24"/>
          <w:szCs w:val="24"/>
          <w:lang w:val="es-PE" w:eastAsia="es-ES"/>
        </w:rPr>
        <w:t xml:space="preserve">Lavado De Agregado Por El Tamiz </w:t>
      </w:r>
      <w:r w:rsidR="00B24A20" w:rsidRPr="00204006">
        <w:rPr>
          <w:rFonts w:ascii="Calibri" w:hAnsi="Calibri" w:cs="Calibri"/>
          <w:color w:val="595959" w:themeColor="text1" w:themeTint="A6"/>
          <w:sz w:val="24"/>
          <w:szCs w:val="24"/>
          <w:lang w:val="es-PE" w:eastAsia="es-ES"/>
        </w:rPr>
        <w:t>75 UM (N.º 200) ASTM C117-23</w:t>
      </w:r>
    </w:p>
    <w:p w14:paraId="628FFAE7" w14:textId="77777777" w:rsidR="006461F7" w:rsidRPr="00204006" w:rsidRDefault="006461F7" w:rsidP="006461F7">
      <w:pPr>
        <w:pStyle w:val="Prrafodelista"/>
        <w:autoSpaceDE w:val="0"/>
        <w:autoSpaceDN w:val="0"/>
        <w:adjustRightInd w:val="0"/>
        <w:spacing w:before="240" w:after="0" w:line="240" w:lineRule="auto"/>
        <w:ind w:left="1560"/>
        <w:rPr>
          <w:rFonts w:ascii="Calibri" w:hAnsi="Calibri" w:cs="Calibri"/>
          <w:color w:val="595959" w:themeColor="text1" w:themeTint="A6"/>
          <w:sz w:val="24"/>
          <w:szCs w:val="24"/>
          <w:lang w:val="es-PE" w:eastAsia="es-ES"/>
        </w:rPr>
      </w:pPr>
    </w:p>
    <w:p w14:paraId="6E7CF75D" w14:textId="678F4394" w:rsidR="00B66D96" w:rsidRPr="00204006" w:rsidRDefault="00B66D96" w:rsidP="006461F7">
      <w:pPr>
        <w:pStyle w:val="Prrafodelista"/>
        <w:numPr>
          <w:ilvl w:val="0"/>
          <w:numId w:val="30"/>
        </w:numPr>
        <w:autoSpaceDE w:val="0"/>
        <w:autoSpaceDN w:val="0"/>
        <w:adjustRightInd w:val="0"/>
        <w:spacing w:before="240" w:after="0" w:line="240" w:lineRule="auto"/>
        <w:ind w:left="1560" w:hanging="426"/>
        <w:rPr>
          <w:rFonts w:ascii="Calibri" w:hAnsi="Calibri" w:cs="Calibri"/>
          <w:color w:val="595959" w:themeColor="text1" w:themeTint="A6"/>
          <w:sz w:val="24"/>
          <w:szCs w:val="24"/>
          <w:lang w:val="es-PE" w:eastAsia="es-ES"/>
        </w:rPr>
      </w:pPr>
      <w:r w:rsidRPr="00204006">
        <w:rPr>
          <w:rFonts w:ascii="Calibri" w:hAnsi="Calibri" w:cs="Calibri"/>
          <w:color w:val="595959" w:themeColor="text1" w:themeTint="A6"/>
          <w:sz w:val="24"/>
          <w:szCs w:val="24"/>
          <w:lang w:val="es-PE" w:eastAsia="es-ES"/>
        </w:rPr>
        <w:t>Análisis Granulométrico De Agregados Extraídos Por Tamizado ASTM D-5444-24</w:t>
      </w:r>
      <w:r w:rsidR="003A3AA8" w:rsidRPr="00204006">
        <w:rPr>
          <w:rFonts w:ascii="Calibri" w:hAnsi="Calibri" w:cs="Calibri"/>
          <w:color w:val="595959" w:themeColor="text1" w:themeTint="A6"/>
          <w:sz w:val="24"/>
          <w:szCs w:val="24"/>
          <w:lang w:val="es-PE" w:eastAsia="es-ES"/>
        </w:rPr>
        <w:t xml:space="preserve">, los criterios de aceptación serán de acuerdo de la tabla </w:t>
      </w:r>
      <w:r w:rsidR="000E6B27">
        <w:rPr>
          <w:rFonts w:ascii="Calibri" w:hAnsi="Calibri" w:cs="Calibri"/>
          <w:color w:val="595959" w:themeColor="text1" w:themeTint="A6"/>
          <w:sz w:val="24"/>
          <w:szCs w:val="24"/>
          <w:lang w:val="es-PE" w:eastAsia="es-ES"/>
        </w:rPr>
        <w:t>2</w:t>
      </w:r>
      <w:r w:rsidR="003A3AA8" w:rsidRPr="00204006">
        <w:rPr>
          <w:rFonts w:ascii="Calibri" w:hAnsi="Calibri" w:cs="Calibri"/>
          <w:color w:val="595959" w:themeColor="text1" w:themeTint="A6"/>
          <w:sz w:val="24"/>
          <w:szCs w:val="24"/>
          <w:lang w:val="es-PE" w:eastAsia="es-ES"/>
        </w:rPr>
        <w:t xml:space="preserve">, </w:t>
      </w:r>
      <w:r w:rsidR="00204006" w:rsidRPr="00204006">
        <w:rPr>
          <w:rFonts w:ascii="Calibri" w:hAnsi="Calibri" w:cs="Calibri"/>
          <w:color w:val="595959" w:themeColor="text1" w:themeTint="A6"/>
          <w:sz w:val="24"/>
          <w:szCs w:val="24"/>
          <w:lang w:val="es-PE" w:eastAsia="es-ES"/>
        </w:rPr>
        <w:t>de acuerdo con</w:t>
      </w:r>
      <w:r w:rsidR="00E90BB9" w:rsidRPr="00204006">
        <w:rPr>
          <w:rFonts w:ascii="Calibri" w:hAnsi="Calibri" w:cs="Calibri"/>
          <w:color w:val="595959" w:themeColor="text1" w:themeTint="A6"/>
          <w:sz w:val="24"/>
          <w:szCs w:val="24"/>
          <w:lang w:val="es-PE" w:eastAsia="es-ES"/>
        </w:rPr>
        <w:t xml:space="preserve"> </w:t>
      </w:r>
      <w:r w:rsidR="003A3AA8" w:rsidRPr="00204006">
        <w:rPr>
          <w:rFonts w:ascii="Calibri" w:hAnsi="Calibri" w:cs="Calibri"/>
          <w:color w:val="595959" w:themeColor="text1" w:themeTint="A6"/>
          <w:sz w:val="24"/>
          <w:szCs w:val="24"/>
          <w:lang w:val="es-PE" w:eastAsia="es-ES"/>
        </w:rPr>
        <w:t>las Especificaciones técnicas 104-25023-MTE00420-ESP-430-C-0005 Rev.</w:t>
      </w:r>
      <w:r w:rsidR="001F1629" w:rsidRPr="00204006">
        <w:rPr>
          <w:rFonts w:ascii="Calibri" w:hAnsi="Calibri" w:cs="Calibri"/>
          <w:color w:val="595959" w:themeColor="text1" w:themeTint="A6"/>
          <w:sz w:val="24"/>
          <w:szCs w:val="24"/>
          <w:lang w:val="es-PE" w:eastAsia="es-ES"/>
        </w:rPr>
        <w:t>00,</w:t>
      </w:r>
      <w:r w:rsidR="003A3AA8" w:rsidRPr="00204006">
        <w:rPr>
          <w:rFonts w:ascii="Calibri" w:hAnsi="Calibri" w:cs="Calibri"/>
          <w:color w:val="595959" w:themeColor="text1" w:themeTint="A6"/>
          <w:sz w:val="24"/>
          <w:szCs w:val="24"/>
          <w:lang w:val="es-PE" w:eastAsia="es-ES"/>
        </w:rPr>
        <w:t xml:space="preserve"> ítem 3.2 agregados </w:t>
      </w:r>
    </w:p>
    <w:p w14:paraId="6BFC0ADB" w14:textId="77777777" w:rsidR="00B66D96" w:rsidRPr="003A3AA8" w:rsidRDefault="00B66D96" w:rsidP="006461F7">
      <w:pPr>
        <w:pStyle w:val="Default"/>
        <w:spacing w:before="240"/>
        <w:rPr>
          <w:color w:val="auto"/>
          <w:sz w:val="20"/>
          <w:szCs w:val="20"/>
        </w:rPr>
      </w:pPr>
    </w:p>
    <w:p w14:paraId="3AE50C6B" w14:textId="3C8090F7" w:rsidR="00D77564" w:rsidRDefault="003A3AA8" w:rsidP="00B66D96">
      <w:pPr>
        <w:pStyle w:val="Default"/>
        <w:rPr>
          <w:rFonts w:ascii="Calibri" w:hAnsi="Calibri" w:cs="Calibri"/>
          <w:color w:val="595959" w:themeColor="text1" w:themeTint="A6"/>
        </w:rPr>
      </w:pPr>
      <w:r w:rsidRPr="00204006">
        <w:rPr>
          <w:rFonts w:ascii="Calibri" w:hAnsi="Calibri" w:cs="Calibri"/>
          <w:color w:val="595959" w:themeColor="text1" w:themeTint="A6"/>
        </w:rPr>
        <w:t xml:space="preserve">                                </w:t>
      </w:r>
      <w:r w:rsidRPr="00204006">
        <w:rPr>
          <w:rFonts w:ascii="Calibri" w:hAnsi="Calibri" w:cs="Calibri"/>
          <w:b/>
          <w:bCs/>
          <w:color w:val="595959" w:themeColor="text1" w:themeTint="A6"/>
        </w:rPr>
        <w:t xml:space="preserve">TABLA </w:t>
      </w:r>
      <w:r w:rsidR="000E6B27">
        <w:rPr>
          <w:rFonts w:ascii="Calibri" w:hAnsi="Calibri" w:cs="Calibri"/>
          <w:b/>
          <w:bCs/>
          <w:color w:val="595959" w:themeColor="text1" w:themeTint="A6"/>
        </w:rPr>
        <w:t>2</w:t>
      </w:r>
      <w:r w:rsidRPr="00204006">
        <w:rPr>
          <w:rFonts w:ascii="Calibri" w:hAnsi="Calibri" w:cs="Calibri"/>
          <w:color w:val="595959" w:themeColor="text1" w:themeTint="A6"/>
        </w:rPr>
        <w:t xml:space="preserve"> Límites Granulométricos para Mezcla de Agregados</w:t>
      </w:r>
    </w:p>
    <w:p w14:paraId="73D8F226" w14:textId="77777777" w:rsidR="00204006" w:rsidRPr="00204006" w:rsidRDefault="00204006" w:rsidP="00B66D96">
      <w:pPr>
        <w:pStyle w:val="Default"/>
        <w:rPr>
          <w:rFonts w:ascii="Calibri" w:hAnsi="Calibri" w:cs="Calibri"/>
          <w:color w:val="595959" w:themeColor="text1" w:themeTint="A6"/>
        </w:rPr>
      </w:pPr>
    </w:p>
    <w:p w14:paraId="0556C3AF" w14:textId="13CE704D" w:rsidR="00D77564" w:rsidRDefault="00204006" w:rsidP="00B66D96">
      <w:pPr>
        <w:pStyle w:val="Default"/>
        <w:rPr>
          <w:sz w:val="20"/>
          <w:szCs w:val="20"/>
        </w:rPr>
      </w:pPr>
      <w:r>
        <w:rPr>
          <w:noProof/>
          <w:lang w:val="es-ES_tradnl" w:eastAsia="es-ES"/>
        </w:rPr>
        <w:t xml:space="preserve">                   </w:t>
      </w:r>
      <w:r w:rsidR="006461F7">
        <w:rPr>
          <w:noProof/>
          <w:lang w:val="es-ES_tradnl" w:eastAsia="es-ES"/>
        </w:rPr>
        <w:t xml:space="preserve">        </w:t>
      </w:r>
      <w:r w:rsidRPr="005001FE">
        <w:rPr>
          <w:noProof/>
          <w:lang w:val="es-ES_tradnl" w:eastAsia="es-ES"/>
        </w:rPr>
        <w:drawing>
          <wp:inline distT="0" distB="0" distL="0" distR="0" wp14:anchorId="3C5CF05D" wp14:editId="01856886">
            <wp:extent cx="3832860" cy="3017520"/>
            <wp:effectExtent l="0" t="0" r="0" b="0"/>
            <wp:docPr id="381832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32667" name=""/>
                    <pic:cNvPicPr/>
                  </pic:nvPicPr>
                  <pic:blipFill rotWithShape="1">
                    <a:blip r:embed="rId17"/>
                    <a:srcRect l="2774" t="1786" r="5255" b="3214"/>
                    <a:stretch>
                      <a:fillRect/>
                    </a:stretch>
                  </pic:blipFill>
                  <pic:spPr bwMode="auto">
                    <a:xfrm>
                      <a:off x="0" y="0"/>
                      <a:ext cx="3832860" cy="3017520"/>
                    </a:xfrm>
                    <a:prstGeom prst="rect">
                      <a:avLst/>
                    </a:prstGeom>
                    <a:ln>
                      <a:noFill/>
                    </a:ln>
                    <a:extLst>
                      <a:ext uri="{53640926-AAD7-44D8-BBD7-CCE9431645EC}">
                        <a14:shadowObscured xmlns:a14="http://schemas.microsoft.com/office/drawing/2010/main"/>
                      </a:ext>
                    </a:extLst>
                  </pic:spPr>
                </pic:pic>
              </a:graphicData>
            </a:graphic>
          </wp:inline>
        </w:drawing>
      </w:r>
    </w:p>
    <w:p w14:paraId="34D2E6D9" w14:textId="3DAEF1D9" w:rsidR="00B66D96" w:rsidRDefault="003A3AA8" w:rsidP="00B66D96">
      <w:pPr>
        <w:pStyle w:val="Default"/>
        <w:rPr>
          <w:sz w:val="20"/>
          <w:szCs w:val="20"/>
        </w:rPr>
      </w:pPr>
      <w:r>
        <w:rPr>
          <w:noProof/>
          <w:sz w:val="20"/>
          <w:szCs w:val="20"/>
        </w:rPr>
        <w:t xml:space="preserve">                                 </w:t>
      </w:r>
      <w:r w:rsidR="00BA71AD">
        <w:rPr>
          <w:noProof/>
          <w:sz w:val="20"/>
          <w:szCs w:val="20"/>
        </w:rPr>
        <w:t xml:space="preserve">            </w:t>
      </w:r>
    </w:p>
    <w:p w14:paraId="189D4A81" w14:textId="77777777" w:rsidR="00B66D96" w:rsidRDefault="00B66D96" w:rsidP="00B66D96">
      <w:pPr>
        <w:pStyle w:val="Default"/>
        <w:rPr>
          <w:sz w:val="20"/>
          <w:szCs w:val="20"/>
        </w:rPr>
      </w:pPr>
    </w:p>
    <w:p w14:paraId="174A7D49" w14:textId="569F6D42" w:rsidR="00B66D96" w:rsidRPr="00204006" w:rsidRDefault="00B66D96" w:rsidP="00204006">
      <w:pPr>
        <w:pStyle w:val="Prrafodelista"/>
        <w:numPr>
          <w:ilvl w:val="0"/>
          <w:numId w:val="30"/>
        </w:numPr>
        <w:autoSpaceDE w:val="0"/>
        <w:autoSpaceDN w:val="0"/>
        <w:adjustRightInd w:val="0"/>
        <w:spacing w:after="0" w:line="240" w:lineRule="auto"/>
        <w:ind w:left="1560" w:hanging="426"/>
        <w:rPr>
          <w:rFonts w:ascii="Calibri" w:hAnsi="Calibri" w:cs="Calibri"/>
          <w:color w:val="595959" w:themeColor="text1" w:themeTint="A6"/>
          <w:sz w:val="24"/>
          <w:szCs w:val="24"/>
          <w:lang w:val="es-PE" w:eastAsia="es-ES"/>
        </w:rPr>
      </w:pPr>
      <w:r w:rsidRPr="00204006">
        <w:rPr>
          <w:rFonts w:ascii="Calibri" w:hAnsi="Calibri" w:cs="Calibri"/>
          <w:color w:val="595959" w:themeColor="text1" w:themeTint="A6"/>
          <w:sz w:val="24"/>
          <w:szCs w:val="24"/>
          <w:lang w:val="es-PE" w:eastAsia="es-ES"/>
        </w:rPr>
        <w:t xml:space="preserve">Extracción Cuantitativa De Ligante </w:t>
      </w:r>
      <w:r w:rsidR="00C1215B" w:rsidRPr="00204006">
        <w:rPr>
          <w:rFonts w:ascii="Calibri" w:hAnsi="Calibri" w:cs="Calibri"/>
          <w:color w:val="595959" w:themeColor="text1" w:themeTint="A6"/>
          <w:sz w:val="24"/>
          <w:szCs w:val="24"/>
          <w:lang w:val="es-PE" w:eastAsia="es-ES"/>
        </w:rPr>
        <w:t>Asfáltico</w:t>
      </w:r>
      <w:r w:rsidRPr="00204006">
        <w:rPr>
          <w:rFonts w:ascii="Calibri" w:hAnsi="Calibri" w:cs="Calibri"/>
          <w:color w:val="595959" w:themeColor="text1" w:themeTint="A6"/>
          <w:sz w:val="24"/>
          <w:szCs w:val="24"/>
          <w:lang w:val="es-PE" w:eastAsia="es-ES"/>
        </w:rPr>
        <w:t xml:space="preserve"> De Mezclas Asfálticas ASTM D-2172/2172M-24 - Lavado Asfáltico</w:t>
      </w:r>
      <w:r w:rsidR="003A3AA8" w:rsidRPr="00204006">
        <w:rPr>
          <w:rFonts w:ascii="Calibri" w:hAnsi="Calibri" w:cs="Calibri"/>
          <w:color w:val="595959" w:themeColor="text1" w:themeTint="A6"/>
          <w:sz w:val="24"/>
          <w:szCs w:val="24"/>
          <w:lang w:val="es-PE" w:eastAsia="es-ES"/>
        </w:rPr>
        <w:t xml:space="preserve">, los criterios de aceptación serán </w:t>
      </w:r>
      <w:r w:rsidR="00E90BB9" w:rsidRPr="00204006">
        <w:rPr>
          <w:rFonts w:ascii="Calibri" w:hAnsi="Calibri" w:cs="Calibri"/>
          <w:color w:val="595959" w:themeColor="text1" w:themeTint="A6"/>
          <w:sz w:val="24"/>
          <w:szCs w:val="24"/>
          <w:lang w:val="es-PE" w:eastAsia="es-ES"/>
        </w:rPr>
        <w:t xml:space="preserve">según la tabla 2 </w:t>
      </w:r>
      <w:r w:rsidR="00053073" w:rsidRPr="00204006">
        <w:rPr>
          <w:rFonts w:ascii="Calibri" w:hAnsi="Calibri" w:cs="Calibri"/>
          <w:color w:val="595959" w:themeColor="text1" w:themeTint="A6"/>
          <w:sz w:val="24"/>
          <w:szCs w:val="24"/>
          <w:lang w:val="es-PE" w:eastAsia="es-ES"/>
        </w:rPr>
        <w:t>de acuerdo con</w:t>
      </w:r>
      <w:r w:rsidR="00E90BB9" w:rsidRPr="00204006">
        <w:rPr>
          <w:rFonts w:ascii="Calibri" w:hAnsi="Calibri" w:cs="Calibri"/>
          <w:color w:val="595959" w:themeColor="text1" w:themeTint="A6"/>
          <w:sz w:val="24"/>
          <w:szCs w:val="24"/>
          <w:lang w:val="es-PE" w:eastAsia="es-ES"/>
        </w:rPr>
        <w:t xml:space="preserve"> las Especificaciones</w:t>
      </w:r>
      <w:r w:rsidR="003A3AA8" w:rsidRPr="00204006">
        <w:rPr>
          <w:rFonts w:ascii="Calibri" w:hAnsi="Calibri" w:cs="Calibri"/>
          <w:color w:val="595959" w:themeColor="text1" w:themeTint="A6"/>
          <w:sz w:val="24"/>
          <w:szCs w:val="24"/>
          <w:lang w:val="es-PE" w:eastAsia="es-ES"/>
        </w:rPr>
        <w:t xml:space="preserve"> técnicas 104-25023-MTE00420-ESP-430-C-0005 Rev.</w:t>
      </w:r>
      <w:r w:rsidR="00570AF0" w:rsidRPr="00204006">
        <w:rPr>
          <w:rFonts w:ascii="Calibri" w:hAnsi="Calibri" w:cs="Calibri"/>
          <w:color w:val="595959" w:themeColor="text1" w:themeTint="A6"/>
          <w:sz w:val="24"/>
          <w:szCs w:val="24"/>
          <w:lang w:val="es-PE" w:eastAsia="es-ES"/>
        </w:rPr>
        <w:t>00,</w:t>
      </w:r>
      <w:r w:rsidR="003A3AA8" w:rsidRPr="00204006">
        <w:rPr>
          <w:rFonts w:ascii="Calibri" w:hAnsi="Calibri" w:cs="Calibri"/>
          <w:color w:val="595959" w:themeColor="text1" w:themeTint="A6"/>
          <w:sz w:val="24"/>
          <w:szCs w:val="24"/>
          <w:lang w:val="es-PE" w:eastAsia="es-ES"/>
        </w:rPr>
        <w:t xml:space="preserve"> ítem 3.</w:t>
      </w:r>
      <w:r w:rsidR="00E90BB9" w:rsidRPr="00204006">
        <w:rPr>
          <w:rFonts w:ascii="Calibri" w:hAnsi="Calibri" w:cs="Calibri"/>
          <w:color w:val="595959" w:themeColor="text1" w:themeTint="A6"/>
          <w:sz w:val="24"/>
          <w:szCs w:val="24"/>
          <w:lang w:val="es-PE" w:eastAsia="es-ES"/>
        </w:rPr>
        <w:t>1</w:t>
      </w:r>
      <w:r w:rsidR="003A3AA8" w:rsidRPr="00204006">
        <w:rPr>
          <w:rFonts w:ascii="Calibri" w:hAnsi="Calibri" w:cs="Calibri"/>
          <w:color w:val="595959" w:themeColor="text1" w:themeTint="A6"/>
          <w:sz w:val="24"/>
          <w:szCs w:val="24"/>
          <w:lang w:val="es-PE" w:eastAsia="es-ES"/>
        </w:rPr>
        <w:t xml:space="preserve"> </w:t>
      </w:r>
      <w:r w:rsidR="00E90BB9" w:rsidRPr="00204006">
        <w:rPr>
          <w:rFonts w:ascii="Calibri" w:hAnsi="Calibri" w:cs="Calibri"/>
          <w:color w:val="595959" w:themeColor="text1" w:themeTint="A6"/>
          <w:sz w:val="24"/>
          <w:szCs w:val="24"/>
          <w:lang w:val="es-PE" w:eastAsia="es-ES"/>
        </w:rPr>
        <w:t>asfalto</w:t>
      </w:r>
      <w:r w:rsidR="00C12CDE" w:rsidRPr="00204006">
        <w:rPr>
          <w:rFonts w:ascii="Calibri" w:hAnsi="Calibri" w:cs="Calibri"/>
          <w:color w:val="595959" w:themeColor="text1" w:themeTint="A6"/>
          <w:sz w:val="24"/>
          <w:szCs w:val="24"/>
          <w:lang w:val="es-PE" w:eastAsia="es-ES"/>
        </w:rPr>
        <w:t>.</w:t>
      </w:r>
    </w:p>
    <w:p w14:paraId="5323D971" w14:textId="77777777" w:rsidR="003A3AA8" w:rsidRPr="00204006" w:rsidRDefault="003A3AA8" w:rsidP="00204006">
      <w:pPr>
        <w:pStyle w:val="Prrafodelista"/>
        <w:autoSpaceDE w:val="0"/>
        <w:autoSpaceDN w:val="0"/>
        <w:adjustRightInd w:val="0"/>
        <w:spacing w:after="0" w:line="240" w:lineRule="auto"/>
        <w:ind w:left="1560"/>
        <w:rPr>
          <w:rFonts w:ascii="Calibri" w:hAnsi="Calibri" w:cs="Calibri"/>
          <w:color w:val="595959" w:themeColor="text1" w:themeTint="A6"/>
          <w:sz w:val="24"/>
          <w:szCs w:val="24"/>
          <w:lang w:val="es-PE" w:eastAsia="es-ES"/>
        </w:rPr>
      </w:pPr>
    </w:p>
    <w:p w14:paraId="027380F9" w14:textId="379BB9B3" w:rsidR="00B66D96" w:rsidRPr="00204006" w:rsidRDefault="00E90BB9" w:rsidP="00E90BB9">
      <w:pPr>
        <w:pStyle w:val="Prrafodelista"/>
        <w:autoSpaceDE w:val="0"/>
        <w:autoSpaceDN w:val="0"/>
        <w:adjustRightInd w:val="0"/>
        <w:spacing w:after="0" w:line="276" w:lineRule="auto"/>
        <w:ind w:left="2052"/>
        <w:rPr>
          <w:rFonts w:ascii="Calibri" w:eastAsia="Calibri" w:hAnsi="Calibri" w:cs="Calibri"/>
          <w:b/>
          <w:color w:val="595959" w:themeColor="text1" w:themeTint="A6"/>
          <w:sz w:val="24"/>
          <w:szCs w:val="24"/>
        </w:rPr>
      </w:pPr>
      <w:r w:rsidRPr="00204006">
        <w:rPr>
          <w:rFonts w:ascii="Calibri" w:eastAsia="Calibri" w:hAnsi="Calibri" w:cs="Calibri"/>
          <w:bCs/>
          <w:color w:val="595959" w:themeColor="text1" w:themeTint="A6"/>
          <w:sz w:val="24"/>
          <w:szCs w:val="24"/>
        </w:rPr>
        <w:t xml:space="preserve">                                         </w:t>
      </w:r>
      <w:r w:rsidR="003A3AA8" w:rsidRPr="00204006">
        <w:rPr>
          <w:rFonts w:ascii="Calibri" w:eastAsia="Calibri" w:hAnsi="Calibri" w:cs="Calibri"/>
          <w:b/>
          <w:color w:val="595959" w:themeColor="text1" w:themeTint="A6"/>
          <w:sz w:val="24"/>
          <w:szCs w:val="24"/>
        </w:rPr>
        <w:t xml:space="preserve">Tabla </w:t>
      </w:r>
      <w:r w:rsidR="00821148">
        <w:rPr>
          <w:rFonts w:ascii="Calibri" w:eastAsia="Calibri" w:hAnsi="Calibri" w:cs="Calibri"/>
          <w:b/>
          <w:color w:val="595959" w:themeColor="text1" w:themeTint="A6"/>
          <w:sz w:val="24"/>
          <w:szCs w:val="24"/>
        </w:rPr>
        <w:t>3</w:t>
      </w:r>
    </w:p>
    <w:tbl>
      <w:tblPr>
        <w:tblStyle w:val="Tablaconcuadrcula"/>
        <w:tblpPr w:leftFromText="141" w:rightFromText="141" w:vertAnchor="text" w:horzAnchor="margin" w:tblpXSpec="center" w:tblpY="79"/>
        <w:tblW w:w="0" w:type="auto"/>
        <w:tblLook w:val="04A0" w:firstRow="1" w:lastRow="0" w:firstColumn="1" w:lastColumn="0" w:noHBand="0" w:noVBand="1"/>
      </w:tblPr>
      <w:tblGrid>
        <w:gridCol w:w="1555"/>
        <w:gridCol w:w="1984"/>
      </w:tblGrid>
      <w:tr w:rsidR="003A3AA8" w14:paraId="2C354C28" w14:textId="77777777" w:rsidTr="00204006">
        <w:tc>
          <w:tcPr>
            <w:tcW w:w="1555" w:type="dxa"/>
            <w:shd w:val="clear" w:color="auto" w:fill="F2F2F2" w:themeFill="background1" w:themeFillShade="F2"/>
          </w:tcPr>
          <w:p w14:paraId="0B8C5A17" w14:textId="77777777" w:rsidR="003A3AA8" w:rsidRPr="00204006" w:rsidRDefault="003A3AA8" w:rsidP="00204006">
            <w:pPr>
              <w:pStyle w:val="Default"/>
              <w:jc w:val="center"/>
              <w:rPr>
                <w:rFonts w:ascii="Calibri" w:hAnsi="Calibri" w:cs="Calibri"/>
              </w:rPr>
            </w:pPr>
            <w:r w:rsidRPr="00204006">
              <w:rPr>
                <w:rFonts w:ascii="Calibri" w:hAnsi="Calibri" w:cs="Calibri"/>
              </w:rPr>
              <w:t>Asfalto</w:t>
            </w:r>
          </w:p>
        </w:tc>
        <w:tc>
          <w:tcPr>
            <w:tcW w:w="1984" w:type="dxa"/>
            <w:shd w:val="clear" w:color="auto" w:fill="F2F2F2" w:themeFill="background1" w:themeFillShade="F2"/>
          </w:tcPr>
          <w:p w14:paraId="2268DEBA" w14:textId="77777777" w:rsidR="003A3AA8" w:rsidRPr="00204006" w:rsidRDefault="003A3AA8" w:rsidP="00204006">
            <w:pPr>
              <w:pStyle w:val="Default"/>
              <w:jc w:val="center"/>
              <w:rPr>
                <w:rFonts w:ascii="Calibri" w:hAnsi="Calibri" w:cs="Calibri"/>
              </w:rPr>
            </w:pPr>
            <w:r w:rsidRPr="00204006">
              <w:rPr>
                <w:rFonts w:ascii="Calibri" w:hAnsi="Calibri" w:cs="Calibri"/>
              </w:rPr>
              <w:t>Porcentaje %</w:t>
            </w:r>
          </w:p>
        </w:tc>
      </w:tr>
      <w:tr w:rsidR="003A3AA8" w14:paraId="25B09C8B" w14:textId="77777777" w:rsidTr="00204006">
        <w:tc>
          <w:tcPr>
            <w:tcW w:w="1555" w:type="dxa"/>
          </w:tcPr>
          <w:p w14:paraId="13B7520E" w14:textId="4D218404" w:rsidR="003A3AA8" w:rsidRPr="00204006" w:rsidRDefault="003A3AA8" w:rsidP="00204006">
            <w:pPr>
              <w:pStyle w:val="Default"/>
              <w:jc w:val="center"/>
              <w:rPr>
                <w:rFonts w:ascii="Calibri" w:hAnsi="Calibri" w:cs="Calibri"/>
              </w:rPr>
            </w:pPr>
            <w:r w:rsidRPr="00204006">
              <w:rPr>
                <w:rFonts w:ascii="Calibri" w:hAnsi="Calibri" w:cs="Calibri"/>
              </w:rPr>
              <w:t>Contenido de asfalto en el CA</w:t>
            </w:r>
          </w:p>
        </w:tc>
        <w:tc>
          <w:tcPr>
            <w:tcW w:w="1984" w:type="dxa"/>
          </w:tcPr>
          <w:p w14:paraId="7AD3AD69" w14:textId="1FDE611C" w:rsidR="003A3AA8" w:rsidRPr="00204006" w:rsidRDefault="00821148" w:rsidP="00204006">
            <w:pPr>
              <w:pStyle w:val="Default"/>
              <w:jc w:val="center"/>
              <w:rPr>
                <w:rFonts w:ascii="Calibri" w:hAnsi="Calibri" w:cs="Calibri"/>
              </w:rPr>
            </w:pPr>
            <w:r>
              <w:rPr>
                <w:rFonts w:ascii="Calibri" w:hAnsi="Calibri" w:cs="Calibri"/>
              </w:rPr>
              <w:t xml:space="preserve">Optimo Contenido de asfalto </w:t>
            </w:r>
            <w:r w:rsidR="00A84BB8" w:rsidRPr="00204006">
              <w:rPr>
                <w:rFonts w:ascii="Calibri" w:hAnsi="Calibri" w:cs="Calibri"/>
                <w:lang w:val="es-ES"/>
              </w:rPr>
              <w:t>± 0.3%</w:t>
            </w:r>
          </w:p>
        </w:tc>
      </w:tr>
    </w:tbl>
    <w:p w14:paraId="7B2E387A" w14:textId="77777777" w:rsidR="007D46D3" w:rsidRDefault="007D46D3" w:rsidP="003660B8">
      <w:pPr>
        <w:autoSpaceDE w:val="0"/>
        <w:autoSpaceDN w:val="0"/>
        <w:adjustRightInd w:val="0"/>
        <w:spacing w:after="0" w:line="276" w:lineRule="auto"/>
        <w:rPr>
          <w:rFonts w:ascii="Arial" w:eastAsia="Calibri" w:hAnsi="Arial" w:cs="Arial"/>
          <w:bCs/>
          <w:sz w:val="20"/>
          <w:szCs w:val="20"/>
        </w:rPr>
      </w:pPr>
    </w:p>
    <w:p w14:paraId="370CBACE" w14:textId="77777777" w:rsidR="007D46D3" w:rsidRDefault="007D46D3" w:rsidP="003660B8">
      <w:pPr>
        <w:autoSpaceDE w:val="0"/>
        <w:autoSpaceDN w:val="0"/>
        <w:adjustRightInd w:val="0"/>
        <w:spacing w:after="0" w:line="276" w:lineRule="auto"/>
        <w:rPr>
          <w:rFonts w:ascii="Arial" w:eastAsia="Calibri" w:hAnsi="Arial" w:cs="Arial"/>
          <w:bCs/>
          <w:sz w:val="20"/>
          <w:szCs w:val="20"/>
        </w:rPr>
      </w:pPr>
    </w:p>
    <w:p w14:paraId="5CE7B22A" w14:textId="77777777" w:rsidR="007D46D3" w:rsidRDefault="007D46D3" w:rsidP="003660B8">
      <w:pPr>
        <w:autoSpaceDE w:val="0"/>
        <w:autoSpaceDN w:val="0"/>
        <w:adjustRightInd w:val="0"/>
        <w:spacing w:after="0" w:line="276" w:lineRule="auto"/>
        <w:rPr>
          <w:rFonts w:ascii="Arial" w:eastAsia="Calibri" w:hAnsi="Arial" w:cs="Arial"/>
          <w:bCs/>
          <w:sz w:val="20"/>
          <w:szCs w:val="20"/>
        </w:rPr>
      </w:pPr>
    </w:p>
    <w:p w14:paraId="53D29CE6" w14:textId="77777777" w:rsidR="00B24A20" w:rsidRDefault="00B24A20" w:rsidP="003660B8">
      <w:pPr>
        <w:autoSpaceDE w:val="0"/>
        <w:autoSpaceDN w:val="0"/>
        <w:adjustRightInd w:val="0"/>
        <w:spacing w:after="0" w:line="276" w:lineRule="auto"/>
        <w:rPr>
          <w:rFonts w:ascii="Arial" w:eastAsia="Calibri" w:hAnsi="Arial" w:cs="Arial"/>
          <w:bCs/>
          <w:sz w:val="20"/>
          <w:szCs w:val="20"/>
        </w:rPr>
      </w:pPr>
    </w:p>
    <w:p w14:paraId="7826EDF7" w14:textId="77777777" w:rsidR="007D46D3" w:rsidRPr="003660B8" w:rsidRDefault="007D46D3" w:rsidP="003660B8">
      <w:pPr>
        <w:autoSpaceDE w:val="0"/>
        <w:autoSpaceDN w:val="0"/>
        <w:adjustRightInd w:val="0"/>
        <w:spacing w:after="0" w:line="276" w:lineRule="auto"/>
        <w:rPr>
          <w:rFonts w:ascii="Arial" w:eastAsia="Calibri" w:hAnsi="Arial" w:cs="Arial"/>
          <w:bCs/>
          <w:sz w:val="20"/>
          <w:szCs w:val="20"/>
        </w:rPr>
      </w:pPr>
    </w:p>
    <w:p w14:paraId="7BB9CC16" w14:textId="77777777" w:rsidR="000F77F8" w:rsidRPr="0092490B" w:rsidRDefault="000F77F8" w:rsidP="0092490B">
      <w:pPr>
        <w:autoSpaceDE w:val="0"/>
        <w:autoSpaceDN w:val="0"/>
        <w:adjustRightInd w:val="0"/>
        <w:spacing w:after="0" w:line="276" w:lineRule="auto"/>
        <w:ind w:left="1276"/>
        <w:rPr>
          <w:rFonts w:ascii="Arial" w:eastAsia="Calibri" w:hAnsi="Arial" w:cs="Arial"/>
          <w:bCs/>
          <w:sz w:val="20"/>
          <w:szCs w:val="20"/>
        </w:rPr>
      </w:pPr>
    </w:p>
    <w:p w14:paraId="3FA77163" w14:textId="222FFC98" w:rsidR="003D004E" w:rsidRPr="006461F7" w:rsidRDefault="00BA71AD" w:rsidP="00570AF0">
      <w:pPr>
        <w:pStyle w:val="Ttulo2"/>
        <w:rPr>
          <w:rFonts w:ascii="Calibri" w:hAnsi="Calibri" w:cs="Calibri"/>
          <w:color w:val="26327F"/>
          <w:sz w:val="24"/>
          <w:szCs w:val="24"/>
        </w:rPr>
      </w:pPr>
      <w:bookmarkStart w:id="44" w:name="_Toc228883299"/>
      <w:bookmarkEnd w:id="23"/>
      <w:bookmarkEnd w:id="24"/>
      <w:r w:rsidRPr="006461F7">
        <w:rPr>
          <w:rFonts w:ascii="Calibri" w:hAnsi="Calibri" w:cs="Calibri"/>
          <w:color w:val="26327F"/>
          <w:sz w:val="24"/>
          <w:szCs w:val="24"/>
        </w:rPr>
        <w:t>ELABORACIÓN DEL INFORME DE CALIBRACIÓN.</w:t>
      </w:r>
      <w:bookmarkEnd w:id="44"/>
    </w:p>
    <w:p w14:paraId="3E1C2313" w14:textId="009049B0" w:rsidR="003D004E" w:rsidRPr="00FD4E9A" w:rsidRDefault="00570AF0" w:rsidP="001F1629">
      <w:pPr>
        <w:ind w:left="851"/>
        <w:jc w:val="left"/>
        <w:rPr>
          <w:rFonts w:ascii="Calibri" w:hAnsi="Calibri" w:cs="Calibri"/>
          <w:color w:val="595959" w:themeColor="text1" w:themeTint="A6"/>
          <w:sz w:val="24"/>
          <w:szCs w:val="24"/>
          <w:lang w:eastAsia="es-ES"/>
        </w:rPr>
      </w:pPr>
      <w:r w:rsidRPr="00FD4E9A">
        <w:rPr>
          <w:rFonts w:ascii="Calibri" w:hAnsi="Calibri" w:cs="Calibri"/>
          <w:color w:val="595959" w:themeColor="text1" w:themeTint="A6"/>
          <w:sz w:val="24"/>
          <w:szCs w:val="24"/>
          <w:lang w:eastAsia="es-ES"/>
        </w:rPr>
        <w:t xml:space="preserve">Con los datos obtenidos en el proceso de </w:t>
      </w:r>
      <w:r w:rsidR="00A82BAE" w:rsidRPr="00FD4E9A">
        <w:rPr>
          <w:rFonts w:ascii="Calibri" w:hAnsi="Calibri" w:cs="Calibri"/>
          <w:color w:val="595959" w:themeColor="text1" w:themeTint="A6"/>
          <w:sz w:val="24"/>
          <w:szCs w:val="24"/>
          <w:lang w:eastAsia="es-ES"/>
        </w:rPr>
        <w:t xml:space="preserve">prueba industrial </w:t>
      </w:r>
      <w:r w:rsidR="006B26B4" w:rsidRPr="00FD4E9A">
        <w:rPr>
          <w:rFonts w:ascii="Calibri" w:hAnsi="Calibri" w:cs="Calibri"/>
          <w:color w:val="595959" w:themeColor="text1" w:themeTint="A6"/>
          <w:sz w:val="24"/>
          <w:szCs w:val="24"/>
          <w:lang w:eastAsia="es-ES"/>
        </w:rPr>
        <w:t>de la calibración</w:t>
      </w:r>
      <w:r w:rsidR="006B26B4" w:rsidRPr="00FD4E9A">
        <w:rPr>
          <w:rFonts w:ascii="Calibri" w:hAnsi="Calibri" w:cs="Calibri"/>
          <w:color w:val="595959" w:themeColor="text1" w:themeTint="A6"/>
          <w:sz w:val="24"/>
          <w:szCs w:val="24"/>
          <w:lang w:val="es-PE" w:eastAsia="es-ES"/>
        </w:rPr>
        <w:t xml:space="preserve"> de la planta de asfalto y la contrastación del diseño de mezcla, </w:t>
      </w:r>
      <w:r w:rsidRPr="00FD4E9A">
        <w:rPr>
          <w:rFonts w:ascii="Calibri" w:hAnsi="Calibri" w:cs="Calibri"/>
          <w:color w:val="595959" w:themeColor="text1" w:themeTint="A6"/>
          <w:sz w:val="24"/>
          <w:szCs w:val="24"/>
          <w:lang w:eastAsia="es-ES"/>
        </w:rPr>
        <w:t xml:space="preserve">se </w:t>
      </w:r>
      <w:r w:rsidR="00866A8A" w:rsidRPr="00FD4E9A">
        <w:rPr>
          <w:rFonts w:ascii="Calibri" w:hAnsi="Calibri" w:cs="Calibri"/>
          <w:color w:val="595959" w:themeColor="text1" w:themeTint="A6"/>
          <w:sz w:val="24"/>
          <w:szCs w:val="24"/>
          <w:lang w:eastAsia="es-ES"/>
        </w:rPr>
        <w:t>realizará</w:t>
      </w:r>
      <w:r w:rsidR="00712E9D" w:rsidRPr="00FD4E9A">
        <w:rPr>
          <w:rFonts w:ascii="Calibri" w:hAnsi="Calibri" w:cs="Calibri"/>
          <w:color w:val="595959" w:themeColor="text1" w:themeTint="A6"/>
          <w:sz w:val="24"/>
          <w:szCs w:val="24"/>
          <w:lang w:eastAsia="es-ES"/>
        </w:rPr>
        <w:t xml:space="preserve"> el</w:t>
      </w:r>
      <w:r w:rsidRPr="00FD4E9A">
        <w:rPr>
          <w:rFonts w:ascii="Calibri" w:hAnsi="Calibri" w:cs="Calibri"/>
          <w:color w:val="595959" w:themeColor="text1" w:themeTint="A6"/>
          <w:sz w:val="24"/>
          <w:szCs w:val="24"/>
          <w:lang w:eastAsia="es-ES"/>
        </w:rPr>
        <w:t xml:space="preserve"> informe técnico donde se incluirá los siguientes documentos </w:t>
      </w:r>
    </w:p>
    <w:p w14:paraId="1828A867" w14:textId="58795F35" w:rsidR="003D004E" w:rsidRPr="00FD4E9A" w:rsidRDefault="00570AF0" w:rsidP="006B26B4">
      <w:pPr>
        <w:pStyle w:val="Prrafodelista"/>
        <w:numPr>
          <w:ilvl w:val="0"/>
          <w:numId w:val="9"/>
        </w:numPr>
        <w:ind w:left="1276" w:hanging="284"/>
        <w:jc w:val="left"/>
        <w:rPr>
          <w:rFonts w:ascii="Calibri" w:hAnsi="Calibri" w:cs="Calibri"/>
          <w:color w:val="595959" w:themeColor="text1" w:themeTint="A6"/>
          <w:sz w:val="24"/>
          <w:szCs w:val="24"/>
          <w:lang w:eastAsia="es-ES"/>
        </w:rPr>
      </w:pPr>
      <w:r w:rsidRPr="00FD4E9A">
        <w:rPr>
          <w:rFonts w:ascii="Calibri" w:hAnsi="Calibri" w:cs="Calibri"/>
          <w:color w:val="595959" w:themeColor="text1" w:themeTint="A6"/>
          <w:sz w:val="24"/>
          <w:szCs w:val="24"/>
          <w:lang w:eastAsia="es-ES"/>
        </w:rPr>
        <w:t xml:space="preserve">Reportes de Laboratorio análisis </w:t>
      </w:r>
      <w:r w:rsidR="00712E9D" w:rsidRPr="00FD4E9A">
        <w:rPr>
          <w:rFonts w:ascii="Calibri" w:hAnsi="Calibri" w:cs="Calibri"/>
          <w:color w:val="595959" w:themeColor="text1" w:themeTint="A6"/>
          <w:sz w:val="24"/>
          <w:szCs w:val="24"/>
          <w:lang w:eastAsia="es-ES"/>
        </w:rPr>
        <w:t>granulométricos de</w:t>
      </w:r>
      <w:r w:rsidRPr="00FD4E9A">
        <w:rPr>
          <w:rFonts w:ascii="Calibri" w:hAnsi="Calibri" w:cs="Calibri"/>
          <w:color w:val="595959" w:themeColor="text1" w:themeTint="A6"/>
          <w:sz w:val="24"/>
          <w:szCs w:val="24"/>
          <w:lang w:eastAsia="es-ES"/>
        </w:rPr>
        <w:t xml:space="preserve"> agregados - tolvas en Frio.</w:t>
      </w:r>
      <w:r w:rsidR="00CD194D">
        <w:rPr>
          <w:rFonts w:ascii="Calibri" w:hAnsi="Calibri" w:cs="Calibri"/>
          <w:color w:val="595959" w:themeColor="text1" w:themeTint="A6"/>
          <w:sz w:val="24"/>
          <w:szCs w:val="24"/>
          <w:lang w:eastAsia="es-ES"/>
        </w:rPr>
        <w:t xml:space="preserve"> </w:t>
      </w:r>
    </w:p>
    <w:p w14:paraId="3D6B1049" w14:textId="196DD8C2" w:rsidR="00712E9D" w:rsidRPr="00FD4E9A" w:rsidRDefault="00712E9D" w:rsidP="006B26B4">
      <w:pPr>
        <w:pStyle w:val="Prrafodelista"/>
        <w:numPr>
          <w:ilvl w:val="0"/>
          <w:numId w:val="9"/>
        </w:numPr>
        <w:ind w:left="1276" w:hanging="284"/>
        <w:jc w:val="left"/>
        <w:rPr>
          <w:rFonts w:ascii="Calibri" w:hAnsi="Calibri" w:cs="Calibri"/>
          <w:color w:val="595959" w:themeColor="text1" w:themeTint="A6"/>
          <w:sz w:val="24"/>
          <w:szCs w:val="24"/>
          <w:lang w:eastAsia="es-ES"/>
        </w:rPr>
      </w:pPr>
      <w:r w:rsidRPr="00FD4E9A">
        <w:rPr>
          <w:rFonts w:ascii="Calibri" w:hAnsi="Calibri" w:cs="Calibri"/>
          <w:color w:val="595959" w:themeColor="text1" w:themeTint="A6"/>
          <w:sz w:val="24"/>
          <w:szCs w:val="24"/>
          <w:lang w:eastAsia="es-ES"/>
        </w:rPr>
        <w:t>Reportes de Fórmulas ingreso de los porcentajes al Software de la planta (silos fríos y silos calientes).</w:t>
      </w:r>
    </w:p>
    <w:p w14:paraId="1CF598BF" w14:textId="73BA9880" w:rsidR="00712E9D" w:rsidRPr="00CD194D" w:rsidRDefault="00712E9D" w:rsidP="001A01FB">
      <w:pPr>
        <w:pStyle w:val="Prrafodelista"/>
        <w:numPr>
          <w:ilvl w:val="0"/>
          <w:numId w:val="9"/>
        </w:numPr>
        <w:ind w:left="1276" w:hanging="284"/>
        <w:jc w:val="left"/>
        <w:rPr>
          <w:rFonts w:ascii="Calibri" w:hAnsi="Calibri" w:cs="Calibri"/>
          <w:color w:val="595959" w:themeColor="text1" w:themeTint="A6"/>
          <w:sz w:val="24"/>
          <w:szCs w:val="24"/>
          <w:lang w:eastAsia="es-ES"/>
        </w:rPr>
      </w:pPr>
      <w:r w:rsidRPr="00CD194D">
        <w:rPr>
          <w:rFonts w:ascii="Calibri" w:hAnsi="Calibri" w:cs="Calibri"/>
          <w:color w:val="595959" w:themeColor="text1" w:themeTint="A6"/>
          <w:sz w:val="24"/>
          <w:szCs w:val="24"/>
          <w:lang w:eastAsia="es-ES"/>
        </w:rPr>
        <w:t>Resultados de Análisis granulométrico por tamizado ASTM C136/136M-</w:t>
      </w:r>
      <w:r w:rsidR="00CD194D" w:rsidRPr="00CD194D">
        <w:rPr>
          <w:rFonts w:ascii="Calibri" w:hAnsi="Calibri" w:cs="Calibri"/>
          <w:color w:val="595959" w:themeColor="text1" w:themeTint="A6"/>
          <w:sz w:val="24"/>
          <w:szCs w:val="24"/>
          <w:lang w:eastAsia="es-ES"/>
        </w:rPr>
        <w:t>25. (CO-PE-1PE333-QA-PP-0</w:t>
      </w:r>
      <w:r w:rsidR="00862439">
        <w:rPr>
          <w:rFonts w:ascii="Calibri" w:hAnsi="Calibri" w:cs="Calibri"/>
          <w:color w:val="595959" w:themeColor="text1" w:themeTint="A6"/>
          <w:sz w:val="24"/>
          <w:szCs w:val="24"/>
          <w:lang w:eastAsia="es-ES"/>
        </w:rPr>
        <w:t>23</w:t>
      </w:r>
      <w:r w:rsidR="00CD194D" w:rsidRPr="00CD194D">
        <w:rPr>
          <w:rFonts w:ascii="Calibri" w:hAnsi="Calibri" w:cs="Calibri"/>
          <w:color w:val="595959" w:themeColor="text1" w:themeTint="A6"/>
          <w:sz w:val="24"/>
          <w:szCs w:val="24"/>
          <w:lang w:eastAsia="es-ES"/>
        </w:rPr>
        <w:t>)</w:t>
      </w:r>
    </w:p>
    <w:p w14:paraId="081D2B7C" w14:textId="75200361" w:rsidR="00CD194D" w:rsidRPr="00CD194D" w:rsidRDefault="00712E9D" w:rsidP="00CD194D">
      <w:pPr>
        <w:pStyle w:val="Prrafodelista"/>
        <w:numPr>
          <w:ilvl w:val="0"/>
          <w:numId w:val="9"/>
        </w:numPr>
        <w:ind w:left="1276" w:hanging="284"/>
        <w:jc w:val="left"/>
        <w:rPr>
          <w:rFonts w:ascii="Calibri" w:hAnsi="Calibri" w:cs="Calibri"/>
          <w:color w:val="595959" w:themeColor="text1" w:themeTint="A6"/>
          <w:sz w:val="24"/>
          <w:szCs w:val="24"/>
          <w:lang w:eastAsia="es-ES"/>
        </w:rPr>
      </w:pPr>
      <w:r w:rsidRPr="00FD4E9A">
        <w:rPr>
          <w:rFonts w:ascii="Calibri" w:hAnsi="Calibri" w:cs="Calibri"/>
          <w:color w:val="595959" w:themeColor="text1" w:themeTint="A6"/>
          <w:sz w:val="24"/>
          <w:szCs w:val="24"/>
          <w:lang w:eastAsia="es-ES"/>
        </w:rPr>
        <w:t xml:space="preserve">Resultados de análisis granulométrico por </w:t>
      </w:r>
      <w:r w:rsidR="00A412EA" w:rsidRPr="00FD4E9A">
        <w:rPr>
          <w:rFonts w:ascii="Calibri" w:hAnsi="Calibri" w:cs="Calibri"/>
          <w:color w:val="595959" w:themeColor="text1" w:themeTint="A6"/>
          <w:sz w:val="24"/>
          <w:szCs w:val="24"/>
          <w:lang w:eastAsia="es-ES"/>
        </w:rPr>
        <w:t>tamizado</w:t>
      </w:r>
      <w:r w:rsidR="00A412EA">
        <w:rPr>
          <w:rFonts w:ascii="Calibri" w:hAnsi="Calibri" w:cs="Calibri"/>
          <w:color w:val="595959" w:themeColor="text1" w:themeTint="A6"/>
          <w:sz w:val="24"/>
          <w:szCs w:val="24"/>
          <w:lang w:eastAsia="es-ES"/>
        </w:rPr>
        <w:t xml:space="preserve"> (</w:t>
      </w:r>
      <w:r w:rsidR="00A412EA" w:rsidRPr="00CD194D">
        <w:rPr>
          <w:rFonts w:ascii="Calibri" w:hAnsi="Calibri" w:cs="Calibri"/>
          <w:color w:val="595959" w:themeColor="text1" w:themeTint="A6"/>
          <w:sz w:val="24"/>
          <w:szCs w:val="24"/>
          <w:lang w:eastAsia="es-ES"/>
        </w:rPr>
        <w:t xml:space="preserve">gradación global sin pen) </w:t>
      </w:r>
      <w:r w:rsidR="00CD194D" w:rsidRPr="00CD194D">
        <w:rPr>
          <w:rFonts w:ascii="Calibri" w:hAnsi="Calibri" w:cs="Calibri"/>
          <w:color w:val="595959" w:themeColor="text1" w:themeTint="A6"/>
          <w:sz w:val="24"/>
          <w:szCs w:val="24"/>
          <w:lang w:eastAsia="es-ES"/>
        </w:rPr>
        <w:t>(CO-PE-1PE333-QA-PP-03</w:t>
      </w:r>
      <w:r w:rsidR="00CD194D">
        <w:rPr>
          <w:rFonts w:ascii="Calibri" w:hAnsi="Calibri" w:cs="Calibri"/>
          <w:color w:val="595959" w:themeColor="text1" w:themeTint="A6"/>
          <w:sz w:val="24"/>
          <w:szCs w:val="24"/>
          <w:lang w:eastAsia="es-ES"/>
        </w:rPr>
        <w:t>2</w:t>
      </w:r>
      <w:r w:rsidR="00CD194D" w:rsidRPr="00CD194D">
        <w:rPr>
          <w:rFonts w:ascii="Calibri" w:hAnsi="Calibri" w:cs="Calibri"/>
          <w:color w:val="595959" w:themeColor="text1" w:themeTint="A6"/>
          <w:sz w:val="24"/>
          <w:szCs w:val="24"/>
          <w:lang w:eastAsia="es-ES"/>
        </w:rPr>
        <w:t>)</w:t>
      </w:r>
    </w:p>
    <w:p w14:paraId="48574C62" w14:textId="181AFB25" w:rsidR="00CD194D" w:rsidRDefault="00A412EA" w:rsidP="00CD194D">
      <w:pPr>
        <w:pStyle w:val="Prrafodelista"/>
        <w:numPr>
          <w:ilvl w:val="0"/>
          <w:numId w:val="9"/>
        </w:numPr>
        <w:ind w:left="1276" w:hanging="284"/>
        <w:jc w:val="left"/>
        <w:rPr>
          <w:rFonts w:ascii="Calibri" w:hAnsi="Calibri" w:cs="Calibri"/>
          <w:color w:val="595959" w:themeColor="text1" w:themeTint="A6"/>
          <w:sz w:val="24"/>
          <w:szCs w:val="24"/>
          <w:lang w:eastAsia="es-ES"/>
        </w:rPr>
      </w:pPr>
      <w:r>
        <w:rPr>
          <w:rFonts w:ascii="Calibri" w:hAnsi="Calibri" w:cs="Calibri"/>
          <w:color w:val="595959" w:themeColor="text1" w:themeTint="A6"/>
          <w:sz w:val="24"/>
          <w:szCs w:val="24"/>
          <w:lang w:eastAsia="es-ES"/>
        </w:rPr>
        <w:t xml:space="preserve">Resultados </w:t>
      </w:r>
      <w:r w:rsidRPr="00A412EA">
        <w:rPr>
          <w:rFonts w:ascii="Calibri" w:hAnsi="Calibri" w:cs="Calibri"/>
          <w:color w:val="595959" w:themeColor="text1" w:themeTint="A6"/>
          <w:sz w:val="24"/>
          <w:szCs w:val="24"/>
          <w:lang w:eastAsia="es-ES"/>
        </w:rPr>
        <w:t xml:space="preserve">Extracción cuantitativa de mezcla asfáltica </w:t>
      </w:r>
      <w:r w:rsidR="00866A8A" w:rsidRPr="00FD4E9A">
        <w:rPr>
          <w:rFonts w:ascii="Calibri" w:hAnsi="Calibri" w:cs="Calibri"/>
          <w:color w:val="595959" w:themeColor="text1" w:themeTint="A6"/>
          <w:sz w:val="24"/>
          <w:szCs w:val="24"/>
          <w:lang w:eastAsia="es-ES"/>
        </w:rPr>
        <w:t>(ASTM D 5444-</w:t>
      </w:r>
      <w:r w:rsidR="00BA71AD" w:rsidRPr="00FD4E9A">
        <w:rPr>
          <w:rFonts w:ascii="Calibri" w:hAnsi="Calibri" w:cs="Calibri"/>
          <w:color w:val="595959" w:themeColor="text1" w:themeTint="A6"/>
          <w:sz w:val="24"/>
          <w:szCs w:val="24"/>
          <w:lang w:eastAsia="es-ES"/>
        </w:rPr>
        <w:t>4</w:t>
      </w:r>
      <w:r w:rsidR="00866A8A" w:rsidRPr="00FD4E9A">
        <w:rPr>
          <w:rFonts w:ascii="Calibri" w:hAnsi="Calibri" w:cs="Calibri"/>
          <w:color w:val="595959" w:themeColor="text1" w:themeTint="A6"/>
          <w:sz w:val="24"/>
          <w:szCs w:val="24"/>
          <w:lang w:eastAsia="es-ES"/>
        </w:rPr>
        <w:t>3</w:t>
      </w:r>
      <w:r w:rsidR="00BA71AD" w:rsidRPr="00FD4E9A">
        <w:rPr>
          <w:rFonts w:ascii="Calibri" w:hAnsi="Calibri" w:cs="Calibri"/>
          <w:color w:val="595959" w:themeColor="text1" w:themeTint="A6"/>
          <w:sz w:val="24"/>
          <w:szCs w:val="24"/>
          <w:lang w:eastAsia="es-ES"/>
        </w:rPr>
        <w:t xml:space="preserve"> 2172/2172M-24</w:t>
      </w:r>
      <w:r w:rsidR="00CD194D" w:rsidRPr="00CD194D">
        <w:rPr>
          <w:rFonts w:ascii="Calibri" w:hAnsi="Calibri" w:cs="Calibri"/>
          <w:color w:val="595959" w:themeColor="text1" w:themeTint="A6"/>
          <w:sz w:val="24"/>
          <w:szCs w:val="24"/>
          <w:lang w:eastAsia="es-ES"/>
        </w:rPr>
        <w:t>(CO-PE-1PE333-QA-PP-0</w:t>
      </w:r>
      <w:r w:rsidR="00CD194D">
        <w:rPr>
          <w:rFonts w:ascii="Calibri" w:hAnsi="Calibri" w:cs="Calibri"/>
          <w:color w:val="595959" w:themeColor="text1" w:themeTint="A6"/>
          <w:sz w:val="24"/>
          <w:szCs w:val="24"/>
          <w:lang w:eastAsia="es-ES"/>
        </w:rPr>
        <w:t>19</w:t>
      </w:r>
      <w:r w:rsidR="00CD194D" w:rsidRPr="00CD194D">
        <w:rPr>
          <w:rFonts w:ascii="Calibri" w:hAnsi="Calibri" w:cs="Calibri"/>
          <w:color w:val="595959" w:themeColor="text1" w:themeTint="A6"/>
          <w:sz w:val="24"/>
          <w:szCs w:val="24"/>
          <w:lang w:eastAsia="es-ES"/>
        </w:rPr>
        <w:t>)</w:t>
      </w:r>
    </w:p>
    <w:p w14:paraId="1DB65ACF" w14:textId="65C69EB5" w:rsidR="00862439" w:rsidRPr="00862439" w:rsidRDefault="00862439" w:rsidP="00EF38C4">
      <w:pPr>
        <w:pStyle w:val="Prrafodelista"/>
        <w:numPr>
          <w:ilvl w:val="0"/>
          <w:numId w:val="9"/>
        </w:numPr>
        <w:ind w:left="1276" w:hanging="284"/>
        <w:jc w:val="left"/>
        <w:rPr>
          <w:rFonts w:ascii="Calibri" w:hAnsi="Calibri" w:cs="Calibri"/>
          <w:color w:val="595959" w:themeColor="text1" w:themeTint="A6"/>
          <w:sz w:val="24"/>
          <w:szCs w:val="24"/>
          <w:lang w:eastAsia="es-ES"/>
        </w:rPr>
      </w:pPr>
      <w:r w:rsidRPr="00862439">
        <w:rPr>
          <w:rFonts w:ascii="Calibri" w:hAnsi="Calibri" w:cs="Calibri"/>
          <w:color w:val="595959" w:themeColor="text1" w:themeTint="A6"/>
          <w:sz w:val="24"/>
          <w:szCs w:val="24"/>
          <w:lang w:eastAsia="es-ES"/>
        </w:rPr>
        <w:t xml:space="preserve">Preparación De Muestras De Mezcla De Asfalto Empleando El Aparato Marshall ASTM D6926 </w:t>
      </w:r>
      <w:r>
        <w:rPr>
          <w:rFonts w:ascii="Calibri" w:hAnsi="Calibri" w:cs="Calibri"/>
          <w:color w:val="595959" w:themeColor="text1" w:themeTint="A6"/>
          <w:sz w:val="24"/>
          <w:szCs w:val="24"/>
          <w:lang w:eastAsia="es-ES"/>
        </w:rPr>
        <w:t>–</w:t>
      </w:r>
      <w:r w:rsidRPr="00862439">
        <w:rPr>
          <w:rFonts w:ascii="Calibri" w:hAnsi="Calibri" w:cs="Calibri"/>
          <w:color w:val="595959" w:themeColor="text1" w:themeTint="A6"/>
          <w:sz w:val="24"/>
          <w:szCs w:val="24"/>
          <w:lang w:eastAsia="es-ES"/>
        </w:rPr>
        <w:t xml:space="preserve"> 20</w:t>
      </w:r>
      <w:r>
        <w:rPr>
          <w:rFonts w:ascii="Calibri" w:hAnsi="Calibri" w:cs="Calibri"/>
          <w:color w:val="595959" w:themeColor="text1" w:themeTint="A6"/>
          <w:sz w:val="24"/>
          <w:szCs w:val="24"/>
          <w:lang w:eastAsia="es-ES"/>
        </w:rPr>
        <w:t>,</w:t>
      </w:r>
      <w:r w:rsidRPr="00862439">
        <w:rPr>
          <w:rFonts w:ascii="Calibri" w:hAnsi="Calibri" w:cs="Calibri"/>
          <w:color w:val="595959" w:themeColor="text1" w:themeTint="A6"/>
          <w:sz w:val="24"/>
          <w:szCs w:val="24"/>
          <w:lang w:eastAsia="es-ES"/>
        </w:rPr>
        <w:t xml:space="preserve"> (CO-PE-1PE333-QA-PP-033)</w:t>
      </w:r>
    </w:p>
    <w:p w14:paraId="6301E6B4" w14:textId="464D6800" w:rsidR="00862439" w:rsidRPr="00862439" w:rsidRDefault="00862439" w:rsidP="00862439">
      <w:pPr>
        <w:pStyle w:val="Prrafodelista"/>
        <w:numPr>
          <w:ilvl w:val="0"/>
          <w:numId w:val="9"/>
        </w:numPr>
        <w:ind w:left="1276" w:hanging="284"/>
        <w:jc w:val="left"/>
        <w:rPr>
          <w:rFonts w:ascii="Calibri" w:hAnsi="Calibri" w:cs="Calibri"/>
          <w:color w:val="595959" w:themeColor="text1" w:themeTint="A6"/>
          <w:sz w:val="24"/>
          <w:szCs w:val="24"/>
          <w:lang w:eastAsia="es-ES"/>
        </w:rPr>
      </w:pPr>
      <w:r w:rsidRPr="00862439">
        <w:rPr>
          <w:rFonts w:ascii="Calibri" w:hAnsi="Calibri" w:cs="Calibri"/>
          <w:color w:val="595959" w:themeColor="text1" w:themeTint="A6"/>
          <w:sz w:val="24"/>
          <w:szCs w:val="24"/>
          <w:lang w:eastAsia="es-ES"/>
        </w:rPr>
        <w:t>Gravedad Específico Aparente Y Densidad De Mezclas Asfalticos Compactadas No Absorbentes / ASTM D2726 / D2726m – 21</w:t>
      </w:r>
      <w:r>
        <w:rPr>
          <w:rFonts w:ascii="Calibri" w:hAnsi="Calibri" w:cs="Calibri"/>
          <w:color w:val="595959" w:themeColor="text1" w:themeTint="A6"/>
          <w:sz w:val="24"/>
          <w:szCs w:val="24"/>
          <w:lang w:eastAsia="es-ES"/>
        </w:rPr>
        <w:t xml:space="preserve">, </w:t>
      </w:r>
      <w:r w:rsidRPr="00862439">
        <w:rPr>
          <w:rFonts w:ascii="Calibri" w:hAnsi="Calibri" w:cs="Calibri"/>
          <w:color w:val="595959" w:themeColor="text1" w:themeTint="A6"/>
          <w:sz w:val="24"/>
          <w:szCs w:val="24"/>
          <w:lang w:eastAsia="es-ES"/>
        </w:rPr>
        <w:t>(CO-PE-1PE333-QA-PP-03</w:t>
      </w:r>
      <w:r>
        <w:rPr>
          <w:rFonts w:ascii="Calibri" w:hAnsi="Calibri" w:cs="Calibri"/>
          <w:color w:val="595959" w:themeColor="text1" w:themeTint="A6"/>
          <w:sz w:val="24"/>
          <w:szCs w:val="24"/>
          <w:lang w:eastAsia="es-ES"/>
        </w:rPr>
        <w:t>4)</w:t>
      </w:r>
    </w:p>
    <w:p w14:paraId="03455185" w14:textId="7621F23D" w:rsidR="00862439" w:rsidRDefault="00862439" w:rsidP="00862439">
      <w:pPr>
        <w:pStyle w:val="Prrafodelista"/>
        <w:numPr>
          <w:ilvl w:val="0"/>
          <w:numId w:val="9"/>
        </w:numPr>
        <w:ind w:left="1276" w:hanging="284"/>
        <w:jc w:val="left"/>
        <w:rPr>
          <w:rFonts w:ascii="Calibri" w:hAnsi="Calibri" w:cs="Calibri"/>
          <w:color w:val="595959" w:themeColor="text1" w:themeTint="A6"/>
          <w:sz w:val="24"/>
          <w:szCs w:val="24"/>
          <w:lang w:eastAsia="es-ES"/>
        </w:rPr>
      </w:pPr>
      <w:r w:rsidRPr="00862439">
        <w:rPr>
          <w:rFonts w:ascii="Calibri" w:hAnsi="Calibri" w:cs="Calibri"/>
          <w:color w:val="595959" w:themeColor="text1" w:themeTint="A6"/>
          <w:sz w:val="24"/>
          <w:szCs w:val="24"/>
          <w:lang w:eastAsia="es-ES"/>
        </w:rPr>
        <w:t>Gravedad Especifica Máxima Teórica Y Densidad De Mezcla Asfáltica ASTM   D2041/D2041m-19</w:t>
      </w:r>
      <w:r>
        <w:rPr>
          <w:rFonts w:ascii="Calibri" w:hAnsi="Calibri" w:cs="Calibri"/>
          <w:color w:val="595959" w:themeColor="text1" w:themeTint="A6"/>
          <w:sz w:val="24"/>
          <w:szCs w:val="24"/>
          <w:lang w:eastAsia="es-ES"/>
        </w:rPr>
        <w:t xml:space="preserve"> </w:t>
      </w:r>
      <w:r w:rsidRPr="00862439">
        <w:rPr>
          <w:rFonts w:ascii="Calibri" w:hAnsi="Calibri" w:cs="Calibri"/>
          <w:color w:val="595959" w:themeColor="text1" w:themeTint="A6"/>
          <w:sz w:val="24"/>
          <w:szCs w:val="24"/>
          <w:lang w:eastAsia="es-ES"/>
        </w:rPr>
        <w:t>(CO-PE-1PE333-QA-PP-0</w:t>
      </w:r>
      <w:r>
        <w:rPr>
          <w:rFonts w:ascii="Calibri" w:hAnsi="Calibri" w:cs="Calibri"/>
          <w:color w:val="595959" w:themeColor="text1" w:themeTint="A6"/>
          <w:sz w:val="24"/>
          <w:szCs w:val="24"/>
          <w:lang w:eastAsia="es-ES"/>
        </w:rPr>
        <w:t>23)</w:t>
      </w:r>
      <w:r w:rsidR="00821148">
        <w:rPr>
          <w:rFonts w:ascii="Calibri" w:hAnsi="Calibri" w:cs="Calibri"/>
          <w:color w:val="595959" w:themeColor="text1" w:themeTint="A6"/>
          <w:sz w:val="24"/>
          <w:szCs w:val="24"/>
          <w:lang w:eastAsia="es-ES"/>
        </w:rPr>
        <w:t>.</w:t>
      </w:r>
    </w:p>
    <w:p w14:paraId="1A0E14B0" w14:textId="253878B2" w:rsidR="00821148" w:rsidRPr="00821148" w:rsidRDefault="00821148" w:rsidP="00112D66">
      <w:pPr>
        <w:pStyle w:val="Prrafodelista"/>
        <w:numPr>
          <w:ilvl w:val="0"/>
          <w:numId w:val="9"/>
        </w:numPr>
        <w:jc w:val="left"/>
        <w:rPr>
          <w:rFonts w:ascii="Calibri" w:hAnsi="Calibri" w:cs="Calibri"/>
          <w:color w:val="595959" w:themeColor="text1" w:themeTint="A6"/>
          <w:sz w:val="24"/>
          <w:szCs w:val="24"/>
          <w:lang w:eastAsia="es-ES"/>
        </w:rPr>
      </w:pPr>
      <w:r w:rsidRPr="00821148">
        <w:rPr>
          <w:rFonts w:ascii="Calibri" w:hAnsi="Calibri" w:cs="Calibri"/>
          <w:color w:val="595959" w:themeColor="text1" w:themeTint="A6"/>
          <w:sz w:val="24"/>
          <w:szCs w:val="24"/>
          <w:lang w:eastAsia="es-ES"/>
        </w:rPr>
        <w:t xml:space="preserve">Determinación </w:t>
      </w:r>
      <w:r>
        <w:rPr>
          <w:rFonts w:ascii="Calibri" w:hAnsi="Calibri" w:cs="Calibri"/>
          <w:color w:val="595959" w:themeColor="text1" w:themeTint="A6"/>
          <w:sz w:val="24"/>
          <w:szCs w:val="24"/>
          <w:lang w:eastAsia="es-ES"/>
        </w:rPr>
        <w:t>d</w:t>
      </w:r>
      <w:r w:rsidRPr="00821148">
        <w:rPr>
          <w:rFonts w:ascii="Calibri" w:hAnsi="Calibri" w:cs="Calibri"/>
          <w:color w:val="595959" w:themeColor="text1" w:themeTint="A6"/>
          <w:sz w:val="24"/>
          <w:szCs w:val="24"/>
          <w:lang w:eastAsia="es-ES"/>
        </w:rPr>
        <w:t xml:space="preserve">el Porcentaje </w:t>
      </w:r>
      <w:r>
        <w:rPr>
          <w:rFonts w:ascii="Calibri" w:hAnsi="Calibri" w:cs="Calibri"/>
          <w:color w:val="595959" w:themeColor="text1" w:themeTint="A6"/>
          <w:sz w:val="24"/>
          <w:szCs w:val="24"/>
          <w:lang w:eastAsia="es-ES"/>
        </w:rPr>
        <w:t>d</w:t>
      </w:r>
      <w:r w:rsidRPr="00821148">
        <w:rPr>
          <w:rFonts w:ascii="Calibri" w:hAnsi="Calibri" w:cs="Calibri"/>
          <w:color w:val="595959" w:themeColor="text1" w:themeTint="A6"/>
          <w:sz w:val="24"/>
          <w:szCs w:val="24"/>
          <w:lang w:eastAsia="es-ES"/>
        </w:rPr>
        <w:t xml:space="preserve">e Vacíos </w:t>
      </w:r>
      <w:r>
        <w:rPr>
          <w:rFonts w:ascii="Calibri" w:hAnsi="Calibri" w:cs="Calibri"/>
          <w:color w:val="595959" w:themeColor="text1" w:themeTint="A6"/>
          <w:sz w:val="24"/>
          <w:szCs w:val="24"/>
          <w:lang w:eastAsia="es-ES"/>
        </w:rPr>
        <w:t>d</w:t>
      </w:r>
      <w:r w:rsidRPr="00821148">
        <w:rPr>
          <w:rFonts w:ascii="Calibri" w:hAnsi="Calibri" w:cs="Calibri"/>
          <w:color w:val="595959" w:themeColor="text1" w:themeTint="A6"/>
          <w:sz w:val="24"/>
          <w:szCs w:val="24"/>
          <w:lang w:eastAsia="es-ES"/>
        </w:rPr>
        <w:t>e Aire En Mezclas Asfálticas Compactadas ASTM D3203-22</w:t>
      </w:r>
      <w:r>
        <w:rPr>
          <w:rFonts w:ascii="Calibri" w:hAnsi="Calibri" w:cs="Calibri"/>
          <w:color w:val="595959" w:themeColor="text1" w:themeTint="A6"/>
          <w:sz w:val="24"/>
          <w:szCs w:val="24"/>
          <w:lang w:eastAsia="es-ES"/>
        </w:rPr>
        <w:t>.</w:t>
      </w:r>
    </w:p>
    <w:p w14:paraId="7B4DD3CB" w14:textId="12C706BF" w:rsidR="00BD1BF0" w:rsidRPr="00FD4E9A" w:rsidRDefault="006B26B4" w:rsidP="00EB26CD">
      <w:pPr>
        <w:ind w:left="851"/>
        <w:jc w:val="left"/>
        <w:rPr>
          <w:rFonts w:ascii="Calibri" w:hAnsi="Calibri" w:cs="Calibri"/>
          <w:bCs/>
          <w:color w:val="595959" w:themeColor="text1" w:themeTint="A6"/>
          <w:kern w:val="32"/>
          <w:sz w:val="24"/>
          <w:szCs w:val="24"/>
        </w:rPr>
      </w:pPr>
      <w:r w:rsidRPr="00FD4E9A">
        <w:rPr>
          <w:rFonts w:ascii="Calibri" w:hAnsi="Calibri" w:cs="Calibri"/>
          <w:color w:val="595959" w:themeColor="text1" w:themeTint="A6"/>
          <w:sz w:val="24"/>
          <w:szCs w:val="24"/>
          <w:lang w:eastAsia="es-ES"/>
        </w:rPr>
        <w:t xml:space="preserve">En el informe se incluirá un ítem de conclusiones, donde se mencionará entre otros si el proceso de calibración cumple los requisitos de calidad establecidos en las Especificaciones Técnicas </w:t>
      </w:r>
      <w:r w:rsidR="00821148" w:rsidRPr="00204006">
        <w:rPr>
          <w:rFonts w:ascii="Calibri" w:hAnsi="Calibri" w:cs="Calibri"/>
          <w:color w:val="595959" w:themeColor="text1" w:themeTint="A6"/>
          <w:sz w:val="24"/>
          <w:szCs w:val="24"/>
          <w:lang w:val="es-PE" w:eastAsia="es-ES"/>
        </w:rPr>
        <w:t>104-25023-MTE00420-ESP-430-C-0005 Rev.00</w:t>
      </w:r>
      <w:r w:rsidR="00821148">
        <w:rPr>
          <w:rFonts w:ascii="Calibri" w:hAnsi="Calibri" w:cs="Calibri"/>
          <w:color w:val="595959" w:themeColor="text1" w:themeTint="A6"/>
          <w:sz w:val="24"/>
          <w:szCs w:val="24"/>
          <w:lang w:val="es-PE" w:eastAsia="es-ES"/>
        </w:rPr>
        <w:t>.</w:t>
      </w:r>
    </w:p>
    <w:p w14:paraId="18EBA239" w14:textId="77777777" w:rsidR="00BD1BF0" w:rsidRPr="00BD1BF0" w:rsidRDefault="00BD1BF0" w:rsidP="00BD1BF0">
      <w:pPr>
        <w:jc w:val="left"/>
        <w:rPr>
          <w:rFonts w:cstheme="minorHAnsi"/>
          <w:sz w:val="20"/>
          <w:szCs w:val="20"/>
          <w:lang w:eastAsia="es-ES"/>
        </w:rPr>
      </w:pPr>
    </w:p>
    <w:sectPr w:rsidR="00BD1BF0" w:rsidRPr="00BD1BF0" w:rsidSect="00317737">
      <w:headerReference w:type="default" r:id="rId18"/>
      <w:footerReference w:type="default" r:id="rId19"/>
      <w:headerReference w:type="first" r:id="rId20"/>
      <w:footerReference w:type="first" r:id="rId21"/>
      <w:pgSz w:w="11906" w:h="16838"/>
      <w:pgMar w:top="2410" w:right="1133"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7A2C" w14:textId="77777777" w:rsidR="00F50064" w:rsidRDefault="00F50064" w:rsidP="003C673A">
      <w:pPr>
        <w:spacing w:after="0" w:line="240" w:lineRule="auto"/>
      </w:pPr>
      <w:r>
        <w:separator/>
      </w:r>
    </w:p>
  </w:endnote>
  <w:endnote w:type="continuationSeparator" w:id="0">
    <w:p w14:paraId="6BA1A6F0" w14:textId="77777777" w:rsidR="00F50064" w:rsidRDefault="00F50064"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32606C40" w:rsidR="00CE522B" w:rsidRPr="008F415D" w:rsidRDefault="006B26B4" w:rsidP="003152E9">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566F16E5"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C1215B">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08B9853B" w:rsidR="00CE522B" w:rsidRPr="008F415D" w:rsidRDefault="00A8265C"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Mayo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24D336CB"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A8265C">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5665" w14:textId="77777777" w:rsidR="00F50064" w:rsidRDefault="00F50064" w:rsidP="003C673A">
      <w:pPr>
        <w:spacing w:after="0" w:line="240" w:lineRule="auto"/>
      </w:pPr>
      <w:r>
        <w:separator/>
      </w:r>
    </w:p>
  </w:footnote>
  <w:footnote w:type="continuationSeparator" w:id="0">
    <w:p w14:paraId="69B39CFA" w14:textId="77777777" w:rsidR="00F50064" w:rsidRDefault="00F50064"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1"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520"/>
      <w:gridCol w:w="5956"/>
      <w:gridCol w:w="2085"/>
    </w:tblGrid>
    <w:tr w:rsidR="00CE522B" w:rsidRPr="00E37F8A" w14:paraId="1497D73C" w14:textId="77777777" w:rsidTr="00A82BAE">
      <w:trPr>
        <w:cantSplit/>
        <w:trHeight w:val="387"/>
      </w:trPr>
      <w:tc>
        <w:tcPr>
          <w:tcW w:w="2520"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468713731" name="Imagen 468713731"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956" w:type="dxa"/>
          <w:vMerge w:val="restart"/>
          <w:tcBorders>
            <w:top w:val="single" w:sz="6" w:space="0" w:color="auto"/>
            <w:left w:val="single" w:sz="6" w:space="0" w:color="auto"/>
            <w:bottom w:val="nil"/>
            <w:right w:val="single" w:sz="6" w:space="0" w:color="auto"/>
          </w:tcBorders>
          <w:vAlign w:val="center"/>
        </w:tcPr>
        <w:p w14:paraId="62DFD2EC" w14:textId="4BF2C7BF" w:rsidR="00CE522B" w:rsidRPr="00457CA9" w:rsidRDefault="00CE522B" w:rsidP="007906E5">
          <w:pPr>
            <w:spacing w:after="0"/>
            <w:jc w:val="center"/>
            <w:rPr>
              <w:rFonts w:ascii="Arial" w:hAnsi="Arial" w:cs="Arial"/>
              <w:b/>
              <w:color w:val="000000"/>
              <w:lang w:val="en-US"/>
            </w:rPr>
          </w:pPr>
          <w:r w:rsidRPr="00457CA9">
            <w:rPr>
              <w:rFonts w:ascii="Arial" w:hAnsi="Arial" w:cs="Arial"/>
              <w:b/>
              <w:color w:val="000000"/>
              <w:lang w:val="en-US"/>
            </w:rPr>
            <w:t>TAILING</w:t>
          </w:r>
          <w:r w:rsidR="00FF4CDB">
            <w:rPr>
              <w:rFonts w:ascii="Arial" w:hAnsi="Arial" w:cs="Arial"/>
              <w:b/>
              <w:color w:val="000000"/>
              <w:lang w:val="en-US"/>
            </w:rPr>
            <w:t>S</w:t>
          </w:r>
          <w:r w:rsidRPr="00457CA9">
            <w:rPr>
              <w:rFonts w:ascii="Arial" w:hAnsi="Arial" w:cs="Arial"/>
              <w:b/>
              <w:color w:val="000000"/>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457CA9">
            <w:rPr>
              <w:rFonts w:ascii="Arial" w:hAnsi="Arial" w:cs="Arial"/>
              <w:b/>
              <w:color w:val="000000"/>
              <w:lang w:val="en-US"/>
            </w:rPr>
            <w:t>ETAPA: CONSTRUCCION - 105</w:t>
          </w:r>
        </w:p>
      </w:tc>
      <w:tc>
        <w:tcPr>
          <w:tcW w:w="2085"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59940C20"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322F87">
            <w:rPr>
              <w:rFonts w:ascii="Arial" w:hAnsi="Arial" w:cs="Arial"/>
              <w:sz w:val="16"/>
              <w:szCs w:val="16"/>
            </w:rPr>
            <w:t>11-</w:t>
          </w:r>
          <w:r w:rsidR="00681956">
            <w:rPr>
              <w:rFonts w:ascii="Arial" w:hAnsi="Arial" w:cs="Arial"/>
              <w:sz w:val="16"/>
              <w:szCs w:val="16"/>
            </w:rPr>
            <w:t>May</w:t>
          </w:r>
          <w:r>
            <w:rPr>
              <w:rFonts w:ascii="Arial" w:hAnsi="Arial" w:cs="Arial"/>
              <w:sz w:val="16"/>
              <w:szCs w:val="16"/>
            </w:rPr>
            <w:t>-2026</w:t>
          </w:r>
        </w:p>
        <w:p w14:paraId="13E6B419" w14:textId="3C05EF1A"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A245B0">
            <w:rPr>
              <w:rFonts w:ascii="Arial" w:eastAsia="MS Mincho" w:hAnsi="Arial" w:cs="Arial"/>
              <w:noProof/>
              <w:sz w:val="16"/>
              <w:szCs w:val="16"/>
              <w:lang w:eastAsia="es-ES"/>
            </w:rPr>
            <w:t>1</w:t>
          </w:r>
          <w:r w:rsidR="00C1215B">
            <w:rPr>
              <w:rFonts w:ascii="Arial" w:eastAsia="MS Mincho" w:hAnsi="Arial" w:cs="Arial"/>
              <w:noProof/>
              <w:sz w:val="16"/>
              <w:szCs w:val="16"/>
              <w:lang w:eastAsia="es-ES"/>
            </w:rPr>
            <w:t>5</w:t>
          </w:r>
        </w:p>
      </w:tc>
    </w:tr>
    <w:tr w:rsidR="00CE522B" w:rsidRPr="00E37F8A" w14:paraId="44A594C4" w14:textId="77777777" w:rsidTr="00A82BAE">
      <w:trPr>
        <w:cantSplit/>
        <w:trHeight w:val="888"/>
      </w:trPr>
      <w:tc>
        <w:tcPr>
          <w:tcW w:w="2520"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956"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85"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A82BAE">
      <w:trPr>
        <w:cantSplit/>
        <w:trHeight w:val="888"/>
      </w:trPr>
      <w:tc>
        <w:tcPr>
          <w:tcW w:w="2520"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956" w:type="dxa"/>
          <w:vMerge w:val="restart"/>
          <w:tcBorders>
            <w:top w:val="single" w:sz="6" w:space="0" w:color="auto"/>
            <w:left w:val="single" w:sz="6" w:space="0" w:color="auto"/>
            <w:bottom w:val="single" w:sz="6" w:space="0" w:color="auto"/>
            <w:right w:val="single" w:sz="6" w:space="0" w:color="auto"/>
          </w:tcBorders>
          <w:vAlign w:val="center"/>
        </w:tcPr>
        <w:p w14:paraId="59E979CE" w14:textId="77777777" w:rsidR="00322F87" w:rsidRDefault="003671F2" w:rsidP="007906E5">
          <w:pPr>
            <w:spacing w:after="0"/>
            <w:jc w:val="center"/>
            <w:rPr>
              <w:rFonts w:ascii="Arial" w:hAnsi="Arial" w:cs="Arial"/>
              <w:b/>
              <w:bCs/>
              <w:sz w:val="18"/>
              <w:szCs w:val="18"/>
            </w:rPr>
          </w:pPr>
          <w:r w:rsidRPr="001A252D">
            <w:rPr>
              <w:rFonts w:ascii="Arial" w:hAnsi="Arial" w:cs="Arial"/>
              <w:b/>
              <w:bCs/>
              <w:sz w:val="18"/>
              <w:szCs w:val="18"/>
            </w:rPr>
            <w:t xml:space="preserve">PROCEDIMIENTO OPERATIVO </w:t>
          </w:r>
          <w:r w:rsidR="00165A56">
            <w:rPr>
              <w:rFonts w:ascii="Arial" w:hAnsi="Arial" w:cs="Arial"/>
              <w:b/>
              <w:bCs/>
              <w:sz w:val="18"/>
              <w:szCs w:val="18"/>
            </w:rPr>
            <w:t>CALIBRACION DE LA PLANTA DE ASFALTO PARA PRODUCCION DE MEZCLA ASFALTICA</w:t>
          </w:r>
          <w:r w:rsidRPr="001A252D">
            <w:rPr>
              <w:rFonts w:ascii="Arial" w:hAnsi="Arial" w:cs="Arial"/>
              <w:b/>
              <w:bCs/>
              <w:sz w:val="18"/>
              <w:szCs w:val="18"/>
            </w:rPr>
            <w:t xml:space="preserve"> </w:t>
          </w:r>
        </w:p>
        <w:p w14:paraId="0628234B" w14:textId="5C9285DE" w:rsidR="007906E5" w:rsidRPr="000E6B27" w:rsidRDefault="007906E5" w:rsidP="007906E5">
          <w:pPr>
            <w:spacing w:after="0"/>
            <w:jc w:val="center"/>
            <w:rPr>
              <w:rFonts w:ascii="Arial" w:hAnsi="Arial" w:cs="Arial"/>
              <w:b/>
              <w:color w:val="000000"/>
              <w:sz w:val="18"/>
              <w:szCs w:val="18"/>
              <w:lang w:val="es-PE"/>
            </w:rPr>
          </w:pPr>
          <w:r w:rsidRPr="001A252D">
            <w:rPr>
              <w:rFonts w:ascii="Arial" w:eastAsia="Arial" w:hAnsi="Arial" w:cs="Times New Roman"/>
              <w:b/>
              <w:bCs/>
              <w:sz w:val="18"/>
              <w:szCs w:val="18"/>
            </w:rPr>
            <w:t>105-25023-4620003289-PRO-430-Q-00</w:t>
          </w:r>
          <w:r w:rsidR="00FF4CDB">
            <w:rPr>
              <w:rFonts w:ascii="Arial" w:eastAsia="Arial" w:hAnsi="Arial" w:cs="Times New Roman"/>
              <w:b/>
              <w:bCs/>
              <w:sz w:val="18"/>
              <w:szCs w:val="18"/>
            </w:rPr>
            <w:t>43</w:t>
          </w:r>
        </w:p>
        <w:p w14:paraId="40525985" w14:textId="77777777" w:rsidR="007906E5" w:rsidRPr="000E6B27" w:rsidRDefault="007906E5" w:rsidP="007906E5">
          <w:pPr>
            <w:spacing w:after="0"/>
            <w:jc w:val="center"/>
            <w:rPr>
              <w:rFonts w:ascii="Arial" w:hAnsi="Arial" w:cs="Arial"/>
              <w:b/>
              <w:color w:val="000000"/>
              <w:sz w:val="20"/>
              <w:szCs w:val="20"/>
              <w:lang w:val="es-PE"/>
            </w:rPr>
          </w:pPr>
        </w:p>
        <w:p w14:paraId="37A7FC72" w14:textId="77777777" w:rsidR="00CE522B" w:rsidRPr="007906E5" w:rsidRDefault="00CE522B" w:rsidP="003152E9">
          <w:pPr>
            <w:jc w:val="center"/>
            <w:rPr>
              <w:rFonts w:ascii="Arial" w:hAnsi="Arial" w:cs="Arial"/>
              <w:b/>
              <w:color w:val="000000"/>
              <w:sz w:val="20"/>
              <w:szCs w:val="20"/>
              <w:lang w:val="es-MX"/>
            </w:rPr>
          </w:pPr>
        </w:p>
        <w:p w14:paraId="428C708A" w14:textId="77777777" w:rsidR="00CE522B" w:rsidRPr="007906E5" w:rsidRDefault="00CE522B" w:rsidP="003152E9">
          <w:pPr>
            <w:jc w:val="center"/>
            <w:rPr>
              <w:rFonts w:ascii="Arial" w:hAnsi="Arial" w:cs="Arial"/>
              <w:b/>
              <w:color w:val="000000"/>
              <w:sz w:val="20"/>
              <w:szCs w:val="20"/>
              <w:lang w:val="es-MX"/>
            </w:rPr>
          </w:pPr>
        </w:p>
        <w:p w14:paraId="20C630C8" w14:textId="77777777" w:rsidR="00CE522B" w:rsidRPr="007906E5" w:rsidRDefault="00CE522B" w:rsidP="003152E9">
          <w:pPr>
            <w:jc w:val="center"/>
            <w:rPr>
              <w:rFonts w:ascii="Arial" w:eastAsia="Arial" w:hAnsi="Arial" w:cs="Times New Roman"/>
              <w:b/>
              <w:sz w:val="20"/>
              <w:szCs w:val="20"/>
            </w:rPr>
          </w:pPr>
          <w:r w:rsidRPr="007906E5">
            <w:rPr>
              <w:rFonts w:ascii="Arial" w:eastAsia="Arial" w:hAnsi="Arial" w:cs="Times New Roman"/>
              <w:b/>
              <w:bCs/>
              <w:sz w:val="20"/>
              <w:szCs w:val="20"/>
              <w:lang w:val="es-PE"/>
            </w:rPr>
            <w:t>105-25023-4620003289-PRO-430-T-0001</w:t>
          </w:r>
        </w:p>
        <w:p w14:paraId="6E4A298B" w14:textId="77777777" w:rsidR="00CE522B" w:rsidRPr="007906E5" w:rsidRDefault="00CE522B" w:rsidP="003152E9">
          <w:pPr>
            <w:jc w:val="center"/>
            <w:rPr>
              <w:rFonts w:ascii="Arial" w:hAnsi="Arial" w:cs="Arial"/>
              <w:b/>
              <w:bCs/>
              <w:sz w:val="20"/>
              <w:szCs w:val="20"/>
              <w:lang w:val="es-MX"/>
            </w:rPr>
          </w:pPr>
        </w:p>
      </w:tc>
      <w:tc>
        <w:tcPr>
          <w:tcW w:w="2085"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A82BAE">
      <w:trPr>
        <w:cantSplit/>
        <w:trHeight w:hRule="exact" w:val="247"/>
      </w:trPr>
      <w:tc>
        <w:tcPr>
          <w:tcW w:w="2520"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5956"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85"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41DA" w14:textId="6695192F" w:rsidR="00CE522B" w:rsidRDefault="00165A56">
    <w:pPr>
      <w:pStyle w:val="Encabezado"/>
    </w:pPr>
    <w:r>
      <w:rPr>
        <w:noProof/>
      </w:rPr>
      <w:t xml:space="preserve">    </w:t>
    </w:r>
    <w:r>
      <w:rPr>
        <w:noProof/>
      </w:rPr>
      <w:drawing>
        <wp:inline distT="0" distB="0" distL="0" distR="0" wp14:anchorId="00F3FD5D" wp14:editId="2B4B91BB">
          <wp:extent cx="1073150" cy="694690"/>
          <wp:effectExtent l="0" t="0" r="0" b="0"/>
          <wp:docPr id="1072787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150" cy="694690"/>
                  </a:xfrm>
                  <a:prstGeom prst="rect">
                    <a:avLst/>
                  </a:prstGeom>
                  <a:noFill/>
                </pic:spPr>
              </pic:pic>
            </a:graphicData>
          </a:graphic>
        </wp:inline>
      </w:drawing>
    </w:r>
    <w:r>
      <w:rPr>
        <w:noProof/>
      </w:rPr>
      <w:t xml:space="preserve">                                                                                                                             </w:t>
    </w:r>
    <w:r>
      <w:rPr>
        <w:noProof/>
      </w:rPr>
      <w:drawing>
        <wp:inline distT="0" distB="0" distL="0" distR="0" wp14:anchorId="4506A6B3" wp14:editId="2B360176">
          <wp:extent cx="1036320" cy="652145"/>
          <wp:effectExtent l="0" t="0" r="0" b="0"/>
          <wp:docPr id="21407204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6320" cy="6521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65592B"/>
    <w:multiLevelType w:val="hybridMultilevel"/>
    <w:tmpl w:val="13B8BD28"/>
    <w:lvl w:ilvl="0" w:tplc="280A0001">
      <w:start w:val="1"/>
      <w:numFmt w:val="bullet"/>
      <w:lvlText w:val=""/>
      <w:lvlJc w:val="left"/>
      <w:pPr>
        <w:ind w:left="1423" w:hanging="360"/>
      </w:pPr>
      <w:rPr>
        <w:rFonts w:ascii="Symbol" w:hAnsi="Symbol" w:hint="default"/>
      </w:rPr>
    </w:lvl>
    <w:lvl w:ilvl="1" w:tplc="FFFFFFFF">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2"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5A688A"/>
    <w:multiLevelType w:val="hybridMultilevel"/>
    <w:tmpl w:val="B9C0972C"/>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0D873C2"/>
    <w:multiLevelType w:val="hybridMultilevel"/>
    <w:tmpl w:val="89AC159A"/>
    <w:lvl w:ilvl="0" w:tplc="28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7A12038"/>
    <w:multiLevelType w:val="hybridMultilevel"/>
    <w:tmpl w:val="DC1E2E76"/>
    <w:lvl w:ilvl="0" w:tplc="280A0001">
      <w:start w:val="1"/>
      <w:numFmt w:val="bullet"/>
      <w:lvlText w:val=""/>
      <w:lvlJc w:val="left"/>
      <w:pPr>
        <w:ind w:left="2052" w:hanging="360"/>
      </w:pPr>
      <w:rPr>
        <w:rFonts w:ascii="Symbol" w:hAnsi="Symbol" w:hint="default"/>
      </w:rPr>
    </w:lvl>
    <w:lvl w:ilvl="1" w:tplc="FFFFFFFF" w:tentative="1">
      <w:start w:val="1"/>
      <w:numFmt w:val="bullet"/>
      <w:lvlText w:val="o"/>
      <w:lvlJc w:val="left"/>
      <w:pPr>
        <w:ind w:left="2772" w:hanging="360"/>
      </w:pPr>
      <w:rPr>
        <w:rFonts w:ascii="Courier New" w:hAnsi="Courier New" w:cs="Courier New" w:hint="default"/>
      </w:rPr>
    </w:lvl>
    <w:lvl w:ilvl="2" w:tplc="FFFFFFFF" w:tentative="1">
      <w:start w:val="1"/>
      <w:numFmt w:val="bullet"/>
      <w:lvlText w:val=""/>
      <w:lvlJc w:val="left"/>
      <w:pPr>
        <w:ind w:left="3492" w:hanging="360"/>
      </w:pPr>
      <w:rPr>
        <w:rFonts w:ascii="Wingdings" w:hAnsi="Wingdings" w:hint="default"/>
      </w:rPr>
    </w:lvl>
    <w:lvl w:ilvl="3" w:tplc="FFFFFFFF" w:tentative="1">
      <w:start w:val="1"/>
      <w:numFmt w:val="bullet"/>
      <w:lvlText w:val=""/>
      <w:lvlJc w:val="left"/>
      <w:pPr>
        <w:ind w:left="4212" w:hanging="360"/>
      </w:pPr>
      <w:rPr>
        <w:rFonts w:ascii="Symbol" w:hAnsi="Symbol" w:hint="default"/>
      </w:rPr>
    </w:lvl>
    <w:lvl w:ilvl="4" w:tplc="FFFFFFFF" w:tentative="1">
      <w:start w:val="1"/>
      <w:numFmt w:val="bullet"/>
      <w:lvlText w:val="o"/>
      <w:lvlJc w:val="left"/>
      <w:pPr>
        <w:ind w:left="4932" w:hanging="360"/>
      </w:pPr>
      <w:rPr>
        <w:rFonts w:ascii="Courier New" w:hAnsi="Courier New" w:cs="Courier New" w:hint="default"/>
      </w:rPr>
    </w:lvl>
    <w:lvl w:ilvl="5" w:tplc="FFFFFFFF" w:tentative="1">
      <w:start w:val="1"/>
      <w:numFmt w:val="bullet"/>
      <w:lvlText w:val=""/>
      <w:lvlJc w:val="left"/>
      <w:pPr>
        <w:ind w:left="5652" w:hanging="360"/>
      </w:pPr>
      <w:rPr>
        <w:rFonts w:ascii="Wingdings" w:hAnsi="Wingdings" w:hint="default"/>
      </w:rPr>
    </w:lvl>
    <w:lvl w:ilvl="6" w:tplc="FFFFFFFF" w:tentative="1">
      <w:start w:val="1"/>
      <w:numFmt w:val="bullet"/>
      <w:lvlText w:val=""/>
      <w:lvlJc w:val="left"/>
      <w:pPr>
        <w:ind w:left="6372" w:hanging="360"/>
      </w:pPr>
      <w:rPr>
        <w:rFonts w:ascii="Symbol" w:hAnsi="Symbol" w:hint="default"/>
      </w:rPr>
    </w:lvl>
    <w:lvl w:ilvl="7" w:tplc="FFFFFFFF" w:tentative="1">
      <w:start w:val="1"/>
      <w:numFmt w:val="bullet"/>
      <w:lvlText w:val="o"/>
      <w:lvlJc w:val="left"/>
      <w:pPr>
        <w:ind w:left="7092" w:hanging="360"/>
      </w:pPr>
      <w:rPr>
        <w:rFonts w:ascii="Courier New" w:hAnsi="Courier New" w:cs="Courier New" w:hint="default"/>
      </w:rPr>
    </w:lvl>
    <w:lvl w:ilvl="8" w:tplc="FFFFFFFF" w:tentative="1">
      <w:start w:val="1"/>
      <w:numFmt w:val="bullet"/>
      <w:lvlText w:val=""/>
      <w:lvlJc w:val="left"/>
      <w:pPr>
        <w:ind w:left="7812" w:hanging="360"/>
      </w:pPr>
      <w:rPr>
        <w:rFonts w:ascii="Wingdings" w:hAnsi="Wingdings" w:hint="default"/>
      </w:rPr>
    </w:lvl>
  </w:abstractNum>
  <w:abstractNum w:abstractNumId="6" w15:restartNumberingAfterBreak="0">
    <w:nsid w:val="1ACD5067"/>
    <w:multiLevelType w:val="hybridMultilevel"/>
    <w:tmpl w:val="4328A3AC"/>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25EE5D88"/>
    <w:multiLevelType w:val="multilevel"/>
    <w:tmpl w:val="E1EC98DC"/>
    <w:lvl w:ilvl="0">
      <w:start w:val="1"/>
      <w:numFmt w:val="decimal"/>
      <w:pStyle w:val="Ttulo1"/>
      <w:lvlText w:val="%1."/>
      <w:lvlJc w:val="left"/>
      <w:pPr>
        <w:ind w:left="360" w:hanging="360"/>
      </w:pPr>
      <w:rPr>
        <w:rFonts w:hint="default"/>
        <w:b/>
      </w:rPr>
    </w:lvl>
    <w:lvl w:ilvl="1">
      <w:start w:val="1"/>
      <w:numFmt w:val="decimal"/>
      <w:pStyle w:val="Ttulo2"/>
      <w:lvlText w:val="%1.%2."/>
      <w:lvlJc w:val="left"/>
      <w:pPr>
        <w:ind w:left="792"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FB1E34"/>
    <w:multiLevelType w:val="hybridMultilevel"/>
    <w:tmpl w:val="BE5EA55C"/>
    <w:lvl w:ilvl="0" w:tplc="280A0001">
      <w:start w:val="1"/>
      <w:numFmt w:val="bullet"/>
      <w:lvlText w:val=""/>
      <w:lvlJc w:val="left"/>
      <w:pPr>
        <w:ind w:left="1423" w:hanging="360"/>
      </w:pPr>
      <w:rPr>
        <w:rFonts w:ascii="Symbol" w:hAnsi="Symbol" w:hint="default"/>
      </w:rPr>
    </w:lvl>
    <w:lvl w:ilvl="1" w:tplc="FFFFFFFF">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10" w15:restartNumberingAfterBreak="0">
    <w:nsid w:val="35F35EE1"/>
    <w:multiLevelType w:val="hybridMultilevel"/>
    <w:tmpl w:val="35F6B00E"/>
    <w:lvl w:ilvl="0" w:tplc="280A000B">
      <w:start w:val="1"/>
      <w:numFmt w:val="bullet"/>
      <w:lvlText w:val=""/>
      <w:lvlJc w:val="left"/>
      <w:pPr>
        <w:ind w:left="1423" w:hanging="360"/>
      </w:pPr>
      <w:rPr>
        <w:rFonts w:ascii="Wingdings" w:hAnsi="Wingdings" w:hint="default"/>
      </w:rPr>
    </w:lvl>
    <w:lvl w:ilvl="1" w:tplc="280A0003">
      <w:start w:val="1"/>
      <w:numFmt w:val="bullet"/>
      <w:lvlText w:val="o"/>
      <w:lvlJc w:val="left"/>
      <w:pPr>
        <w:ind w:left="2143" w:hanging="360"/>
      </w:pPr>
      <w:rPr>
        <w:rFonts w:ascii="Courier New" w:hAnsi="Courier New" w:cs="Courier New" w:hint="default"/>
      </w:rPr>
    </w:lvl>
    <w:lvl w:ilvl="2" w:tplc="280A0005" w:tentative="1">
      <w:start w:val="1"/>
      <w:numFmt w:val="bullet"/>
      <w:lvlText w:val=""/>
      <w:lvlJc w:val="left"/>
      <w:pPr>
        <w:ind w:left="2863" w:hanging="360"/>
      </w:pPr>
      <w:rPr>
        <w:rFonts w:ascii="Wingdings" w:hAnsi="Wingdings" w:hint="default"/>
      </w:rPr>
    </w:lvl>
    <w:lvl w:ilvl="3" w:tplc="280A0001" w:tentative="1">
      <w:start w:val="1"/>
      <w:numFmt w:val="bullet"/>
      <w:lvlText w:val=""/>
      <w:lvlJc w:val="left"/>
      <w:pPr>
        <w:ind w:left="3583" w:hanging="360"/>
      </w:pPr>
      <w:rPr>
        <w:rFonts w:ascii="Symbol" w:hAnsi="Symbol" w:hint="default"/>
      </w:rPr>
    </w:lvl>
    <w:lvl w:ilvl="4" w:tplc="280A0003" w:tentative="1">
      <w:start w:val="1"/>
      <w:numFmt w:val="bullet"/>
      <w:lvlText w:val="o"/>
      <w:lvlJc w:val="left"/>
      <w:pPr>
        <w:ind w:left="4303" w:hanging="360"/>
      </w:pPr>
      <w:rPr>
        <w:rFonts w:ascii="Courier New" w:hAnsi="Courier New" w:cs="Courier New" w:hint="default"/>
      </w:rPr>
    </w:lvl>
    <w:lvl w:ilvl="5" w:tplc="280A0005" w:tentative="1">
      <w:start w:val="1"/>
      <w:numFmt w:val="bullet"/>
      <w:lvlText w:val=""/>
      <w:lvlJc w:val="left"/>
      <w:pPr>
        <w:ind w:left="5023" w:hanging="360"/>
      </w:pPr>
      <w:rPr>
        <w:rFonts w:ascii="Wingdings" w:hAnsi="Wingdings" w:hint="default"/>
      </w:rPr>
    </w:lvl>
    <w:lvl w:ilvl="6" w:tplc="280A0001" w:tentative="1">
      <w:start w:val="1"/>
      <w:numFmt w:val="bullet"/>
      <w:lvlText w:val=""/>
      <w:lvlJc w:val="left"/>
      <w:pPr>
        <w:ind w:left="5743" w:hanging="360"/>
      </w:pPr>
      <w:rPr>
        <w:rFonts w:ascii="Symbol" w:hAnsi="Symbol" w:hint="default"/>
      </w:rPr>
    </w:lvl>
    <w:lvl w:ilvl="7" w:tplc="280A0003" w:tentative="1">
      <w:start w:val="1"/>
      <w:numFmt w:val="bullet"/>
      <w:lvlText w:val="o"/>
      <w:lvlJc w:val="left"/>
      <w:pPr>
        <w:ind w:left="6463" w:hanging="360"/>
      </w:pPr>
      <w:rPr>
        <w:rFonts w:ascii="Courier New" w:hAnsi="Courier New" w:cs="Courier New" w:hint="default"/>
      </w:rPr>
    </w:lvl>
    <w:lvl w:ilvl="8" w:tplc="280A0005" w:tentative="1">
      <w:start w:val="1"/>
      <w:numFmt w:val="bullet"/>
      <w:lvlText w:val=""/>
      <w:lvlJc w:val="left"/>
      <w:pPr>
        <w:ind w:left="7183" w:hanging="360"/>
      </w:pPr>
      <w:rPr>
        <w:rFonts w:ascii="Wingdings" w:hAnsi="Wingdings" w:hint="default"/>
      </w:rPr>
    </w:lvl>
  </w:abstractNum>
  <w:abstractNum w:abstractNumId="11" w15:restartNumberingAfterBreak="0">
    <w:nsid w:val="3E656AAD"/>
    <w:multiLevelType w:val="hybridMultilevel"/>
    <w:tmpl w:val="7DE43126"/>
    <w:lvl w:ilvl="0" w:tplc="280A000B">
      <w:start w:val="1"/>
      <w:numFmt w:val="bullet"/>
      <w:lvlText w:val=""/>
      <w:lvlJc w:val="left"/>
      <w:pPr>
        <w:ind w:left="2052" w:hanging="360"/>
      </w:pPr>
      <w:rPr>
        <w:rFonts w:ascii="Wingdings" w:hAnsi="Wingdings" w:hint="default"/>
      </w:rPr>
    </w:lvl>
    <w:lvl w:ilvl="1" w:tplc="280A0003" w:tentative="1">
      <w:start w:val="1"/>
      <w:numFmt w:val="bullet"/>
      <w:lvlText w:val="o"/>
      <w:lvlJc w:val="left"/>
      <w:pPr>
        <w:ind w:left="2772" w:hanging="360"/>
      </w:pPr>
      <w:rPr>
        <w:rFonts w:ascii="Courier New" w:hAnsi="Courier New" w:cs="Courier New" w:hint="default"/>
      </w:rPr>
    </w:lvl>
    <w:lvl w:ilvl="2" w:tplc="280A0005" w:tentative="1">
      <w:start w:val="1"/>
      <w:numFmt w:val="bullet"/>
      <w:lvlText w:val=""/>
      <w:lvlJc w:val="left"/>
      <w:pPr>
        <w:ind w:left="3492" w:hanging="360"/>
      </w:pPr>
      <w:rPr>
        <w:rFonts w:ascii="Wingdings" w:hAnsi="Wingdings" w:hint="default"/>
      </w:rPr>
    </w:lvl>
    <w:lvl w:ilvl="3" w:tplc="280A0001" w:tentative="1">
      <w:start w:val="1"/>
      <w:numFmt w:val="bullet"/>
      <w:lvlText w:val=""/>
      <w:lvlJc w:val="left"/>
      <w:pPr>
        <w:ind w:left="4212" w:hanging="360"/>
      </w:pPr>
      <w:rPr>
        <w:rFonts w:ascii="Symbol" w:hAnsi="Symbol" w:hint="default"/>
      </w:rPr>
    </w:lvl>
    <w:lvl w:ilvl="4" w:tplc="280A0003" w:tentative="1">
      <w:start w:val="1"/>
      <w:numFmt w:val="bullet"/>
      <w:lvlText w:val="o"/>
      <w:lvlJc w:val="left"/>
      <w:pPr>
        <w:ind w:left="4932" w:hanging="360"/>
      </w:pPr>
      <w:rPr>
        <w:rFonts w:ascii="Courier New" w:hAnsi="Courier New" w:cs="Courier New" w:hint="default"/>
      </w:rPr>
    </w:lvl>
    <w:lvl w:ilvl="5" w:tplc="280A0005" w:tentative="1">
      <w:start w:val="1"/>
      <w:numFmt w:val="bullet"/>
      <w:lvlText w:val=""/>
      <w:lvlJc w:val="left"/>
      <w:pPr>
        <w:ind w:left="5652" w:hanging="360"/>
      </w:pPr>
      <w:rPr>
        <w:rFonts w:ascii="Wingdings" w:hAnsi="Wingdings" w:hint="default"/>
      </w:rPr>
    </w:lvl>
    <w:lvl w:ilvl="6" w:tplc="280A0001" w:tentative="1">
      <w:start w:val="1"/>
      <w:numFmt w:val="bullet"/>
      <w:lvlText w:val=""/>
      <w:lvlJc w:val="left"/>
      <w:pPr>
        <w:ind w:left="6372" w:hanging="360"/>
      </w:pPr>
      <w:rPr>
        <w:rFonts w:ascii="Symbol" w:hAnsi="Symbol" w:hint="default"/>
      </w:rPr>
    </w:lvl>
    <w:lvl w:ilvl="7" w:tplc="280A0003" w:tentative="1">
      <w:start w:val="1"/>
      <w:numFmt w:val="bullet"/>
      <w:lvlText w:val="o"/>
      <w:lvlJc w:val="left"/>
      <w:pPr>
        <w:ind w:left="7092" w:hanging="360"/>
      </w:pPr>
      <w:rPr>
        <w:rFonts w:ascii="Courier New" w:hAnsi="Courier New" w:cs="Courier New" w:hint="default"/>
      </w:rPr>
    </w:lvl>
    <w:lvl w:ilvl="8" w:tplc="280A0005" w:tentative="1">
      <w:start w:val="1"/>
      <w:numFmt w:val="bullet"/>
      <w:lvlText w:val=""/>
      <w:lvlJc w:val="left"/>
      <w:pPr>
        <w:ind w:left="7812" w:hanging="360"/>
      </w:pPr>
      <w:rPr>
        <w:rFonts w:ascii="Wingdings" w:hAnsi="Wingdings" w:hint="default"/>
      </w:rPr>
    </w:lvl>
  </w:abstractNum>
  <w:abstractNum w:abstractNumId="12" w15:restartNumberingAfterBreak="0">
    <w:nsid w:val="40FC4A16"/>
    <w:multiLevelType w:val="hybridMultilevel"/>
    <w:tmpl w:val="DBF6F48E"/>
    <w:lvl w:ilvl="0" w:tplc="280A0001">
      <w:start w:val="1"/>
      <w:numFmt w:val="bullet"/>
      <w:lvlText w:val=""/>
      <w:lvlJc w:val="left"/>
      <w:pPr>
        <w:ind w:left="1200" w:hanging="360"/>
      </w:pPr>
      <w:rPr>
        <w:rFonts w:ascii="Symbol" w:hAnsi="Symbol" w:hint="default"/>
      </w:rPr>
    </w:lvl>
    <w:lvl w:ilvl="1" w:tplc="280A0003">
      <w:start w:val="1"/>
      <w:numFmt w:val="bullet"/>
      <w:lvlText w:val="o"/>
      <w:lvlJc w:val="left"/>
      <w:pPr>
        <w:ind w:left="1920" w:hanging="360"/>
      </w:pPr>
      <w:rPr>
        <w:rFonts w:ascii="Courier New" w:hAnsi="Courier New" w:cs="Courier New" w:hint="default"/>
      </w:rPr>
    </w:lvl>
    <w:lvl w:ilvl="2" w:tplc="280A0005">
      <w:start w:val="1"/>
      <w:numFmt w:val="bullet"/>
      <w:lvlText w:val=""/>
      <w:lvlJc w:val="left"/>
      <w:pPr>
        <w:ind w:left="2640" w:hanging="360"/>
      </w:pPr>
      <w:rPr>
        <w:rFonts w:ascii="Wingdings" w:hAnsi="Wingdings" w:hint="default"/>
      </w:rPr>
    </w:lvl>
    <w:lvl w:ilvl="3" w:tplc="280A0001">
      <w:start w:val="1"/>
      <w:numFmt w:val="bullet"/>
      <w:lvlText w:val=""/>
      <w:lvlJc w:val="left"/>
      <w:pPr>
        <w:ind w:left="3360" w:hanging="360"/>
      </w:pPr>
      <w:rPr>
        <w:rFonts w:ascii="Symbol" w:hAnsi="Symbol" w:hint="default"/>
      </w:rPr>
    </w:lvl>
    <w:lvl w:ilvl="4" w:tplc="280A0003">
      <w:start w:val="1"/>
      <w:numFmt w:val="bullet"/>
      <w:lvlText w:val="o"/>
      <w:lvlJc w:val="left"/>
      <w:pPr>
        <w:ind w:left="4080" w:hanging="360"/>
      </w:pPr>
      <w:rPr>
        <w:rFonts w:ascii="Courier New" w:hAnsi="Courier New" w:cs="Courier New" w:hint="default"/>
      </w:rPr>
    </w:lvl>
    <w:lvl w:ilvl="5" w:tplc="280A0005">
      <w:start w:val="1"/>
      <w:numFmt w:val="bullet"/>
      <w:lvlText w:val=""/>
      <w:lvlJc w:val="left"/>
      <w:pPr>
        <w:ind w:left="4800" w:hanging="360"/>
      </w:pPr>
      <w:rPr>
        <w:rFonts w:ascii="Wingdings" w:hAnsi="Wingdings" w:hint="default"/>
      </w:rPr>
    </w:lvl>
    <w:lvl w:ilvl="6" w:tplc="280A0001">
      <w:start w:val="1"/>
      <w:numFmt w:val="bullet"/>
      <w:lvlText w:val=""/>
      <w:lvlJc w:val="left"/>
      <w:pPr>
        <w:ind w:left="5520" w:hanging="360"/>
      </w:pPr>
      <w:rPr>
        <w:rFonts w:ascii="Symbol" w:hAnsi="Symbol" w:hint="default"/>
      </w:rPr>
    </w:lvl>
    <w:lvl w:ilvl="7" w:tplc="280A0003">
      <w:start w:val="1"/>
      <w:numFmt w:val="bullet"/>
      <w:lvlText w:val="o"/>
      <w:lvlJc w:val="left"/>
      <w:pPr>
        <w:ind w:left="6240" w:hanging="360"/>
      </w:pPr>
      <w:rPr>
        <w:rFonts w:ascii="Courier New" w:hAnsi="Courier New" w:cs="Courier New" w:hint="default"/>
      </w:rPr>
    </w:lvl>
    <w:lvl w:ilvl="8" w:tplc="280A0005">
      <w:start w:val="1"/>
      <w:numFmt w:val="bullet"/>
      <w:lvlText w:val=""/>
      <w:lvlJc w:val="left"/>
      <w:pPr>
        <w:ind w:left="6960" w:hanging="360"/>
      </w:pPr>
      <w:rPr>
        <w:rFonts w:ascii="Wingdings" w:hAnsi="Wingdings" w:hint="default"/>
      </w:rPr>
    </w:lvl>
  </w:abstractNum>
  <w:abstractNum w:abstractNumId="13" w15:restartNumberingAfterBreak="0">
    <w:nsid w:val="426138E8"/>
    <w:multiLevelType w:val="hybridMultilevel"/>
    <w:tmpl w:val="1CFC608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DDA76F1"/>
    <w:multiLevelType w:val="hybridMultilevel"/>
    <w:tmpl w:val="91446A84"/>
    <w:lvl w:ilvl="0" w:tplc="280A0001">
      <w:start w:val="1"/>
      <w:numFmt w:val="bullet"/>
      <w:lvlText w:val=""/>
      <w:lvlJc w:val="left"/>
      <w:pPr>
        <w:ind w:left="1423" w:hanging="360"/>
      </w:pPr>
      <w:rPr>
        <w:rFonts w:ascii="Symbol" w:hAnsi="Symbol" w:hint="default"/>
      </w:rPr>
    </w:lvl>
    <w:lvl w:ilvl="1" w:tplc="FFFFFFFF">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15"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6" w15:restartNumberingAfterBreak="0">
    <w:nsid w:val="55973CA6"/>
    <w:multiLevelType w:val="hybridMultilevel"/>
    <w:tmpl w:val="F50083BA"/>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768A5BA5"/>
    <w:multiLevelType w:val="hybridMultilevel"/>
    <w:tmpl w:val="701C7848"/>
    <w:lvl w:ilvl="0" w:tplc="280A0001">
      <w:start w:val="1"/>
      <w:numFmt w:val="bullet"/>
      <w:lvlText w:val=""/>
      <w:lvlJc w:val="left"/>
      <w:pPr>
        <w:ind w:left="1423" w:hanging="360"/>
      </w:pPr>
      <w:rPr>
        <w:rFonts w:ascii="Symbol" w:hAnsi="Symbol" w:hint="default"/>
      </w:rPr>
    </w:lvl>
    <w:lvl w:ilvl="1" w:tplc="FFFFFFFF">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18" w15:restartNumberingAfterBreak="0">
    <w:nsid w:val="7C0A4EBA"/>
    <w:multiLevelType w:val="hybridMultilevel"/>
    <w:tmpl w:val="F1AE66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39605096">
    <w:abstractNumId w:val="15"/>
  </w:num>
  <w:num w:numId="2" w16cid:durableId="1909027480">
    <w:abstractNumId w:val="7"/>
  </w:num>
  <w:num w:numId="3" w16cid:durableId="1593659202">
    <w:abstractNumId w:val="8"/>
  </w:num>
  <w:num w:numId="4" w16cid:durableId="919870237">
    <w:abstractNumId w:val="13"/>
  </w:num>
  <w:num w:numId="5" w16cid:durableId="1074745137">
    <w:abstractNumId w:val="0"/>
  </w:num>
  <w:num w:numId="6" w16cid:durableId="54133990">
    <w:abstractNumId w:val="2"/>
  </w:num>
  <w:num w:numId="7" w16cid:durableId="2140567144">
    <w:abstractNumId w:val="10"/>
  </w:num>
  <w:num w:numId="8" w16cid:durableId="1884708505">
    <w:abstractNumId w:val="16"/>
  </w:num>
  <w:num w:numId="9" w16cid:durableId="1707020644">
    <w:abstractNumId w:val="12"/>
  </w:num>
  <w:num w:numId="10" w16cid:durableId="668367517">
    <w:abstractNumId w:val="8"/>
    <w:lvlOverride w:ilvl="0">
      <w:startOverride w:val="6"/>
    </w:lvlOverride>
  </w:num>
  <w:num w:numId="11" w16cid:durableId="509612721">
    <w:abstractNumId w:val="11"/>
  </w:num>
  <w:num w:numId="12" w16cid:durableId="519196889">
    <w:abstractNumId w:val="8"/>
  </w:num>
  <w:num w:numId="13" w16cid:durableId="2032415765">
    <w:abstractNumId w:val="8"/>
  </w:num>
  <w:num w:numId="14" w16cid:durableId="1241722016">
    <w:abstractNumId w:val="6"/>
  </w:num>
  <w:num w:numId="15" w16cid:durableId="1450050805">
    <w:abstractNumId w:val="14"/>
  </w:num>
  <w:num w:numId="16" w16cid:durableId="1266695397">
    <w:abstractNumId w:val="8"/>
  </w:num>
  <w:num w:numId="17" w16cid:durableId="1496414448">
    <w:abstractNumId w:val="8"/>
  </w:num>
  <w:num w:numId="18" w16cid:durableId="1946383663">
    <w:abstractNumId w:val="9"/>
  </w:num>
  <w:num w:numId="19" w16cid:durableId="475495335">
    <w:abstractNumId w:val="8"/>
  </w:num>
  <w:num w:numId="20" w16cid:durableId="228807024">
    <w:abstractNumId w:val="1"/>
  </w:num>
  <w:num w:numId="21" w16cid:durableId="218440503">
    <w:abstractNumId w:val="17"/>
  </w:num>
  <w:num w:numId="22" w16cid:durableId="1940598370">
    <w:abstractNumId w:val="8"/>
  </w:num>
  <w:num w:numId="23" w16cid:durableId="46728785">
    <w:abstractNumId w:val="8"/>
  </w:num>
  <w:num w:numId="24" w16cid:durableId="787311147">
    <w:abstractNumId w:val="4"/>
  </w:num>
  <w:num w:numId="25" w16cid:durableId="1528758310">
    <w:abstractNumId w:val="8"/>
  </w:num>
  <w:num w:numId="26" w16cid:durableId="900747695">
    <w:abstractNumId w:val="3"/>
  </w:num>
  <w:num w:numId="27" w16cid:durableId="241915914">
    <w:abstractNumId w:val="8"/>
  </w:num>
  <w:num w:numId="28" w16cid:durableId="2061635851">
    <w:abstractNumId w:val="8"/>
  </w:num>
  <w:num w:numId="29" w16cid:durableId="818883961">
    <w:abstractNumId w:val="8"/>
  </w:num>
  <w:num w:numId="30" w16cid:durableId="1042635524">
    <w:abstractNumId w:val="5"/>
  </w:num>
  <w:num w:numId="31" w16cid:durableId="485556646">
    <w:abstractNumId w:val="8"/>
  </w:num>
  <w:num w:numId="32" w16cid:durableId="633799979">
    <w:abstractNumId w:val="18"/>
  </w:num>
  <w:num w:numId="33" w16cid:durableId="885408161">
    <w:abstractNumId w:val="8"/>
  </w:num>
  <w:num w:numId="34" w16cid:durableId="1530488522">
    <w:abstractNumId w:val="8"/>
  </w:num>
  <w:num w:numId="35" w16cid:durableId="447510277">
    <w:abstractNumId w:val="8"/>
  </w:num>
  <w:num w:numId="36" w16cid:durableId="2089880462">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56E9"/>
    <w:rsid w:val="00010414"/>
    <w:rsid w:val="00011001"/>
    <w:rsid w:val="000113B9"/>
    <w:rsid w:val="000141E1"/>
    <w:rsid w:val="00014BE4"/>
    <w:rsid w:val="00017E1B"/>
    <w:rsid w:val="000203DD"/>
    <w:rsid w:val="00021686"/>
    <w:rsid w:val="00025CB6"/>
    <w:rsid w:val="00031369"/>
    <w:rsid w:val="000331E5"/>
    <w:rsid w:val="0003522A"/>
    <w:rsid w:val="00035D92"/>
    <w:rsid w:val="00036927"/>
    <w:rsid w:val="00036EA5"/>
    <w:rsid w:val="000400BF"/>
    <w:rsid w:val="00040978"/>
    <w:rsid w:val="00043179"/>
    <w:rsid w:val="000431D5"/>
    <w:rsid w:val="00045327"/>
    <w:rsid w:val="000456F7"/>
    <w:rsid w:val="00045A86"/>
    <w:rsid w:val="0004758D"/>
    <w:rsid w:val="00050FB0"/>
    <w:rsid w:val="0005134D"/>
    <w:rsid w:val="000520FF"/>
    <w:rsid w:val="0005266C"/>
    <w:rsid w:val="00053073"/>
    <w:rsid w:val="000549D8"/>
    <w:rsid w:val="000650A4"/>
    <w:rsid w:val="00065D02"/>
    <w:rsid w:val="00065DAA"/>
    <w:rsid w:val="00065EBE"/>
    <w:rsid w:val="0007066C"/>
    <w:rsid w:val="00070D30"/>
    <w:rsid w:val="00073BE0"/>
    <w:rsid w:val="00073CDE"/>
    <w:rsid w:val="000740A1"/>
    <w:rsid w:val="00074103"/>
    <w:rsid w:val="0007501E"/>
    <w:rsid w:val="00075413"/>
    <w:rsid w:val="00077DD9"/>
    <w:rsid w:val="0008252F"/>
    <w:rsid w:val="0008342C"/>
    <w:rsid w:val="00084192"/>
    <w:rsid w:val="00084F57"/>
    <w:rsid w:val="000865BA"/>
    <w:rsid w:val="00087A3A"/>
    <w:rsid w:val="000900F8"/>
    <w:rsid w:val="000922F6"/>
    <w:rsid w:val="00094B35"/>
    <w:rsid w:val="00094BFE"/>
    <w:rsid w:val="00094D31"/>
    <w:rsid w:val="000964DE"/>
    <w:rsid w:val="000969E9"/>
    <w:rsid w:val="00096DBB"/>
    <w:rsid w:val="00097282"/>
    <w:rsid w:val="00097F8E"/>
    <w:rsid w:val="000A08ED"/>
    <w:rsid w:val="000A3E7C"/>
    <w:rsid w:val="000A44E0"/>
    <w:rsid w:val="000A479B"/>
    <w:rsid w:val="000B08D1"/>
    <w:rsid w:val="000B29D4"/>
    <w:rsid w:val="000B39DD"/>
    <w:rsid w:val="000B4063"/>
    <w:rsid w:val="000B6E2A"/>
    <w:rsid w:val="000C31F4"/>
    <w:rsid w:val="000C33F6"/>
    <w:rsid w:val="000C47BD"/>
    <w:rsid w:val="000C6C1F"/>
    <w:rsid w:val="000C76A5"/>
    <w:rsid w:val="000C7896"/>
    <w:rsid w:val="000D04FA"/>
    <w:rsid w:val="000D2127"/>
    <w:rsid w:val="000D2770"/>
    <w:rsid w:val="000D284A"/>
    <w:rsid w:val="000D3729"/>
    <w:rsid w:val="000D72D1"/>
    <w:rsid w:val="000E007E"/>
    <w:rsid w:val="000E1D12"/>
    <w:rsid w:val="000E26ED"/>
    <w:rsid w:val="000E6B27"/>
    <w:rsid w:val="000E71D9"/>
    <w:rsid w:val="000F026A"/>
    <w:rsid w:val="000F145A"/>
    <w:rsid w:val="000F2669"/>
    <w:rsid w:val="000F4B6E"/>
    <w:rsid w:val="000F6893"/>
    <w:rsid w:val="000F77F8"/>
    <w:rsid w:val="00100388"/>
    <w:rsid w:val="00102431"/>
    <w:rsid w:val="00104251"/>
    <w:rsid w:val="00104A9D"/>
    <w:rsid w:val="00104DF0"/>
    <w:rsid w:val="00110D51"/>
    <w:rsid w:val="00113A6D"/>
    <w:rsid w:val="0011463D"/>
    <w:rsid w:val="00114787"/>
    <w:rsid w:val="0011658F"/>
    <w:rsid w:val="00116C61"/>
    <w:rsid w:val="001176BC"/>
    <w:rsid w:val="00117EC4"/>
    <w:rsid w:val="00117FCF"/>
    <w:rsid w:val="00121212"/>
    <w:rsid w:val="00121A89"/>
    <w:rsid w:val="00124D4C"/>
    <w:rsid w:val="00127F90"/>
    <w:rsid w:val="0013094E"/>
    <w:rsid w:val="0013149D"/>
    <w:rsid w:val="00131FE3"/>
    <w:rsid w:val="00132E36"/>
    <w:rsid w:val="00134981"/>
    <w:rsid w:val="00134CC8"/>
    <w:rsid w:val="0013754B"/>
    <w:rsid w:val="001419CA"/>
    <w:rsid w:val="001442EE"/>
    <w:rsid w:val="00145604"/>
    <w:rsid w:val="0015005B"/>
    <w:rsid w:val="0015250E"/>
    <w:rsid w:val="00154610"/>
    <w:rsid w:val="0015521D"/>
    <w:rsid w:val="001560BF"/>
    <w:rsid w:val="00160950"/>
    <w:rsid w:val="00160D2E"/>
    <w:rsid w:val="00161632"/>
    <w:rsid w:val="001618B3"/>
    <w:rsid w:val="00162E10"/>
    <w:rsid w:val="0016554D"/>
    <w:rsid w:val="00165A56"/>
    <w:rsid w:val="0016712A"/>
    <w:rsid w:val="001725E9"/>
    <w:rsid w:val="00174B42"/>
    <w:rsid w:val="00175AC7"/>
    <w:rsid w:val="0017718A"/>
    <w:rsid w:val="00177397"/>
    <w:rsid w:val="001815A8"/>
    <w:rsid w:val="001872E9"/>
    <w:rsid w:val="00191567"/>
    <w:rsid w:val="001931F0"/>
    <w:rsid w:val="0019796A"/>
    <w:rsid w:val="00197B05"/>
    <w:rsid w:val="001A11B9"/>
    <w:rsid w:val="001A168B"/>
    <w:rsid w:val="001A252D"/>
    <w:rsid w:val="001A2743"/>
    <w:rsid w:val="001A4B89"/>
    <w:rsid w:val="001A56DC"/>
    <w:rsid w:val="001A75D4"/>
    <w:rsid w:val="001A77B8"/>
    <w:rsid w:val="001B1B0E"/>
    <w:rsid w:val="001B1D84"/>
    <w:rsid w:val="001B3277"/>
    <w:rsid w:val="001B6A37"/>
    <w:rsid w:val="001B7EC7"/>
    <w:rsid w:val="001C0659"/>
    <w:rsid w:val="001C1DD7"/>
    <w:rsid w:val="001C2CE8"/>
    <w:rsid w:val="001C48C2"/>
    <w:rsid w:val="001C5F35"/>
    <w:rsid w:val="001C72E8"/>
    <w:rsid w:val="001D3266"/>
    <w:rsid w:val="001D4BAB"/>
    <w:rsid w:val="001D62E6"/>
    <w:rsid w:val="001D6763"/>
    <w:rsid w:val="001D7804"/>
    <w:rsid w:val="001E4B73"/>
    <w:rsid w:val="001E508E"/>
    <w:rsid w:val="001E5EB9"/>
    <w:rsid w:val="001E6417"/>
    <w:rsid w:val="001F1629"/>
    <w:rsid w:val="001F18AF"/>
    <w:rsid w:val="001F288C"/>
    <w:rsid w:val="001F344F"/>
    <w:rsid w:val="001F35ED"/>
    <w:rsid w:val="001F5C23"/>
    <w:rsid w:val="001F5E21"/>
    <w:rsid w:val="001F74C6"/>
    <w:rsid w:val="00200586"/>
    <w:rsid w:val="002007CB"/>
    <w:rsid w:val="002010F5"/>
    <w:rsid w:val="002016E0"/>
    <w:rsid w:val="0020203A"/>
    <w:rsid w:val="002038A4"/>
    <w:rsid w:val="00204006"/>
    <w:rsid w:val="00204E40"/>
    <w:rsid w:val="00207A87"/>
    <w:rsid w:val="00210AFC"/>
    <w:rsid w:val="00210DEF"/>
    <w:rsid w:val="00210E62"/>
    <w:rsid w:val="00212FA9"/>
    <w:rsid w:val="00213755"/>
    <w:rsid w:val="00215015"/>
    <w:rsid w:val="0021673F"/>
    <w:rsid w:val="002169F1"/>
    <w:rsid w:val="00220645"/>
    <w:rsid w:val="00222B4F"/>
    <w:rsid w:val="0022392C"/>
    <w:rsid w:val="00224481"/>
    <w:rsid w:val="0022462B"/>
    <w:rsid w:val="00225B78"/>
    <w:rsid w:val="00225BA3"/>
    <w:rsid w:val="002269FC"/>
    <w:rsid w:val="0022723C"/>
    <w:rsid w:val="00230886"/>
    <w:rsid w:val="002328A7"/>
    <w:rsid w:val="00234E8A"/>
    <w:rsid w:val="00235DB5"/>
    <w:rsid w:val="00236CF4"/>
    <w:rsid w:val="00241D8F"/>
    <w:rsid w:val="002426F3"/>
    <w:rsid w:val="0024689E"/>
    <w:rsid w:val="00253DDF"/>
    <w:rsid w:val="002556D3"/>
    <w:rsid w:val="00260EDE"/>
    <w:rsid w:val="002627FC"/>
    <w:rsid w:val="00263084"/>
    <w:rsid w:val="00263BBF"/>
    <w:rsid w:val="00265240"/>
    <w:rsid w:val="00267090"/>
    <w:rsid w:val="0027130E"/>
    <w:rsid w:val="00274271"/>
    <w:rsid w:val="00276ED4"/>
    <w:rsid w:val="00277DC6"/>
    <w:rsid w:val="00282111"/>
    <w:rsid w:val="00283868"/>
    <w:rsid w:val="00283C8A"/>
    <w:rsid w:val="00290B1C"/>
    <w:rsid w:val="00292630"/>
    <w:rsid w:val="002932EC"/>
    <w:rsid w:val="0029458A"/>
    <w:rsid w:val="00296FE3"/>
    <w:rsid w:val="00297596"/>
    <w:rsid w:val="002A3DB4"/>
    <w:rsid w:val="002A41D5"/>
    <w:rsid w:val="002A488A"/>
    <w:rsid w:val="002A4A3C"/>
    <w:rsid w:val="002A5F1D"/>
    <w:rsid w:val="002B2C5B"/>
    <w:rsid w:val="002B5A17"/>
    <w:rsid w:val="002B68ED"/>
    <w:rsid w:val="002B74D8"/>
    <w:rsid w:val="002C5C54"/>
    <w:rsid w:val="002C793A"/>
    <w:rsid w:val="002C7D60"/>
    <w:rsid w:val="002D0DBB"/>
    <w:rsid w:val="002D168E"/>
    <w:rsid w:val="002D18AD"/>
    <w:rsid w:val="002D67BB"/>
    <w:rsid w:val="002E3E66"/>
    <w:rsid w:val="002E4C6C"/>
    <w:rsid w:val="002E681B"/>
    <w:rsid w:val="002E7C07"/>
    <w:rsid w:val="002F1911"/>
    <w:rsid w:val="002F69E6"/>
    <w:rsid w:val="002F7268"/>
    <w:rsid w:val="002F7D26"/>
    <w:rsid w:val="00301EA8"/>
    <w:rsid w:val="0030332A"/>
    <w:rsid w:val="0030514B"/>
    <w:rsid w:val="0030625E"/>
    <w:rsid w:val="003066C1"/>
    <w:rsid w:val="00306842"/>
    <w:rsid w:val="003115FF"/>
    <w:rsid w:val="00314E1C"/>
    <w:rsid w:val="003152E9"/>
    <w:rsid w:val="00315A8F"/>
    <w:rsid w:val="00316117"/>
    <w:rsid w:val="00317737"/>
    <w:rsid w:val="00317A37"/>
    <w:rsid w:val="00320F60"/>
    <w:rsid w:val="00321D34"/>
    <w:rsid w:val="00322006"/>
    <w:rsid w:val="00322E94"/>
    <w:rsid w:val="00322F87"/>
    <w:rsid w:val="003236F1"/>
    <w:rsid w:val="00323CB5"/>
    <w:rsid w:val="00325E12"/>
    <w:rsid w:val="00330A45"/>
    <w:rsid w:val="0033177E"/>
    <w:rsid w:val="003348B8"/>
    <w:rsid w:val="003364C4"/>
    <w:rsid w:val="00344018"/>
    <w:rsid w:val="0034466D"/>
    <w:rsid w:val="00345AEF"/>
    <w:rsid w:val="003471E8"/>
    <w:rsid w:val="00347240"/>
    <w:rsid w:val="0035002F"/>
    <w:rsid w:val="0035142D"/>
    <w:rsid w:val="003514F3"/>
    <w:rsid w:val="00352808"/>
    <w:rsid w:val="00353809"/>
    <w:rsid w:val="0035603D"/>
    <w:rsid w:val="0035719C"/>
    <w:rsid w:val="0035746D"/>
    <w:rsid w:val="0036168C"/>
    <w:rsid w:val="00361991"/>
    <w:rsid w:val="00362722"/>
    <w:rsid w:val="003628A6"/>
    <w:rsid w:val="003635D0"/>
    <w:rsid w:val="0036516B"/>
    <w:rsid w:val="003660B8"/>
    <w:rsid w:val="003671F2"/>
    <w:rsid w:val="00367B35"/>
    <w:rsid w:val="00370815"/>
    <w:rsid w:val="003715DC"/>
    <w:rsid w:val="00371EAC"/>
    <w:rsid w:val="00374D7E"/>
    <w:rsid w:val="003756AD"/>
    <w:rsid w:val="0038334A"/>
    <w:rsid w:val="0038491A"/>
    <w:rsid w:val="00385A48"/>
    <w:rsid w:val="003910EB"/>
    <w:rsid w:val="003917A1"/>
    <w:rsid w:val="00391B69"/>
    <w:rsid w:val="003937F9"/>
    <w:rsid w:val="003956E2"/>
    <w:rsid w:val="0039680D"/>
    <w:rsid w:val="003A0AA7"/>
    <w:rsid w:val="003A147B"/>
    <w:rsid w:val="003A3AA8"/>
    <w:rsid w:val="003A4BB6"/>
    <w:rsid w:val="003A7EEF"/>
    <w:rsid w:val="003B1DF7"/>
    <w:rsid w:val="003B4E4C"/>
    <w:rsid w:val="003B5131"/>
    <w:rsid w:val="003B5547"/>
    <w:rsid w:val="003B6F83"/>
    <w:rsid w:val="003C0312"/>
    <w:rsid w:val="003C0315"/>
    <w:rsid w:val="003C2A54"/>
    <w:rsid w:val="003C4A32"/>
    <w:rsid w:val="003C673A"/>
    <w:rsid w:val="003D004E"/>
    <w:rsid w:val="003D1A0E"/>
    <w:rsid w:val="003D2A6E"/>
    <w:rsid w:val="003D388A"/>
    <w:rsid w:val="003D4C4D"/>
    <w:rsid w:val="003D6400"/>
    <w:rsid w:val="003E1665"/>
    <w:rsid w:val="003E23BC"/>
    <w:rsid w:val="003E4EAF"/>
    <w:rsid w:val="003E68E3"/>
    <w:rsid w:val="003E767C"/>
    <w:rsid w:val="003E7C0E"/>
    <w:rsid w:val="003F6993"/>
    <w:rsid w:val="00400B72"/>
    <w:rsid w:val="004072AF"/>
    <w:rsid w:val="00415173"/>
    <w:rsid w:val="004156F7"/>
    <w:rsid w:val="00415D55"/>
    <w:rsid w:val="00415E71"/>
    <w:rsid w:val="00416FF9"/>
    <w:rsid w:val="0042111A"/>
    <w:rsid w:val="004221B8"/>
    <w:rsid w:val="0042247D"/>
    <w:rsid w:val="00431590"/>
    <w:rsid w:val="004341BA"/>
    <w:rsid w:val="00434892"/>
    <w:rsid w:val="00436FDF"/>
    <w:rsid w:val="0043702E"/>
    <w:rsid w:val="0044286F"/>
    <w:rsid w:val="00443053"/>
    <w:rsid w:val="00444E56"/>
    <w:rsid w:val="0044679D"/>
    <w:rsid w:val="00447561"/>
    <w:rsid w:val="00447BD2"/>
    <w:rsid w:val="004504E5"/>
    <w:rsid w:val="00450665"/>
    <w:rsid w:val="0045067F"/>
    <w:rsid w:val="00451151"/>
    <w:rsid w:val="0045221B"/>
    <w:rsid w:val="0045271D"/>
    <w:rsid w:val="00452F20"/>
    <w:rsid w:val="00456786"/>
    <w:rsid w:val="00457CA9"/>
    <w:rsid w:val="00457EE7"/>
    <w:rsid w:val="00464DE7"/>
    <w:rsid w:val="0046564E"/>
    <w:rsid w:val="00465DDF"/>
    <w:rsid w:val="0046685C"/>
    <w:rsid w:val="00466F8C"/>
    <w:rsid w:val="00470640"/>
    <w:rsid w:val="0047127F"/>
    <w:rsid w:val="00472221"/>
    <w:rsid w:val="00475E47"/>
    <w:rsid w:val="0047782E"/>
    <w:rsid w:val="00477F6E"/>
    <w:rsid w:val="00480128"/>
    <w:rsid w:val="00482EA4"/>
    <w:rsid w:val="004830BE"/>
    <w:rsid w:val="00484904"/>
    <w:rsid w:val="004861F4"/>
    <w:rsid w:val="00486782"/>
    <w:rsid w:val="004917FB"/>
    <w:rsid w:val="00491DA2"/>
    <w:rsid w:val="00494351"/>
    <w:rsid w:val="00495EBA"/>
    <w:rsid w:val="00496C9D"/>
    <w:rsid w:val="00497346"/>
    <w:rsid w:val="004A2D3E"/>
    <w:rsid w:val="004A58AD"/>
    <w:rsid w:val="004A7373"/>
    <w:rsid w:val="004B00DD"/>
    <w:rsid w:val="004B0ADF"/>
    <w:rsid w:val="004B13A6"/>
    <w:rsid w:val="004B4436"/>
    <w:rsid w:val="004B6230"/>
    <w:rsid w:val="004C018B"/>
    <w:rsid w:val="004C1CCC"/>
    <w:rsid w:val="004C35B5"/>
    <w:rsid w:val="004C3ACB"/>
    <w:rsid w:val="004C4AC6"/>
    <w:rsid w:val="004C6A2E"/>
    <w:rsid w:val="004D2A39"/>
    <w:rsid w:val="004D2C1C"/>
    <w:rsid w:val="004D3714"/>
    <w:rsid w:val="004D6025"/>
    <w:rsid w:val="004D6FA1"/>
    <w:rsid w:val="004E5179"/>
    <w:rsid w:val="004E5572"/>
    <w:rsid w:val="004F02B8"/>
    <w:rsid w:val="004F3656"/>
    <w:rsid w:val="004F772A"/>
    <w:rsid w:val="004F7765"/>
    <w:rsid w:val="0050023C"/>
    <w:rsid w:val="00501031"/>
    <w:rsid w:val="00501837"/>
    <w:rsid w:val="005040AC"/>
    <w:rsid w:val="005050B1"/>
    <w:rsid w:val="00505139"/>
    <w:rsid w:val="00510703"/>
    <w:rsid w:val="00511240"/>
    <w:rsid w:val="00511DCA"/>
    <w:rsid w:val="005177C2"/>
    <w:rsid w:val="005249F0"/>
    <w:rsid w:val="00525A8D"/>
    <w:rsid w:val="00530638"/>
    <w:rsid w:val="00531267"/>
    <w:rsid w:val="0053190D"/>
    <w:rsid w:val="00531DD5"/>
    <w:rsid w:val="00532CB2"/>
    <w:rsid w:val="00534614"/>
    <w:rsid w:val="00534EFF"/>
    <w:rsid w:val="00541147"/>
    <w:rsid w:val="005426BF"/>
    <w:rsid w:val="00543F63"/>
    <w:rsid w:val="00550845"/>
    <w:rsid w:val="00552AB5"/>
    <w:rsid w:val="00552BFD"/>
    <w:rsid w:val="005537EF"/>
    <w:rsid w:val="00555435"/>
    <w:rsid w:val="00555AA2"/>
    <w:rsid w:val="0055634D"/>
    <w:rsid w:val="0056023B"/>
    <w:rsid w:val="00561156"/>
    <w:rsid w:val="00562C04"/>
    <w:rsid w:val="0056376B"/>
    <w:rsid w:val="005656E6"/>
    <w:rsid w:val="00565EE3"/>
    <w:rsid w:val="00566200"/>
    <w:rsid w:val="00570AF0"/>
    <w:rsid w:val="00574306"/>
    <w:rsid w:val="00575864"/>
    <w:rsid w:val="005772BB"/>
    <w:rsid w:val="00581284"/>
    <w:rsid w:val="0058625D"/>
    <w:rsid w:val="00586653"/>
    <w:rsid w:val="00586F60"/>
    <w:rsid w:val="005874FD"/>
    <w:rsid w:val="005911C8"/>
    <w:rsid w:val="00593D5A"/>
    <w:rsid w:val="00594E00"/>
    <w:rsid w:val="00595C07"/>
    <w:rsid w:val="005976A4"/>
    <w:rsid w:val="005976C8"/>
    <w:rsid w:val="005A2314"/>
    <w:rsid w:val="005A25EB"/>
    <w:rsid w:val="005A4E2F"/>
    <w:rsid w:val="005A4EFE"/>
    <w:rsid w:val="005A74E0"/>
    <w:rsid w:val="005B0C65"/>
    <w:rsid w:val="005B2E8B"/>
    <w:rsid w:val="005B527F"/>
    <w:rsid w:val="005B5E29"/>
    <w:rsid w:val="005B60D4"/>
    <w:rsid w:val="005C246F"/>
    <w:rsid w:val="005C466A"/>
    <w:rsid w:val="005C5C5A"/>
    <w:rsid w:val="005C7C0E"/>
    <w:rsid w:val="005D011E"/>
    <w:rsid w:val="005D346F"/>
    <w:rsid w:val="005D52FD"/>
    <w:rsid w:val="005D5D9A"/>
    <w:rsid w:val="005D64F1"/>
    <w:rsid w:val="005D6954"/>
    <w:rsid w:val="005D6A8A"/>
    <w:rsid w:val="005E1456"/>
    <w:rsid w:val="005E210E"/>
    <w:rsid w:val="005E295E"/>
    <w:rsid w:val="005E29A0"/>
    <w:rsid w:val="005E2B63"/>
    <w:rsid w:val="005E4802"/>
    <w:rsid w:val="005E49FF"/>
    <w:rsid w:val="005E4D5B"/>
    <w:rsid w:val="005E5770"/>
    <w:rsid w:val="005E6776"/>
    <w:rsid w:val="005E6C89"/>
    <w:rsid w:val="005F3210"/>
    <w:rsid w:val="005F3F77"/>
    <w:rsid w:val="005F78E4"/>
    <w:rsid w:val="005F7E2F"/>
    <w:rsid w:val="00602D26"/>
    <w:rsid w:val="0060376F"/>
    <w:rsid w:val="00603C05"/>
    <w:rsid w:val="00604862"/>
    <w:rsid w:val="00604BC2"/>
    <w:rsid w:val="00604F4B"/>
    <w:rsid w:val="00605E4F"/>
    <w:rsid w:val="006062AE"/>
    <w:rsid w:val="00607837"/>
    <w:rsid w:val="00610948"/>
    <w:rsid w:val="00610E26"/>
    <w:rsid w:val="006158F0"/>
    <w:rsid w:val="00615CDF"/>
    <w:rsid w:val="00622411"/>
    <w:rsid w:val="006230DB"/>
    <w:rsid w:val="006235E7"/>
    <w:rsid w:val="00623AE3"/>
    <w:rsid w:val="00624102"/>
    <w:rsid w:val="00625211"/>
    <w:rsid w:val="006257C6"/>
    <w:rsid w:val="00626A54"/>
    <w:rsid w:val="00626AC0"/>
    <w:rsid w:val="00627115"/>
    <w:rsid w:val="0062735C"/>
    <w:rsid w:val="006365E6"/>
    <w:rsid w:val="006366B2"/>
    <w:rsid w:val="00643148"/>
    <w:rsid w:val="006441F4"/>
    <w:rsid w:val="006461F7"/>
    <w:rsid w:val="00646CC1"/>
    <w:rsid w:val="00650FE3"/>
    <w:rsid w:val="00660ABF"/>
    <w:rsid w:val="006621AE"/>
    <w:rsid w:val="00664018"/>
    <w:rsid w:val="00670290"/>
    <w:rsid w:val="00670D72"/>
    <w:rsid w:val="00671122"/>
    <w:rsid w:val="006712D7"/>
    <w:rsid w:val="006722C3"/>
    <w:rsid w:val="00672921"/>
    <w:rsid w:val="00672A8A"/>
    <w:rsid w:val="006735D0"/>
    <w:rsid w:val="006737E8"/>
    <w:rsid w:val="00674653"/>
    <w:rsid w:val="00676D46"/>
    <w:rsid w:val="00681956"/>
    <w:rsid w:val="006979DF"/>
    <w:rsid w:val="006A0933"/>
    <w:rsid w:val="006A4A9C"/>
    <w:rsid w:val="006A56BA"/>
    <w:rsid w:val="006A68DF"/>
    <w:rsid w:val="006A6D82"/>
    <w:rsid w:val="006A7F7D"/>
    <w:rsid w:val="006B22CE"/>
    <w:rsid w:val="006B26B4"/>
    <w:rsid w:val="006B30FC"/>
    <w:rsid w:val="006B3AC3"/>
    <w:rsid w:val="006B6159"/>
    <w:rsid w:val="006B64FA"/>
    <w:rsid w:val="006C0B8E"/>
    <w:rsid w:val="006C19B4"/>
    <w:rsid w:val="006C418B"/>
    <w:rsid w:val="006D00A9"/>
    <w:rsid w:val="006D0691"/>
    <w:rsid w:val="006D541A"/>
    <w:rsid w:val="006E0470"/>
    <w:rsid w:val="006E06C0"/>
    <w:rsid w:val="006E0E64"/>
    <w:rsid w:val="006E146C"/>
    <w:rsid w:val="006E228C"/>
    <w:rsid w:val="006E2FC4"/>
    <w:rsid w:val="006E40D3"/>
    <w:rsid w:val="006E7A73"/>
    <w:rsid w:val="006F1B34"/>
    <w:rsid w:val="006F3E32"/>
    <w:rsid w:val="006F4E38"/>
    <w:rsid w:val="006F6027"/>
    <w:rsid w:val="00701BE2"/>
    <w:rsid w:val="00702828"/>
    <w:rsid w:val="00702B0B"/>
    <w:rsid w:val="00702B88"/>
    <w:rsid w:val="00707794"/>
    <w:rsid w:val="00712E9D"/>
    <w:rsid w:val="00715081"/>
    <w:rsid w:val="007153DE"/>
    <w:rsid w:val="00715B02"/>
    <w:rsid w:val="00716B8D"/>
    <w:rsid w:val="00721F79"/>
    <w:rsid w:val="00721F89"/>
    <w:rsid w:val="00723151"/>
    <w:rsid w:val="0072388E"/>
    <w:rsid w:val="00726501"/>
    <w:rsid w:val="00726EA2"/>
    <w:rsid w:val="00727058"/>
    <w:rsid w:val="00730ACA"/>
    <w:rsid w:val="007311D0"/>
    <w:rsid w:val="007417BD"/>
    <w:rsid w:val="00746B24"/>
    <w:rsid w:val="007470F7"/>
    <w:rsid w:val="00747A06"/>
    <w:rsid w:val="00751889"/>
    <w:rsid w:val="007535CE"/>
    <w:rsid w:val="007537E2"/>
    <w:rsid w:val="00754171"/>
    <w:rsid w:val="007551B4"/>
    <w:rsid w:val="00755FB5"/>
    <w:rsid w:val="00757472"/>
    <w:rsid w:val="00757D96"/>
    <w:rsid w:val="0076221C"/>
    <w:rsid w:val="007639E3"/>
    <w:rsid w:val="0077249B"/>
    <w:rsid w:val="0077254A"/>
    <w:rsid w:val="00776F5B"/>
    <w:rsid w:val="00780F59"/>
    <w:rsid w:val="00785D0C"/>
    <w:rsid w:val="00786145"/>
    <w:rsid w:val="007877EA"/>
    <w:rsid w:val="007906E5"/>
    <w:rsid w:val="00793BB7"/>
    <w:rsid w:val="007946EB"/>
    <w:rsid w:val="007A0CE1"/>
    <w:rsid w:val="007A13E2"/>
    <w:rsid w:val="007A38C0"/>
    <w:rsid w:val="007A3EE8"/>
    <w:rsid w:val="007A4FBF"/>
    <w:rsid w:val="007A7D53"/>
    <w:rsid w:val="007B0097"/>
    <w:rsid w:val="007B1BEC"/>
    <w:rsid w:val="007B1D99"/>
    <w:rsid w:val="007B444F"/>
    <w:rsid w:val="007C01F4"/>
    <w:rsid w:val="007C096B"/>
    <w:rsid w:val="007C4196"/>
    <w:rsid w:val="007C4A9A"/>
    <w:rsid w:val="007C5BDA"/>
    <w:rsid w:val="007C6D47"/>
    <w:rsid w:val="007D15F4"/>
    <w:rsid w:val="007D37A6"/>
    <w:rsid w:val="007D3D30"/>
    <w:rsid w:val="007D46D3"/>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387"/>
    <w:rsid w:val="00800F54"/>
    <w:rsid w:val="00802D4A"/>
    <w:rsid w:val="00802E11"/>
    <w:rsid w:val="00803606"/>
    <w:rsid w:val="008079E6"/>
    <w:rsid w:val="00810299"/>
    <w:rsid w:val="00821148"/>
    <w:rsid w:val="008242B4"/>
    <w:rsid w:val="00824472"/>
    <w:rsid w:val="00827192"/>
    <w:rsid w:val="0083128F"/>
    <w:rsid w:val="0083168E"/>
    <w:rsid w:val="00834864"/>
    <w:rsid w:val="00835058"/>
    <w:rsid w:val="008412D0"/>
    <w:rsid w:val="0084148A"/>
    <w:rsid w:val="008417DE"/>
    <w:rsid w:val="00842788"/>
    <w:rsid w:val="00842816"/>
    <w:rsid w:val="008449C7"/>
    <w:rsid w:val="008457AF"/>
    <w:rsid w:val="00851334"/>
    <w:rsid w:val="0085258A"/>
    <w:rsid w:val="008526C6"/>
    <w:rsid w:val="0085404E"/>
    <w:rsid w:val="00856BF0"/>
    <w:rsid w:val="0085733F"/>
    <w:rsid w:val="00857950"/>
    <w:rsid w:val="00857CDD"/>
    <w:rsid w:val="008609A0"/>
    <w:rsid w:val="00860B3F"/>
    <w:rsid w:val="008616D9"/>
    <w:rsid w:val="0086228B"/>
    <w:rsid w:val="00862439"/>
    <w:rsid w:val="00865F54"/>
    <w:rsid w:val="00866A8A"/>
    <w:rsid w:val="00867082"/>
    <w:rsid w:val="00870621"/>
    <w:rsid w:val="00874A53"/>
    <w:rsid w:val="00875175"/>
    <w:rsid w:val="00875DF6"/>
    <w:rsid w:val="0087720F"/>
    <w:rsid w:val="00877AC7"/>
    <w:rsid w:val="00886A18"/>
    <w:rsid w:val="008871FD"/>
    <w:rsid w:val="00891FC6"/>
    <w:rsid w:val="00892789"/>
    <w:rsid w:val="00893A61"/>
    <w:rsid w:val="00893ADA"/>
    <w:rsid w:val="00896666"/>
    <w:rsid w:val="008A0481"/>
    <w:rsid w:val="008A0A6C"/>
    <w:rsid w:val="008A2D08"/>
    <w:rsid w:val="008A5646"/>
    <w:rsid w:val="008A59C3"/>
    <w:rsid w:val="008A5A92"/>
    <w:rsid w:val="008B715A"/>
    <w:rsid w:val="008B7752"/>
    <w:rsid w:val="008B7F6D"/>
    <w:rsid w:val="008C1BBE"/>
    <w:rsid w:val="008C6997"/>
    <w:rsid w:val="008C6A78"/>
    <w:rsid w:val="008D11A6"/>
    <w:rsid w:val="008D1A79"/>
    <w:rsid w:val="008D1E49"/>
    <w:rsid w:val="008D4152"/>
    <w:rsid w:val="008D4953"/>
    <w:rsid w:val="008E0333"/>
    <w:rsid w:val="008E15CB"/>
    <w:rsid w:val="008F05C4"/>
    <w:rsid w:val="008F06E7"/>
    <w:rsid w:val="008F0EBD"/>
    <w:rsid w:val="008F1D2D"/>
    <w:rsid w:val="008F415D"/>
    <w:rsid w:val="008F60AC"/>
    <w:rsid w:val="008F7368"/>
    <w:rsid w:val="009002C9"/>
    <w:rsid w:val="009104E6"/>
    <w:rsid w:val="00912325"/>
    <w:rsid w:val="009169D7"/>
    <w:rsid w:val="0092049E"/>
    <w:rsid w:val="00921D30"/>
    <w:rsid w:val="009235C4"/>
    <w:rsid w:val="00923737"/>
    <w:rsid w:val="0092490B"/>
    <w:rsid w:val="009260EC"/>
    <w:rsid w:val="00926EC9"/>
    <w:rsid w:val="009277CF"/>
    <w:rsid w:val="009329ED"/>
    <w:rsid w:val="00933F72"/>
    <w:rsid w:val="00934581"/>
    <w:rsid w:val="0093558C"/>
    <w:rsid w:val="00936C51"/>
    <w:rsid w:val="009407B6"/>
    <w:rsid w:val="009429FB"/>
    <w:rsid w:val="00942D19"/>
    <w:rsid w:val="00943C33"/>
    <w:rsid w:val="00943C6F"/>
    <w:rsid w:val="00944106"/>
    <w:rsid w:val="009446AD"/>
    <w:rsid w:val="00946893"/>
    <w:rsid w:val="00950424"/>
    <w:rsid w:val="009516D1"/>
    <w:rsid w:val="00953F09"/>
    <w:rsid w:val="009548B1"/>
    <w:rsid w:val="009560FC"/>
    <w:rsid w:val="0095790D"/>
    <w:rsid w:val="00961194"/>
    <w:rsid w:val="00963341"/>
    <w:rsid w:val="00963384"/>
    <w:rsid w:val="00965D5B"/>
    <w:rsid w:val="00965DAE"/>
    <w:rsid w:val="00967354"/>
    <w:rsid w:val="0096761B"/>
    <w:rsid w:val="00967E74"/>
    <w:rsid w:val="00972B93"/>
    <w:rsid w:val="00975FCA"/>
    <w:rsid w:val="009777F2"/>
    <w:rsid w:val="009807C7"/>
    <w:rsid w:val="00982DE9"/>
    <w:rsid w:val="0098379E"/>
    <w:rsid w:val="00983C0A"/>
    <w:rsid w:val="009847F3"/>
    <w:rsid w:val="00984E5E"/>
    <w:rsid w:val="00984FDD"/>
    <w:rsid w:val="00987D54"/>
    <w:rsid w:val="00990801"/>
    <w:rsid w:val="00992DD8"/>
    <w:rsid w:val="009931E3"/>
    <w:rsid w:val="0099369E"/>
    <w:rsid w:val="009A0972"/>
    <w:rsid w:val="009A22F8"/>
    <w:rsid w:val="009A452C"/>
    <w:rsid w:val="009A4AC4"/>
    <w:rsid w:val="009A7006"/>
    <w:rsid w:val="009A781E"/>
    <w:rsid w:val="009B026B"/>
    <w:rsid w:val="009B36A3"/>
    <w:rsid w:val="009B7C52"/>
    <w:rsid w:val="009B7C7A"/>
    <w:rsid w:val="009C23DE"/>
    <w:rsid w:val="009C5608"/>
    <w:rsid w:val="009C664E"/>
    <w:rsid w:val="009D25F4"/>
    <w:rsid w:val="009D2E8B"/>
    <w:rsid w:val="009D4F4A"/>
    <w:rsid w:val="009D5269"/>
    <w:rsid w:val="009D7B36"/>
    <w:rsid w:val="009E082B"/>
    <w:rsid w:val="009E1D0C"/>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3A38"/>
    <w:rsid w:val="00A14248"/>
    <w:rsid w:val="00A1436A"/>
    <w:rsid w:val="00A16533"/>
    <w:rsid w:val="00A178FF"/>
    <w:rsid w:val="00A17DA9"/>
    <w:rsid w:val="00A2039F"/>
    <w:rsid w:val="00A203F7"/>
    <w:rsid w:val="00A220BE"/>
    <w:rsid w:val="00A23757"/>
    <w:rsid w:val="00A245B0"/>
    <w:rsid w:val="00A251FD"/>
    <w:rsid w:val="00A26830"/>
    <w:rsid w:val="00A30082"/>
    <w:rsid w:val="00A30833"/>
    <w:rsid w:val="00A31FA6"/>
    <w:rsid w:val="00A3297F"/>
    <w:rsid w:val="00A35A83"/>
    <w:rsid w:val="00A412EA"/>
    <w:rsid w:val="00A4319A"/>
    <w:rsid w:val="00A4499E"/>
    <w:rsid w:val="00A4586C"/>
    <w:rsid w:val="00A47E9D"/>
    <w:rsid w:val="00A508FE"/>
    <w:rsid w:val="00A52025"/>
    <w:rsid w:val="00A5410A"/>
    <w:rsid w:val="00A5540E"/>
    <w:rsid w:val="00A572C8"/>
    <w:rsid w:val="00A57BDA"/>
    <w:rsid w:val="00A62C0E"/>
    <w:rsid w:val="00A63935"/>
    <w:rsid w:val="00A64372"/>
    <w:rsid w:val="00A64928"/>
    <w:rsid w:val="00A64DE8"/>
    <w:rsid w:val="00A6544D"/>
    <w:rsid w:val="00A663D5"/>
    <w:rsid w:val="00A66FC6"/>
    <w:rsid w:val="00A70443"/>
    <w:rsid w:val="00A7086F"/>
    <w:rsid w:val="00A73516"/>
    <w:rsid w:val="00A73EC5"/>
    <w:rsid w:val="00A74326"/>
    <w:rsid w:val="00A74AC3"/>
    <w:rsid w:val="00A766AA"/>
    <w:rsid w:val="00A76E4E"/>
    <w:rsid w:val="00A81AED"/>
    <w:rsid w:val="00A8265C"/>
    <w:rsid w:val="00A82BAE"/>
    <w:rsid w:val="00A836D3"/>
    <w:rsid w:val="00A84BB8"/>
    <w:rsid w:val="00A86F96"/>
    <w:rsid w:val="00A87A06"/>
    <w:rsid w:val="00A9074F"/>
    <w:rsid w:val="00A90A69"/>
    <w:rsid w:val="00A90C06"/>
    <w:rsid w:val="00A923C8"/>
    <w:rsid w:val="00A93AFF"/>
    <w:rsid w:val="00A93B6D"/>
    <w:rsid w:val="00A93FB2"/>
    <w:rsid w:val="00A95190"/>
    <w:rsid w:val="00A97151"/>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6216"/>
    <w:rsid w:val="00AC7F74"/>
    <w:rsid w:val="00AD3EF9"/>
    <w:rsid w:val="00AD55D9"/>
    <w:rsid w:val="00AD5AC0"/>
    <w:rsid w:val="00AD5C74"/>
    <w:rsid w:val="00AD63B7"/>
    <w:rsid w:val="00AD7176"/>
    <w:rsid w:val="00AE15F4"/>
    <w:rsid w:val="00AF12FA"/>
    <w:rsid w:val="00AF2997"/>
    <w:rsid w:val="00AF4384"/>
    <w:rsid w:val="00AF4601"/>
    <w:rsid w:val="00AF584B"/>
    <w:rsid w:val="00AF6525"/>
    <w:rsid w:val="00AF65C7"/>
    <w:rsid w:val="00AF6E5F"/>
    <w:rsid w:val="00B000F3"/>
    <w:rsid w:val="00B03AC0"/>
    <w:rsid w:val="00B05FC2"/>
    <w:rsid w:val="00B06DF4"/>
    <w:rsid w:val="00B11E5D"/>
    <w:rsid w:val="00B14A5E"/>
    <w:rsid w:val="00B16F6C"/>
    <w:rsid w:val="00B16FA6"/>
    <w:rsid w:val="00B24A20"/>
    <w:rsid w:val="00B24CCF"/>
    <w:rsid w:val="00B35C6F"/>
    <w:rsid w:val="00B40C34"/>
    <w:rsid w:val="00B431CC"/>
    <w:rsid w:val="00B43CB6"/>
    <w:rsid w:val="00B453D3"/>
    <w:rsid w:val="00B4644B"/>
    <w:rsid w:val="00B50154"/>
    <w:rsid w:val="00B52082"/>
    <w:rsid w:val="00B56EF1"/>
    <w:rsid w:val="00B61772"/>
    <w:rsid w:val="00B62BCC"/>
    <w:rsid w:val="00B6331D"/>
    <w:rsid w:val="00B655C7"/>
    <w:rsid w:val="00B66D96"/>
    <w:rsid w:val="00B714EE"/>
    <w:rsid w:val="00B73526"/>
    <w:rsid w:val="00B7624A"/>
    <w:rsid w:val="00B779C5"/>
    <w:rsid w:val="00B81813"/>
    <w:rsid w:val="00B83B9B"/>
    <w:rsid w:val="00B86A4F"/>
    <w:rsid w:val="00B86C45"/>
    <w:rsid w:val="00B909EC"/>
    <w:rsid w:val="00B94200"/>
    <w:rsid w:val="00B95441"/>
    <w:rsid w:val="00BA2D37"/>
    <w:rsid w:val="00BA5E6E"/>
    <w:rsid w:val="00BA6A77"/>
    <w:rsid w:val="00BA71AD"/>
    <w:rsid w:val="00BB4083"/>
    <w:rsid w:val="00BB529D"/>
    <w:rsid w:val="00BB54AD"/>
    <w:rsid w:val="00BB6BCB"/>
    <w:rsid w:val="00BC002F"/>
    <w:rsid w:val="00BC1BB9"/>
    <w:rsid w:val="00BC2252"/>
    <w:rsid w:val="00BC2810"/>
    <w:rsid w:val="00BC4219"/>
    <w:rsid w:val="00BC5A2B"/>
    <w:rsid w:val="00BD1BF0"/>
    <w:rsid w:val="00BD37E0"/>
    <w:rsid w:val="00BD416F"/>
    <w:rsid w:val="00BD4FEB"/>
    <w:rsid w:val="00BD6F4A"/>
    <w:rsid w:val="00BD7597"/>
    <w:rsid w:val="00BD7B56"/>
    <w:rsid w:val="00BD7C61"/>
    <w:rsid w:val="00BE2FDF"/>
    <w:rsid w:val="00BE3A21"/>
    <w:rsid w:val="00BE522B"/>
    <w:rsid w:val="00BE5FCA"/>
    <w:rsid w:val="00BE639C"/>
    <w:rsid w:val="00BE790C"/>
    <w:rsid w:val="00BE7EF9"/>
    <w:rsid w:val="00BF2425"/>
    <w:rsid w:val="00BF2DAE"/>
    <w:rsid w:val="00BF4CA6"/>
    <w:rsid w:val="00C00A53"/>
    <w:rsid w:val="00C01D22"/>
    <w:rsid w:val="00C03BCE"/>
    <w:rsid w:val="00C11F1D"/>
    <w:rsid w:val="00C1215B"/>
    <w:rsid w:val="00C12819"/>
    <w:rsid w:val="00C12917"/>
    <w:rsid w:val="00C12CDE"/>
    <w:rsid w:val="00C12E21"/>
    <w:rsid w:val="00C157C2"/>
    <w:rsid w:val="00C23326"/>
    <w:rsid w:val="00C2786E"/>
    <w:rsid w:val="00C3060C"/>
    <w:rsid w:val="00C318D3"/>
    <w:rsid w:val="00C350C8"/>
    <w:rsid w:val="00C369C5"/>
    <w:rsid w:val="00C400CF"/>
    <w:rsid w:val="00C44A42"/>
    <w:rsid w:val="00C45F08"/>
    <w:rsid w:val="00C477AE"/>
    <w:rsid w:val="00C51F10"/>
    <w:rsid w:val="00C53806"/>
    <w:rsid w:val="00C55905"/>
    <w:rsid w:val="00C5730F"/>
    <w:rsid w:val="00C57B64"/>
    <w:rsid w:val="00C600D3"/>
    <w:rsid w:val="00C60D05"/>
    <w:rsid w:val="00C618E2"/>
    <w:rsid w:val="00C62900"/>
    <w:rsid w:val="00C6454F"/>
    <w:rsid w:val="00C65C83"/>
    <w:rsid w:val="00C66686"/>
    <w:rsid w:val="00C667AA"/>
    <w:rsid w:val="00C673E9"/>
    <w:rsid w:val="00C71240"/>
    <w:rsid w:val="00C72F5F"/>
    <w:rsid w:val="00C74901"/>
    <w:rsid w:val="00C7604B"/>
    <w:rsid w:val="00C77B23"/>
    <w:rsid w:val="00C77BB7"/>
    <w:rsid w:val="00C82BAE"/>
    <w:rsid w:val="00C82CCF"/>
    <w:rsid w:val="00C82F18"/>
    <w:rsid w:val="00C84FDD"/>
    <w:rsid w:val="00C8568F"/>
    <w:rsid w:val="00C876F5"/>
    <w:rsid w:val="00C91182"/>
    <w:rsid w:val="00C9176C"/>
    <w:rsid w:val="00C93A19"/>
    <w:rsid w:val="00C955A2"/>
    <w:rsid w:val="00CA0B9D"/>
    <w:rsid w:val="00CA161C"/>
    <w:rsid w:val="00CA2D72"/>
    <w:rsid w:val="00CA336C"/>
    <w:rsid w:val="00CA34A2"/>
    <w:rsid w:val="00CA35B9"/>
    <w:rsid w:val="00CA39F1"/>
    <w:rsid w:val="00CA49E2"/>
    <w:rsid w:val="00CA5F61"/>
    <w:rsid w:val="00CA649C"/>
    <w:rsid w:val="00CA72BE"/>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94D"/>
    <w:rsid w:val="00CE042E"/>
    <w:rsid w:val="00CE1D86"/>
    <w:rsid w:val="00CE1FE4"/>
    <w:rsid w:val="00CE21B4"/>
    <w:rsid w:val="00CE2458"/>
    <w:rsid w:val="00CE4058"/>
    <w:rsid w:val="00CE42E8"/>
    <w:rsid w:val="00CE439F"/>
    <w:rsid w:val="00CE522B"/>
    <w:rsid w:val="00CE7B77"/>
    <w:rsid w:val="00CF0B52"/>
    <w:rsid w:val="00CF102B"/>
    <w:rsid w:val="00CF30B3"/>
    <w:rsid w:val="00CF3777"/>
    <w:rsid w:val="00CF42AA"/>
    <w:rsid w:val="00CF67C7"/>
    <w:rsid w:val="00CF72B3"/>
    <w:rsid w:val="00CF792A"/>
    <w:rsid w:val="00D002EE"/>
    <w:rsid w:val="00D022DC"/>
    <w:rsid w:val="00D04E07"/>
    <w:rsid w:val="00D0512C"/>
    <w:rsid w:val="00D05F5D"/>
    <w:rsid w:val="00D07C71"/>
    <w:rsid w:val="00D10DB2"/>
    <w:rsid w:val="00D110D3"/>
    <w:rsid w:val="00D132BE"/>
    <w:rsid w:val="00D13E72"/>
    <w:rsid w:val="00D141C0"/>
    <w:rsid w:val="00D15658"/>
    <w:rsid w:val="00D15D6A"/>
    <w:rsid w:val="00D16843"/>
    <w:rsid w:val="00D263F0"/>
    <w:rsid w:val="00D321A2"/>
    <w:rsid w:val="00D32A66"/>
    <w:rsid w:val="00D33AA7"/>
    <w:rsid w:val="00D3529D"/>
    <w:rsid w:val="00D36008"/>
    <w:rsid w:val="00D3641C"/>
    <w:rsid w:val="00D403C3"/>
    <w:rsid w:val="00D43486"/>
    <w:rsid w:val="00D44A2E"/>
    <w:rsid w:val="00D46B16"/>
    <w:rsid w:val="00D5438B"/>
    <w:rsid w:val="00D56BAD"/>
    <w:rsid w:val="00D575F0"/>
    <w:rsid w:val="00D607D7"/>
    <w:rsid w:val="00D60FB4"/>
    <w:rsid w:val="00D63504"/>
    <w:rsid w:val="00D656AD"/>
    <w:rsid w:val="00D66B96"/>
    <w:rsid w:val="00D67645"/>
    <w:rsid w:val="00D71377"/>
    <w:rsid w:val="00D72F7C"/>
    <w:rsid w:val="00D74B43"/>
    <w:rsid w:val="00D74C06"/>
    <w:rsid w:val="00D759B3"/>
    <w:rsid w:val="00D75C1D"/>
    <w:rsid w:val="00D762B1"/>
    <w:rsid w:val="00D773E2"/>
    <w:rsid w:val="00D77564"/>
    <w:rsid w:val="00D80AD9"/>
    <w:rsid w:val="00D831CA"/>
    <w:rsid w:val="00D83226"/>
    <w:rsid w:val="00D83910"/>
    <w:rsid w:val="00D85758"/>
    <w:rsid w:val="00D858B6"/>
    <w:rsid w:val="00D85DC2"/>
    <w:rsid w:val="00D86E39"/>
    <w:rsid w:val="00D91C1B"/>
    <w:rsid w:val="00D91F49"/>
    <w:rsid w:val="00D922E3"/>
    <w:rsid w:val="00D93BF5"/>
    <w:rsid w:val="00D94589"/>
    <w:rsid w:val="00D9462B"/>
    <w:rsid w:val="00D96754"/>
    <w:rsid w:val="00D97924"/>
    <w:rsid w:val="00DA15EC"/>
    <w:rsid w:val="00DA1714"/>
    <w:rsid w:val="00DA7E43"/>
    <w:rsid w:val="00DB12CD"/>
    <w:rsid w:val="00DB4B19"/>
    <w:rsid w:val="00DB6FFE"/>
    <w:rsid w:val="00DC1BCB"/>
    <w:rsid w:val="00DC2730"/>
    <w:rsid w:val="00DC4C62"/>
    <w:rsid w:val="00DC6B11"/>
    <w:rsid w:val="00DC7150"/>
    <w:rsid w:val="00DD073E"/>
    <w:rsid w:val="00DD25B9"/>
    <w:rsid w:val="00DD274B"/>
    <w:rsid w:val="00DE1332"/>
    <w:rsid w:val="00DE4A79"/>
    <w:rsid w:val="00DE52BF"/>
    <w:rsid w:val="00DE5C70"/>
    <w:rsid w:val="00DF1517"/>
    <w:rsid w:val="00DF19F4"/>
    <w:rsid w:val="00DF2F50"/>
    <w:rsid w:val="00DF3179"/>
    <w:rsid w:val="00DF6ECC"/>
    <w:rsid w:val="00E016F1"/>
    <w:rsid w:val="00E01811"/>
    <w:rsid w:val="00E01DC4"/>
    <w:rsid w:val="00E03941"/>
    <w:rsid w:val="00E0464A"/>
    <w:rsid w:val="00E070AD"/>
    <w:rsid w:val="00E07A0F"/>
    <w:rsid w:val="00E13960"/>
    <w:rsid w:val="00E15405"/>
    <w:rsid w:val="00E177A1"/>
    <w:rsid w:val="00E233C4"/>
    <w:rsid w:val="00E23979"/>
    <w:rsid w:val="00E27398"/>
    <w:rsid w:val="00E27AEB"/>
    <w:rsid w:val="00E27D4E"/>
    <w:rsid w:val="00E35AC6"/>
    <w:rsid w:val="00E426E9"/>
    <w:rsid w:val="00E437EE"/>
    <w:rsid w:val="00E439A6"/>
    <w:rsid w:val="00E46878"/>
    <w:rsid w:val="00E469D2"/>
    <w:rsid w:val="00E500F6"/>
    <w:rsid w:val="00E50CA3"/>
    <w:rsid w:val="00E53917"/>
    <w:rsid w:val="00E556FC"/>
    <w:rsid w:val="00E56107"/>
    <w:rsid w:val="00E63871"/>
    <w:rsid w:val="00E64DD0"/>
    <w:rsid w:val="00E70FBA"/>
    <w:rsid w:val="00E71DC2"/>
    <w:rsid w:val="00E71EE0"/>
    <w:rsid w:val="00E73190"/>
    <w:rsid w:val="00E7461D"/>
    <w:rsid w:val="00E746E9"/>
    <w:rsid w:val="00E754E8"/>
    <w:rsid w:val="00E770EC"/>
    <w:rsid w:val="00E7760F"/>
    <w:rsid w:val="00E77B60"/>
    <w:rsid w:val="00E82BDE"/>
    <w:rsid w:val="00E8492F"/>
    <w:rsid w:val="00E8577A"/>
    <w:rsid w:val="00E85ECD"/>
    <w:rsid w:val="00E90919"/>
    <w:rsid w:val="00E90BB9"/>
    <w:rsid w:val="00E92946"/>
    <w:rsid w:val="00E94114"/>
    <w:rsid w:val="00E947BA"/>
    <w:rsid w:val="00E959F5"/>
    <w:rsid w:val="00E95A40"/>
    <w:rsid w:val="00E96875"/>
    <w:rsid w:val="00E96BD8"/>
    <w:rsid w:val="00E96D16"/>
    <w:rsid w:val="00E974AC"/>
    <w:rsid w:val="00E9771D"/>
    <w:rsid w:val="00EA0568"/>
    <w:rsid w:val="00EA1531"/>
    <w:rsid w:val="00EA3E6D"/>
    <w:rsid w:val="00EA56B0"/>
    <w:rsid w:val="00EA6783"/>
    <w:rsid w:val="00EB26CD"/>
    <w:rsid w:val="00EB36DD"/>
    <w:rsid w:val="00EC02C3"/>
    <w:rsid w:val="00EC0782"/>
    <w:rsid w:val="00EC4DD2"/>
    <w:rsid w:val="00EC5AD5"/>
    <w:rsid w:val="00EC64A7"/>
    <w:rsid w:val="00EC6925"/>
    <w:rsid w:val="00ED27F2"/>
    <w:rsid w:val="00ED35FB"/>
    <w:rsid w:val="00ED3E7F"/>
    <w:rsid w:val="00EE43A2"/>
    <w:rsid w:val="00EE4E62"/>
    <w:rsid w:val="00EE6538"/>
    <w:rsid w:val="00EE6A52"/>
    <w:rsid w:val="00EF077E"/>
    <w:rsid w:val="00EF2187"/>
    <w:rsid w:val="00EF4954"/>
    <w:rsid w:val="00EF5900"/>
    <w:rsid w:val="00EF6543"/>
    <w:rsid w:val="00F04131"/>
    <w:rsid w:val="00F06BD3"/>
    <w:rsid w:val="00F06ECE"/>
    <w:rsid w:val="00F106E2"/>
    <w:rsid w:val="00F10E77"/>
    <w:rsid w:val="00F11B79"/>
    <w:rsid w:val="00F12457"/>
    <w:rsid w:val="00F12A49"/>
    <w:rsid w:val="00F12C1B"/>
    <w:rsid w:val="00F162AB"/>
    <w:rsid w:val="00F16A23"/>
    <w:rsid w:val="00F16DA9"/>
    <w:rsid w:val="00F17456"/>
    <w:rsid w:val="00F234B9"/>
    <w:rsid w:val="00F24DB8"/>
    <w:rsid w:val="00F266B4"/>
    <w:rsid w:val="00F2675F"/>
    <w:rsid w:val="00F26858"/>
    <w:rsid w:val="00F310CB"/>
    <w:rsid w:val="00F31209"/>
    <w:rsid w:val="00F3299C"/>
    <w:rsid w:val="00F33B9D"/>
    <w:rsid w:val="00F35D03"/>
    <w:rsid w:val="00F3749B"/>
    <w:rsid w:val="00F40F90"/>
    <w:rsid w:val="00F41022"/>
    <w:rsid w:val="00F4389E"/>
    <w:rsid w:val="00F4681D"/>
    <w:rsid w:val="00F46C40"/>
    <w:rsid w:val="00F50064"/>
    <w:rsid w:val="00F50AEB"/>
    <w:rsid w:val="00F50C8F"/>
    <w:rsid w:val="00F5135F"/>
    <w:rsid w:val="00F53432"/>
    <w:rsid w:val="00F549DE"/>
    <w:rsid w:val="00F55959"/>
    <w:rsid w:val="00F55A06"/>
    <w:rsid w:val="00F5634C"/>
    <w:rsid w:val="00F56CE6"/>
    <w:rsid w:val="00F60041"/>
    <w:rsid w:val="00F61C57"/>
    <w:rsid w:val="00F62AC5"/>
    <w:rsid w:val="00F63F7E"/>
    <w:rsid w:val="00F6554F"/>
    <w:rsid w:val="00F67C79"/>
    <w:rsid w:val="00F67E24"/>
    <w:rsid w:val="00F70876"/>
    <w:rsid w:val="00F7263D"/>
    <w:rsid w:val="00F72C98"/>
    <w:rsid w:val="00F72D9A"/>
    <w:rsid w:val="00F755EB"/>
    <w:rsid w:val="00F76E1F"/>
    <w:rsid w:val="00F8351F"/>
    <w:rsid w:val="00F83F58"/>
    <w:rsid w:val="00F86F31"/>
    <w:rsid w:val="00F87C83"/>
    <w:rsid w:val="00F9003A"/>
    <w:rsid w:val="00F9027A"/>
    <w:rsid w:val="00F91630"/>
    <w:rsid w:val="00F92D6F"/>
    <w:rsid w:val="00F93FDF"/>
    <w:rsid w:val="00F9637F"/>
    <w:rsid w:val="00FA4827"/>
    <w:rsid w:val="00FA5109"/>
    <w:rsid w:val="00FA59B6"/>
    <w:rsid w:val="00FA7318"/>
    <w:rsid w:val="00FA7EDC"/>
    <w:rsid w:val="00FB3231"/>
    <w:rsid w:val="00FB3332"/>
    <w:rsid w:val="00FC5688"/>
    <w:rsid w:val="00FC64F1"/>
    <w:rsid w:val="00FC6C6A"/>
    <w:rsid w:val="00FC72A7"/>
    <w:rsid w:val="00FD11A9"/>
    <w:rsid w:val="00FD1650"/>
    <w:rsid w:val="00FD297E"/>
    <w:rsid w:val="00FD2FF4"/>
    <w:rsid w:val="00FD4919"/>
    <w:rsid w:val="00FD4E9A"/>
    <w:rsid w:val="00FD5ABB"/>
    <w:rsid w:val="00FD6263"/>
    <w:rsid w:val="00FD6585"/>
    <w:rsid w:val="00FD7A9C"/>
    <w:rsid w:val="00FE2B1F"/>
    <w:rsid w:val="00FE433C"/>
    <w:rsid w:val="00FE5D8C"/>
    <w:rsid w:val="00FE78BF"/>
    <w:rsid w:val="00FF2A65"/>
    <w:rsid w:val="00FF474A"/>
    <w:rsid w:val="00FF4CDB"/>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D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5"/>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6"/>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5A56"/>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2.xml><?xml version="1.0" encoding="utf-8"?>
<ds:datastoreItem xmlns:ds="http://schemas.openxmlformats.org/officeDocument/2006/customXml" ds:itemID="{E85A4ADC-AB8A-4F1E-AC9E-8A5D0345711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customXml/itemProps3.xml><?xml version="1.0" encoding="utf-8"?>
<ds:datastoreItem xmlns:ds="http://schemas.openxmlformats.org/officeDocument/2006/customXml" ds:itemID="{ACA02A77-A2AC-4D46-9B65-6FC0F7CAF1A2}"/>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39</TotalTime>
  <Pages>15</Pages>
  <Words>3591</Words>
  <Characters>19754</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19</cp:revision>
  <cp:lastPrinted>2026-05-11T13:45:00Z</cp:lastPrinted>
  <dcterms:created xsi:type="dcterms:W3CDTF">2026-05-05T21:54:00Z</dcterms:created>
  <dcterms:modified xsi:type="dcterms:W3CDTF">2026-05-18T15:55:00Z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