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7713141"/>
        <w:docPartObj>
          <w:docPartGallery w:val="Table of Contents"/>
          <w:docPartUnique/>
        </w:docPartObj>
      </w:sdtPr>
      <w:sdtEndPr>
        <w:rPr>
          <w:rFonts w:eastAsiaTheme="minorEastAsia" w:cstheme="minorHAnsi"/>
        </w:rPr>
      </w:sdtEndPr>
      <w:sdtContent>
        <w:p w:rsidR="00047435" w:rsidRPr="00744370" w:rsidRDefault="00047435" w:rsidP="0009159F">
          <w:pPr>
            <w:pStyle w:val="TtulodeTDC"/>
            <w:spacing w:before="0"/>
            <w:jc w:val="both"/>
            <w:rPr>
              <w:rFonts w:asciiTheme="minorHAnsi" w:hAnsiTheme="minorHAnsi" w:cstheme="minorHAnsi"/>
            </w:rPr>
          </w:pPr>
          <w:r w:rsidRPr="00744370">
            <w:rPr>
              <w:rFonts w:asciiTheme="minorHAnsi" w:hAnsiTheme="minorHAnsi" w:cstheme="minorHAnsi"/>
            </w:rPr>
            <w:t>Unidad 3 | Usabilidad Web.</w:t>
          </w:r>
        </w:p>
        <w:p w:rsidR="00047435" w:rsidRPr="00744370" w:rsidRDefault="00047435" w:rsidP="0009159F">
          <w:pPr>
            <w:pStyle w:val="TDC1"/>
            <w:spacing w:after="0"/>
            <w:jc w:val="both"/>
            <w:rPr>
              <w:rFonts w:cstheme="minorHAnsi"/>
            </w:rPr>
          </w:pPr>
          <w:r w:rsidRPr="00744370">
            <w:rPr>
              <w:rFonts w:cstheme="minorHAnsi"/>
              <w:b/>
            </w:rPr>
            <w:t>Concepto de “usabilidad web”</w:t>
          </w:r>
          <w:r w:rsidRPr="00744370">
            <w:rPr>
              <w:rFonts w:cstheme="minorHAnsi"/>
            </w:rPr>
            <w:ptab w:relativeTo="margin" w:alignment="right" w:leader="dot"/>
          </w:r>
          <w:r w:rsidRPr="00744370">
            <w:rPr>
              <w:rFonts w:cstheme="minorHAnsi"/>
              <w:b/>
            </w:rPr>
            <w:t>1</w:t>
          </w:r>
        </w:p>
        <w:p w:rsidR="00047435" w:rsidRPr="00744370" w:rsidRDefault="00816751" w:rsidP="0009159F">
          <w:pPr>
            <w:pStyle w:val="TDC1"/>
            <w:spacing w:after="0"/>
            <w:jc w:val="both"/>
            <w:rPr>
              <w:rFonts w:cstheme="minorHAnsi"/>
            </w:rPr>
          </w:pPr>
          <w:r w:rsidRPr="00744370">
            <w:rPr>
              <w:rFonts w:cstheme="minorHAnsi"/>
              <w:b/>
            </w:rPr>
            <w:t>Directrices y consejos de usabilidad</w:t>
          </w:r>
          <w:r w:rsidR="00047435" w:rsidRPr="00744370">
            <w:rPr>
              <w:rFonts w:cstheme="minorHAnsi"/>
            </w:rPr>
            <w:ptab w:relativeTo="margin" w:alignment="right" w:leader="dot"/>
          </w:r>
          <w:r w:rsidR="00047435" w:rsidRPr="00744370">
            <w:rPr>
              <w:rFonts w:cstheme="minorHAnsi"/>
              <w:b/>
            </w:rPr>
            <w:t>2</w:t>
          </w:r>
        </w:p>
        <w:p w:rsidR="00047435" w:rsidRPr="00744370" w:rsidRDefault="00816751" w:rsidP="0009159F">
          <w:pPr>
            <w:pStyle w:val="TDC1"/>
            <w:spacing w:after="0"/>
            <w:jc w:val="both"/>
            <w:rPr>
              <w:rFonts w:cstheme="minorHAnsi"/>
              <w:b/>
            </w:rPr>
          </w:pPr>
          <w:r w:rsidRPr="00744370">
            <w:rPr>
              <w:rFonts w:cstheme="minorHAnsi"/>
              <w:b/>
            </w:rPr>
            <w:t xml:space="preserve">Beneficios de cumplir con las directrices </w:t>
          </w:r>
          <w:r w:rsidR="00047435" w:rsidRPr="00744370">
            <w:rPr>
              <w:rFonts w:cstheme="minorHAnsi"/>
            </w:rPr>
            <w:ptab w:relativeTo="margin" w:alignment="right" w:leader="dot"/>
          </w:r>
          <w:r w:rsidR="00047435" w:rsidRPr="00744370">
            <w:rPr>
              <w:rFonts w:cstheme="minorHAnsi"/>
              <w:b/>
            </w:rPr>
            <w:t>3</w:t>
          </w:r>
        </w:p>
        <w:p w:rsidR="00047435" w:rsidRPr="00744370" w:rsidRDefault="00816751" w:rsidP="0009159F">
          <w:pPr>
            <w:pStyle w:val="TDC1"/>
            <w:spacing w:after="0"/>
            <w:jc w:val="both"/>
            <w:rPr>
              <w:rFonts w:cstheme="minorHAnsi"/>
              <w:b/>
            </w:rPr>
          </w:pPr>
          <w:r w:rsidRPr="00744370">
            <w:rPr>
              <w:rFonts w:cstheme="minorHAnsi"/>
              <w:b/>
            </w:rPr>
            <w:t>SEO, posicionamiento de los motores de búsqueda</w:t>
          </w:r>
          <w:r w:rsidR="00047435" w:rsidRPr="00744370">
            <w:rPr>
              <w:rFonts w:cstheme="minorHAnsi"/>
            </w:rPr>
            <w:t xml:space="preserve"> </w:t>
          </w:r>
          <w:r w:rsidR="00047435" w:rsidRPr="00744370">
            <w:rPr>
              <w:rFonts w:cstheme="minorHAnsi"/>
            </w:rPr>
            <w:ptab w:relativeTo="margin" w:alignment="right" w:leader="dot"/>
          </w:r>
          <w:r w:rsidR="00047435" w:rsidRPr="00744370">
            <w:rPr>
              <w:rFonts w:cstheme="minorHAnsi"/>
              <w:b/>
            </w:rPr>
            <w:t>4</w:t>
          </w:r>
        </w:p>
      </w:sdtContent>
    </w:sdt>
    <w:p w:rsidR="006E0B33" w:rsidRPr="00744370" w:rsidRDefault="006E0B33" w:rsidP="0009159F">
      <w:pPr>
        <w:spacing w:after="0"/>
        <w:jc w:val="both"/>
        <w:rPr>
          <w:rFonts w:cstheme="minorHAnsi"/>
        </w:rPr>
      </w:pPr>
    </w:p>
    <w:p w:rsidR="006E0B33" w:rsidRPr="00744370" w:rsidRDefault="006E0B33" w:rsidP="0009159F">
      <w:pPr>
        <w:spacing w:after="0"/>
        <w:jc w:val="both"/>
        <w:rPr>
          <w:rFonts w:cstheme="minorHAnsi"/>
          <w:u w:val="single"/>
        </w:rPr>
      </w:pPr>
    </w:p>
    <w:p w:rsidR="006E0B33" w:rsidRPr="00744370" w:rsidRDefault="006E0B33" w:rsidP="0009159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  <w:sz w:val="26"/>
          <w:szCs w:val="26"/>
          <w:u w:val="single"/>
        </w:rPr>
      </w:pPr>
      <w:r w:rsidRPr="00744370">
        <w:rPr>
          <w:rFonts w:cstheme="minorHAnsi"/>
          <w:b/>
          <w:sz w:val="26"/>
          <w:szCs w:val="26"/>
          <w:u w:val="single"/>
        </w:rPr>
        <w:t>Usabilidad web:</w:t>
      </w:r>
    </w:p>
    <w:p w:rsidR="00C842AE" w:rsidRPr="00744370" w:rsidRDefault="00C842AE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744370">
        <w:rPr>
          <w:rFonts w:eastAsia="Times New Roman" w:cstheme="minorHAnsi"/>
          <w:sz w:val="24"/>
          <w:szCs w:val="24"/>
          <w:lang w:eastAsia="es-ES"/>
        </w:rPr>
        <w:t>Para lograr mejorar la usabilidad de una web no se debe perder de vista la siguiente idea u objetivo principal: </w:t>
      </w:r>
      <w:r w:rsidRPr="00744370">
        <w:rPr>
          <w:rFonts w:eastAsia="Times New Roman" w:cstheme="minorHAnsi"/>
          <w:b/>
          <w:bCs/>
          <w:sz w:val="24"/>
          <w:szCs w:val="24"/>
          <w:lang w:eastAsia="es-ES"/>
        </w:rPr>
        <w:t>poner todos los medios para que los visitantes puedan encontrar lo que buscan con el mínimo esfuerzo y en el menor tiempo posible</w:t>
      </w:r>
      <w:r w:rsidRPr="00744370">
        <w:rPr>
          <w:rFonts w:eastAsia="Times New Roman" w:cstheme="minorHAnsi"/>
          <w:sz w:val="24"/>
          <w:szCs w:val="24"/>
          <w:lang w:eastAsia="es-ES"/>
        </w:rPr>
        <w:t>.</w:t>
      </w:r>
    </w:p>
    <w:p w:rsidR="00C842AE" w:rsidRPr="00744370" w:rsidRDefault="00C842AE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744370">
        <w:rPr>
          <w:rFonts w:eastAsia="Times New Roman" w:cstheme="minorHAnsi"/>
          <w:sz w:val="24"/>
          <w:szCs w:val="24"/>
          <w:lang w:eastAsia="es-ES"/>
        </w:rPr>
        <w:t>No importa cuál sea la finalidad de nuestra web (comercial, informativa...) ni el tipo de contenidos. Navegar por la misma ha de ser siempre una experiencia gratificante, positiva, ágil y satisfactoria para el usuario.</w:t>
      </w:r>
    </w:p>
    <w:p w:rsidR="00C842AE" w:rsidRPr="00744370" w:rsidRDefault="00C842AE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744370">
        <w:rPr>
          <w:rFonts w:eastAsia="Times New Roman" w:cstheme="minorHAnsi"/>
          <w:sz w:val="24"/>
          <w:szCs w:val="24"/>
          <w:lang w:eastAsia="es-ES"/>
        </w:rPr>
        <w:t>Para lograr una buena usabilidad es necesario combinar con habilidad una serie de factores de diversos tipos: tecnológicos, de diseño, de contenidos, etc.</w:t>
      </w:r>
    </w:p>
    <w:p w:rsidR="00C842AE" w:rsidRPr="00744370" w:rsidRDefault="00C842AE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744370">
        <w:rPr>
          <w:rFonts w:eastAsia="Times New Roman" w:cstheme="minorHAnsi"/>
          <w:sz w:val="24"/>
          <w:szCs w:val="24"/>
          <w:lang w:eastAsia="es-ES"/>
        </w:rPr>
        <w:t>Las </w:t>
      </w:r>
      <w:r w:rsidRPr="00744370">
        <w:rPr>
          <w:rFonts w:eastAsia="Times New Roman" w:cstheme="minorHAnsi"/>
          <w:b/>
          <w:bCs/>
          <w:sz w:val="24"/>
          <w:szCs w:val="24"/>
          <w:lang w:eastAsia="es-ES"/>
        </w:rPr>
        <w:t>principales claves para lograr optimizar nuestra web o blog a nivel de usabilidad</w:t>
      </w:r>
      <w:r w:rsidRPr="00744370">
        <w:rPr>
          <w:rFonts w:eastAsia="Times New Roman" w:cstheme="minorHAnsi"/>
          <w:sz w:val="24"/>
          <w:szCs w:val="24"/>
          <w:lang w:eastAsia="es-ES"/>
        </w:rPr>
        <w:t> son:</w:t>
      </w:r>
    </w:p>
    <w:p w:rsidR="00C842AE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744370">
        <w:rPr>
          <w:rFonts w:eastAsia="Times New Roman" w:cstheme="minorHAnsi"/>
          <w:b/>
          <w:bCs/>
          <w:sz w:val="24"/>
          <w:szCs w:val="24"/>
          <w:lang w:eastAsia="es-ES"/>
        </w:rPr>
        <w:t>Estructurar muy bien los contenidos</w:t>
      </w:r>
      <w:r w:rsidRPr="00744370">
        <w:rPr>
          <w:rFonts w:eastAsia="Times New Roman" w:cstheme="minorHAnsi"/>
          <w:sz w:val="24"/>
          <w:szCs w:val="24"/>
          <w:lang w:eastAsia="es-ES"/>
        </w:rPr>
        <w:t xml:space="preserve"> y organizarlos de acuerdo con una jerarquía </w:t>
      </w:r>
      <w:r w:rsidRPr="004E180C">
        <w:rPr>
          <w:rFonts w:eastAsia="Times New Roman" w:cstheme="minorHAnsi"/>
          <w:sz w:val="24"/>
          <w:szCs w:val="24"/>
          <w:lang w:eastAsia="es-ES"/>
        </w:rPr>
        <w:t>perfectamente definida.</w:t>
      </w:r>
    </w:p>
    <w:p w:rsidR="00C842AE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El diseño debe ser “limpio”</w:t>
      </w:r>
      <w:r w:rsidRPr="004E180C">
        <w:rPr>
          <w:rFonts w:eastAsia="Times New Roman" w:cstheme="minorHAnsi"/>
          <w:sz w:val="24"/>
          <w:szCs w:val="24"/>
          <w:lang w:eastAsia="es-ES"/>
        </w:rPr>
        <w:t>, con una utilización de los textos, tipografía, imágenes y recursos gráficos que faciliten la labor del usuario a la hora de encontrar lo que busca, procurando que los distintos contenidos (artículos, bloques de contenidos…) se muestren separados y con una </w:t>
      </w: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clasificación lógica</w:t>
      </w:r>
      <w:r w:rsidRPr="004E180C">
        <w:rPr>
          <w:rFonts w:eastAsia="Times New Roman" w:cstheme="minorHAnsi"/>
          <w:sz w:val="24"/>
          <w:szCs w:val="24"/>
          <w:lang w:eastAsia="es-ES"/>
        </w:rPr>
        <w:t>.</w:t>
      </w:r>
    </w:p>
    <w:p w:rsidR="00C842AE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Ceder el control al usuario</w:t>
      </w:r>
      <w:r w:rsidRPr="004E180C">
        <w:rPr>
          <w:rFonts w:eastAsia="Times New Roman" w:cstheme="minorHAnsi"/>
          <w:sz w:val="24"/>
          <w:szCs w:val="24"/>
          <w:lang w:eastAsia="es-ES"/>
        </w:rPr>
        <w:t>. Para que su experiencia sea positiva, el usuario de nuestra página no debe sentirse perdido en ningún momento. Siempre debe saber dónde se encuentra y cómo acceder a otro enlace. Para ello, el menú debe ser muy accesible y visible, y los títulos de los contenidos de cada apartado deben ser muy claros y estar estratégicamente colocados.</w:t>
      </w:r>
    </w:p>
    <w:p w:rsidR="00C842AE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Facilitar la interactuación</w:t>
      </w:r>
      <w:r w:rsidRPr="004E180C">
        <w:rPr>
          <w:rFonts w:eastAsia="Times New Roman" w:cstheme="minorHAnsi"/>
          <w:sz w:val="24"/>
          <w:szCs w:val="24"/>
          <w:lang w:eastAsia="es-ES"/>
        </w:rPr>
        <w:t>. También es muy importante que el usuario pueda hacer muchas cosas de forma fácil e intuitiva: desplegar menús, descargar información, ampliar fotos o gráficos, etc.</w:t>
      </w:r>
    </w:p>
    <w:p w:rsidR="00C842AE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Simplificar y sintetizar</w:t>
      </w:r>
      <w:r w:rsidRPr="004E180C">
        <w:rPr>
          <w:rFonts w:eastAsia="Times New Roman" w:cstheme="minorHAnsi"/>
          <w:sz w:val="24"/>
          <w:szCs w:val="24"/>
          <w:lang w:eastAsia="es-ES"/>
        </w:rPr>
        <w:t>. Toda información superflua debe eliminarse o reducirse al máximo. Para esto hay una regla básica: “todo lo que no es necesario sobra”.</w:t>
      </w:r>
    </w:p>
    <w:p w:rsidR="006E0B33" w:rsidRPr="004E180C" w:rsidRDefault="00C842AE" w:rsidP="0009159F">
      <w:pPr>
        <w:numPr>
          <w:ilvl w:val="0"/>
          <w:numId w:val="2"/>
        </w:numPr>
        <w:spacing w:after="0" w:line="427" w:lineRule="atLeast"/>
        <w:ind w:left="0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Adaptar la web a todo tipo de dispositivos</w:t>
      </w:r>
      <w:r w:rsidRPr="004E180C">
        <w:rPr>
          <w:rFonts w:eastAsia="Times New Roman" w:cstheme="minorHAnsi"/>
          <w:sz w:val="24"/>
          <w:szCs w:val="24"/>
          <w:lang w:eastAsia="es-ES"/>
        </w:rPr>
        <w:t xml:space="preserve">: Otro elemento básico es la adecuar la web a móviles y </w:t>
      </w:r>
      <w:proofErr w:type="spellStart"/>
      <w:r w:rsidRPr="004E180C">
        <w:rPr>
          <w:rFonts w:eastAsia="Times New Roman" w:cstheme="minorHAnsi"/>
          <w:sz w:val="24"/>
          <w:szCs w:val="24"/>
          <w:lang w:eastAsia="es-ES"/>
        </w:rPr>
        <w:t>tablets</w:t>
      </w:r>
      <w:proofErr w:type="spellEnd"/>
      <w:r w:rsidRPr="004E180C">
        <w:rPr>
          <w:rFonts w:eastAsia="Times New Roman" w:cstheme="minorHAnsi"/>
          <w:sz w:val="24"/>
          <w:szCs w:val="24"/>
          <w:lang w:eastAsia="es-ES"/>
        </w:rPr>
        <w:t xml:space="preserve"> porque, cada vez, son </w:t>
      </w:r>
      <w:proofErr w:type="spellStart"/>
      <w:proofErr w:type="gramStart"/>
      <w:r w:rsidRPr="004E180C">
        <w:rPr>
          <w:rFonts w:eastAsia="Times New Roman" w:cstheme="minorHAnsi"/>
          <w:sz w:val="24"/>
          <w:szCs w:val="24"/>
          <w:lang w:eastAsia="es-ES"/>
        </w:rPr>
        <w:t>mas</w:t>
      </w:r>
      <w:proofErr w:type="spellEnd"/>
      <w:proofErr w:type="gramEnd"/>
      <w:r w:rsidRPr="004E180C">
        <w:rPr>
          <w:rFonts w:eastAsia="Times New Roman" w:cstheme="minorHAnsi"/>
          <w:sz w:val="24"/>
          <w:szCs w:val="24"/>
          <w:lang w:eastAsia="es-ES"/>
        </w:rPr>
        <w:t xml:space="preserve"> los usuarios que utilizan estos dispositivos para navegar por la red.</w:t>
      </w:r>
    </w:p>
    <w:p w:rsidR="00C842AE" w:rsidRPr="004E180C" w:rsidRDefault="00C842AE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6E0B33" w:rsidRPr="004E180C" w:rsidRDefault="006E0B33" w:rsidP="0009159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  <w:sz w:val="26"/>
          <w:szCs w:val="26"/>
          <w:u w:val="single"/>
        </w:rPr>
      </w:pPr>
      <w:r w:rsidRPr="004E180C">
        <w:rPr>
          <w:rFonts w:cstheme="minorHAnsi"/>
          <w:b/>
          <w:sz w:val="26"/>
          <w:szCs w:val="26"/>
          <w:u w:val="single"/>
        </w:rPr>
        <w:t>Directrices y consejos de usabilidad: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Colocar menús de navegación en todas las páginas</w:t>
      </w:r>
      <w:r w:rsidRPr="004E180C">
        <w:rPr>
          <w:rFonts w:eastAsia="Times New Roman" w:cstheme="minorHAnsi"/>
          <w:sz w:val="24"/>
          <w:szCs w:val="24"/>
          <w:lang w:eastAsia="es-ES"/>
        </w:rPr>
        <w:t>, ya que los usuarios no siempre entran por la home.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No abusar de las ventanas emergentes</w:t>
      </w:r>
      <w:r w:rsidRPr="004E180C">
        <w:rPr>
          <w:rFonts w:eastAsia="Times New Roman" w:cstheme="minorHAnsi"/>
          <w:sz w:val="24"/>
          <w:szCs w:val="24"/>
          <w:lang w:eastAsia="es-ES"/>
        </w:rPr>
        <w:t> (pop-ups).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Añadir un mapa del sitio web</w:t>
      </w:r>
      <w:r w:rsidRPr="004E180C">
        <w:rPr>
          <w:rFonts w:eastAsia="Times New Roman" w:cstheme="minorHAnsi"/>
          <w:sz w:val="24"/>
          <w:szCs w:val="24"/>
          <w:lang w:eastAsia="es-ES"/>
        </w:rPr>
        <w:t> para guiar al usuario y a los rastreadores de Google, especialmente si la web contiene mucho contenido. Puedes aprender más cómo hacerlo, </w:t>
      </w:r>
      <w:hyperlink r:id="rId8" w:tgtFrame="_blank" w:history="1">
        <w:r w:rsidRPr="004E180C">
          <w:rPr>
            <w:rFonts w:eastAsia="Times New Roman" w:cstheme="minorHAnsi"/>
            <w:sz w:val="24"/>
            <w:szCs w:val="24"/>
            <w:u w:val="single"/>
            <w:lang w:eastAsia="es-ES"/>
          </w:rPr>
          <w:t>aquí</w:t>
        </w:r>
      </w:hyperlink>
      <w:r w:rsidRPr="004E180C">
        <w:rPr>
          <w:rFonts w:eastAsia="Times New Roman" w:cstheme="minorHAnsi"/>
          <w:sz w:val="24"/>
          <w:szCs w:val="24"/>
          <w:lang w:eastAsia="es-ES"/>
        </w:rPr>
        <w:t>.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No abusar de las animaciones u otros elementos que puedan distraer al usuario</w:t>
      </w:r>
      <w:r w:rsidRPr="004E180C">
        <w:rPr>
          <w:rFonts w:eastAsia="Times New Roman" w:cstheme="minorHAnsi"/>
          <w:sz w:val="24"/>
          <w:szCs w:val="24"/>
          <w:lang w:eastAsia="es-ES"/>
        </w:rPr>
        <w:t>.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Mantener un </w:t>
      </w: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diseño coherente</w:t>
      </w:r>
      <w:r w:rsidRPr="004E180C">
        <w:rPr>
          <w:rFonts w:eastAsia="Times New Roman" w:cstheme="minorHAnsi"/>
          <w:sz w:val="24"/>
          <w:szCs w:val="24"/>
          <w:lang w:eastAsia="es-ES"/>
        </w:rPr>
        <w:t> en toda la web y sus distintos enlaces.</w:t>
      </w:r>
    </w:p>
    <w:p w:rsidR="00402207" w:rsidRPr="004E180C" w:rsidRDefault="00402207" w:rsidP="0009159F">
      <w:pPr>
        <w:spacing w:after="0" w:line="427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b/>
          <w:bCs/>
          <w:sz w:val="24"/>
          <w:szCs w:val="24"/>
          <w:lang w:eastAsia="es-ES"/>
        </w:rPr>
        <w:t>Revisar y adaptar la versión móvil</w:t>
      </w:r>
      <w:r w:rsidRPr="004E180C">
        <w:rPr>
          <w:rFonts w:eastAsia="Times New Roman" w:cstheme="minorHAnsi"/>
          <w:sz w:val="24"/>
          <w:szCs w:val="24"/>
          <w:lang w:eastAsia="es-ES"/>
        </w:rPr>
        <w:t> de todas las páginas de la web.</w:t>
      </w:r>
    </w:p>
    <w:p w:rsidR="006E0B33" w:rsidRPr="00655550" w:rsidRDefault="006E0B33" w:rsidP="0009159F">
      <w:pPr>
        <w:spacing w:after="0"/>
        <w:jc w:val="both"/>
        <w:rPr>
          <w:rFonts w:cstheme="minorHAnsi"/>
          <w:sz w:val="24"/>
          <w:szCs w:val="24"/>
        </w:rPr>
      </w:pPr>
    </w:p>
    <w:p w:rsidR="006E0B33" w:rsidRPr="004E180C" w:rsidRDefault="006E0B33" w:rsidP="0009159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  <w:sz w:val="26"/>
          <w:szCs w:val="26"/>
          <w:u w:val="single"/>
        </w:rPr>
      </w:pPr>
      <w:r w:rsidRPr="004E180C">
        <w:rPr>
          <w:rFonts w:cstheme="minorHAnsi"/>
          <w:b/>
          <w:sz w:val="26"/>
          <w:szCs w:val="26"/>
          <w:u w:val="single"/>
        </w:rPr>
        <w:t>Beneficios de cumplir con las directrices: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Mejorar la experiencia y satisfacción de los visitantes.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 xml:space="preserve">Lograr una mayor comunicación y </w:t>
      </w:r>
      <w:proofErr w:type="spellStart"/>
      <w:r w:rsidRPr="004E180C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4E180C">
        <w:rPr>
          <w:rFonts w:eastAsia="Times New Roman" w:cstheme="minorHAnsi"/>
          <w:sz w:val="24"/>
          <w:szCs w:val="24"/>
          <w:lang w:eastAsia="es-ES"/>
        </w:rPr>
        <w:t xml:space="preserve"> con el usuario.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Conseguir más tráfico.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Aumentar la duración de las visitas.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Disminuir el porcentaje de rebote.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4E180C">
        <w:rPr>
          <w:rFonts w:eastAsia="Times New Roman" w:cstheme="minorHAnsi"/>
          <w:sz w:val="24"/>
          <w:szCs w:val="24"/>
          <w:lang w:eastAsia="es-ES"/>
        </w:rPr>
        <w:t>Fidelizar</w:t>
      </w:r>
      <w:proofErr w:type="spellEnd"/>
      <w:r w:rsidRPr="004E180C">
        <w:rPr>
          <w:rFonts w:eastAsia="Times New Roman" w:cstheme="minorHAnsi"/>
          <w:sz w:val="24"/>
          <w:szCs w:val="24"/>
          <w:lang w:eastAsia="es-ES"/>
        </w:rPr>
        <w:t xml:space="preserve"> a los usuarios, logrando que nos vuelvan a visitar la web.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Facilitar que los usuarios recomienden la web, generando más visitas adicionales.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Lograr que el usuario se familiarice antes con la página y que su manejo sea fácil e intuitivo.</w:t>
      </w:r>
    </w:p>
    <w:p w:rsidR="0009159F" w:rsidRPr="004E180C" w:rsidRDefault="0009159F" w:rsidP="0009159F">
      <w:pPr>
        <w:pStyle w:val="Prrafodelista"/>
        <w:numPr>
          <w:ilvl w:val="0"/>
          <w:numId w:val="5"/>
        </w:numPr>
        <w:spacing w:after="0" w:line="427" w:lineRule="atLeast"/>
        <w:rPr>
          <w:rFonts w:eastAsia="Times New Roman" w:cstheme="minorHAnsi"/>
          <w:sz w:val="24"/>
          <w:szCs w:val="24"/>
          <w:lang w:eastAsia="es-ES"/>
        </w:rPr>
      </w:pPr>
      <w:r w:rsidRPr="004E180C">
        <w:rPr>
          <w:rFonts w:eastAsia="Times New Roman" w:cstheme="minorHAnsi"/>
          <w:sz w:val="24"/>
          <w:szCs w:val="24"/>
          <w:lang w:eastAsia="es-ES"/>
        </w:rPr>
        <w:t>Aumentar los ingresos y las ventas a través de la página.</w:t>
      </w:r>
    </w:p>
    <w:p w:rsidR="006E0B33" w:rsidRPr="00306112" w:rsidRDefault="006E0B33" w:rsidP="0009159F">
      <w:pPr>
        <w:spacing w:after="0"/>
        <w:jc w:val="both"/>
        <w:rPr>
          <w:rFonts w:cstheme="minorHAnsi"/>
          <w:sz w:val="24"/>
          <w:szCs w:val="24"/>
        </w:rPr>
      </w:pPr>
    </w:p>
    <w:p w:rsidR="006E0B33" w:rsidRPr="004E180C" w:rsidRDefault="006E0B33" w:rsidP="0009159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b/>
          <w:sz w:val="26"/>
          <w:szCs w:val="26"/>
          <w:u w:val="single"/>
        </w:rPr>
      </w:pPr>
      <w:r w:rsidRPr="004E180C">
        <w:rPr>
          <w:rFonts w:cstheme="minorHAnsi"/>
          <w:b/>
          <w:sz w:val="26"/>
          <w:szCs w:val="26"/>
          <w:u w:val="single"/>
        </w:rPr>
        <w:t>SEO, posicionamiento de los motores de búsqueda:</w:t>
      </w:r>
    </w:p>
    <w:p w:rsidR="004E180C" w:rsidRPr="00DB3B31" w:rsidRDefault="004E180C" w:rsidP="00306112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4E180C">
        <w:rPr>
          <w:rFonts w:cstheme="minorHAnsi"/>
          <w:sz w:val="24"/>
          <w:szCs w:val="24"/>
          <w:shd w:val="clear" w:color="auto" w:fill="FFFFFF"/>
        </w:rPr>
        <w:t xml:space="preserve">Conjunto de acciones y técnicas que se emplean para mejorar el posicionamiento (la visibilidad) en buscadores de un sitio web en Internet, dentro de los resultados </w:t>
      </w:r>
      <w:r w:rsidRPr="00DB3B31">
        <w:rPr>
          <w:rFonts w:cstheme="minorHAnsi"/>
          <w:sz w:val="24"/>
          <w:szCs w:val="24"/>
          <w:shd w:val="clear" w:color="auto" w:fill="FFFFFF"/>
        </w:rPr>
        <w:t>orgánicos en los motores de búsqueda.</w:t>
      </w:r>
    </w:p>
    <w:p w:rsidR="00DB3B31" w:rsidRPr="00DB3B31" w:rsidRDefault="00DB3B31" w:rsidP="00DB3B31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es-ES"/>
        </w:rPr>
      </w:pPr>
      <w:r w:rsidRPr="00DB3B31">
        <w:rPr>
          <w:rFonts w:eastAsia="Times New Roman" w:cstheme="minorHAnsi"/>
          <w:bCs/>
          <w:sz w:val="24"/>
          <w:szCs w:val="24"/>
          <w:lang w:eastAsia="es-ES"/>
        </w:rPr>
        <w:t>Configuración del fichero robots.txt</w:t>
      </w:r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 xml:space="preserve">Comprueba que lo que ve el usuario en el navegador es lo que ve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Googlebot</w:t>
      </w:r>
      <w:proofErr w:type="spellEnd"/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proofErr w:type="spellStart"/>
      <w:r w:rsidRPr="00DB3B31">
        <w:rPr>
          <w:rFonts w:asciiTheme="minorHAnsi" w:hAnsiTheme="minorHAnsi" w:cstheme="minorHAnsi"/>
          <w:sz w:val="24"/>
          <w:szCs w:val="24"/>
        </w:rPr>
        <w:lastRenderedPageBreak/>
        <w:t>Asegurate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que los ficheros CSS, JS e imágenes no están bloqueados por robots</w:t>
      </w:r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 xml:space="preserve">Enlaces rotos o errores de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crawlabilidad</w:t>
      </w:r>
      <w:proofErr w:type="spellEnd"/>
    </w:p>
    <w:p w:rsidR="00DB3B31" w:rsidRPr="00DB3B31" w:rsidRDefault="00DB3B31" w:rsidP="00DB3B31">
      <w:pPr>
        <w:pStyle w:val="Ttulo3"/>
        <w:keepNext w:val="0"/>
        <w:keepLines w:val="0"/>
        <w:numPr>
          <w:ilvl w:val="0"/>
          <w:numId w:val="17"/>
        </w:numPr>
        <w:shd w:val="clear" w:color="auto" w:fill="FFFFFF"/>
        <w:spacing w:before="0" w:line="420" w:lineRule="atLeast"/>
        <w:rPr>
          <w:rFonts w:asciiTheme="minorHAnsi" w:hAnsiTheme="minorHAnsi" w:cstheme="minorHAnsi"/>
          <w:color w:val="auto"/>
          <w:sz w:val="24"/>
          <w:szCs w:val="24"/>
        </w:rPr>
      </w:pPr>
      <w:r w:rsidRPr="00DB3B31">
        <w:rPr>
          <w:rFonts w:asciiTheme="minorHAnsi" w:hAnsiTheme="minorHAnsi" w:cstheme="minorHAnsi"/>
          <w:color w:val="auto"/>
          <w:sz w:val="24"/>
          <w:szCs w:val="24"/>
        </w:rPr>
        <w:t>Errores de Servidor - Error 500 o 503</w:t>
      </w:r>
    </w:p>
    <w:p w:rsidR="00DB3B31" w:rsidRPr="00DB3B31" w:rsidRDefault="00DB3B31" w:rsidP="00DB3B31">
      <w:pPr>
        <w:pStyle w:val="Ttulo3"/>
        <w:keepNext w:val="0"/>
        <w:keepLines w:val="0"/>
        <w:numPr>
          <w:ilvl w:val="0"/>
          <w:numId w:val="17"/>
        </w:numPr>
        <w:shd w:val="clear" w:color="auto" w:fill="FFFFFF"/>
        <w:spacing w:before="0" w:line="420" w:lineRule="atLeast"/>
        <w:rPr>
          <w:rFonts w:asciiTheme="minorHAnsi" w:hAnsiTheme="minorHAnsi" w:cstheme="minorHAnsi"/>
          <w:color w:val="auto"/>
          <w:sz w:val="24"/>
          <w:szCs w:val="24"/>
        </w:rPr>
      </w:pPr>
      <w:r w:rsidRPr="00DB3B31">
        <w:rPr>
          <w:rFonts w:asciiTheme="minorHAnsi" w:hAnsiTheme="minorHAnsi" w:cstheme="minorHAnsi"/>
          <w:color w:val="auto"/>
          <w:sz w:val="24"/>
          <w:szCs w:val="24"/>
        </w:rPr>
        <w:t xml:space="preserve">Acceso denegado </w:t>
      </w:r>
      <w:proofErr w:type="gramStart"/>
      <w:r w:rsidRPr="00DB3B31">
        <w:rPr>
          <w:rFonts w:asciiTheme="minorHAnsi" w:hAnsiTheme="minorHAnsi" w:cstheme="minorHAnsi"/>
          <w:color w:val="auto"/>
          <w:sz w:val="24"/>
          <w:szCs w:val="24"/>
        </w:rPr>
        <w:t>( Comprobar</w:t>
      </w:r>
      <w:proofErr w:type="gramEnd"/>
      <w:r w:rsidRPr="00DB3B31">
        <w:rPr>
          <w:rFonts w:asciiTheme="minorHAnsi" w:hAnsiTheme="minorHAnsi" w:cstheme="minorHAnsi"/>
          <w:color w:val="auto"/>
          <w:sz w:val="24"/>
          <w:szCs w:val="24"/>
        </w:rPr>
        <w:t xml:space="preserve"> el fichero robots.txt ) - Código de respuesta 403</w:t>
      </w:r>
    </w:p>
    <w:p w:rsidR="00DB3B31" w:rsidRPr="00DB3B31" w:rsidRDefault="00DB3B31" w:rsidP="00DB3B31">
      <w:pPr>
        <w:pStyle w:val="Ttulo3"/>
        <w:keepNext w:val="0"/>
        <w:keepLines w:val="0"/>
        <w:numPr>
          <w:ilvl w:val="0"/>
          <w:numId w:val="17"/>
        </w:numPr>
        <w:shd w:val="clear" w:color="auto" w:fill="FFFFFF"/>
        <w:spacing w:before="0" w:line="420" w:lineRule="atLeast"/>
        <w:rPr>
          <w:rFonts w:asciiTheme="minorHAnsi" w:hAnsiTheme="minorHAnsi" w:cstheme="minorHAnsi"/>
          <w:color w:val="auto"/>
          <w:sz w:val="24"/>
          <w:szCs w:val="24"/>
        </w:rPr>
      </w:pPr>
      <w:hyperlink r:id="rId9" w:tgtFrame="_blank" w:history="1"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 xml:space="preserve">Errores 404 </w:t>
        </w:r>
        <w:proofErr w:type="gramStart"/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 xml:space="preserve">( </w:t>
        </w:r>
        <w:proofErr w:type="spellStart"/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urls</w:t>
        </w:r>
        <w:proofErr w:type="spellEnd"/>
        <w:proofErr w:type="gramEnd"/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 xml:space="preserve"> no se encuentran )</w:t>
        </w:r>
      </w:hyperlink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 xml:space="preserve">Comprobar que el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renderizado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del HTML es correcto</w:t>
      </w:r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>Validar los </w:t>
      </w:r>
      <w:hyperlink r:id="rId10" w:tgtFrame="_blank" w:history="1"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 xml:space="preserve">datos estructurados o </w:t>
        </w:r>
        <w:proofErr w:type="spellStart"/>
        <w:r w:rsidRPr="00DB3B31">
          <w:rPr>
            <w:rStyle w:val="Hipervnculo"/>
            <w:rFonts w:asciiTheme="minorHAnsi" w:hAnsiTheme="minorHAnsi" w:cstheme="minorHAnsi"/>
            <w:color w:val="auto"/>
            <w:sz w:val="24"/>
            <w:szCs w:val="24"/>
          </w:rPr>
          <w:t>schema</w:t>
        </w:r>
        <w:proofErr w:type="spellEnd"/>
      </w:hyperlink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 xml:space="preserve">Configurar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URL's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con parámetros en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Search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Console</w:t>
      </w:r>
      <w:proofErr w:type="spellEnd"/>
    </w:p>
    <w:p w:rsidR="00DB3B31" w:rsidRPr="00DB3B31" w:rsidRDefault="00DB3B31" w:rsidP="00DB3B31">
      <w:pPr>
        <w:pStyle w:val="Ttulo2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DB3B31">
        <w:rPr>
          <w:rFonts w:asciiTheme="minorHAnsi" w:hAnsiTheme="minorHAnsi" w:cstheme="minorHAnsi"/>
          <w:sz w:val="24"/>
          <w:szCs w:val="24"/>
        </w:rPr>
        <w:t xml:space="preserve">Actualización del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Sitemap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XML vs </w:t>
      </w:r>
      <w:proofErr w:type="spellStart"/>
      <w:r w:rsidRPr="00DB3B31">
        <w:rPr>
          <w:rFonts w:asciiTheme="minorHAnsi" w:hAnsiTheme="minorHAnsi" w:cstheme="minorHAnsi"/>
          <w:sz w:val="24"/>
          <w:szCs w:val="24"/>
        </w:rPr>
        <w:t>Sitemap</w:t>
      </w:r>
      <w:proofErr w:type="spellEnd"/>
      <w:r w:rsidRPr="00DB3B31">
        <w:rPr>
          <w:rFonts w:asciiTheme="minorHAnsi" w:hAnsiTheme="minorHAnsi" w:cstheme="minorHAnsi"/>
          <w:sz w:val="24"/>
          <w:szCs w:val="24"/>
        </w:rPr>
        <w:t xml:space="preserve"> HTML vs RSS</w:t>
      </w:r>
    </w:p>
    <w:p w:rsidR="00DB3B31" w:rsidRPr="00DB3B31" w:rsidRDefault="00DB3B31" w:rsidP="00DB3B31">
      <w:pPr>
        <w:shd w:val="clear" w:color="auto" w:fill="FFFFFF"/>
        <w:spacing w:after="0" w:line="240" w:lineRule="auto"/>
        <w:ind w:left="360"/>
        <w:outlineLvl w:val="1"/>
        <w:rPr>
          <w:rFonts w:eastAsia="Times New Roman" w:cstheme="minorHAnsi"/>
          <w:bCs/>
          <w:color w:val="303030"/>
          <w:sz w:val="24"/>
          <w:szCs w:val="24"/>
          <w:lang w:eastAsia="es-ES"/>
        </w:rPr>
      </w:pPr>
    </w:p>
    <w:p w:rsidR="00DB3B31" w:rsidRPr="004E180C" w:rsidRDefault="00DB3B31" w:rsidP="0030611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sectPr w:rsidR="00DB3B31" w:rsidRPr="004E180C" w:rsidSect="0079043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435" w:rsidRDefault="00047435" w:rsidP="00047435">
      <w:pPr>
        <w:spacing w:after="0" w:line="240" w:lineRule="auto"/>
      </w:pPr>
      <w:r>
        <w:separator/>
      </w:r>
    </w:p>
  </w:endnote>
  <w:endnote w:type="continuationSeparator" w:id="1">
    <w:p w:rsidR="00047435" w:rsidRDefault="00047435" w:rsidP="000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435" w:rsidRDefault="00047435" w:rsidP="00047435">
      <w:pPr>
        <w:spacing w:after="0" w:line="240" w:lineRule="auto"/>
      </w:pPr>
      <w:r>
        <w:separator/>
      </w:r>
    </w:p>
  </w:footnote>
  <w:footnote w:type="continuationSeparator" w:id="1">
    <w:p w:rsidR="00047435" w:rsidRDefault="00047435" w:rsidP="000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435" w:rsidRPr="00047435" w:rsidRDefault="00047435" w:rsidP="00047435">
    <w:pPr>
      <w:pStyle w:val="Encabezado"/>
      <w:jc w:val="center"/>
      <w:rPr>
        <w:rFonts w:cstheme="minorHAnsi"/>
        <w:b/>
        <w:sz w:val="60"/>
        <w:szCs w:val="60"/>
      </w:rPr>
    </w:pPr>
    <w:r w:rsidRPr="00047435">
      <w:rPr>
        <w:rFonts w:cstheme="minorHAnsi"/>
        <w:b/>
        <w:sz w:val="60"/>
        <w:szCs w:val="60"/>
      </w:rPr>
      <w:t>USABILIDAD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12AE"/>
    <w:multiLevelType w:val="multilevel"/>
    <w:tmpl w:val="B27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362CC3"/>
    <w:multiLevelType w:val="hybridMultilevel"/>
    <w:tmpl w:val="F17241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27EB4"/>
    <w:multiLevelType w:val="multilevel"/>
    <w:tmpl w:val="2358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965591"/>
    <w:multiLevelType w:val="multilevel"/>
    <w:tmpl w:val="A6E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55181"/>
    <w:multiLevelType w:val="multilevel"/>
    <w:tmpl w:val="125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270465"/>
    <w:multiLevelType w:val="hybridMultilevel"/>
    <w:tmpl w:val="6030A2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C2EB1"/>
    <w:multiLevelType w:val="multilevel"/>
    <w:tmpl w:val="F17E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6205F9"/>
    <w:multiLevelType w:val="multilevel"/>
    <w:tmpl w:val="8AC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96B22"/>
    <w:multiLevelType w:val="multilevel"/>
    <w:tmpl w:val="9BD2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A8483D"/>
    <w:multiLevelType w:val="multilevel"/>
    <w:tmpl w:val="1C6A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0B07BE"/>
    <w:multiLevelType w:val="multilevel"/>
    <w:tmpl w:val="5AF0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E475B0"/>
    <w:multiLevelType w:val="multilevel"/>
    <w:tmpl w:val="747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375E94"/>
    <w:multiLevelType w:val="hybridMultilevel"/>
    <w:tmpl w:val="205CD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F5CEC"/>
    <w:multiLevelType w:val="multilevel"/>
    <w:tmpl w:val="098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0D2903"/>
    <w:multiLevelType w:val="multilevel"/>
    <w:tmpl w:val="30B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7D56EA"/>
    <w:multiLevelType w:val="multilevel"/>
    <w:tmpl w:val="125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DF52DE"/>
    <w:multiLevelType w:val="multilevel"/>
    <w:tmpl w:val="B95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7"/>
  </w:num>
  <w:num w:numId="5">
    <w:abstractNumId w:val="12"/>
  </w:num>
  <w:num w:numId="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6"/>
  </w:num>
  <w:num w:numId="1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435"/>
    <w:rsid w:val="00047435"/>
    <w:rsid w:val="0009159F"/>
    <w:rsid w:val="00306112"/>
    <w:rsid w:val="003E5283"/>
    <w:rsid w:val="00402207"/>
    <w:rsid w:val="004E180C"/>
    <w:rsid w:val="00655550"/>
    <w:rsid w:val="006E0B33"/>
    <w:rsid w:val="00744370"/>
    <w:rsid w:val="00790437"/>
    <w:rsid w:val="00816751"/>
    <w:rsid w:val="00C842AE"/>
    <w:rsid w:val="00D95807"/>
    <w:rsid w:val="00DB3B31"/>
    <w:rsid w:val="00F3120C"/>
    <w:rsid w:val="00F6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35"/>
  </w:style>
  <w:style w:type="paragraph" w:styleId="Ttulo1">
    <w:name w:val="heading 1"/>
    <w:basedOn w:val="Normal"/>
    <w:next w:val="Normal"/>
    <w:link w:val="Ttulo1Car"/>
    <w:uiPriority w:val="9"/>
    <w:qFormat/>
    <w:rsid w:val="00047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DB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743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47435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47435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047435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4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47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7435"/>
  </w:style>
  <w:style w:type="paragraph" w:styleId="Piedepgina">
    <w:name w:val="footer"/>
    <w:basedOn w:val="Normal"/>
    <w:link w:val="PiedepginaCar"/>
    <w:uiPriority w:val="99"/>
    <w:semiHidden/>
    <w:unhideWhenUsed/>
    <w:rsid w:val="00047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7435"/>
  </w:style>
  <w:style w:type="paragraph" w:styleId="Prrafodelista">
    <w:name w:val="List Paragraph"/>
    <w:basedOn w:val="Normal"/>
    <w:uiPriority w:val="34"/>
    <w:qFormat/>
    <w:rsid w:val="006E0B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42A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42A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3B3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B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boundcycle.com/diccionario-marketing-online/sitemap?hsLang=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eotecnico.com/sche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otecnico.com/404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43805-B74B-4DB7-A683-9E5C60D3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Zapico Mancebo</dc:creator>
  <cp:lastModifiedBy>David Zapico Mancebo</cp:lastModifiedBy>
  <cp:revision>11</cp:revision>
  <cp:lastPrinted>2021-11-03T08:11:00Z</cp:lastPrinted>
  <dcterms:created xsi:type="dcterms:W3CDTF">2021-10-26T10:03:00Z</dcterms:created>
  <dcterms:modified xsi:type="dcterms:W3CDTF">2021-11-03T08:13:00Z</dcterms:modified>
</cp:coreProperties>
</file>