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32509" w:rsidR="00132509" w:rsidP="0623FF46" w:rsidRDefault="00132509" w14:paraId="2CA65820" wp14:textId="221AF321">
      <w:pPr>
        <w:pStyle w:val="Prrafodelista"/>
        <w:numPr>
          <w:ilvl w:val="0"/>
          <w:numId w:val="3"/>
        </w:numPr>
        <w:shd w:val="clear" w:color="auto" w:fill="FFFFFF" w:themeFill="background1"/>
        <w:spacing w:before="100" w:beforeAutospacing="on" w:after="240" w:line="240" w:lineRule="auto"/>
        <w:rPr>
          <w:rFonts w:ascii="Calibri" w:hAnsi="Calibri" w:eastAsia="Times New Roman" w:cs="Times New Roman"/>
          <w:b w:val="1"/>
          <w:bCs w:val="1"/>
          <w:color w:val="767676"/>
          <w:lang w:eastAsia="es-ES"/>
        </w:rPr>
      </w:pPr>
      <w:r w:rsidRPr="00132509" w:rsidR="297ECAD1">
        <w:rPr>
          <w:rFonts w:ascii="Calibri" w:hAnsi="Calibri" w:eastAsia="Times New Roman" w:cs="Times New Roman"/>
          <w:color w:val="767676"/>
          <w:lang w:eastAsia="es-ES"/>
        </w:rPr>
        <w:t xml:space="preserve"> </w:t>
      </w:r>
      <w:r w:rsidRPr="00132509" w:rsidR="00132509">
        <w:rPr>
          <w:rFonts w:ascii="Calibri" w:hAnsi="Calibri" w:eastAsia="Times New Roman" w:cs="Times New Roman"/>
          <w:color w:val="767676"/>
          <w:lang w:eastAsia="es-ES"/>
        </w:rPr>
        <w:t>Crear una matriz de 5×5 de números enteros que inicialmente está vacía. Cargar de forma  aleatoria  la matriz con  números enteros comprendidos entre 1 y 100</w:t>
      </w:r>
      <w:r w:rsidRPr="0623FF46" w:rsidR="00132509">
        <w:rPr>
          <w:rFonts w:ascii="Calibri" w:hAnsi="Calibri"/>
          <w:b w:val="1"/>
          <w:bCs w:val="1"/>
          <w:color w:val="767676"/>
          <w:shd w:val="clear" w:color="auto" w:fill="FFFFFF"/>
        </w:rPr>
        <w:t xml:space="preserve">   sin repetirse.</w:t>
      </w:r>
      <w:r w:rsidRPr="0623FF46" w:rsidR="00132509">
        <w:rPr>
          <w:rFonts w:ascii="Calibri" w:hAnsi="Calibri" w:eastAsia="Times New Roman" w:cs="Times New Roman"/>
          <w:b w:val="1"/>
          <w:bCs w:val="1"/>
          <w:color w:val="767676"/>
          <w:lang w:eastAsia="es-ES"/>
        </w:rPr>
        <w:t xml:space="preserve"> </w:t>
      </w:r>
    </w:p>
    <w:p xmlns:wp14="http://schemas.microsoft.com/office/word/2010/wordml" w:rsidRPr="00132509" w:rsidR="00132509" w:rsidP="00132509" w:rsidRDefault="00132509" w14:paraId="2D8AF356" wp14:textId="77777777">
      <w:pPr>
        <w:shd w:val="clear" w:color="auto" w:fill="FFFFFF"/>
        <w:spacing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 xml:space="preserve"> Codificar  un menú con estas opciones:</w:t>
      </w:r>
    </w:p>
    <w:p xmlns:wp14="http://schemas.microsoft.com/office/word/2010/wordml" w:rsidRPr="00132509" w:rsidR="00132509" w:rsidP="2EC1E076" w:rsidRDefault="00132509" w14:paraId="660DE78A" wp14:textId="46A41E4A">
      <w:pPr>
        <w:numPr>
          <w:ilvl w:val="0"/>
          <w:numId w:val="1"/>
        </w:numPr>
        <w:shd w:val="clear" w:color="auto" w:fill="FFFFFF" w:themeFill="background1"/>
        <w:spacing w:before="100" w:beforeAutospacing="on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2EC1E076" w:rsidR="7D148C52">
        <w:rPr>
          <w:rFonts w:ascii="Calibri" w:hAnsi="Calibri" w:eastAsia="Times New Roman" w:cs="Times New Roman"/>
          <w:color w:val="767676"/>
          <w:lang w:eastAsia="es-ES"/>
        </w:rPr>
        <w:t xml:space="preserve">   </w:t>
      </w:r>
      <w:r w:rsidRPr="2EC1E076" w:rsidR="00132509">
        <w:rPr>
          <w:rFonts w:ascii="Calibri" w:hAnsi="Calibri" w:eastAsia="Times New Roman" w:cs="Times New Roman"/>
          <w:color w:val="767676"/>
          <w:lang w:eastAsia="es-ES"/>
        </w:rPr>
        <w:t xml:space="preserve"> (controlar que elija una correcta).</w:t>
      </w:r>
    </w:p>
    <w:p xmlns:wp14="http://schemas.microsoft.com/office/word/2010/wordml" w:rsidRPr="00132509" w:rsidR="00132509" w:rsidP="00132509" w:rsidRDefault="00132509" w14:paraId="4A9B4474" wp14:textId="7777777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Suma de una columna que se pedirá al usuario (controlar que elija una correcta).</w:t>
      </w:r>
    </w:p>
    <w:p xmlns:wp14="http://schemas.microsoft.com/office/word/2010/wordml" w:rsidRPr="00132509" w:rsidR="00132509" w:rsidP="00132509" w:rsidRDefault="00132509" w14:paraId="05706BAB" wp14:textId="7777777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Máximo valor y su posición de una fila que se pedirá al usuario.</w:t>
      </w:r>
    </w:p>
    <w:p xmlns:wp14="http://schemas.microsoft.com/office/word/2010/wordml" w:rsidRPr="00132509" w:rsidR="00132509" w:rsidP="00132509" w:rsidRDefault="00132509" w14:paraId="5804F67C" wp14:textId="7777777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Mínimo valor y su posición de una columna que se pedirá al usuario.</w:t>
      </w:r>
    </w:p>
    <w:p xmlns:wp14="http://schemas.microsoft.com/office/word/2010/wordml" w:rsidRPr="00132509" w:rsidR="00132509" w:rsidP="00132509" w:rsidRDefault="00132509" w14:paraId="54635EE7" wp14:textId="7777777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 xml:space="preserve">Sumar la diagonal principal. </w:t>
      </w:r>
    </w:p>
    <w:p xmlns:wp14="http://schemas.microsoft.com/office/word/2010/wordml" w:rsidRPr="00132509" w:rsidR="00132509" w:rsidP="00132509" w:rsidRDefault="00132509" w14:paraId="66DF79E0" wp14:textId="77777777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Sumar la diagonal secundaria.</w:t>
      </w:r>
    </w:p>
    <w:p xmlns:wp14="http://schemas.microsoft.com/office/word/2010/wordml" w:rsidRPr="00132509" w:rsidR="00132509" w:rsidP="00132509" w:rsidRDefault="00132509" w14:paraId="394ABFC9" wp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La media de todos los valores de la matriz.</w:t>
      </w:r>
    </w:p>
    <w:p xmlns:wp14="http://schemas.microsoft.com/office/word/2010/wordml" w:rsidRPr="00132509" w:rsidR="00132509" w:rsidP="00132509" w:rsidRDefault="00132509" w14:paraId="672A6659" wp14:textId="77777777">
      <w:pPr>
        <w:shd w:val="clear" w:color="auto" w:fill="FFFFFF"/>
        <w:spacing w:after="0" w:line="240" w:lineRule="auto"/>
        <w:rPr>
          <w:rFonts w:ascii="Calibri" w:hAnsi="Calibri" w:eastAsia="Times New Roman" w:cs="Times New Roman"/>
          <w:color w:val="767676"/>
          <w:lang w:eastAsia="es-ES"/>
        </w:rPr>
      </w:pPr>
    </w:p>
    <w:p xmlns:wp14="http://schemas.microsoft.com/office/word/2010/wordml" w:rsidRPr="00132509" w:rsidR="00132509" w:rsidP="00132509" w:rsidRDefault="00132509" w14:paraId="0A37501D" wp14:textId="77777777">
      <w:pPr>
        <w:shd w:val="clear" w:color="auto" w:fill="FFFFFF"/>
        <w:spacing w:after="0" w:line="240" w:lineRule="auto"/>
        <w:rPr>
          <w:rFonts w:ascii="Calibri" w:hAnsi="Calibri" w:eastAsia="Times New Roman" w:cs="Times New Roman"/>
          <w:color w:val="767676"/>
          <w:lang w:eastAsia="es-ES"/>
        </w:rPr>
      </w:pPr>
    </w:p>
    <w:p xmlns:wp14="http://schemas.microsoft.com/office/word/2010/wordml" w:rsidRPr="00132509" w:rsidR="00132509" w:rsidP="00132509" w:rsidRDefault="00132509" w14:paraId="411B8039" wp14:textId="77777777">
      <w:pPr>
        <w:pStyle w:val="Prrafodelista"/>
        <w:numPr>
          <w:ilvl w:val="0"/>
          <w:numId w:val="3"/>
        </w:numPr>
        <w:shd w:val="clear" w:color="auto" w:fill="FFFFFF"/>
        <w:spacing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Queremos realizar una encuesta a 10 personas, en esta encuesta indicaremos el sexo (1=masculino, 2=femenino), si trabaja (1=si trabaja, 2= no trabaja) y su sueldo (si tiene un trabajo, sino será un cero) estará entre 600 y 2000 (valor entero). Los valores deben ser generados aleatoriamente. Calcula y muestra lo siguiente:</w:t>
      </w:r>
    </w:p>
    <w:p xmlns:wp14="http://schemas.microsoft.com/office/word/2010/wordml" w:rsidRPr="00132509" w:rsidR="00132509" w:rsidP="00132509" w:rsidRDefault="00132509" w14:paraId="6715E769" wp14:textId="7777777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Porcentaje de hombres (tengan o no trabajo).</w:t>
      </w:r>
    </w:p>
    <w:p xmlns:wp14="http://schemas.microsoft.com/office/word/2010/wordml" w:rsidRPr="00132509" w:rsidR="00132509" w:rsidP="00132509" w:rsidRDefault="00132509" w14:paraId="4125B1ED" wp14:textId="7777777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Porcentaje de mujeres (tengan o no trabajo).</w:t>
      </w:r>
    </w:p>
    <w:p xmlns:wp14="http://schemas.microsoft.com/office/word/2010/wordml" w:rsidRPr="00132509" w:rsidR="00132509" w:rsidP="00132509" w:rsidRDefault="00132509" w14:paraId="16A9928B" wp14:textId="7777777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Porcentaje de hombres que trabajan.</w:t>
      </w:r>
    </w:p>
    <w:p xmlns:wp14="http://schemas.microsoft.com/office/word/2010/wordml" w:rsidRPr="00132509" w:rsidR="00132509" w:rsidP="00132509" w:rsidRDefault="00132509" w14:paraId="16C9C049" wp14:textId="7777777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Porcentaje de mujeres que trabajan.</w:t>
      </w:r>
    </w:p>
    <w:p xmlns:wp14="http://schemas.microsoft.com/office/word/2010/wordml" w:rsidRPr="00132509" w:rsidR="00132509" w:rsidP="00132509" w:rsidRDefault="00132509" w14:paraId="6F5B4EF8" wp14:textId="7777777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El sueldo promedio de los hombres que trabajan.</w:t>
      </w:r>
    </w:p>
    <w:p xmlns:wp14="http://schemas.microsoft.com/office/word/2010/wordml" w:rsidRPr="00132509" w:rsidR="00132509" w:rsidP="00132509" w:rsidRDefault="00132509" w14:paraId="5045E168" wp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eastAsia="Times New Roman" w:cs="Times New Roman"/>
          <w:color w:val="767676"/>
          <w:lang w:eastAsia="es-ES"/>
        </w:rPr>
      </w:pPr>
      <w:r w:rsidRPr="00132509">
        <w:rPr>
          <w:rFonts w:ascii="Calibri" w:hAnsi="Calibri" w:eastAsia="Times New Roman" w:cs="Times New Roman"/>
          <w:color w:val="767676"/>
          <w:lang w:eastAsia="es-ES"/>
        </w:rPr>
        <w:t>El sueldo promedio de las mujeres que trabajan.</w:t>
      </w:r>
    </w:p>
    <w:p xmlns:wp14="http://schemas.microsoft.com/office/word/2010/wordml" w:rsidRPr="00132509" w:rsidR="00132509" w:rsidP="00132509" w:rsidRDefault="00132509" w14:paraId="5DAB6C7B" wp14:textId="77777777">
      <w:pPr>
        <w:shd w:val="clear" w:color="auto" w:fill="FFFFFF"/>
        <w:spacing w:after="0" w:line="240" w:lineRule="auto"/>
        <w:rPr>
          <w:rFonts w:ascii="Calibri" w:hAnsi="Calibri" w:eastAsia="Times New Roman" w:cs="Times New Roman"/>
          <w:color w:val="767676"/>
          <w:lang w:eastAsia="es-ES"/>
        </w:rPr>
      </w:pPr>
    </w:p>
    <w:p xmlns:wp14="http://schemas.microsoft.com/office/word/2010/wordml" w:rsidRPr="00132509" w:rsidR="00132509" w:rsidP="00132509" w:rsidRDefault="00132509" w14:paraId="02EB378F" wp14:textId="77777777">
      <w:pPr>
        <w:shd w:val="clear" w:color="auto" w:fill="FFFFFF"/>
        <w:spacing w:after="0" w:line="240" w:lineRule="auto"/>
        <w:rPr>
          <w:rFonts w:ascii="Calibri" w:hAnsi="Calibri" w:eastAsia="Times New Roman" w:cs="Times New Roman"/>
          <w:color w:val="767676"/>
          <w:lang w:eastAsia="es-ES"/>
        </w:rPr>
      </w:pPr>
    </w:p>
    <w:p xmlns:wp14="http://schemas.microsoft.com/office/word/2010/wordml" w:rsidRPr="00132509" w:rsidR="00132509" w:rsidP="00132509" w:rsidRDefault="00132509" w14:paraId="0F3168AE" wp14:textId="77777777">
      <w:pPr>
        <w:pStyle w:val="Prrafodelista"/>
        <w:numPr>
          <w:ilvl w:val="0"/>
          <w:numId w:val="3"/>
        </w:numPr>
        <w:rPr>
          <w:rFonts w:ascii="Calibri" w:hAnsi="Calibri"/>
          <w:color w:val="767676"/>
          <w:shd w:val="clear" w:color="auto" w:fill="FFFFFF"/>
        </w:rPr>
      </w:pPr>
      <w:r w:rsidRPr="00132509">
        <w:rPr>
          <w:rFonts w:ascii="Calibri" w:hAnsi="Calibri"/>
          <w:color w:val="767676"/>
          <w:shd w:val="clear" w:color="auto" w:fill="FFFFFF"/>
        </w:rPr>
        <w:t xml:space="preserve">Crea dos </w:t>
      </w:r>
      <w:proofErr w:type="spellStart"/>
      <w:r w:rsidRPr="00132509">
        <w:rPr>
          <w:rFonts w:ascii="Calibri" w:hAnsi="Calibri"/>
          <w:color w:val="767676"/>
          <w:shd w:val="clear" w:color="auto" w:fill="FFFFFF"/>
        </w:rPr>
        <w:t>arrays</w:t>
      </w:r>
      <w:proofErr w:type="spellEnd"/>
      <w:r w:rsidRPr="00132509">
        <w:rPr>
          <w:rFonts w:ascii="Calibri" w:hAnsi="Calibri"/>
          <w:color w:val="767676"/>
          <w:shd w:val="clear" w:color="auto" w:fill="FFFFFF"/>
        </w:rPr>
        <w:t xml:space="preserve"> multidimensionales de 3×3 con números aleatorios. Codificar un método que sume los dos </w:t>
      </w:r>
      <w:proofErr w:type="spellStart"/>
      <w:r w:rsidRPr="00132509">
        <w:rPr>
          <w:rFonts w:ascii="Calibri" w:hAnsi="Calibri"/>
          <w:color w:val="767676"/>
          <w:shd w:val="clear" w:color="auto" w:fill="FFFFFF"/>
        </w:rPr>
        <w:t>arrays</w:t>
      </w:r>
      <w:proofErr w:type="spellEnd"/>
      <w:r w:rsidRPr="00132509">
        <w:rPr>
          <w:rFonts w:ascii="Calibri" w:hAnsi="Calibri"/>
          <w:color w:val="767676"/>
          <w:shd w:val="clear" w:color="auto" w:fill="FFFFFF"/>
        </w:rPr>
        <w:t xml:space="preserve"> multidimensionales. Visualizar de forma matricial.</w:t>
      </w:r>
    </w:p>
    <w:p xmlns:wp14="http://schemas.microsoft.com/office/word/2010/wordml" w:rsidRPr="00132509" w:rsidR="00132509" w:rsidP="00132509" w:rsidRDefault="00132509" w14:paraId="6A05A809" wp14:textId="77777777">
      <w:pPr>
        <w:pStyle w:val="Prrafodelista"/>
        <w:rPr>
          <w:rFonts w:ascii="Calibri" w:hAnsi="Calibri"/>
          <w:color w:val="767676"/>
          <w:sz w:val="32"/>
          <w:szCs w:val="32"/>
          <w:shd w:val="clear" w:color="auto" w:fill="FFFFFF"/>
        </w:rPr>
      </w:pPr>
    </w:p>
    <w:p xmlns:wp14="http://schemas.microsoft.com/office/word/2010/wordml" w:rsidRPr="00132509" w:rsidR="00132509" w:rsidP="00132509" w:rsidRDefault="00132509" w14:paraId="5A39BBE3" wp14:textId="77777777">
      <w:pPr>
        <w:pStyle w:val="Prrafodelista"/>
        <w:rPr>
          <w:rFonts w:ascii="Calibri" w:hAnsi="Calibri"/>
          <w:color w:val="767676"/>
          <w:sz w:val="32"/>
          <w:szCs w:val="32"/>
          <w:shd w:val="clear" w:color="auto" w:fill="FFFFFF"/>
        </w:rPr>
      </w:pPr>
      <w:r w:rsidRPr="00132509">
        <w:rPr>
          <w:rFonts w:ascii="Calibri" w:hAnsi="Calibri"/>
          <w:noProof/>
          <w:lang w:eastAsia="es-ES"/>
        </w:rPr>
        <w:drawing>
          <wp:inline xmlns:wp14="http://schemas.microsoft.com/office/word/2010/wordprocessingDrawing" distT="0" distB="0" distL="0" distR="0" wp14:anchorId="31211FC7" wp14:editId="7777777">
            <wp:extent cx="4010217" cy="1073888"/>
            <wp:effectExtent l="19050" t="0" r="9333" b="0"/>
            <wp:docPr id="3" name="Imagen 1" descr="🥇▷【 Operaciones con Matrices. Ejercicio #8 - Matrices y Determinantes 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🥇▷【 Operaciones con Matrices. Ejercicio #8 - Matrices y Determinantes 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547" t="5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17" cy="107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2509" w:rsidP="00132509" w:rsidRDefault="00132509" w14:paraId="41C8F396" wp14:textId="77777777">
      <w:pPr>
        <w:pStyle w:val="Prrafodelista"/>
      </w:pPr>
    </w:p>
    <w:p xmlns:wp14="http://schemas.microsoft.com/office/word/2010/wordml" w:rsidR="008A07BF" w:rsidRDefault="008A07BF" w14:paraId="72A3D3EC" wp14:textId="77777777"/>
    <w:sectPr w:rsidR="008A07BF" w:rsidSect="008A0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32509" w:rsidP="00132509" w:rsidRDefault="00132509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32509" w:rsidP="00132509" w:rsidRDefault="00132509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Futura Md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32509" w:rsidRDefault="00132509" w14:paraId="049F31CB" wp14:textId="77777777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32509" w:rsidRDefault="00132509" w14:paraId="3DEEC669" wp14:textId="77777777">
    <w:pPr>
      <w:pStyle w:val="Piedepgina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32509" w:rsidRDefault="00132509" w14:paraId="0E27B00A" wp14:textId="77777777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32509" w:rsidP="00132509" w:rsidRDefault="00132509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32509" w:rsidP="00132509" w:rsidRDefault="00132509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32509" w:rsidRDefault="00132509" w14:paraId="0D0B940D" wp14:textId="77777777">
    <w:pPr>
      <w:pStyle w:val="Encabezad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tbl>
    <w:tblPr>
      <w:tblW w:w="10496" w:type="dxa"/>
      <w:tblInd w:w="-981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/>
    </w:tblPr>
    <w:tblGrid>
      <w:gridCol w:w="2518"/>
      <w:gridCol w:w="5536"/>
      <w:gridCol w:w="2442"/>
    </w:tblGrid>
    <w:tr xmlns:wp14="http://schemas.microsoft.com/office/word/2010/wordml" w:rsidR="00132509" w:rsidTr="00132509" w14:paraId="746ABABB" wp14:textId="77777777">
      <w:trPr>
        <w:trHeight w:val="1162"/>
      </w:trPr>
      <w:tc>
        <w:tcPr>
          <w:tcW w:w="2518" w:type="dxa"/>
        </w:tcPr>
        <w:p w:rsidRPr="000242D4" w:rsidR="00132509" w:rsidP="009E4DFB" w:rsidRDefault="00132509" w14:paraId="38D0040A" wp14:textId="77777777">
          <w:pPr>
            <w:pStyle w:val="Encabezado"/>
            <w:jc w:val="center"/>
            <w:rPr>
              <w:rFonts w:ascii="Century Gothic" w:hAnsi="Century Gothic"/>
              <w:color w:val="0F243E"/>
              <w:sz w:val="18"/>
              <w:szCs w:val="18"/>
            </w:rPr>
          </w:pPr>
          <w:r>
            <w:rPr>
              <w:rFonts w:ascii="Century Gothic" w:hAnsi="Century Gothic"/>
              <w:noProof/>
              <w:color w:val="0F243E"/>
              <w:sz w:val="18"/>
              <w:szCs w:val="18"/>
              <w:lang w:eastAsia="es-ES"/>
            </w:rPr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352535CE" wp14:editId="7777777">
                <wp:simplePos x="0" y="0"/>
                <wp:positionH relativeFrom="column">
                  <wp:posOffset>464820</wp:posOffset>
                </wp:positionH>
                <wp:positionV relativeFrom="paragraph">
                  <wp:posOffset>16510</wp:posOffset>
                </wp:positionV>
                <wp:extent cx="452120" cy="427355"/>
                <wp:effectExtent l="19050" t="0" r="5080" b="0"/>
                <wp:wrapNone/>
                <wp:docPr id="2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2120" cy="427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Pr="000242D4" w:rsidR="00132509" w:rsidP="009E4DFB" w:rsidRDefault="00132509" w14:paraId="53128261" wp14:textId="77777777">
          <w:pPr>
            <w:pStyle w:val="Encabezado"/>
            <w:jc w:val="center"/>
            <w:rPr>
              <w:rFonts w:ascii="Century Gothic" w:hAnsi="Century Gothic"/>
              <w:color w:val="0F243E"/>
              <w:sz w:val="18"/>
              <w:szCs w:val="18"/>
            </w:rPr>
          </w:pPr>
        </w:p>
        <w:p w:rsidRPr="000242D4" w:rsidR="00132509" w:rsidP="009E4DFB" w:rsidRDefault="00132509" w14:paraId="62486C05" wp14:textId="77777777">
          <w:pPr>
            <w:pStyle w:val="Encabezado"/>
            <w:jc w:val="center"/>
            <w:rPr>
              <w:rFonts w:ascii="Futura Lt BT" w:hAnsi="Futura Lt BT"/>
              <w:color w:val="0F243E"/>
              <w:sz w:val="12"/>
              <w:szCs w:val="12"/>
            </w:rPr>
          </w:pPr>
        </w:p>
        <w:p w:rsidRPr="000242D4" w:rsidR="00132509" w:rsidP="009E4DFB" w:rsidRDefault="00132509" w14:paraId="4101652C" wp14:textId="77777777">
          <w:pPr>
            <w:pStyle w:val="Encabezado"/>
            <w:jc w:val="center"/>
            <w:rPr>
              <w:rFonts w:ascii="Futura Lt BT" w:hAnsi="Futura Lt BT"/>
              <w:color w:val="0F243E"/>
              <w:sz w:val="12"/>
              <w:szCs w:val="12"/>
            </w:rPr>
          </w:pPr>
        </w:p>
        <w:p w:rsidRPr="00010B08" w:rsidR="00132509" w:rsidP="009E4DFB" w:rsidRDefault="00132509" w14:paraId="7ADDFC29" wp14:textId="77777777">
          <w:pPr>
            <w:pStyle w:val="Encabezado"/>
            <w:jc w:val="center"/>
            <w:rPr>
              <w:rFonts w:ascii="Futura MdCn BT" w:hAnsi="Futura MdCn BT"/>
              <w:sz w:val="16"/>
              <w:szCs w:val="16"/>
            </w:rPr>
          </w:pPr>
          <w:r w:rsidRPr="00010B08">
            <w:rPr>
              <w:rFonts w:ascii="Futura MdCn BT" w:hAnsi="Futura MdCn BT"/>
              <w:sz w:val="16"/>
              <w:szCs w:val="16"/>
            </w:rPr>
            <w:t>Centro Integrado de Formación Profesional</w:t>
          </w:r>
        </w:p>
        <w:p w:rsidRPr="00010B08" w:rsidR="00132509" w:rsidP="009E4DFB" w:rsidRDefault="00132509" w14:paraId="4D2EB5D8" wp14:textId="77777777">
          <w:pPr>
            <w:pStyle w:val="Encabezado"/>
            <w:jc w:val="center"/>
            <w:rPr>
              <w:rFonts w:ascii="Futura MdCn BT" w:hAnsi="Futura MdCn BT"/>
              <w:color w:val="365F91"/>
              <w:sz w:val="20"/>
              <w:szCs w:val="20"/>
            </w:rPr>
          </w:pPr>
          <w:r>
            <w:rPr>
              <w:rFonts w:ascii="Futura MdCn BT" w:hAnsi="Futura MdCn BT"/>
              <w:b/>
              <w:color w:val="365F91"/>
              <w:sz w:val="20"/>
              <w:szCs w:val="20"/>
            </w:rPr>
            <w:t>AVILÉS</w:t>
          </w:r>
        </w:p>
      </w:tc>
      <w:tc>
        <w:tcPr>
          <w:tcW w:w="5536" w:type="dxa"/>
          <w:vAlign w:val="center"/>
        </w:tcPr>
        <w:p w:rsidRPr="000242D4" w:rsidR="00132509" w:rsidP="009E4DFB" w:rsidRDefault="00132509" w14:paraId="6A122EA3" wp14:textId="77777777">
          <w:pPr>
            <w:pStyle w:val="Encabezado"/>
            <w:jc w:val="center"/>
            <w:rPr>
              <w:b/>
              <w:color w:val="0F243E"/>
            </w:rPr>
          </w:pPr>
          <w:r w:rsidRPr="000242D4">
            <w:rPr>
              <w:b/>
              <w:color w:val="0F243E"/>
            </w:rPr>
            <w:t>PROGRAMA DE RECUPERACIÓN DE MÓDULOS</w:t>
          </w:r>
        </w:p>
        <w:p w:rsidRPr="000242D4" w:rsidR="00132509" w:rsidP="009E4DFB" w:rsidRDefault="00132509" w14:paraId="6D5058E7" wp14:textId="77777777">
          <w:pPr>
            <w:pStyle w:val="Encabezado"/>
            <w:jc w:val="center"/>
            <w:rPr>
              <w:b/>
              <w:color w:val="0F243E"/>
            </w:rPr>
          </w:pPr>
          <w:r w:rsidRPr="000242D4">
            <w:rPr>
              <w:b/>
              <w:color w:val="0F243E"/>
            </w:rPr>
            <w:t>PROFESIONALES NO SUPERADOS</w:t>
          </w:r>
        </w:p>
        <w:p w:rsidRPr="000242D4" w:rsidR="00132509" w:rsidP="009E4DFB" w:rsidRDefault="00132509" w14:paraId="61FCE7BB" wp14:textId="77777777">
          <w:pPr>
            <w:pStyle w:val="Encabezado"/>
            <w:jc w:val="center"/>
            <w:rPr>
              <w:color w:val="0F243E"/>
            </w:rPr>
          </w:pPr>
          <w:r>
            <w:rPr>
              <w:b/>
              <w:color w:val="0F243E"/>
            </w:rPr>
            <w:t xml:space="preserve">CURSO </w:t>
          </w:r>
          <w:r>
            <w:rPr>
              <w:b/>
              <w:color w:val="0F243E"/>
            </w:rPr>
            <w:t>2021/2022</w:t>
          </w:r>
        </w:p>
      </w:tc>
      <w:tc>
        <w:tcPr>
          <w:tcW w:w="2442" w:type="dxa"/>
          <w:vAlign w:val="center"/>
        </w:tcPr>
        <w:p w:rsidRPr="000242D4" w:rsidR="00132509" w:rsidP="009E4DFB" w:rsidRDefault="00132509" w14:paraId="4B99056E" wp14:textId="77777777">
          <w:pPr>
            <w:pStyle w:val="Encabezado"/>
            <w:jc w:val="center"/>
            <w:rPr>
              <w:rFonts w:ascii="Century Gothic" w:hAnsi="Century Gothic"/>
              <w:color w:val="0F243E"/>
            </w:rPr>
          </w:pPr>
          <w:r>
            <w:rPr>
              <w:rFonts w:ascii="Century Gothic" w:hAnsi="Century Gothic"/>
              <w:noProof/>
              <w:color w:val="0F243E"/>
              <w:lang w:eastAsia="es-ES"/>
            </w:rPr>
            <w:drawing>
              <wp:inline xmlns:wp14="http://schemas.microsoft.com/office/word/2010/wordprocessingDrawing" distT="0" distB="0" distL="0" distR="0" wp14:anchorId="276DFCD0" wp14:editId="7777777">
                <wp:extent cx="1424940" cy="457200"/>
                <wp:effectExtent l="19050" t="0" r="3810" b="0"/>
                <wp:docPr id="1" name="Imagen 1" descr="1_princ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1_princa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49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132509" w:rsidRDefault="00132509" w14:paraId="1299C43A" wp14:textId="77777777">
    <w:pPr>
      <w:pStyle w:val="Encabezado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32509" w:rsidRDefault="00132509" w14:paraId="60061E4C" wp14:textId="777777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D790E"/>
    <w:multiLevelType w:val="multilevel"/>
    <w:tmpl w:val="AE0236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2246390"/>
    <w:multiLevelType w:val="multilevel"/>
    <w:tmpl w:val="EAD232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2C448F7"/>
    <w:multiLevelType w:val="hybridMultilevel"/>
    <w:tmpl w:val="08921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/>
  <w:rsids>
    <w:rsidRoot w:val="00132509"/>
    <w:rsid w:val="00132509"/>
    <w:rsid w:val="008A07BF"/>
    <w:rsid w:val="008B5A27"/>
    <w:rsid w:val="009F5EC7"/>
    <w:rsid w:val="0623FF46"/>
    <w:rsid w:val="28076580"/>
    <w:rsid w:val="297ECAD1"/>
    <w:rsid w:val="2B469941"/>
    <w:rsid w:val="2EC1E076"/>
    <w:rsid w:val="41617B0E"/>
    <w:rsid w:val="5F077CB7"/>
    <w:rsid w:val="7D148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E727F"/>
  <w15:docId w15:val="{880ED5ED-A42D-42DB-8816-F02F5B7EDB9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2509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50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32509"/>
  </w:style>
  <w:style w:type="paragraph" w:styleId="Piedepgina">
    <w:name w:val="footer"/>
    <w:basedOn w:val="Normal"/>
    <w:link w:val="PiedepginaCar"/>
    <w:uiPriority w:val="99"/>
    <w:semiHidden/>
    <w:unhideWhenUsed/>
    <w:rsid w:val="0013250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132509"/>
  </w:style>
  <w:style w:type="paragraph" w:styleId="Textodeglobo">
    <w:name w:val="Balloon Text"/>
    <w:basedOn w:val="Normal"/>
    <w:link w:val="TextodegloboCar"/>
    <w:uiPriority w:val="99"/>
    <w:semiHidden/>
    <w:unhideWhenUsed/>
    <w:rsid w:val="0013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325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2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8F590CD685134586F0636428F26671" ma:contentTypeVersion="2" ma:contentTypeDescription="Crear nuevo documento." ma:contentTypeScope="" ma:versionID="0f73cb26af356f6f2e038e36e4bbbbf0">
  <xsd:schema xmlns:xsd="http://www.w3.org/2001/XMLSchema" xmlns:xs="http://www.w3.org/2001/XMLSchema" xmlns:p="http://schemas.microsoft.com/office/2006/metadata/properties" xmlns:ns2="19d46083-8cbd-4935-9b67-f452c78186ad" targetNamespace="http://schemas.microsoft.com/office/2006/metadata/properties" ma:root="true" ma:fieldsID="6ada4c381b489d719e561e9574c883b8" ns2:_="">
    <xsd:import namespace="19d46083-8cbd-4935-9b67-f452c781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46083-8cbd-4935-9b67-f452c781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614A1-3D42-451B-89FD-8C22DD03E3A8}"/>
</file>

<file path=customXml/itemProps2.xml><?xml version="1.0" encoding="utf-8"?>
<ds:datastoreItem xmlns:ds="http://schemas.openxmlformats.org/officeDocument/2006/customXml" ds:itemID="{965723BE-470C-4625-A631-6738F42DC975}"/>
</file>

<file path=customXml/itemProps3.xml><?xml version="1.0" encoding="utf-8"?>
<ds:datastoreItem xmlns:ds="http://schemas.openxmlformats.org/officeDocument/2006/customXml" ds:itemID="{C6424257-6388-41E6-B54A-25A476A3C2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yolanda</dc:creator>
  <lastModifiedBy>Diego Bango Arduengo</lastModifiedBy>
  <revision>3</revision>
  <dcterms:created xsi:type="dcterms:W3CDTF">2021-10-01T08:42:00.0000000Z</dcterms:created>
  <dcterms:modified xsi:type="dcterms:W3CDTF">2021-10-28T18:38:46.9782535Z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0x010100898F590CD685134586F0636428F26671</vt:lpwstr>
  </property>
</Properties>
</file>